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DA7" w:rsidRPr="00891881" w:rsidRDefault="00141CAE" w:rsidP="00141CAE">
      <w:pPr>
        <w:spacing w:after="0" w:line="240" w:lineRule="auto"/>
        <w:rPr>
          <w:rFonts w:ascii="PT Astra Serif" w:eastAsia="Times New Roman" w:hAnsi="PT Astra Serif"/>
          <w:sz w:val="28"/>
          <w:szCs w:val="28"/>
          <w:lang w:eastAsia="ru-RU"/>
        </w:rPr>
      </w:pPr>
      <w:r w:rsidRPr="00141CAE">
        <w:rPr>
          <w:rFonts w:ascii="PT Astra Serif" w:eastAsia="Times New Roman" w:hAnsi="PT Astra Serif"/>
          <w:noProof/>
          <w:sz w:val="28"/>
          <w:szCs w:val="28"/>
          <w:lang w:eastAsia="ru-RU"/>
        </w:rPr>
        <mc:AlternateContent>
          <mc:Choice Requires="wps">
            <w:drawing>
              <wp:anchor distT="0" distB="0" distL="114300" distR="114300" simplePos="0" relativeHeight="251659776" behindDoc="0" locked="0" layoutInCell="1" allowOverlap="1" wp14:anchorId="5926FE7B" wp14:editId="47FD8D2C">
                <wp:simplePos x="0" y="0"/>
                <wp:positionH relativeFrom="column">
                  <wp:posOffset>5483860</wp:posOffset>
                </wp:positionH>
                <wp:positionV relativeFrom="paragraph">
                  <wp:posOffset>95250</wp:posOffset>
                </wp:positionV>
                <wp:extent cx="1001395" cy="301625"/>
                <wp:effectExtent l="0" t="0" r="8255" b="3175"/>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1395" cy="301625"/>
                        </a:xfrm>
                        <a:prstGeom prst="rect">
                          <a:avLst/>
                        </a:prstGeom>
                        <a:solidFill>
                          <a:srgbClr val="FFFFFF"/>
                        </a:solidFill>
                        <a:ln w="15875">
                          <a:noFill/>
                          <a:miter lim="800000"/>
                          <a:headEnd/>
                          <a:tailEnd/>
                        </a:ln>
                      </wps:spPr>
                      <wps:txbx>
                        <w:txbxContent>
                          <w:p w:rsidR="0037042D" w:rsidRPr="00424D64" w:rsidRDefault="0037042D">
                            <w:pPr>
                              <w:rPr>
                                <w:rFonts w:ascii="PT Astra Serif" w:hAnsi="PT Astra Serif"/>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431.8pt;margin-top:7.5pt;width:78.85pt;height:2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gwdOgIAACQEAAAOAAAAZHJzL2Uyb0RvYy54bWysU82O0zAQviPxDpbvNOnfbjdqulq6FCEt&#10;P9LCAziO01g4HmO7Tcpt77wC78CBAzdeoftGjJ1ut8ANkYM1kxl/88034/ll1yiyFdZJ0DkdDlJK&#10;hOZQSr3O6Yf3q2czSpxnumQKtMjpTjh6uXj6ZN6aTIygBlUKSxBEu6w1Oa29N1mSOF6LhrkBGKEx&#10;WIFtmEfXrpPSshbRG5WM0vQsacGWxgIXzuHf6z5IFxG/qgT3b6vKCU9UTpGbj6eNZxHOZDFn2doy&#10;U0t+oMH+gUXDpMaiR6hr5hnZWPkXVCO5BQeVH3BoEqgqyUXsAbsZpn90c1szI2IvKI4zR5nc/4Pl&#10;b7bvLJFlTsfpOSWaNTik/df9t/33/c/9j/u7+y9kFFRqjcsw+dZguu+eQ4fTjh07cwP8oyMaljXT&#10;a3FlLbS1YCWyHIabycnVHscFkKJ9DSUWYxsPEairbBMkRFEIouO0dscJic4THkqm6XB8MaWEY2yc&#10;Ds9G01iCZQ+3jXX+pYCGBCOnFjcgorPtjfOBDcseUkIxB0qWK6lUdOy6WCpLtgy3ZRW/A/pvaUqT&#10;FqlMZ+fTCK0hAMRNaqTHdVayyeksDV+4z7IgxwtdRtszqXobqSh90CdI0ovju6LDxCBaAeUOlbLQ&#10;ry0+MzRqsJ8paXFlc+o+bZgVlKhXGtW+GE4mYcejM5mej9Cxp5HiNMI0R6icekp6c+njuwh8NVzh&#10;VCoZBXtkcuCKqxh1PDybsOunfsx6fNyLXwAAAP//AwBQSwMEFAAGAAgAAAAhAFr6O+/fAAAACgEA&#10;AA8AAABkcnMvZG93bnJldi54bWxMj01PwkAQhu8m/ofNmHiTLQVWUrslQqIXw0H0oLehO7SN+9F0&#10;Fqj/3uUkx8n75J3nLVejs+JEA3fBa5hOMhDk62A632j4/Hh5WILgiN6gDZ40/BLDqrq9KbEw4ezf&#10;6bSLjUglngvU0MbYF1Jy3ZJDnoSefMoOYXAY0zk00gx4TuXOyjzLlHTY+fShxZ42LdU/u6PTwK+4&#10;fqP5evu4pc33wGrO9vCl9f3d+PwEItIY/2G46Cd1qJLTPhy9YWE1LNVMJTQFi7TpAmT5dAZir0Hl&#10;C5BVKa8nVH8AAAD//wMAUEsBAi0AFAAGAAgAAAAhALaDOJL+AAAA4QEAABMAAAAAAAAAAAAAAAAA&#10;AAAAAFtDb250ZW50X1R5cGVzXS54bWxQSwECLQAUAAYACAAAACEAOP0h/9YAAACUAQAACwAAAAAA&#10;AAAAAAAAAAAvAQAAX3JlbHMvLnJlbHNQSwECLQAUAAYACAAAACEAWVIMHToCAAAkBAAADgAAAAAA&#10;AAAAAAAAAAAuAgAAZHJzL2Uyb0RvYy54bWxQSwECLQAUAAYACAAAACEAWvo7798AAAAKAQAADwAA&#10;AAAAAAAAAAAAAACUBAAAZHJzL2Rvd25yZXYueG1sUEsFBgAAAAAEAAQA8wAAAKAFAAAAAA==&#10;" stroked="f" strokeweight="1.25pt">
                <v:textbox>
                  <w:txbxContent>
                    <w:p w:rsidR="0037042D" w:rsidRPr="00424D64" w:rsidRDefault="0037042D">
                      <w:pPr>
                        <w:rPr>
                          <w:rFonts w:ascii="PT Astra Serif" w:hAnsi="PT Astra Serif"/>
                          <w:sz w:val="26"/>
                          <w:szCs w:val="26"/>
                        </w:rPr>
                      </w:pPr>
                    </w:p>
                  </w:txbxContent>
                </v:textbox>
              </v:shape>
            </w:pict>
          </mc:Fallback>
        </mc:AlternateContent>
      </w:r>
      <w:r w:rsidR="00A36018">
        <w:rPr>
          <w:rFonts w:ascii="PT Astra Serif" w:eastAsia="Times New Roman" w:hAnsi="PT Astra Serif"/>
          <w:noProof/>
          <w:sz w:val="24"/>
          <w:szCs w:val="24"/>
          <w:lang w:eastAsia="ru-RU"/>
        </w:rPr>
        <w:drawing>
          <wp:anchor distT="0" distB="0" distL="114300" distR="114300" simplePos="0" relativeHeight="251657728" behindDoc="0" locked="0" layoutInCell="1" allowOverlap="1" wp14:anchorId="26B74A8A" wp14:editId="60B349E7">
            <wp:simplePos x="0" y="0"/>
            <wp:positionH relativeFrom="column">
              <wp:posOffset>2857500</wp:posOffset>
            </wp:positionH>
            <wp:positionV relativeFrom="paragraph">
              <wp:posOffset>2540</wp:posOffset>
            </wp:positionV>
            <wp:extent cx="584200" cy="723900"/>
            <wp:effectExtent l="0" t="0" r="6350" b="0"/>
            <wp:wrapSquare wrapText="left"/>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42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BE7DA7" w:rsidRPr="00891881">
        <w:rPr>
          <w:rFonts w:ascii="PT Astra Serif" w:eastAsia="Times New Roman" w:hAnsi="PT Astra Serif"/>
          <w:sz w:val="24"/>
          <w:szCs w:val="24"/>
          <w:lang w:eastAsia="ru-RU"/>
        </w:rPr>
        <w:br w:type="textWrapping" w:clear="all"/>
      </w:r>
    </w:p>
    <w:p w:rsidR="00BE7DA7" w:rsidRPr="00891881" w:rsidRDefault="00BE7DA7" w:rsidP="00BE7DA7">
      <w:pPr>
        <w:spacing w:after="0" w:line="240" w:lineRule="auto"/>
        <w:jc w:val="center"/>
        <w:rPr>
          <w:rFonts w:ascii="PT Astra Serif" w:eastAsia="Times New Roman" w:hAnsi="PT Astra Serif"/>
          <w:spacing w:val="20"/>
          <w:sz w:val="32"/>
          <w:szCs w:val="32"/>
          <w:lang w:eastAsia="ru-RU"/>
        </w:rPr>
      </w:pPr>
      <w:r w:rsidRPr="00891881">
        <w:rPr>
          <w:rFonts w:ascii="PT Astra Serif" w:eastAsia="Times New Roman" w:hAnsi="PT Astra Serif"/>
          <w:spacing w:val="20"/>
          <w:sz w:val="32"/>
          <w:szCs w:val="32"/>
          <w:lang w:eastAsia="ru-RU"/>
        </w:rPr>
        <w:t>ДУМА ГОРОДА ЮГОРСКА</w:t>
      </w:r>
    </w:p>
    <w:p w:rsidR="00BE7DA7" w:rsidRPr="00891881" w:rsidRDefault="00BE7DA7" w:rsidP="00BE7DA7">
      <w:pPr>
        <w:spacing w:after="0" w:line="240" w:lineRule="auto"/>
        <w:jc w:val="center"/>
        <w:rPr>
          <w:rFonts w:ascii="PT Astra Serif" w:eastAsia="Times New Roman" w:hAnsi="PT Astra Serif"/>
          <w:sz w:val="28"/>
          <w:szCs w:val="28"/>
          <w:lang w:eastAsia="ru-RU"/>
        </w:rPr>
      </w:pPr>
      <w:r w:rsidRPr="00891881">
        <w:rPr>
          <w:rFonts w:ascii="PT Astra Serif" w:eastAsia="Times New Roman" w:hAnsi="PT Astra Serif"/>
          <w:sz w:val="28"/>
          <w:szCs w:val="28"/>
          <w:lang w:eastAsia="ru-RU"/>
        </w:rPr>
        <w:t>Ханты-Мансийского автономного округа – Югры</w:t>
      </w:r>
    </w:p>
    <w:p w:rsidR="00BE7DA7" w:rsidRPr="00891881" w:rsidRDefault="00BE7DA7" w:rsidP="00BE7DA7">
      <w:pPr>
        <w:spacing w:after="0" w:line="240" w:lineRule="auto"/>
        <w:jc w:val="center"/>
        <w:rPr>
          <w:rFonts w:ascii="PT Astra Serif" w:eastAsia="Times New Roman" w:hAnsi="PT Astra Serif"/>
          <w:sz w:val="24"/>
          <w:szCs w:val="24"/>
          <w:lang w:eastAsia="ru-RU"/>
        </w:rPr>
      </w:pPr>
    </w:p>
    <w:p w:rsidR="00BE7DA7" w:rsidRPr="00227C7F" w:rsidRDefault="00BE7DA7" w:rsidP="00C50022">
      <w:pPr>
        <w:jc w:val="center"/>
        <w:rPr>
          <w:rFonts w:ascii="PT Astra Serif" w:hAnsi="PT Astra Serif"/>
          <w:sz w:val="36"/>
          <w:szCs w:val="36"/>
          <w:lang w:eastAsia="ru-RU"/>
        </w:rPr>
      </w:pPr>
      <w:r w:rsidRPr="00227C7F">
        <w:rPr>
          <w:rFonts w:ascii="PT Astra Serif" w:hAnsi="PT Astra Serif"/>
          <w:sz w:val="36"/>
          <w:szCs w:val="36"/>
          <w:lang w:eastAsia="ru-RU"/>
        </w:rPr>
        <w:t>РЕШЕНИЕ</w:t>
      </w:r>
    </w:p>
    <w:p w:rsidR="00BE7DA7" w:rsidRPr="00891881" w:rsidRDefault="00BE7DA7" w:rsidP="00BE7DA7">
      <w:pPr>
        <w:spacing w:after="0" w:line="240" w:lineRule="auto"/>
        <w:rPr>
          <w:rFonts w:ascii="PT Astra Serif" w:eastAsia="Times New Roman" w:hAnsi="PT Astra Serif"/>
          <w:sz w:val="24"/>
          <w:szCs w:val="24"/>
          <w:lang w:eastAsia="ru-RU"/>
        </w:rPr>
      </w:pPr>
    </w:p>
    <w:p w:rsidR="00BE7DA7" w:rsidRPr="00891881" w:rsidRDefault="00BE7DA7" w:rsidP="00BE7DA7">
      <w:pPr>
        <w:spacing w:after="0" w:line="240" w:lineRule="auto"/>
        <w:rPr>
          <w:rFonts w:ascii="PT Astra Serif" w:eastAsia="Times New Roman" w:hAnsi="PT Astra Serif"/>
          <w:sz w:val="24"/>
          <w:szCs w:val="24"/>
          <w:lang w:eastAsia="ru-RU"/>
        </w:rPr>
      </w:pPr>
    </w:p>
    <w:p w:rsidR="00BE7DA7" w:rsidRPr="00891881" w:rsidRDefault="001B758E" w:rsidP="001F495D">
      <w:pPr>
        <w:spacing w:after="0" w:line="240" w:lineRule="auto"/>
        <w:rPr>
          <w:rFonts w:ascii="PT Astra Serif" w:eastAsia="Times New Roman" w:hAnsi="PT Astra Serif"/>
          <w:sz w:val="28"/>
          <w:szCs w:val="24"/>
          <w:lang w:eastAsia="ru-RU"/>
        </w:rPr>
      </w:pPr>
      <w:r w:rsidRPr="00A66D9F">
        <w:rPr>
          <w:rFonts w:ascii="PT Astra Serif" w:eastAsia="Times New Roman" w:hAnsi="PT Astra Serif"/>
          <w:b/>
          <w:sz w:val="26"/>
          <w:szCs w:val="26"/>
          <w:lang w:eastAsia="ru-RU"/>
        </w:rPr>
        <w:t>от </w:t>
      </w:r>
      <w:r w:rsidR="0037042D">
        <w:rPr>
          <w:rFonts w:ascii="PT Astra Serif" w:eastAsia="Times New Roman" w:hAnsi="PT Astra Serif"/>
          <w:b/>
          <w:sz w:val="26"/>
          <w:szCs w:val="26"/>
          <w:lang w:eastAsia="ru-RU"/>
        </w:rPr>
        <w:t>21 февраля 2025 года</w:t>
      </w:r>
      <w:r w:rsidR="00282F99">
        <w:rPr>
          <w:rFonts w:ascii="PT Astra Serif" w:eastAsia="Times New Roman" w:hAnsi="PT Astra Serif"/>
          <w:b/>
          <w:sz w:val="26"/>
          <w:szCs w:val="26"/>
          <w:lang w:eastAsia="ru-RU"/>
        </w:rPr>
        <w:tab/>
      </w:r>
      <w:r w:rsidR="00282F99">
        <w:rPr>
          <w:rFonts w:ascii="PT Astra Serif" w:eastAsia="Times New Roman" w:hAnsi="PT Astra Serif"/>
          <w:b/>
          <w:sz w:val="26"/>
          <w:szCs w:val="26"/>
          <w:lang w:eastAsia="ru-RU"/>
        </w:rPr>
        <w:tab/>
      </w:r>
      <w:r w:rsidR="00282F99">
        <w:rPr>
          <w:rFonts w:ascii="PT Astra Serif" w:eastAsia="Times New Roman" w:hAnsi="PT Astra Serif"/>
          <w:b/>
          <w:sz w:val="26"/>
          <w:szCs w:val="26"/>
          <w:lang w:eastAsia="ru-RU"/>
        </w:rPr>
        <w:tab/>
      </w:r>
      <w:r w:rsidR="00282F99">
        <w:rPr>
          <w:rFonts w:ascii="PT Astra Serif" w:eastAsia="Times New Roman" w:hAnsi="PT Astra Serif"/>
          <w:b/>
          <w:sz w:val="26"/>
          <w:szCs w:val="26"/>
          <w:lang w:eastAsia="ru-RU"/>
        </w:rPr>
        <w:tab/>
      </w:r>
      <w:r w:rsidR="00282F99">
        <w:rPr>
          <w:rFonts w:ascii="PT Astra Serif" w:eastAsia="Times New Roman" w:hAnsi="PT Astra Serif"/>
          <w:b/>
          <w:sz w:val="26"/>
          <w:szCs w:val="26"/>
          <w:lang w:eastAsia="ru-RU"/>
        </w:rPr>
        <w:tab/>
      </w:r>
      <w:r w:rsidR="00282F99">
        <w:rPr>
          <w:rFonts w:ascii="PT Astra Serif" w:eastAsia="Times New Roman" w:hAnsi="PT Astra Serif"/>
          <w:b/>
          <w:sz w:val="26"/>
          <w:szCs w:val="26"/>
          <w:lang w:eastAsia="ru-RU"/>
        </w:rPr>
        <w:tab/>
      </w:r>
      <w:r w:rsidR="00282F99">
        <w:rPr>
          <w:rFonts w:ascii="PT Astra Serif" w:eastAsia="Times New Roman" w:hAnsi="PT Astra Serif"/>
          <w:b/>
          <w:sz w:val="26"/>
          <w:szCs w:val="26"/>
          <w:lang w:eastAsia="ru-RU"/>
        </w:rPr>
        <w:tab/>
      </w:r>
      <w:r w:rsidR="00282F99">
        <w:rPr>
          <w:rFonts w:ascii="PT Astra Serif" w:eastAsia="Times New Roman" w:hAnsi="PT Astra Serif"/>
          <w:b/>
          <w:sz w:val="26"/>
          <w:szCs w:val="26"/>
          <w:lang w:eastAsia="ru-RU"/>
        </w:rPr>
        <w:tab/>
      </w:r>
      <w:r w:rsidR="00282F99">
        <w:rPr>
          <w:rFonts w:ascii="PT Astra Serif" w:eastAsia="Times New Roman" w:hAnsi="PT Astra Serif"/>
          <w:b/>
          <w:sz w:val="26"/>
          <w:szCs w:val="26"/>
          <w:lang w:eastAsia="ru-RU"/>
        </w:rPr>
        <w:tab/>
      </w:r>
      <w:r w:rsidR="001F495D">
        <w:rPr>
          <w:rFonts w:ascii="PT Astra Serif" w:eastAsia="Times New Roman" w:hAnsi="PT Astra Serif"/>
          <w:b/>
          <w:sz w:val="26"/>
          <w:szCs w:val="26"/>
          <w:lang w:eastAsia="ru-RU"/>
        </w:rPr>
        <w:t xml:space="preserve">   </w:t>
      </w:r>
      <w:r w:rsidR="00282F99">
        <w:rPr>
          <w:rFonts w:ascii="PT Astra Serif" w:eastAsia="Times New Roman" w:hAnsi="PT Astra Serif"/>
          <w:b/>
          <w:sz w:val="26"/>
          <w:szCs w:val="26"/>
          <w:lang w:eastAsia="ru-RU"/>
        </w:rPr>
        <w:t xml:space="preserve">   </w:t>
      </w:r>
      <w:r w:rsidR="0037042D">
        <w:rPr>
          <w:rFonts w:ascii="PT Astra Serif" w:eastAsia="Times New Roman" w:hAnsi="PT Astra Serif"/>
          <w:b/>
          <w:sz w:val="26"/>
          <w:szCs w:val="26"/>
          <w:lang w:eastAsia="ru-RU"/>
        </w:rPr>
        <w:t xml:space="preserve">        </w:t>
      </w:r>
      <w:r w:rsidR="00282F99">
        <w:rPr>
          <w:rFonts w:ascii="PT Astra Serif" w:eastAsia="Times New Roman" w:hAnsi="PT Astra Serif"/>
          <w:b/>
          <w:sz w:val="26"/>
          <w:szCs w:val="26"/>
          <w:lang w:eastAsia="ru-RU"/>
        </w:rPr>
        <w:t xml:space="preserve">№ </w:t>
      </w:r>
      <w:r w:rsidR="0037042D">
        <w:rPr>
          <w:rFonts w:ascii="PT Astra Serif" w:eastAsia="Times New Roman" w:hAnsi="PT Astra Serif"/>
          <w:b/>
          <w:sz w:val="26"/>
          <w:szCs w:val="26"/>
          <w:lang w:eastAsia="ru-RU"/>
        </w:rPr>
        <w:t>1</w:t>
      </w:r>
    </w:p>
    <w:p w:rsidR="00BE7DA7" w:rsidRDefault="00BE7DA7" w:rsidP="00BE7DA7">
      <w:pPr>
        <w:tabs>
          <w:tab w:val="left" w:pos="936"/>
        </w:tabs>
        <w:spacing w:after="0" w:line="240" w:lineRule="auto"/>
        <w:contextualSpacing/>
        <w:jc w:val="right"/>
        <w:rPr>
          <w:rFonts w:ascii="PT Astra Serif" w:eastAsia="Times New Roman" w:hAnsi="PT Astra Serif"/>
          <w:b/>
          <w:color w:val="000000"/>
          <w:sz w:val="24"/>
          <w:szCs w:val="24"/>
          <w:lang w:eastAsia="ru-RU"/>
        </w:rPr>
      </w:pPr>
    </w:p>
    <w:p w:rsidR="0037042D" w:rsidRPr="00891881" w:rsidRDefault="0037042D" w:rsidP="00BE7DA7">
      <w:pPr>
        <w:tabs>
          <w:tab w:val="left" w:pos="936"/>
        </w:tabs>
        <w:spacing w:after="0" w:line="240" w:lineRule="auto"/>
        <w:contextualSpacing/>
        <w:jc w:val="right"/>
        <w:rPr>
          <w:rFonts w:ascii="PT Astra Serif" w:eastAsia="Times New Roman" w:hAnsi="PT Astra Serif"/>
          <w:b/>
          <w:color w:val="000000"/>
          <w:sz w:val="24"/>
          <w:szCs w:val="24"/>
          <w:lang w:eastAsia="ru-RU"/>
        </w:rPr>
      </w:pPr>
    </w:p>
    <w:p w:rsidR="00BE7DA7" w:rsidRPr="00227C7F" w:rsidRDefault="00BE7DA7" w:rsidP="00BE7DA7">
      <w:pPr>
        <w:keepNext/>
        <w:tabs>
          <w:tab w:val="left" w:pos="0"/>
        </w:tabs>
        <w:suppressAutoHyphens/>
        <w:spacing w:after="0" w:line="200" w:lineRule="atLeast"/>
        <w:jc w:val="both"/>
        <w:rPr>
          <w:rFonts w:ascii="PT Astra Serif" w:eastAsia="Arial Unicode MS" w:hAnsi="PT Astra Serif"/>
          <w:b/>
          <w:bCs/>
          <w:sz w:val="26"/>
          <w:szCs w:val="26"/>
          <w:lang w:eastAsia="ar-SA"/>
        </w:rPr>
      </w:pPr>
      <w:r w:rsidRPr="00227C7F">
        <w:rPr>
          <w:rFonts w:ascii="PT Astra Serif" w:eastAsia="Arial Unicode MS" w:hAnsi="PT Astra Serif"/>
          <w:b/>
          <w:bCs/>
          <w:sz w:val="26"/>
          <w:szCs w:val="26"/>
          <w:lang w:eastAsia="ar-SA"/>
        </w:rPr>
        <w:t>Об отчете главы города Югорска</w:t>
      </w:r>
    </w:p>
    <w:p w:rsidR="00BE7DA7" w:rsidRPr="00227C7F" w:rsidRDefault="00BE7DA7" w:rsidP="00BE7DA7">
      <w:pPr>
        <w:keepNext/>
        <w:tabs>
          <w:tab w:val="left" w:pos="0"/>
        </w:tabs>
        <w:suppressAutoHyphens/>
        <w:spacing w:after="0" w:line="200" w:lineRule="atLeast"/>
        <w:jc w:val="both"/>
        <w:rPr>
          <w:rFonts w:ascii="PT Astra Serif" w:eastAsia="Arial Unicode MS" w:hAnsi="PT Astra Serif"/>
          <w:b/>
          <w:bCs/>
          <w:sz w:val="26"/>
          <w:szCs w:val="26"/>
          <w:lang w:eastAsia="ar-SA"/>
        </w:rPr>
      </w:pPr>
      <w:r w:rsidRPr="00227C7F">
        <w:rPr>
          <w:rFonts w:ascii="PT Astra Serif" w:eastAsia="Arial Unicode MS" w:hAnsi="PT Astra Serif"/>
          <w:b/>
          <w:bCs/>
          <w:sz w:val="26"/>
          <w:szCs w:val="26"/>
          <w:lang w:eastAsia="ar-SA"/>
        </w:rPr>
        <w:t>о результатах своей деятельности</w:t>
      </w:r>
    </w:p>
    <w:p w:rsidR="00BE7DA7" w:rsidRPr="00227C7F" w:rsidRDefault="00BE7DA7" w:rsidP="00BE7DA7">
      <w:pPr>
        <w:keepNext/>
        <w:tabs>
          <w:tab w:val="left" w:pos="0"/>
        </w:tabs>
        <w:suppressAutoHyphens/>
        <w:spacing w:after="0" w:line="200" w:lineRule="atLeast"/>
        <w:jc w:val="both"/>
        <w:rPr>
          <w:rFonts w:ascii="PT Astra Serif" w:eastAsia="Arial Unicode MS" w:hAnsi="PT Astra Serif"/>
          <w:b/>
          <w:bCs/>
          <w:sz w:val="26"/>
          <w:szCs w:val="26"/>
          <w:lang w:eastAsia="ar-SA"/>
        </w:rPr>
      </w:pPr>
      <w:r w:rsidRPr="00227C7F">
        <w:rPr>
          <w:rFonts w:ascii="PT Astra Serif" w:eastAsia="Arial Unicode MS" w:hAnsi="PT Astra Serif"/>
          <w:b/>
          <w:bCs/>
          <w:sz w:val="26"/>
          <w:szCs w:val="26"/>
          <w:lang w:eastAsia="ar-SA"/>
        </w:rPr>
        <w:t xml:space="preserve">и </w:t>
      </w:r>
      <w:proofErr w:type="gramStart"/>
      <w:r w:rsidRPr="00227C7F">
        <w:rPr>
          <w:rFonts w:ascii="PT Astra Serif" w:eastAsia="Arial Unicode MS" w:hAnsi="PT Astra Serif"/>
          <w:b/>
          <w:bCs/>
          <w:sz w:val="26"/>
          <w:szCs w:val="26"/>
          <w:lang w:eastAsia="ar-SA"/>
        </w:rPr>
        <w:t>результатах</w:t>
      </w:r>
      <w:proofErr w:type="gramEnd"/>
      <w:r w:rsidRPr="00227C7F">
        <w:rPr>
          <w:rFonts w:ascii="PT Astra Serif" w:eastAsia="Arial Unicode MS" w:hAnsi="PT Astra Serif"/>
          <w:b/>
          <w:bCs/>
          <w:sz w:val="26"/>
          <w:szCs w:val="26"/>
          <w:lang w:eastAsia="ar-SA"/>
        </w:rPr>
        <w:t xml:space="preserve"> деятельности </w:t>
      </w:r>
    </w:p>
    <w:p w:rsidR="00F22C76" w:rsidRPr="00227C7F" w:rsidRDefault="00BE7DA7" w:rsidP="00BE7DA7">
      <w:pPr>
        <w:keepNext/>
        <w:tabs>
          <w:tab w:val="left" w:pos="0"/>
        </w:tabs>
        <w:suppressAutoHyphens/>
        <w:spacing w:after="0" w:line="200" w:lineRule="atLeast"/>
        <w:jc w:val="both"/>
        <w:rPr>
          <w:rFonts w:ascii="PT Astra Serif" w:eastAsia="Arial Unicode MS" w:hAnsi="PT Astra Serif"/>
          <w:b/>
          <w:bCs/>
          <w:sz w:val="26"/>
          <w:szCs w:val="26"/>
          <w:lang w:eastAsia="ar-SA"/>
        </w:rPr>
      </w:pPr>
      <w:r w:rsidRPr="00227C7F">
        <w:rPr>
          <w:rFonts w:ascii="PT Astra Serif" w:eastAsia="Arial Unicode MS" w:hAnsi="PT Astra Serif"/>
          <w:b/>
          <w:bCs/>
          <w:sz w:val="26"/>
          <w:szCs w:val="26"/>
          <w:lang w:eastAsia="ar-SA"/>
        </w:rPr>
        <w:t>адми</w:t>
      </w:r>
      <w:r w:rsidR="00BF60DB" w:rsidRPr="00227C7F">
        <w:rPr>
          <w:rFonts w:ascii="PT Astra Serif" w:eastAsia="Arial Unicode MS" w:hAnsi="PT Astra Serif"/>
          <w:b/>
          <w:bCs/>
          <w:sz w:val="26"/>
          <w:szCs w:val="26"/>
          <w:lang w:eastAsia="ar-SA"/>
        </w:rPr>
        <w:t xml:space="preserve">нистрации города Югорска </w:t>
      </w:r>
    </w:p>
    <w:p w:rsidR="00BE7DA7" w:rsidRPr="00227C7F" w:rsidRDefault="00E82333" w:rsidP="00BE7DA7">
      <w:pPr>
        <w:keepNext/>
        <w:tabs>
          <w:tab w:val="left" w:pos="0"/>
        </w:tabs>
        <w:suppressAutoHyphens/>
        <w:spacing w:after="0" w:line="200" w:lineRule="atLeast"/>
        <w:jc w:val="both"/>
        <w:rPr>
          <w:rFonts w:ascii="PT Astra Serif" w:eastAsia="Arial Unicode MS" w:hAnsi="PT Astra Serif"/>
          <w:b/>
          <w:bCs/>
          <w:sz w:val="26"/>
          <w:szCs w:val="26"/>
          <w:lang w:eastAsia="ar-SA"/>
        </w:rPr>
      </w:pPr>
      <w:r>
        <w:rPr>
          <w:rFonts w:ascii="PT Astra Serif" w:eastAsia="Arial Unicode MS" w:hAnsi="PT Astra Serif"/>
          <w:b/>
          <w:bCs/>
          <w:sz w:val="26"/>
          <w:szCs w:val="26"/>
          <w:lang w:eastAsia="ar-SA"/>
        </w:rPr>
        <w:t>за 202</w:t>
      </w:r>
      <w:r w:rsidR="001F495D">
        <w:rPr>
          <w:rFonts w:ascii="PT Astra Serif" w:eastAsia="Arial Unicode MS" w:hAnsi="PT Astra Serif"/>
          <w:b/>
          <w:bCs/>
          <w:sz w:val="26"/>
          <w:szCs w:val="26"/>
          <w:lang w:eastAsia="ar-SA"/>
        </w:rPr>
        <w:t>4</w:t>
      </w:r>
      <w:r w:rsidR="00BE7DA7" w:rsidRPr="00227C7F">
        <w:rPr>
          <w:rFonts w:ascii="PT Astra Serif" w:eastAsia="Arial Unicode MS" w:hAnsi="PT Astra Serif"/>
          <w:b/>
          <w:bCs/>
          <w:sz w:val="26"/>
          <w:szCs w:val="26"/>
          <w:lang w:eastAsia="ar-SA"/>
        </w:rPr>
        <w:t xml:space="preserve"> год</w:t>
      </w:r>
    </w:p>
    <w:p w:rsidR="00BE7DA7" w:rsidRPr="00227C7F" w:rsidRDefault="00BE7DA7" w:rsidP="00BE7DA7">
      <w:pPr>
        <w:keepNext/>
        <w:tabs>
          <w:tab w:val="left" w:pos="0"/>
        </w:tabs>
        <w:suppressAutoHyphens/>
        <w:spacing w:after="0" w:line="200" w:lineRule="atLeast"/>
        <w:jc w:val="both"/>
        <w:rPr>
          <w:rFonts w:ascii="PT Astra Serif" w:eastAsia="Arial Unicode MS" w:hAnsi="PT Astra Serif"/>
          <w:b/>
          <w:sz w:val="26"/>
          <w:szCs w:val="26"/>
          <w:lang w:eastAsia="ar-SA"/>
        </w:rPr>
      </w:pPr>
    </w:p>
    <w:p w:rsidR="00BE7DA7" w:rsidRPr="00227C7F" w:rsidRDefault="00BE7DA7" w:rsidP="00BE7DA7">
      <w:pPr>
        <w:tabs>
          <w:tab w:val="left" w:pos="567"/>
        </w:tabs>
        <w:suppressAutoHyphens/>
        <w:spacing w:after="0" w:line="240" w:lineRule="auto"/>
        <w:jc w:val="both"/>
        <w:rPr>
          <w:rFonts w:ascii="PT Astra Serif" w:eastAsia="Times New Roman" w:hAnsi="PT Astra Serif"/>
          <w:b/>
          <w:sz w:val="26"/>
          <w:szCs w:val="26"/>
          <w:lang w:eastAsia="ar-SA"/>
        </w:rPr>
      </w:pPr>
    </w:p>
    <w:p w:rsidR="00BE7DA7" w:rsidRPr="00227C7F" w:rsidRDefault="00BE7DA7" w:rsidP="00BE7DA7">
      <w:pPr>
        <w:keepNext/>
        <w:suppressAutoHyphens/>
        <w:spacing w:after="0" w:line="240" w:lineRule="auto"/>
        <w:ind w:right="-83" w:firstLine="720"/>
        <w:jc w:val="both"/>
        <w:rPr>
          <w:rFonts w:ascii="PT Astra Serif" w:eastAsia="Arial Unicode MS" w:hAnsi="PT Astra Serif"/>
          <w:sz w:val="26"/>
          <w:szCs w:val="26"/>
          <w:lang w:eastAsia="ar-SA"/>
        </w:rPr>
      </w:pPr>
      <w:r w:rsidRPr="00227C7F">
        <w:rPr>
          <w:rFonts w:ascii="PT Astra Serif" w:eastAsia="Arial Unicode MS" w:hAnsi="PT Astra Serif"/>
          <w:sz w:val="26"/>
          <w:szCs w:val="26"/>
          <w:lang w:eastAsia="ar-SA"/>
        </w:rPr>
        <w:t>Рассмотрев отчет главы города Югорска о результатах своей деятельности и результатах деятельности адми</w:t>
      </w:r>
      <w:r w:rsidR="00E82333">
        <w:rPr>
          <w:rFonts w:ascii="PT Astra Serif" w:eastAsia="Arial Unicode MS" w:hAnsi="PT Astra Serif"/>
          <w:sz w:val="26"/>
          <w:szCs w:val="26"/>
          <w:lang w:eastAsia="ar-SA"/>
        </w:rPr>
        <w:t>нистрации города Югорска за 202</w:t>
      </w:r>
      <w:r w:rsidR="001F495D">
        <w:rPr>
          <w:rFonts w:ascii="PT Astra Serif" w:eastAsia="Arial Unicode MS" w:hAnsi="PT Astra Serif"/>
          <w:sz w:val="26"/>
          <w:szCs w:val="26"/>
          <w:lang w:eastAsia="ar-SA"/>
        </w:rPr>
        <w:t>4</w:t>
      </w:r>
      <w:r w:rsidRPr="00227C7F">
        <w:rPr>
          <w:rFonts w:ascii="PT Astra Serif" w:eastAsia="Arial Unicode MS" w:hAnsi="PT Astra Serif"/>
          <w:sz w:val="26"/>
          <w:szCs w:val="26"/>
          <w:lang w:eastAsia="ar-SA"/>
        </w:rPr>
        <w:t xml:space="preserve"> год, представленный в соответствии с пунктом 5 </w:t>
      </w:r>
      <w:r w:rsidR="00B22733" w:rsidRPr="00227C7F">
        <w:rPr>
          <w:rFonts w:ascii="PT Astra Serif" w:eastAsia="Arial Unicode MS" w:hAnsi="PT Astra Serif"/>
          <w:sz w:val="26"/>
          <w:szCs w:val="26"/>
          <w:lang w:eastAsia="ar-SA"/>
        </w:rPr>
        <w:t>статьи 25 Устава города Югорска,</w:t>
      </w:r>
    </w:p>
    <w:p w:rsidR="00BE7DA7" w:rsidRDefault="00BE7DA7" w:rsidP="00A66D9F">
      <w:pPr>
        <w:widowControl w:val="0"/>
        <w:suppressAutoHyphens/>
        <w:spacing w:after="0" w:line="240" w:lineRule="auto"/>
        <w:ind w:right="283"/>
        <w:jc w:val="both"/>
        <w:rPr>
          <w:rFonts w:ascii="PT Astra Serif" w:eastAsia="Arial Unicode MS" w:hAnsi="PT Astra Serif"/>
          <w:b/>
          <w:kern w:val="2"/>
          <w:sz w:val="26"/>
          <w:szCs w:val="26"/>
          <w:lang w:eastAsia="ar-SA"/>
        </w:rPr>
      </w:pPr>
    </w:p>
    <w:p w:rsidR="00A66D9F" w:rsidRPr="00227C7F" w:rsidRDefault="00A66D9F" w:rsidP="00EF73FC">
      <w:pPr>
        <w:widowControl w:val="0"/>
        <w:suppressAutoHyphens/>
        <w:spacing w:after="0" w:line="240" w:lineRule="auto"/>
        <w:ind w:right="283"/>
        <w:jc w:val="right"/>
        <w:rPr>
          <w:rFonts w:ascii="PT Astra Serif" w:eastAsia="Arial Unicode MS" w:hAnsi="PT Astra Serif"/>
          <w:b/>
          <w:kern w:val="2"/>
          <w:sz w:val="26"/>
          <w:szCs w:val="26"/>
          <w:lang w:eastAsia="ar-SA"/>
        </w:rPr>
      </w:pPr>
    </w:p>
    <w:p w:rsidR="00BE7DA7" w:rsidRPr="00227C7F" w:rsidRDefault="00BE7DA7" w:rsidP="00A66D9F">
      <w:pPr>
        <w:widowControl w:val="0"/>
        <w:suppressAutoHyphens/>
        <w:spacing w:after="0" w:line="240" w:lineRule="auto"/>
        <w:ind w:right="283"/>
        <w:jc w:val="both"/>
        <w:rPr>
          <w:rFonts w:ascii="PT Astra Serif" w:eastAsia="Arial Unicode MS" w:hAnsi="PT Astra Serif"/>
          <w:b/>
          <w:kern w:val="2"/>
          <w:sz w:val="26"/>
          <w:szCs w:val="26"/>
          <w:lang w:eastAsia="ar-SA"/>
        </w:rPr>
      </w:pPr>
      <w:r w:rsidRPr="00227C7F">
        <w:rPr>
          <w:rFonts w:ascii="PT Astra Serif" w:eastAsia="Arial Unicode MS" w:hAnsi="PT Astra Serif"/>
          <w:b/>
          <w:kern w:val="2"/>
          <w:sz w:val="26"/>
          <w:szCs w:val="26"/>
          <w:lang w:eastAsia="ar-SA"/>
        </w:rPr>
        <w:t>ДУМА ГОРОДА ЮГОРСКА РЕШИЛА:</w:t>
      </w:r>
    </w:p>
    <w:p w:rsidR="00BE7DA7" w:rsidRDefault="00BE7DA7" w:rsidP="00A66D9F">
      <w:pPr>
        <w:suppressAutoHyphens/>
        <w:spacing w:after="0" w:line="240" w:lineRule="auto"/>
        <w:ind w:firstLine="540"/>
        <w:jc w:val="both"/>
        <w:rPr>
          <w:rFonts w:ascii="PT Astra Serif" w:eastAsia="Times New Roman" w:hAnsi="PT Astra Serif"/>
          <w:sz w:val="26"/>
          <w:szCs w:val="26"/>
          <w:lang w:eastAsia="ar-SA"/>
        </w:rPr>
      </w:pPr>
    </w:p>
    <w:p w:rsidR="00A66D9F" w:rsidRPr="00227C7F" w:rsidRDefault="00A66D9F" w:rsidP="00A66D9F">
      <w:pPr>
        <w:suppressAutoHyphens/>
        <w:spacing w:after="0" w:line="240" w:lineRule="auto"/>
        <w:ind w:firstLine="540"/>
        <w:jc w:val="both"/>
        <w:rPr>
          <w:rFonts w:ascii="PT Astra Serif" w:eastAsia="Times New Roman" w:hAnsi="PT Astra Serif"/>
          <w:sz w:val="26"/>
          <w:szCs w:val="26"/>
          <w:lang w:eastAsia="ar-SA"/>
        </w:rPr>
      </w:pPr>
    </w:p>
    <w:p w:rsidR="00241A08" w:rsidRPr="00227C7F" w:rsidRDefault="00241A08" w:rsidP="00A66D9F">
      <w:pPr>
        <w:suppressAutoHyphens/>
        <w:spacing w:after="0" w:line="240" w:lineRule="auto"/>
        <w:ind w:firstLine="675"/>
        <w:jc w:val="both"/>
        <w:rPr>
          <w:rFonts w:ascii="PT Astra Serif" w:eastAsia="Times New Roman" w:hAnsi="PT Astra Serif"/>
          <w:sz w:val="26"/>
          <w:szCs w:val="26"/>
          <w:lang w:eastAsia="ar-SA"/>
        </w:rPr>
      </w:pPr>
      <w:r w:rsidRPr="00227C7F">
        <w:rPr>
          <w:rFonts w:ascii="PT Astra Serif" w:eastAsia="Times New Roman" w:hAnsi="PT Astra Serif"/>
          <w:sz w:val="26"/>
          <w:szCs w:val="26"/>
          <w:lang w:eastAsia="ar-SA"/>
        </w:rPr>
        <w:t>1. Признать деятельность главы города Югорска и деятельность адми</w:t>
      </w:r>
      <w:r w:rsidR="00E82333">
        <w:rPr>
          <w:rFonts w:ascii="PT Astra Serif" w:eastAsia="Times New Roman" w:hAnsi="PT Astra Serif"/>
          <w:sz w:val="26"/>
          <w:szCs w:val="26"/>
          <w:lang w:eastAsia="ar-SA"/>
        </w:rPr>
        <w:t>нистрации города Югорска за 202</w:t>
      </w:r>
      <w:r w:rsidR="001F495D">
        <w:rPr>
          <w:rFonts w:ascii="PT Astra Serif" w:eastAsia="Times New Roman" w:hAnsi="PT Astra Serif"/>
          <w:sz w:val="26"/>
          <w:szCs w:val="26"/>
          <w:lang w:eastAsia="ar-SA"/>
        </w:rPr>
        <w:t>4</w:t>
      </w:r>
      <w:r w:rsidRPr="00227C7F">
        <w:rPr>
          <w:rFonts w:ascii="PT Astra Serif" w:eastAsia="Times New Roman" w:hAnsi="PT Astra Serif"/>
          <w:sz w:val="26"/>
          <w:szCs w:val="26"/>
          <w:lang w:eastAsia="ar-SA"/>
        </w:rPr>
        <w:t xml:space="preserve"> год удовлетворительной. </w:t>
      </w:r>
    </w:p>
    <w:p w:rsidR="00B22733" w:rsidRPr="00227C7F" w:rsidRDefault="00D67957" w:rsidP="00A66D9F">
      <w:pPr>
        <w:spacing w:after="0" w:line="240" w:lineRule="auto"/>
        <w:ind w:firstLine="708"/>
        <w:jc w:val="both"/>
        <w:rPr>
          <w:rFonts w:ascii="PT Astra Serif" w:hAnsi="PT Astra Serif"/>
          <w:sz w:val="26"/>
          <w:szCs w:val="26"/>
        </w:rPr>
      </w:pPr>
      <w:r w:rsidRPr="00227C7F">
        <w:rPr>
          <w:rFonts w:ascii="PT Astra Serif" w:eastAsia="Times New Roman" w:hAnsi="PT Astra Serif"/>
          <w:sz w:val="26"/>
          <w:szCs w:val="26"/>
          <w:lang w:eastAsia="ar-SA"/>
        </w:rPr>
        <w:t>2</w:t>
      </w:r>
      <w:r w:rsidR="00B22733" w:rsidRPr="00227C7F">
        <w:rPr>
          <w:rFonts w:ascii="PT Astra Serif" w:eastAsia="Times New Roman" w:hAnsi="PT Astra Serif"/>
          <w:sz w:val="26"/>
          <w:szCs w:val="26"/>
          <w:lang w:eastAsia="ar-SA"/>
        </w:rPr>
        <w:t xml:space="preserve">. Опубликовать </w:t>
      </w:r>
      <w:r w:rsidRPr="00227C7F">
        <w:rPr>
          <w:rFonts w:ascii="PT Astra Serif" w:eastAsia="Arial Unicode MS" w:hAnsi="PT Astra Serif"/>
          <w:sz w:val="26"/>
          <w:szCs w:val="26"/>
          <w:lang w:eastAsia="ar-SA"/>
        </w:rPr>
        <w:t>отчет главы города Югорска о результатах своей деятельности и результатах деятельности адми</w:t>
      </w:r>
      <w:r w:rsidR="00E82333">
        <w:rPr>
          <w:rFonts w:ascii="PT Astra Serif" w:eastAsia="Arial Unicode MS" w:hAnsi="PT Astra Serif"/>
          <w:sz w:val="26"/>
          <w:szCs w:val="26"/>
          <w:lang w:eastAsia="ar-SA"/>
        </w:rPr>
        <w:t>нистрации города Югорска за 202</w:t>
      </w:r>
      <w:r w:rsidR="001F495D">
        <w:rPr>
          <w:rFonts w:ascii="PT Astra Serif" w:eastAsia="Arial Unicode MS" w:hAnsi="PT Astra Serif"/>
          <w:sz w:val="26"/>
          <w:szCs w:val="26"/>
          <w:lang w:eastAsia="ar-SA"/>
        </w:rPr>
        <w:t>4</w:t>
      </w:r>
      <w:r w:rsidRPr="00227C7F">
        <w:rPr>
          <w:rFonts w:ascii="PT Astra Serif" w:eastAsia="Arial Unicode MS" w:hAnsi="PT Astra Serif"/>
          <w:sz w:val="26"/>
          <w:szCs w:val="26"/>
          <w:lang w:eastAsia="ar-SA"/>
        </w:rPr>
        <w:t xml:space="preserve"> год</w:t>
      </w:r>
      <w:r w:rsidR="008110F9">
        <w:rPr>
          <w:rFonts w:ascii="PT Astra Serif" w:eastAsia="Arial Unicode MS" w:hAnsi="PT Astra Serif"/>
          <w:sz w:val="26"/>
          <w:szCs w:val="26"/>
          <w:lang w:eastAsia="ar-SA"/>
        </w:rPr>
        <w:t xml:space="preserve"> </w:t>
      </w:r>
      <w:r w:rsidR="00B22733" w:rsidRPr="00227C7F">
        <w:rPr>
          <w:rFonts w:ascii="PT Astra Serif" w:hAnsi="PT Astra Serif"/>
          <w:sz w:val="26"/>
          <w:szCs w:val="26"/>
        </w:rPr>
        <w:t xml:space="preserve">в официальном </w:t>
      </w:r>
      <w:r w:rsidR="001F495D" w:rsidRPr="006D6B40">
        <w:rPr>
          <w:rFonts w:ascii="PT Astra Serif" w:hAnsi="PT Astra Serif"/>
          <w:sz w:val="26"/>
          <w:szCs w:val="26"/>
        </w:rPr>
        <w:t>сетевом</w:t>
      </w:r>
      <w:r w:rsidR="00B22733" w:rsidRPr="006D6B40">
        <w:rPr>
          <w:rFonts w:ascii="PT Astra Serif" w:hAnsi="PT Astra Serif"/>
          <w:sz w:val="26"/>
          <w:szCs w:val="26"/>
        </w:rPr>
        <w:t xml:space="preserve"> издании</w:t>
      </w:r>
      <w:r w:rsidR="00B22733" w:rsidRPr="00227C7F">
        <w:rPr>
          <w:rFonts w:ascii="PT Astra Serif" w:hAnsi="PT Astra Serif"/>
          <w:sz w:val="26"/>
          <w:szCs w:val="26"/>
        </w:rPr>
        <w:t xml:space="preserve"> города Югорска и разместить на официальном сайте органов местного самоуправления города Югорска</w:t>
      </w:r>
      <w:r w:rsidRPr="00227C7F">
        <w:rPr>
          <w:rFonts w:ascii="PT Astra Serif" w:hAnsi="PT Astra Serif"/>
          <w:sz w:val="26"/>
          <w:szCs w:val="26"/>
        </w:rPr>
        <w:t xml:space="preserve"> (приложение)</w:t>
      </w:r>
      <w:r w:rsidR="00B22733" w:rsidRPr="00227C7F">
        <w:rPr>
          <w:rFonts w:ascii="PT Astra Serif" w:hAnsi="PT Astra Serif"/>
          <w:sz w:val="26"/>
          <w:szCs w:val="26"/>
        </w:rPr>
        <w:t>.</w:t>
      </w:r>
    </w:p>
    <w:p w:rsidR="00241A08" w:rsidRPr="00227C7F" w:rsidRDefault="00D67957" w:rsidP="00A66D9F">
      <w:pPr>
        <w:spacing w:after="0" w:line="240" w:lineRule="auto"/>
        <w:ind w:firstLine="708"/>
        <w:jc w:val="both"/>
        <w:rPr>
          <w:rFonts w:ascii="PT Astra Serif" w:eastAsia="Times New Roman" w:hAnsi="PT Astra Serif"/>
          <w:sz w:val="26"/>
          <w:szCs w:val="26"/>
          <w:lang w:eastAsia="ar-SA"/>
        </w:rPr>
      </w:pPr>
      <w:r w:rsidRPr="00227C7F">
        <w:rPr>
          <w:rFonts w:ascii="PT Astra Serif" w:eastAsia="Times New Roman" w:hAnsi="PT Astra Serif"/>
          <w:sz w:val="26"/>
          <w:szCs w:val="26"/>
          <w:lang w:eastAsia="ar-SA"/>
        </w:rPr>
        <w:t>3</w:t>
      </w:r>
      <w:r w:rsidR="00241A08" w:rsidRPr="00227C7F">
        <w:rPr>
          <w:rFonts w:ascii="PT Astra Serif" w:eastAsia="Times New Roman" w:hAnsi="PT Astra Serif"/>
          <w:sz w:val="26"/>
          <w:szCs w:val="26"/>
          <w:lang w:eastAsia="ar-SA"/>
        </w:rPr>
        <w:t>. Настоящее решение вступает в силу после его подписания.</w:t>
      </w:r>
    </w:p>
    <w:p w:rsidR="00A66D9F" w:rsidRDefault="00A66D9F" w:rsidP="00A66D9F">
      <w:pPr>
        <w:spacing w:after="0" w:line="240" w:lineRule="auto"/>
        <w:rPr>
          <w:rFonts w:ascii="PT Astra Serif" w:eastAsia="Times New Roman" w:hAnsi="PT Astra Serif"/>
          <w:b/>
          <w:sz w:val="26"/>
          <w:szCs w:val="26"/>
          <w:lang w:eastAsia="ar-SA"/>
        </w:rPr>
      </w:pPr>
    </w:p>
    <w:p w:rsidR="00A66D9F" w:rsidRDefault="00A66D9F" w:rsidP="00A66D9F">
      <w:pPr>
        <w:spacing w:after="0" w:line="240" w:lineRule="auto"/>
        <w:rPr>
          <w:rFonts w:ascii="PT Astra Serif" w:eastAsia="Times New Roman" w:hAnsi="PT Astra Serif"/>
          <w:b/>
          <w:sz w:val="26"/>
          <w:szCs w:val="26"/>
          <w:lang w:eastAsia="ar-SA"/>
        </w:rPr>
      </w:pPr>
    </w:p>
    <w:p w:rsidR="00A66D9F" w:rsidRDefault="00A66D9F" w:rsidP="00A66D9F">
      <w:pPr>
        <w:spacing w:after="0" w:line="240" w:lineRule="auto"/>
        <w:rPr>
          <w:rFonts w:ascii="PT Astra Serif" w:eastAsia="Times New Roman" w:hAnsi="PT Astra Serif"/>
          <w:b/>
          <w:sz w:val="26"/>
          <w:szCs w:val="26"/>
          <w:lang w:eastAsia="ar-SA"/>
        </w:rPr>
      </w:pPr>
    </w:p>
    <w:p w:rsidR="00A66D9F" w:rsidRDefault="00A66D9F" w:rsidP="00A66D9F">
      <w:pPr>
        <w:spacing w:after="0" w:line="240" w:lineRule="auto"/>
        <w:rPr>
          <w:rFonts w:ascii="PT Astra Serif" w:eastAsia="Times New Roman" w:hAnsi="PT Astra Serif"/>
          <w:b/>
          <w:sz w:val="26"/>
          <w:szCs w:val="26"/>
          <w:lang w:eastAsia="ar-SA"/>
        </w:rPr>
      </w:pPr>
    </w:p>
    <w:p w:rsidR="00BE7DA7" w:rsidRPr="00227C7F" w:rsidRDefault="00BE7DA7" w:rsidP="00A66D9F">
      <w:pPr>
        <w:spacing w:after="0" w:line="240" w:lineRule="auto"/>
        <w:rPr>
          <w:rFonts w:ascii="PT Astra Serif" w:hAnsi="PT Astra Serif"/>
          <w:b/>
          <w:i/>
          <w:color w:val="4F81BD"/>
          <w:sz w:val="26"/>
          <w:szCs w:val="26"/>
          <w:lang w:eastAsia="ar-SA"/>
        </w:rPr>
      </w:pPr>
      <w:r w:rsidRPr="00227C7F">
        <w:rPr>
          <w:rFonts w:ascii="PT Astra Serif" w:hAnsi="PT Astra Serif"/>
          <w:b/>
          <w:sz w:val="26"/>
          <w:szCs w:val="26"/>
          <w:lang w:eastAsia="ar-SA"/>
        </w:rPr>
        <w:t xml:space="preserve">Председатель Думы города Югорска   </w:t>
      </w:r>
      <w:r w:rsidR="00C2693A">
        <w:rPr>
          <w:rFonts w:ascii="PT Astra Serif" w:hAnsi="PT Astra Serif"/>
          <w:b/>
          <w:sz w:val="26"/>
          <w:szCs w:val="26"/>
          <w:lang w:eastAsia="ar-SA"/>
        </w:rPr>
        <w:t xml:space="preserve">                                    </w:t>
      </w:r>
      <w:r w:rsidR="00282F99">
        <w:rPr>
          <w:rFonts w:ascii="PT Astra Serif" w:hAnsi="PT Astra Serif"/>
          <w:b/>
          <w:sz w:val="26"/>
          <w:szCs w:val="26"/>
          <w:lang w:eastAsia="ar-SA"/>
        </w:rPr>
        <w:t xml:space="preserve">          </w:t>
      </w:r>
      <w:r w:rsidR="00C2693A">
        <w:rPr>
          <w:rFonts w:ascii="PT Astra Serif" w:hAnsi="PT Astra Serif"/>
          <w:b/>
          <w:sz w:val="26"/>
          <w:szCs w:val="26"/>
          <w:lang w:eastAsia="ar-SA"/>
        </w:rPr>
        <w:t xml:space="preserve"> </w:t>
      </w:r>
      <w:bookmarkStart w:id="0" w:name="_GoBack"/>
      <w:bookmarkEnd w:id="0"/>
      <w:r w:rsidR="00C2693A">
        <w:rPr>
          <w:rFonts w:ascii="PT Astra Serif" w:hAnsi="PT Astra Serif"/>
          <w:b/>
          <w:sz w:val="26"/>
          <w:szCs w:val="26"/>
          <w:lang w:eastAsia="ar-SA"/>
        </w:rPr>
        <w:t xml:space="preserve"> </w:t>
      </w:r>
      <w:r w:rsidRPr="00227C7F">
        <w:rPr>
          <w:rFonts w:ascii="PT Astra Serif" w:hAnsi="PT Astra Serif"/>
          <w:b/>
          <w:sz w:val="26"/>
          <w:szCs w:val="26"/>
          <w:lang w:eastAsia="ar-SA"/>
        </w:rPr>
        <w:t xml:space="preserve"> </w:t>
      </w:r>
      <w:r w:rsidR="003168B1" w:rsidRPr="00227C7F">
        <w:rPr>
          <w:rFonts w:ascii="PT Astra Serif" w:hAnsi="PT Astra Serif"/>
          <w:b/>
          <w:sz w:val="26"/>
          <w:szCs w:val="26"/>
          <w:lang w:eastAsia="ar-SA"/>
        </w:rPr>
        <w:t>Е.Б. Комисаренко</w:t>
      </w:r>
    </w:p>
    <w:p w:rsidR="00BE7DA7" w:rsidRPr="00891881" w:rsidRDefault="00BE7DA7" w:rsidP="00BE7DA7">
      <w:pPr>
        <w:tabs>
          <w:tab w:val="left" w:pos="936"/>
        </w:tabs>
        <w:spacing w:after="0" w:line="240" w:lineRule="auto"/>
        <w:contextualSpacing/>
        <w:rPr>
          <w:rFonts w:ascii="PT Astra Serif" w:eastAsia="Times New Roman" w:hAnsi="PT Astra Serif"/>
          <w:b/>
          <w:color w:val="000000"/>
          <w:sz w:val="32"/>
          <w:szCs w:val="32"/>
          <w:lang w:eastAsia="ru-RU"/>
        </w:rPr>
      </w:pPr>
    </w:p>
    <w:p w:rsidR="00B816EB" w:rsidRDefault="00B816EB" w:rsidP="00BE7DA7">
      <w:pPr>
        <w:jc w:val="right"/>
        <w:rPr>
          <w:rFonts w:ascii="PT Astra Serif" w:hAnsi="PT Astra Serif"/>
          <w:b/>
          <w:color w:val="000000"/>
          <w:sz w:val="28"/>
          <w:szCs w:val="28"/>
        </w:rPr>
      </w:pPr>
    </w:p>
    <w:p w:rsidR="001F495D" w:rsidRDefault="001F495D" w:rsidP="00282F99">
      <w:pPr>
        <w:widowControl w:val="0"/>
        <w:tabs>
          <w:tab w:val="left" w:pos="936"/>
        </w:tabs>
        <w:autoSpaceDE w:val="0"/>
        <w:spacing w:after="0" w:line="240" w:lineRule="auto"/>
        <w:jc w:val="both"/>
        <w:rPr>
          <w:rFonts w:ascii="PT Astra Serif" w:hAnsi="PT Astra Serif" w:cs="Arial"/>
          <w:b/>
          <w:kern w:val="1"/>
        </w:rPr>
      </w:pPr>
    </w:p>
    <w:p w:rsidR="0037042D" w:rsidRDefault="0037042D" w:rsidP="00282F99">
      <w:pPr>
        <w:widowControl w:val="0"/>
        <w:tabs>
          <w:tab w:val="left" w:pos="936"/>
        </w:tabs>
        <w:autoSpaceDE w:val="0"/>
        <w:spacing w:after="0" w:line="240" w:lineRule="auto"/>
        <w:jc w:val="both"/>
        <w:rPr>
          <w:rFonts w:ascii="PT Astra Serif" w:hAnsi="PT Astra Serif" w:cs="Arial"/>
          <w:b/>
          <w:kern w:val="1"/>
        </w:rPr>
      </w:pPr>
    </w:p>
    <w:p w:rsidR="0037042D" w:rsidRDefault="0037042D" w:rsidP="00282F99">
      <w:pPr>
        <w:widowControl w:val="0"/>
        <w:tabs>
          <w:tab w:val="left" w:pos="936"/>
        </w:tabs>
        <w:autoSpaceDE w:val="0"/>
        <w:spacing w:after="0" w:line="240" w:lineRule="auto"/>
        <w:jc w:val="both"/>
        <w:rPr>
          <w:rFonts w:ascii="PT Astra Serif" w:hAnsi="PT Astra Serif" w:cs="Arial"/>
          <w:b/>
          <w:kern w:val="1"/>
        </w:rPr>
      </w:pPr>
    </w:p>
    <w:p w:rsidR="0037042D" w:rsidRDefault="0037042D" w:rsidP="00282F99">
      <w:pPr>
        <w:widowControl w:val="0"/>
        <w:tabs>
          <w:tab w:val="left" w:pos="936"/>
        </w:tabs>
        <w:autoSpaceDE w:val="0"/>
        <w:spacing w:after="0" w:line="240" w:lineRule="auto"/>
        <w:jc w:val="both"/>
        <w:rPr>
          <w:rFonts w:ascii="PT Astra Serif" w:hAnsi="PT Astra Serif" w:cs="Arial"/>
          <w:b/>
          <w:kern w:val="1"/>
        </w:rPr>
      </w:pPr>
    </w:p>
    <w:p w:rsidR="0037042D" w:rsidRDefault="0037042D" w:rsidP="00282F99">
      <w:pPr>
        <w:widowControl w:val="0"/>
        <w:tabs>
          <w:tab w:val="left" w:pos="936"/>
        </w:tabs>
        <w:autoSpaceDE w:val="0"/>
        <w:spacing w:after="0" w:line="240" w:lineRule="auto"/>
        <w:jc w:val="both"/>
        <w:rPr>
          <w:rFonts w:ascii="PT Astra Serif" w:hAnsi="PT Astra Serif" w:cs="Arial"/>
          <w:b/>
          <w:kern w:val="1"/>
        </w:rPr>
      </w:pPr>
    </w:p>
    <w:p w:rsidR="0037042D" w:rsidRPr="001A76CF" w:rsidRDefault="0037042D" w:rsidP="0037042D">
      <w:pPr>
        <w:widowControl w:val="0"/>
        <w:tabs>
          <w:tab w:val="left" w:pos="936"/>
        </w:tabs>
        <w:autoSpaceDE w:val="0"/>
        <w:spacing w:after="0" w:line="240" w:lineRule="auto"/>
        <w:jc w:val="both"/>
        <w:rPr>
          <w:rFonts w:ascii="PT Astra Serif" w:hAnsi="PT Astra Serif" w:cs="Arial"/>
          <w:b/>
          <w:bCs/>
          <w:kern w:val="1"/>
        </w:rPr>
      </w:pPr>
      <w:r w:rsidRPr="001A76CF">
        <w:rPr>
          <w:rFonts w:ascii="PT Astra Serif" w:hAnsi="PT Astra Serif" w:cs="Arial"/>
          <w:b/>
          <w:bCs/>
          <w:kern w:val="1"/>
          <w:u w:val="single"/>
        </w:rPr>
        <w:t>«</w:t>
      </w:r>
      <w:r>
        <w:rPr>
          <w:rFonts w:ascii="PT Astra Serif" w:hAnsi="PT Astra Serif" w:cs="Arial"/>
          <w:b/>
          <w:bCs/>
          <w:kern w:val="1"/>
          <w:u w:val="single"/>
        </w:rPr>
        <w:t>21» февраля 2025 года</w:t>
      </w:r>
    </w:p>
    <w:p w:rsidR="0037042D" w:rsidRPr="001A76CF" w:rsidRDefault="0037042D" w:rsidP="0037042D">
      <w:pPr>
        <w:widowControl w:val="0"/>
        <w:tabs>
          <w:tab w:val="left" w:pos="936"/>
        </w:tabs>
        <w:autoSpaceDE w:val="0"/>
        <w:spacing w:after="0" w:line="240" w:lineRule="auto"/>
        <w:jc w:val="both"/>
        <w:rPr>
          <w:rFonts w:ascii="PT Astra Serif" w:eastAsia="Arial Unicode MS" w:hAnsi="PT Astra Serif"/>
          <w:kern w:val="1"/>
        </w:rPr>
      </w:pPr>
      <w:r w:rsidRPr="001A76CF">
        <w:rPr>
          <w:rFonts w:ascii="PT Astra Serif" w:hAnsi="PT Astra Serif" w:cs="Arial"/>
          <w:b/>
          <w:bCs/>
          <w:kern w:val="1"/>
        </w:rPr>
        <w:t xml:space="preserve">   (дата подписания)</w:t>
      </w:r>
      <w:r w:rsidRPr="001A76CF">
        <w:rPr>
          <w:rFonts w:ascii="PT Astra Serif" w:hAnsi="PT Astra Serif" w:cs="Arial"/>
          <w:b/>
          <w:kern w:val="1"/>
        </w:rPr>
        <w:t xml:space="preserve">         </w:t>
      </w:r>
    </w:p>
    <w:p w:rsidR="001F495D" w:rsidRDefault="001F495D">
      <w:pPr>
        <w:spacing w:after="0" w:line="240" w:lineRule="auto"/>
        <w:rPr>
          <w:rFonts w:ascii="PT Astra Serif" w:hAnsi="PT Astra Serif" w:cs="Arial"/>
          <w:b/>
          <w:kern w:val="1"/>
        </w:rPr>
      </w:pPr>
      <w:r>
        <w:rPr>
          <w:rFonts w:ascii="PT Astra Serif" w:hAnsi="PT Astra Serif" w:cs="Arial"/>
          <w:b/>
          <w:kern w:val="1"/>
        </w:rPr>
        <w:br w:type="page"/>
      </w:r>
    </w:p>
    <w:p w:rsidR="00BE7DA7" w:rsidRPr="00227C7F" w:rsidRDefault="00BE7DA7" w:rsidP="0058215B">
      <w:pPr>
        <w:tabs>
          <w:tab w:val="left" w:pos="720"/>
          <w:tab w:val="right" w:pos="9356"/>
        </w:tabs>
        <w:spacing w:after="0" w:line="240" w:lineRule="auto"/>
        <w:jc w:val="right"/>
        <w:rPr>
          <w:rFonts w:ascii="PT Astra Serif" w:hAnsi="PT Astra Serif"/>
          <w:b/>
          <w:color w:val="000000"/>
          <w:sz w:val="26"/>
          <w:szCs w:val="26"/>
        </w:rPr>
      </w:pPr>
      <w:r w:rsidRPr="00227C7F">
        <w:rPr>
          <w:rFonts w:ascii="PT Astra Serif" w:hAnsi="PT Astra Serif"/>
          <w:b/>
          <w:color w:val="000000"/>
          <w:sz w:val="26"/>
          <w:szCs w:val="26"/>
        </w:rPr>
        <w:lastRenderedPageBreak/>
        <w:t xml:space="preserve">Приложение </w:t>
      </w:r>
    </w:p>
    <w:p w:rsidR="00BE7DA7" w:rsidRPr="00227C7F" w:rsidRDefault="00BE7DA7" w:rsidP="0058215B">
      <w:pPr>
        <w:spacing w:after="0" w:line="240" w:lineRule="auto"/>
        <w:jc w:val="right"/>
        <w:rPr>
          <w:rFonts w:ascii="PT Astra Serif" w:hAnsi="PT Astra Serif"/>
          <w:b/>
          <w:color w:val="000000"/>
          <w:sz w:val="26"/>
          <w:szCs w:val="26"/>
        </w:rPr>
      </w:pPr>
      <w:r w:rsidRPr="00227C7F">
        <w:rPr>
          <w:rFonts w:ascii="PT Astra Serif" w:hAnsi="PT Astra Serif"/>
          <w:b/>
          <w:color w:val="000000"/>
          <w:sz w:val="26"/>
          <w:szCs w:val="26"/>
        </w:rPr>
        <w:t>к решению Думы города Югорска</w:t>
      </w:r>
    </w:p>
    <w:p w:rsidR="00BE7DA7" w:rsidRPr="00227C7F" w:rsidRDefault="00C91317" w:rsidP="0058215B">
      <w:pPr>
        <w:spacing w:after="0" w:line="240" w:lineRule="auto"/>
        <w:jc w:val="right"/>
        <w:rPr>
          <w:rFonts w:ascii="PT Astra Serif" w:hAnsi="PT Astra Serif"/>
          <w:b/>
          <w:color w:val="000000"/>
          <w:sz w:val="26"/>
          <w:szCs w:val="26"/>
        </w:rPr>
      </w:pPr>
      <w:r w:rsidRPr="00227C7F">
        <w:rPr>
          <w:rFonts w:ascii="PT Astra Serif" w:hAnsi="PT Astra Serif"/>
          <w:b/>
          <w:color w:val="000000"/>
          <w:sz w:val="26"/>
          <w:szCs w:val="26"/>
        </w:rPr>
        <w:t xml:space="preserve">от </w:t>
      </w:r>
      <w:r w:rsidR="0037042D">
        <w:rPr>
          <w:rFonts w:ascii="PT Astra Serif" w:hAnsi="PT Astra Serif"/>
          <w:b/>
          <w:color w:val="000000"/>
          <w:sz w:val="26"/>
          <w:szCs w:val="26"/>
        </w:rPr>
        <w:t>21 февраля 2025 года № 1</w:t>
      </w:r>
    </w:p>
    <w:p w:rsidR="001D72AB" w:rsidRDefault="001D72AB" w:rsidP="001D72AB">
      <w:pPr>
        <w:spacing w:after="0" w:line="240" w:lineRule="auto"/>
        <w:jc w:val="right"/>
        <w:rPr>
          <w:rFonts w:ascii="PT Astra Serif" w:eastAsia="Times New Roman" w:hAnsi="PT Astra Serif"/>
          <w:b/>
          <w:sz w:val="26"/>
          <w:szCs w:val="26"/>
          <w:lang w:eastAsia="ar-SA"/>
        </w:rPr>
      </w:pPr>
    </w:p>
    <w:p w:rsidR="00A66D9F" w:rsidRPr="00227C7F" w:rsidRDefault="00A66D9F" w:rsidP="001D72AB">
      <w:pPr>
        <w:spacing w:after="0" w:line="240" w:lineRule="auto"/>
        <w:jc w:val="right"/>
        <w:rPr>
          <w:rFonts w:ascii="PT Astra Serif" w:eastAsia="Times New Roman" w:hAnsi="PT Astra Serif"/>
          <w:b/>
          <w:sz w:val="26"/>
          <w:szCs w:val="26"/>
          <w:lang w:eastAsia="ar-SA"/>
        </w:rPr>
      </w:pPr>
    </w:p>
    <w:p w:rsidR="007D62C8" w:rsidRPr="00227C7F" w:rsidRDefault="00BE7DA7" w:rsidP="00BE7DA7">
      <w:pPr>
        <w:widowControl w:val="0"/>
        <w:spacing w:after="0" w:line="240" w:lineRule="auto"/>
        <w:jc w:val="center"/>
        <w:rPr>
          <w:rFonts w:ascii="PT Astra Serif" w:eastAsia="Times New Roman" w:hAnsi="PT Astra Serif"/>
          <w:b/>
          <w:sz w:val="26"/>
          <w:szCs w:val="26"/>
          <w:lang w:eastAsia="ar-SA"/>
        </w:rPr>
      </w:pPr>
      <w:r w:rsidRPr="00227C7F">
        <w:rPr>
          <w:rFonts w:ascii="PT Astra Serif" w:eastAsia="Times New Roman" w:hAnsi="PT Astra Serif"/>
          <w:b/>
          <w:sz w:val="26"/>
          <w:szCs w:val="26"/>
          <w:lang w:eastAsia="ar-SA"/>
        </w:rPr>
        <w:t xml:space="preserve">Отчет главы города Югорска о результатах своей деятельности и </w:t>
      </w:r>
    </w:p>
    <w:p w:rsidR="00BE7DA7" w:rsidRPr="00227C7F" w:rsidRDefault="00F243D5" w:rsidP="00BE7DA7">
      <w:pPr>
        <w:widowControl w:val="0"/>
        <w:spacing w:after="0" w:line="240" w:lineRule="auto"/>
        <w:jc w:val="center"/>
        <w:rPr>
          <w:rFonts w:ascii="PT Astra Serif" w:eastAsia="Times New Roman" w:hAnsi="PT Astra Serif"/>
          <w:b/>
          <w:sz w:val="26"/>
          <w:szCs w:val="26"/>
          <w:lang w:eastAsia="ar-SA"/>
        </w:rPr>
      </w:pPr>
      <w:proofErr w:type="gramStart"/>
      <w:r w:rsidRPr="00227C7F">
        <w:rPr>
          <w:rFonts w:ascii="PT Astra Serif" w:eastAsia="Times New Roman" w:hAnsi="PT Astra Serif"/>
          <w:b/>
          <w:sz w:val="26"/>
          <w:szCs w:val="26"/>
          <w:lang w:eastAsia="ar-SA"/>
        </w:rPr>
        <w:t>р</w:t>
      </w:r>
      <w:r w:rsidR="00BE7DA7" w:rsidRPr="00227C7F">
        <w:rPr>
          <w:rFonts w:ascii="PT Astra Serif" w:eastAsia="Times New Roman" w:hAnsi="PT Astra Serif"/>
          <w:b/>
          <w:sz w:val="26"/>
          <w:szCs w:val="26"/>
          <w:lang w:eastAsia="ar-SA"/>
        </w:rPr>
        <w:t>езультатах</w:t>
      </w:r>
      <w:proofErr w:type="gramEnd"/>
      <w:r w:rsidR="00BE7DA7" w:rsidRPr="00227C7F">
        <w:rPr>
          <w:rFonts w:ascii="PT Astra Serif" w:eastAsia="Times New Roman" w:hAnsi="PT Astra Serif"/>
          <w:b/>
          <w:sz w:val="26"/>
          <w:szCs w:val="26"/>
          <w:lang w:eastAsia="ar-SA"/>
        </w:rPr>
        <w:t xml:space="preserve"> деятельности администрации города Югорска за</w:t>
      </w:r>
      <w:r w:rsidR="00D1619F" w:rsidRPr="00227C7F">
        <w:rPr>
          <w:rFonts w:ascii="PT Astra Serif" w:eastAsia="Times New Roman" w:hAnsi="PT Astra Serif"/>
          <w:b/>
          <w:sz w:val="26"/>
          <w:szCs w:val="26"/>
          <w:lang w:eastAsia="ar-SA"/>
        </w:rPr>
        <w:t xml:space="preserve"> 202</w:t>
      </w:r>
      <w:r w:rsidR="001F495D">
        <w:rPr>
          <w:rFonts w:ascii="PT Astra Serif" w:eastAsia="Times New Roman" w:hAnsi="PT Astra Serif"/>
          <w:b/>
          <w:sz w:val="26"/>
          <w:szCs w:val="26"/>
          <w:lang w:eastAsia="ar-SA"/>
        </w:rPr>
        <w:t>4</w:t>
      </w:r>
      <w:r w:rsidR="00BE7DA7" w:rsidRPr="00227C7F">
        <w:rPr>
          <w:rFonts w:ascii="PT Astra Serif" w:eastAsia="Times New Roman" w:hAnsi="PT Astra Serif"/>
          <w:b/>
          <w:sz w:val="26"/>
          <w:szCs w:val="26"/>
          <w:lang w:eastAsia="ar-SA"/>
        </w:rPr>
        <w:t xml:space="preserve"> год</w:t>
      </w:r>
    </w:p>
    <w:p w:rsidR="00891881" w:rsidRPr="00227C7F" w:rsidRDefault="00891881" w:rsidP="00BE7DA7">
      <w:pPr>
        <w:widowControl w:val="0"/>
        <w:spacing w:after="0" w:line="240" w:lineRule="auto"/>
        <w:jc w:val="center"/>
        <w:rPr>
          <w:rFonts w:ascii="PT Astra Serif" w:eastAsia="Times New Roman" w:hAnsi="PT Astra Serif"/>
          <w:b/>
          <w:sz w:val="26"/>
          <w:szCs w:val="26"/>
          <w:lang w:eastAsia="ar-SA"/>
        </w:rPr>
      </w:pPr>
    </w:p>
    <w:p w:rsidR="0002072A" w:rsidRPr="002E5D9F" w:rsidRDefault="0002072A" w:rsidP="00532EE8">
      <w:pPr>
        <w:spacing w:after="0" w:line="240" w:lineRule="auto"/>
        <w:ind w:firstLine="709"/>
        <w:jc w:val="both"/>
        <w:rPr>
          <w:rFonts w:ascii="PT Astra Serif" w:hAnsi="PT Astra Serif"/>
          <w:sz w:val="26"/>
          <w:szCs w:val="26"/>
        </w:rPr>
      </w:pPr>
      <w:bookmarkStart w:id="1" w:name="_Toc125735625"/>
      <w:proofErr w:type="gramStart"/>
      <w:r w:rsidRPr="002E5D9F">
        <w:rPr>
          <w:rFonts w:ascii="PT Astra Serif" w:hAnsi="PT Astra Serif"/>
          <w:sz w:val="26"/>
          <w:szCs w:val="26"/>
        </w:rPr>
        <w:t>Деятельность главы города Югорска и администрации города Югорска, при исполнении своих полномочий по решению вопросов местного значения и отдельных государственных полномочий, переданных федеральными законами и законами Ханты-</w:t>
      </w:r>
      <w:r w:rsidR="00B236F0">
        <w:rPr>
          <w:rFonts w:ascii="PT Astra Serif" w:hAnsi="PT Astra Serif"/>
          <w:sz w:val="26"/>
          <w:szCs w:val="26"/>
        </w:rPr>
        <w:t>Мансийского автономного округа -</w:t>
      </w:r>
      <w:r w:rsidRPr="002E5D9F">
        <w:rPr>
          <w:rFonts w:ascii="PT Astra Serif" w:hAnsi="PT Astra Serif"/>
          <w:sz w:val="26"/>
          <w:szCs w:val="26"/>
        </w:rPr>
        <w:t xml:space="preserve"> Югры, осуществляется в соответствии с Конституцией Российской Федерации, Федеральным законом от 06.10.2003 № 131-ФЗ «Об общих принципах организации местного самоуправления в Российской Федерации», Уставом города Югорска.</w:t>
      </w:r>
      <w:proofErr w:type="gramEnd"/>
    </w:p>
    <w:p w:rsidR="0002072A" w:rsidRPr="002E5D9F" w:rsidRDefault="0002072A" w:rsidP="00532EE8">
      <w:pPr>
        <w:pStyle w:val="ConsPlusNormal0"/>
        <w:ind w:firstLine="709"/>
        <w:jc w:val="both"/>
        <w:rPr>
          <w:rFonts w:ascii="PT Astra Serif" w:hAnsi="PT Astra Serif" w:cs="Times New Roman"/>
          <w:sz w:val="26"/>
          <w:szCs w:val="26"/>
        </w:rPr>
      </w:pPr>
      <w:proofErr w:type="gramStart"/>
      <w:r w:rsidRPr="002E5D9F">
        <w:rPr>
          <w:rFonts w:ascii="PT Astra Serif" w:hAnsi="PT Astra Serif"/>
          <w:sz w:val="26"/>
          <w:szCs w:val="26"/>
        </w:rPr>
        <w:t>Приоритеты деятельности органов местного самоуправления города Югорска определялись</w:t>
      </w:r>
      <w:r w:rsidR="004E0B4E">
        <w:rPr>
          <w:rFonts w:ascii="PT Astra Serif" w:hAnsi="PT Astra Serif"/>
          <w:sz w:val="26"/>
          <w:szCs w:val="26"/>
        </w:rPr>
        <w:t>,</w:t>
      </w:r>
      <w:r w:rsidRPr="002E5D9F">
        <w:rPr>
          <w:rFonts w:ascii="PT Astra Serif" w:hAnsi="PT Astra Serif"/>
          <w:sz w:val="26"/>
          <w:szCs w:val="26"/>
        </w:rPr>
        <w:t xml:space="preserve"> исходя из н</w:t>
      </w:r>
      <w:r w:rsidRPr="002E5D9F">
        <w:rPr>
          <w:rFonts w:ascii="PT Astra Serif" w:eastAsia="Calibri" w:hAnsi="PT Astra Serif"/>
          <w:sz w:val="26"/>
          <w:szCs w:val="26"/>
        </w:rPr>
        <w:t>ациональных целей</w:t>
      </w:r>
      <w:r w:rsidRPr="002E5D9F">
        <w:rPr>
          <w:rFonts w:ascii="PT Astra Serif" w:hAnsi="PT Astra Serif"/>
          <w:sz w:val="26"/>
          <w:szCs w:val="26"/>
        </w:rPr>
        <w:t xml:space="preserve"> развития Российской Федерации на период до 2030 года, закрепленных в Указе Президента Российской Федерации от 21.07.2020 № 474 «О национальных целях развития Российской Федерации на период до 2030 года», </w:t>
      </w:r>
      <w:r w:rsidR="004B60F8">
        <w:rPr>
          <w:rFonts w:ascii="PT Astra Serif" w:hAnsi="PT Astra Serif"/>
          <w:sz w:val="26"/>
          <w:szCs w:val="26"/>
        </w:rPr>
        <w:t>отраженных в государств</w:t>
      </w:r>
      <w:r w:rsidR="00914F5F">
        <w:rPr>
          <w:rFonts w:ascii="PT Astra Serif" w:hAnsi="PT Astra Serif"/>
          <w:sz w:val="26"/>
          <w:szCs w:val="26"/>
        </w:rPr>
        <w:t xml:space="preserve">енных программах автономного округа, </w:t>
      </w:r>
      <w:r w:rsidR="004B60F8" w:rsidRPr="002E5D9F">
        <w:rPr>
          <w:rFonts w:ascii="PT Astra Serif" w:hAnsi="PT Astra Serif"/>
          <w:sz w:val="26"/>
          <w:szCs w:val="26"/>
        </w:rPr>
        <w:t>Стратегии социально экономического развития города Югорска</w:t>
      </w:r>
      <w:r w:rsidR="004B60F8">
        <w:rPr>
          <w:rFonts w:ascii="PT Astra Serif" w:hAnsi="PT Astra Serif"/>
          <w:sz w:val="26"/>
          <w:szCs w:val="26"/>
        </w:rPr>
        <w:t>,</w:t>
      </w:r>
      <w:r w:rsidR="004B60F8" w:rsidRPr="002E5D9F">
        <w:rPr>
          <w:rFonts w:ascii="PT Astra Serif" w:hAnsi="PT Astra Serif"/>
          <w:sz w:val="26"/>
          <w:szCs w:val="26"/>
        </w:rPr>
        <w:t xml:space="preserve"> </w:t>
      </w:r>
      <w:r w:rsidR="00914F5F">
        <w:rPr>
          <w:rFonts w:ascii="PT Astra Serif" w:hAnsi="PT Astra Serif"/>
          <w:sz w:val="26"/>
          <w:szCs w:val="26"/>
        </w:rPr>
        <w:t>муниципальных программах города Югорска</w:t>
      </w:r>
      <w:r w:rsidR="0092449D">
        <w:rPr>
          <w:rFonts w:ascii="PT Astra Serif" w:hAnsi="PT Astra Serif"/>
          <w:sz w:val="26"/>
          <w:szCs w:val="26"/>
        </w:rPr>
        <w:t xml:space="preserve">, </w:t>
      </w:r>
      <w:r w:rsidRPr="002E5D9F">
        <w:rPr>
          <w:rFonts w:ascii="PT Astra Serif" w:hAnsi="PT Astra Serif"/>
          <w:sz w:val="26"/>
          <w:szCs w:val="26"/>
        </w:rPr>
        <w:t>а именно:</w:t>
      </w:r>
      <w:proofErr w:type="gramEnd"/>
    </w:p>
    <w:p w:rsidR="0002072A" w:rsidRPr="002E5D9F" w:rsidRDefault="0002072A" w:rsidP="00532EE8">
      <w:pPr>
        <w:pStyle w:val="ConsPlusNormal0"/>
        <w:ind w:firstLine="709"/>
        <w:jc w:val="both"/>
        <w:rPr>
          <w:rFonts w:ascii="PT Astra Serif" w:hAnsi="PT Astra Serif"/>
          <w:sz w:val="26"/>
          <w:szCs w:val="26"/>
        </w:rPr>
      </w:pPr>
      <w:r w:rsidRPr="002E5D9F">
        <w:rPr>
          <w:rFonts w:ascii="PT Astra Serif" w:hAnsi="PT Astra Serif"/>
          <w:sz w:val="26"/>
          <w:szCs w:val="26"/>
        </w:rPr>
        <w:t>сохранение населения, здоровье и благополучие людей;</w:t>
      </w:r>
    </w:p>
    <w:p w:rsidR="0002072A" w:rsidRPr="002E5D9F" w:rsidRDefault="0002072A" w:rsidP="00532EE8">
      <w:pPr>
        <w:pStyle w:val="ConsPlusNormal0"/>
        <w:ind w:firstLine="709"/>
        <w:jc w:val="both"/>
        <w:rPr>
          <w:rFonts w:ascii="PT Astra Serif" w:hAnsi="PT Astra Serif"/>
          <w:sz w:val="26"/>
          <w:szCs w:val="26"/>
        </w:rPr>
      </w:pPr>
      <w:r w:rsidRPr="002E5D9F">
        <w:rPr>
          <w:rFonts w:ascii="PT Astra Serif" w:hAnsi="PT Astra Serif"/>
          <w:sz w:val="26"/>
          <w:szCs w:val="26"/>
        </w:rPr>
        <w:t>возможности для самореализации и развития талантов;</w:t>
      </w:r>
    </w:p>
    <w:p w:rsidR="0002072A" w:rsidRPr="002E5D9F" w:rsidRDefault="0002072A" w:rsidP="00532EE8">
      <w:pPr>
        <w:pStyle w:val="ConsPlusNormal0"/>
        <w:ind w:firstLine="709"/>
        <w:jc w:val="both"/>
        <w:rPr>
          <w:rFonts w:ascii="PT Astra Serif" w:hAnsi="PT Astra Serif"/>
          <w:sz w:val="26"/>
          <w:szCs w:val="26"/>
        </w:rPr>
      </w:pPr>
      <w:r w:rsidRPr="002E5D9F">
        <w:rPr>
          <w:rFonts w:ascii="PT Astra Serif" w:hAnsi="PT Astra Serif"/>
          <w:sz w:val="26"/>
          <w:szCs w:val="26"/>
        </w:rPr>
        <w:t>комфортная и безопасная среда для жизни;</w:t>
      </w:r>
    </w:p>
    <w:p w:rsidR="0002072A" w:rsidRPr="002E5D9F" w:rsidRDefault="0002072A" w:rsidP="00532EE8">
      <w:pPr>
        <w:pStyle w:val="ConsPlusNormal0"/>
        <w:ind w:firstLine="709"/>
        <w:jc w:val="both"/>
        <w:rPr>
          <w:rFonts w:ascii="PT Astra Serif" w:hAnsi="PT Astra Serif"/>
          <w:sz w:val="26"/>
          <w:szCs w:val="26"/>
        </w:rPr>
      </w:pPr>
      <w:r w:rsidRPr="002E5D9F">
        <w:rPr>
          <w:rFonts w:ascii="PT Astra Serif" w:hAnsi="PT Astra Serif"/>
          <w:sz w:val="26"/>
          <w:szCs w:val="26"/>
        </w:rPr>
        <w:t>достойный, эффективный труд и успешное предпринимательство;</w:t>
      </w:r>
    </w:p>
    <w:p w:rsidR="0002072A" w:rsidRPr="002E5D9F" w:rsidRDefault="0002072A" w:rsidP="00532EE8">
      <w:pPr>
        <w:pStyle w:val="ConsPlusNormal0"/>
        <w:ind w:firstLine="709"/>
        <w:jc w:val="both"/>
        <w:rPr>
          <w:rFonts w:ascii="PT Astra Serif" w:hAnsi="PT Astra Serif"/>
          <w:sz w:val="26"/>
          <w:szCs w:val="26"/>
        </w:rPr>
      </w:pPr>
      <w:r w:rsidRPr="002E5D9F">
        <w:rPr>
          <w:rFonts w:ascii="PT Astra Serif" w:hAnsi="PT Astra Serif"/>
          <w:sz w:val="26"/>
          <w:szCs w:val="26"/>
        </w:rPr>
        <w:t>цифровая трансформация.</w:t>
      </w:r>
    </w:p>
    <w:p w:rsidR="0002072A" w:rsidRPr="002E5D9F" w:rsidRDefault="0002072A" w:rsidP="00532EE8">
      <w:pPr>
        <w:spacing w:after="0" w:line="240" w:lineRule="auto"/>
        <w:ind w:firstLine="709"/>
        <w:jc w:val="both"/>
        <w:rPr>
          <w:rFonts w:ascii="PT Astra Serif" w:hAnsi="PT Astra Serif"/>
          <w:sz w:val="26"/>
          <w:szCs w:val="26"/>
        </w:rPr>
      </w:pPr>
      <w:r w:rsidRPr="002E5D9F">
        <w:rPr>
          <w:rFonts w:ascii="PT Astra Serif" w:hAnsi="PT Astra Serif"/>
          <w:sz w:val="26"/>
          <w:szCs w:val="26"/>
        </w:rPr>
        <w:t>В процессе исполнения полномочий обеспечено взаимодействие с органами государственной власти Ханты-</w:t>
      </w:r>
      <w:r w:rsidR="00200C9E" w:rsidRPr="002E5D9F">
        <w:rPr>
          <w:rFonts w:ascii="PT Astra Serif" w:hAnsi="PT Astra Serif"/>
          <w:sz w:val="26"/>
          <w:szCs w:val="26"/>
        </w:rPr>
        <w:t>Мансийского автономного округа -</w:t>
      </w:r>
      <w:r w:rsidRPr="002E5D9F">
        <w:rPr>
          <w:rFonts w:ascii="PT Astra Serif" w:hAnsi="PT Astra Serif"/>
          <w:sz w:val="26"/>
          <w:szCs w:val="26"/>
        </w:rPr>
        <w:t xml:space="preserve"> Югры, Думой города Югорска, предприятиями и организациями города, предпринимательским сообществом, общественными объединениями и населением города Югорска. </w:t>
      </w:r>
    </w:p>
    <w:p w:rsidR="0002072A" w:rsidRPr="002E5D9F" w:rsidRDefault="0002072A" w:rsidP="00532EE8">
      <w:pPr>
        <w:spacing w:after="0" w:line="240" w:lineRule="auto"/>
        <w:ind w:firstLine="709"/>
        <w:jc w:val="both"/>
        <w:rPr>
          <w:rFonts w:ascii="PT Astra Serif" w:hAnsi="PT Astra Serif"/>
          <w:sz w:val="26"/>
          <w:szCs w:val="26"/>
        </w:rPr>
      </w:pPr>
    </w:p>
    <w:p w:rsidR="0002072A" w:rsidRPr="00C6644C" w:rsidRDefault="0002072A" w:rsidP="00532EE8">
      <w:pPr>
        <w:pStyle w:val="1"/>
        <w:ind w:left="0" w:firstLine="709"/>
      </w:pPr>
      <w:bookmarkStart w:id="2" w:name="_Toc150790235"/>
      <w:bookmarkStart w:id="3" w:name="_Toc153469376"/>
      <w:bookmarkStart w:id="4" w:name="_Toc188968315"/>
      <w:bookmarkStart w:id="5" w:name="_Toc125735624"/>
      <w:r w:rsidRPr="00C6644C">
        <w:t>Отчет о результатах деятельности главы города Югорска</w:t>
      </w:r>
      <w:bookmarkEnd w:id="2"/>
      <w:bookmarkEnd w:id="3"/>
      <w:bookmarkEnd w:id="4"/>
    </w:p>
    <w:p w:rsidR="0002072A" w:rsidRPr="00C6644C" w:rsidRDefault="0002072A" w:rsidP="00532EE8">
      <w:pPr>
        <w:pStyle w:val="1"/>
        <w:numPr>
          <w:ilvl w:val="0"/>
          <w:numId w:val="0"/>
        </w:numPr>
        <w:ind w:firstLine="709"/>
      </w:pPr>
      <w:bookmarkStart w:id="6" w:name="_Toc150790236"/>
      <w:bookmarkStart w:id="7" w:name="_Toc153469377"/>
      <w:bookmarkStart w:id="8" w:name="_Toc188536794"/>
      <w:bookmarkStart w:id="9" w:name="_Toc188968316"/>
      <w:r w:rsidRPr="00C6644C">
        <w:t>за 202</w:t>
      </w:r>
      <w:r w:rsidR="001F495D" w:rsidRPr="00C6644C">
        <w:t>4</w:t>
      </w:r>
      <w:r w:rsidRPr="00C6644C">
        <w:t xml:space="preserve"> год</w:t>
      </w:r>
      <w:bookmarkEnd w:id="5"/>
      <w:bookmarkEnd w:id="6"/>
      <w:bookmarkEnd w:id="7"/>
      <w:bookmarkEnd w:id="8"/>
      <w:bookmarkEnd w:id="9"/>
    </w:p>
    <w:p w:rsidR="0002072A" w:rsidRPr="00C6644C" w:rsidRDefault="0002072A" w:rsidP="00532EE8">
      <w:pPr>
        <w:pStyle w:val="13"/>
        <w:ind w:firstLine="709"/>
        <w:rPr>
          <w:sz w:val="26"/>
          <w:szCs w:val="26"/>
        </w:rPr>
      </w:pPr>
    </w:p>
    <w:p w:rsidR="0002072A" w:rsidRPr="0097457C" w:rsidRDefault="0002072A" w:rsidP="00532EE8">
      <w:pPr>
        <w:autoSpaceDE w:val="0"/>
        <w:autoSpaceDN w:val="0"/>
        <w:adjustRightInd w:val="0"/>
        <w:spacing w:after="0" w:line="240" w:lineRule="auto"/>
        <w:ind w:firstLine="709"/>
        <w:jc w:val="both"/>
        <w:rPr>
          <w:rFonts w:ascii="PT Astra Serif" w:eastAsia="Times New Roman" w:hAnsi="PT Astra Serif"/>
          <w:color w:val="000000"/>
          <w:sz w:val="26"/>
          <w:szCs w:val="26"/>
          <w:lang w:eastAsia="ru-RU"/>
        </w:rPr>
      </w:pPr>
      <w:r w:rsidRPr="0097457C">
        <w:rPr>
          <w:rFonts w:ascii="PT Astra Serif" w:eastAsia="Times New Roman" w:hAnsi="PT Astra Serif"/>
          <w:color w:val="000000"/>
          <w:sz w:val="26"/>
          <w:szCs w:val="26"/>
          <w:lang w:eastAsia="ru-RU"/>
        </w:rPr>
        <w:t xml:space="preserve">В соответствии </w:t>
      </w:r>
      <w:r w:rsidR="006D3BE2" w:rsidRPr="0097457C">
        <w:rPr>
          <w:rFonts w:ascii="PT Astra Serif" w:eastAsia="Times New Roman" w:hAnsi="PT Astra Serif"/>
          <w:color w:val="000000"/>
          <w:sz w:val="26"/>
          <w:szCs w:val="26"/>
          <w:lang w:eastAsia="ru-RU"/>
        </w:rPr>
        <w:t xml:space="preserve">с </w:t>
      </w:r>
      <w:r w:rsidRPr="0097457C">
        <w:rPr>
          <w:rFonts w:ascii="PT Astra Serif" w:eastAsia="Times New Roman" w:hAnsi="PT Astra Serif"/>
          <w:color w:val="000000"/>
          <w:sz w:val="26"/>
          <w:szCs w:val="26"/>
          <w:lang w:eastAsia="ru-RU"/>
        </w:rPr>
        <w:t>Уставом города Югорска глава города Югорска (далее - глава города) является высшим должностным лицом города Югорска, наделенным собственными полномочиями по решению вопросов местного значения и возглавляет администрацию города Югорска.</w:t>
      </w:r>
    </w:p>
    <w:p w:rsidR="0002072A" w:rsidRPr="0097457C" w:rsidRDefault="0002072A" w:rsidP="00532EE8">
      <w:pPr>
        <w:spacing w:after="0" w:line="240" w:lineRule="auto"/>
        <w:ind w:firstLine="709"/>
        <w:jc w:val="both"/>
        <w:rPr>
          <w:rFonts w:ascii="PT Astra Serif" w:eastAsia="Times New Roman" w:hAnsi="PT Astra Serif"/>
          <w:color w:val="000000"/>
          <w:sz w:val="26"/>
          <w:szCs w:val="26"/>
          <w:lang w:eastAsia="ru-RU"/>
        </w:rPr>
      </w:pPr>
      <w:r w:rsidRPr="0097457C">
        <w:rPr>
          <w:rFonts w:ascii="PT Astra Serif" w:eastAsia="Times New Roman" w:hAnsi="PT Astra Serif"/>
          <w:color w:val="000000"/>
          <w:sz w:val="26"/>
          <w:szCs w:val="26"/>
          <w:lang w:eastAsia="ru-RU"/>
        </w:rPr>
        <w:t>В 202</w:t>
      </w:r>
      <w:r w:rsidR="001F495D" w:rsidRPr="0097457C">
        <w:rPr>
          <w:rFonts w:ascii="PT Astra Serif" w:eastAsia="Times New Roman" w:hAnsi="PT Astra Serif"/>
          <w:color w:val="000000"/>
          <w:sz w:val="26"/>
          <w:szCs w:val="26"/>
          <w:lang w:eastAsia="ru-RU"/>
        </w:rPr>
        <w:t>4</w:t>
      </w:r>
      <w:r w:rsidRPr="0097457C">
        <w:rPr>
          <w:rFonts w:ascii="PT Astra Serif" w:eastAsia="Times New Roman" w:hAnsi="PT Astra Serif"/>
          <w:color w:val="000000"/>
          <w:sz w:val="26"/>
          <w:szCs w:val="26"/>
          <w:lang w:eastAsia="ru-RU"/>
        </w:rPr>
        <w:t xml:space="preserve"> году глава города обеспечивал осуществление органами местного самоуправления города Югорска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Ханты-</w:t>
      </w:r>
      <w:r w:rsidR="00D82ABD" w:rsidRPr="0097457C">
        <w:rPr>
          <w:rFonts w:ascii="PT Astra Serif" w:eastAsia="Times New Roman" w:hAnsi="PT Astra Serif"/>
          <w:color w:val="000000"/>
          <w:sz w:val="26"/>
          <w:szCs w:val="26"/>
          <w:lang w:eastAsia="ru-RU"/>
        </w:rPr>
        <w:t>Мансийского автономного округа -</w:t>
      </w:r>
      <w:r w:rsidRPr="0097457C">
        <w:rPr>
          <w:rFonts w:ascii="PT Astra Serif" w:eastAsia="Times New Roman" w:hAnsi="PT Astra Serif"/>
          <w:color w:val="000000"/>
          <w:sz w:val="26"/>
          <w:szCs w:val="26"/>
          <w:lang w:eastAsia="ru-RU"/>
        </w:rPr>
        <w:t xml:space="preserve"> Югры. </w:t>
      </w:r>
    </w:p>
    <w:p w:rsidR="0002072A" w:rsidRPr="0097457C" w:rsidRDefault="0002072A" w:rsidP="00532EE8">
      <w:pPr>
        <w:spacing w:after="0" w:line="240" w:lineRule="auto"/>
        <w:ind w:firstLine="709"/>
        <w:jc w:val="both"/>
        <w:rPr>
          <w:rFonts w:ascii="PT Astra Serif" w:eastAsia="Times New Roman" w:hAnsi="PT Astra Serif"/>
          <w:color w:val="000000"/>
          <w:sz w:val="26"/>
          <w:szCs w:val="26"/>
          <w:lang w:eastAsia="ru-RU"/>
        </w:rPr>
      </w:pPr>
      <w:r w:rsidRPr="0097457C">
        <w:rPr>
          <w:rFonts w:ascii="PT Astra Serif" w:eastAsia="Times New Roman" w:hAnsi="PT Astra Serif"/>
          <w:color w:val="000000"/>
          <w:sz w:val="26"/>
          <w:szCs w:val="26"/>
          <w:lang w:eastAsia="ru-RU"/>
        </w:rPr>
        <w:t xml:space="preserve">В отчетном периоде глава города представлял город Югорск и интересы его жителей </w:t>
      </w:r>
      <w:r w:rsidR="00C866CE">
        <w:rPr>
          <w:rFonts w:ascii="PT Astra Serif" w:eastAsia="Times New Roman" w:hAnsi="PT Astra Serif"/>
          <w:color w:val="000000"/>
          <w:sz w:val="26"/>
          <w:szCs w:val="26"/>
          <w:lang w:eastAsia="ru-RU"/>
        </w:rPr>
        <w:t xml:space="preserve">во Всероссийской ассоциации развития местного самоуправления, </w:t>
      </w:r>
      <w:r w:rsidR="00C866CE" w:rsidRPr="0097457C">
        <w:rPr>
          <w:rFonts w:ascii="PT Astra Serif" w:eastAsia="Times New Roman" w:hAnsi="PT Astra Serif"/>
          <w:color w:val="000000"/>
          <w:sz w:val="26"/>
          <w:szCs w:val="26"/>
          <w:lang w:eastAsia="ru-RU"/>
        </w:rPr>
        <w:t xml:space="preserve">в отношениях с </w:t>
      </w:r>
      <w:r w:rsidRPr="0097457C">
        <w:rPr>
          <w:rFonts w:ascii="PT Astra Serif" w:eastAsia="Times New Roman" w:hAnsi="PT Astra Serif"/>
          <w:color w:val="000000"/>
          <w:sz w:val="26"/>
          <w:szCs w:val="26"/>
          <w:lang w:eastAsia="ru-RU"/>
        </w:rPr>
        <w:t xml:space="preserve">органами местного самоуправления других муниципальных образований, органами государственной власти, гражданами и организациями. </w:t>
      </w:r>
    </w:p>
    <w:p w:rsidR="0002072A" w:rsidRPr="0097457C" w:rsidRDefault="0002072A" w:rsidP="00532EE8">
      <w:pPr>
        <w:spacing w:after="0" w:line="240" w:lineRule="auto"/>
        <w:ind w:firstLine="709"/>
        <w:jc w:val="both"/>
        <w:rPr>
          <w:rFonts w:ascii="PT Astra Serif" w:eastAsia="Times New Roman" w:hAnsi="PT Astra Serif"/>
          <w:color w:val="000000"/>
          <w:sz w:val="26"/>
          <w:szCs w:val="26"/>
          <w:lang w:eastAsia="ru-RU"/>
        </w:rPr>
      </w:pPr>
      <w:r w:rsidRPr="0097457C">
        <w:rPr>
          <w:rFonts w:ascii="PT Astra Serif" w:eastAsia="Times New Roman" w:hAnsi="PT Astra Serif"/>
          <w:color w:val="000000"/>
          <w:sz w:val="26"/>
          <w:szCs w:val="26"/>
          <w:lang w:eastAsia="ru-RU"/>
        </w:rPr>
        <w:t>Осуществляя свои полномочия, глава города, в том числе как член коллегиальных органов при Губернаторе Ханты-</w:t>
      </w:r>
      <w:r w:rsidR="007775D4" w:rsidRPr="0097457C">
        <w:rPr>
          <w:rFonts w:ascii="PT Astra Serif" w:eastAsia="Times New Roman" w:hAnsi="PT Astra Serif"/>
          <w:color w:val="000000"/>
          <w:sz w:val="26"/>
          <w:szCs w:val="26"/>
          <w:lang w:eastAsia="ru-RU"/>
        </w:rPr>
        <w:t>Мансийского автономного округа -</w:t>
      </w:r>
      <w:r w:rsidRPr="0097457C">
        <w:rPr>
          <w:rFonts w:ascii="PT Astra Serif" w:eastAsia="Times New Roman" w:hAnsi="PT Astra Serif"/>
          <w:color w:val="000000"/>
          <w:sz w:val="26"/>
          <w:szCs w:val="26"/>
          <w:lang w:eastAsia="ru-RU"/>
        </w:rPr>
        <w:t xml:space="preserve"> Югры, заместителях Губернатора Ханты-</w:t>
      </w:r>
      <w:r w:rsidR="007775D4" w:rsidRPr="0097457C">
        <w:rPr>
          <w:rFonts w:ascii="PT Astra Serif" w:eastAsia="Times New Roman" w:hAnsi="PT Astra Serif"/>
          <w:color w:val="000000"/>
          <w:sz w:val="26"/>
          <w:szCs w:val="26"/>
          <w:lang w:eastAsia="ru-RU"/>
        </w:rPr>
        <w:t>Мансийского автономного округа -</w:t>
      </w:r>
      <w:r w:rsidRPr="0097457C">
        <w:rPr>
          <w:rFonts w:ascii="PT Astra Serif" w:eastAsia="Times New Roman" w:hAnsi="PT Astra Serif"/>
          <w:color w:val="000000"/>
          <w:sz w:val="26"/>
          <w:szCs w:val="26"/>
          <w:lang w:eastAsia="ru-RU"/>
        </w:rPr>
        <w:t xml:space="preserve"> Югры и </w:t>
      </w:r>
      <w:r w:rsidRPr="0097457C">
        <w:rPr>
          <w:rFonts w:ascii="PT Astra Serif" w:eastAsia="Times New Roman" w:hAnsi="PT Astra Serif"/>
          <w:color w:val="000000"/>
          <w:sz w:val="26"/>
          <w:szCs w:val="26"/>
          <w:lang w:eastAsia="ru-RU"/>
        </w:rPr>
        <w:lastRenderedPageBreak/>
        <w:t>Правительстве Ханты-</w:t>
      </w:r>
      <w:r w:rsidR="007775D4" w:rsidRPr="0097457C">
        <w:rPr>
          <w:rFonts w:ascii="PT Astra Serif" w:eastAsia="Times New Roman" w:hAnsi="PT Astra Serif"/>
          <w:color w:val="000000"/>
          <w:sz w:val="26"/>
          <w:szCs w:val="26"/>
          <w:lang w:eastAsia="ru-RU"/>
        </w:rPr>
        <w:t>Мансийского автономного округа -</w:t>
      </w:r>
      <w:r w:rsidRPr="0097457C">
        <w:rPr>
          <w:rFonts w:ascii="PT Astra Serif" w:eastAsia="Times New Roman" w:hAnsi="PT Astra Serif"/>
          <w:color w:val="000000"/>
          <w:sz w:val="26"/>
          <w:szCs w:val="26"/>
          <w:lang w:eastAsia="ru-RU"/>
        </w:rPr>
        <w:t xml:space="preserve"> Югры, участвовал в заседаниях:</w:t>
      </w:r>
    </w:p>
    <w:p w:rsidR="0002072A" w:rsidRPr="0097457C" w:rsidRDefault="0002072A" w:rsidP="00532EE8">
      <w:pPr>
        <w:spacing w:after="0" w:line="240" w:lineRule="auto"/>
        <w:ind w:firstLine="709"/>
        <w:jc w:val="both"/>
        <w:rPr>
          <w:rFonts w:ascii="PT Astra Serif" w:eastAsia="Times New Roman" w:hAnsi="PT Astra Serif"/>
          <w:color w:val="000000"/>
          <w:sz w:val="26"/>
          <w:szCs w:val="26"/>
          <w:lang w:eastAsia="ru-RU"/>
        </w:rPr>
      </w:pPr>
      <w:r w:rsidRPr="0097457C">
        <w:rPr>
          <w:rFonts w:ascii="PT Astra Serif" w:eastAsia="Times New Roman" w:hAnsi="PT Astra Serif"/>
          <w:color w:val="000000"/>
          <w:sz w:val="26"/>
          <w:szCs w:val="26"/>
          <w:lang w:eastAsia="ru-RU"/>
        </w:rPr>
        <w:t>Совета при Губернаторе Ханты-</w:t>
      </w:r>
      <w:r w:rsidR="007775D4" w:rsidRPr="0097457C">
        <w:rPr>
          <w:rFonts w:ascii="PT Astra Serif" w:eastAsia="Times New Roman" w:hAnsi="PT Astra Serif"/>
          <w:color w:val="000000"/>
          <w:sz w:val="26"/>
          <w:szCs w:val="26"/>
          <w:lang w:eastAsia="ru-RU"/>
        </w:rPr>
        <w:t>Мансийского автономного округа -</w:t>
      </w:r>
      <w:r w:rsidRPr="0097457C">
        <w:rPr>
          <w:rFonts w:ascii="PT Astra Serif" w:eastAsia="Times New Roman" w:hAnsi="PT Astra Serif"/>
          <w:color w:val="000000"/>
          <w:sz w:val="26"/>
          <w:szCs w:val="26"/>
          <w:lang w:eastAsia="ru-RU"/>
        </w:rPr>
        <w:t xml:space="preserve"> Югры по развитию местного самоуправления </w:t>
      </w:r>
      <w:proofErr w:type="gramStart"/>
      <w:r w:rsidRPr="0097457C">
        <w:rPr>
          <w:rFonts w:ascii="PT Astra Serif" w:eastAsia="Times New Roman" w:hAnsi="PT Astra Serif"/>
          <w:color w:val="000000"/>
          <w:sz w:val="26"/>
          <w:szCs w:val="26"/>
          <w:lang w:eastAsia="ru-RU"/>
        </w:rPr>
        <w:t>в</w:t>
      </w:r>
      <w:proofErr w:type="gramEnd"/>
      <w:r w:rsidR="002844CB" w:rsidRPr="0097457C">
        <w:rPr>
          <w:rFonts w:ascii="PT Astra Serif" w:eastAsia="Times New Roman" w:hAnsi="PT Astra Serif"/>
          <w:color w:val="000000"/>
          <w:sz w:val="26"/>
          <w:szCs w:val="26"/>
          <w:lang w:eastAsia="ru-RU"/>
        </w:rPr>
        <w:t xml:space="preserve"> </w:t>
      </w:r>
      <w:proofErr w:type="gramStart"/>
      <w:r w:rsidRPr="0097457C">
        <w:rPr>
          <w:rFonts w:ascii="PT Astra Serif" w:eastAsia="Times New Roman" w:hAnsi="PT Astra Serif"/>
          <w:color w:val="000000"/>
          <w:sz w:val="26"/>
          <w:szCs w:val="26"/>
          <w:lang w:eastAsia="ru-RU"/>
        </w:rPr>
        <w:t>Хант</w:t>
      </w:r>
      <w:r w:rsidR="007775D4" w:rsidRPr="0097457C">
        <w:rPr>
          <w:rFonts w:ascii="PT Astra Serif" w:eastAsia="Times New Roman" w:hAnsi="PT Astra Serif"/>
          <w:color w:val="000000"/>
          <w:sz w:val="26"/>
          <w:szCs w:val="26"/>
          <w:lang w:eastAsia="ru-RU"/>
        </w:rPr>
        <w:t>ы-Мансийском</w:t>
      </w:r>
      <w:proofErr w:type="gramEnd"/>
      <w:r w:rsidR="007775D4" w:rsidRPr="0097457C">
        <w:rPr>
          <w:rFonts w:ascii="PT Astra Serif" w:eastAsia="Times New Roman" w:hAnsi="PT Astra Serif"/>
          <w:color w:val="000000"/>
          <w:sz w:val="26"/>
          <w:szCs w:val="26"/>
          <w:lang w:eastAsia="ru-RU"/>
        </w:rPr>
        <w:t xml:space="preserve"> автономном округе -</w:t>
      </w:r>
      <w:r w:rsidRPr="0097457C">
        <w:rPr>
          <w:rFonts w:ascii="PT Astra Serif" w:eastAsia="Times New Roman" w:hAnsi="PT Astra Serif"/>
          <w:color w:val="000000"/>
          <w:sz w:val="26"/>
          <w:szCs w:val="26"/>
          <w:lang w:eastAsia="ru-RU"/>
        </w:rPr>
        <w:t xml:space="preserve"> Югре и Постоянной комиссии Совета;</w:t>
      </w:r>
    </w:p>
    <w:p w:rsidR="0002072A" w:rsidRPr="0097457C" w:rsidRDefault="0002072A" w:rsidP="00532EE8">
      <w:pPr>
        <w:spacing w:after="0" w:line="240" w:lineRule="auto"/>
        <w:ind w:firstLine="709"/>
        <w:jc w:val="both"/>
        <w:rPr>
          <w:rFonts w:ascii="PT Astra Serif" w:eastAsia="Times New Roman" w:hAnsi="PT Astra Serif"/>
          <w:color w:val="000000"/>
          <w:sz w:val="26"/>
          <w:szCs w:val="26"/>
          <w:lang w:eastAsia="ru-RU"/>
        </w:rPr>
      </w:pPr>
      <w:r w:rsidRPr="0097457C">
        <w:rPr>
          <w:rFonts w:ascii="PT Astra Serif" w:eastAsia="Times New Roman" w:hAnsi="PT Astra Serif"/>
          <w:color w:val="000000"/>
          <w:sz w:val="26"/>
          <w:szCs w:val="26"/>
          <w:lang w:eastAsia="ru-RU"/>
        </w:rPr>
        <w:t>Совета при Правительстве Ханты-</w:t>
      </w:r>
      <w:r w:rsidR="007775D4" w:rsidRPr="0097457C">
        <w:rPr>
          <w:rFonts w:ascii="PT Astra Serif" w:eastAsia="Times New Roman" w:hAnsi="PT Astra Serif"/>
          <w:color w:val="000000"/>
          <w:sz w:val="26"/>
          <w:szCs w:val="26"/>
          <w:lang w:eastAsia="ru-RU"/>
        </w:rPr>
        <w:t>Мансийского автономного округа -</w:t>
      </w:r>
      <w:r w:rsidRPr="0097457C">
        <w:rPr>
          <w:rFonts w:ascii="PT Astra Serif" w:eastAsia="Times New Roman" w:hAnsi="PT Astra Serif"/>
          <w:color w:val="000000"/>
          <w:sz w:val="26"/>
          <w:szCs w:val="26"/>
          <w:lang w:eastAsia="ru-RU"/>
        </w:rPr>
        <w:t xml:space="preserve"> Югры по вопросам развития инвестиционной деятельности </w:t>
      </w:r>
      <w:proofErr w:type="gramStart"/>
      <w:r w:rsidRPr="0097457C">
        <w:rPr>
          <w:rFonts w:ascii="PT Astra Serif" w:eastAsia="Times New Roman" w:hAnsi="PT Astra Serif"/>
          <w:color w:val="000000"/>
          <w:sz w:val="26"/>
          <w:szCs w:val="26"/>
          <w:lang w:eastAsia="ru-RU"/>
        </w:rPr>
        <w:t>в</w:t>
      </w:r>
      <w:proofErr w:type="gramEnd"/>
      <w:r w:rsidR="00DD3BAC" w:rsidRPr="0097457C">
        <w:rPr>
          <w:rFonts w:ascii="PT Astra Serif" w:eastAsia="Times New Roman" w:hAnsi="PT Astra Serif"/>
          <w:color w:val="000000"/>
          <w:sz w:val="26"/>
          <w:szCs w:val="26"/>
          <w:lang w:eastAsia="ru-RU"/>
        </w:rPr>
        <w:t xml:space="preserve"> </w:t>
      </w:r>
      <w:proofErr w:type="gramStart"/>
      <w:r w:rsidRPr="0097457C">
        <w:rPr>
          <w:rFonts w:ascii="PT Astra Serif" w:eastAsia="Times New Roman" w:hAnsi="PT Astra Serif"/>
          <w:color w:val="000000"/>
          <w:sz w:val="26"/>
          <w:szCs w:val="26"/>
          <w:lang w:eastAsia="ru-RU"/>
        </w:rPr>
        <w:t>Хант</w:t>
      </w:r>
      <w:r w:rsidR="007775D4" w:rsidRPr="0097457C">
        <w:rPr>
          <w:rFonts w:ascii="PT Astra Serif" w:eastAsia="Times New Roman" w:hAnsi="PT Astra Serif"/>
          <w:color w:val="000000"/>
          <w:sz w:val="26"/>
          <w:szCs w:val="26"/>
          <w:lang w:eastAsia="ru-RU"/>
        </w:rPr>
        <w:t>ы-Мансийском</w:t>
      </w:r>
      <w:proofErr w:type="gramEnd"/>
      <w:r w:rsidR="007775D4" w:rsidRPr="0097457C">
        <w:rPr>
          <w:rFonts w:ascii="PT Astra Serif" w:eastAsia="Times New Roman" w:hAnsi="PT Astra Serif"/>
          <w:color w:val="000000"/>
          <w:sz w:val="26"/>
          <w:szCs w:val="26"/>
          <w:lang w:eastAsia="ru-RU"/>
        </w:rPr>
        <w:t xml:space="preserve"> автономном округе -</w:t>
      </w:r>
      <w:r w:rsidRPr="0097457C">
        <w:rPr>
          <w:rFonts w:ascii="PT Astra Serif" w:eastAsia="Times New Roman" w:hAnsi="PT Astra Serif"/>
          <w:color w:val="000000"/>
          <w:sz w:val="26"/>
          <w:szCs w:val="26"/>
          <w:lang w:eastAsia="ru-RU"/>
        </w:rPr>
        <w:t xml:space="preserve"> Югре; </w:t>
      </w:r>
    </w:p>
    <w:p w:rsidR="00E2060F" w:rsidRPr="0097457C" w:rsidRDefault="00EA146D" w:rsidP="00532EE8">
      <w:pPr>
        <w:spacing w:after="0" w:line="240" w:lineRule="auto"/>
        <w:ind w:firstLine="709"/>
        <w:jc w:val="both"/>
        <w:rPr>
          <w:rFonts w:ascii="PT Astra Serif" w:eastAsia="Times New Roman" w:hAnsi="PT Astra Serif"/>
          <w:color w:val="000000"/>
          <w:sz w:val="26"/>
          <w:szCs w:val="26"/>
          <w:lang w:eastAsia="ru-RU"/>
        </w:rPr>
      </w:pPr>
      <w:r w:rsidRPr="0097457C">
        <w:rPr>
          <w:rFonts w:ascii="PT Astra Serif" w:eastAsia="Times New Roman" w:hAnsi="PT Astra Serif"/>
          <w:color w:val="000000"/>
          <w:sz w:val="26"/>
          <w:szCs w:val="26"/>
          <w:lang w:eastAsia="ru-RU"/>
        </w:rPr>
        <w:t>О</w:t>
      </w:r>
      <w:r w:rsidR="00E2060F" w:rsidRPr="0097457C">
        <w:rPr>
          <w:rFonts w:ascii="PT Astra Serif" w:eastAsia="Times New Roman" w:hAnsi="PT Astra Serif"/>
          <w:color w:val="000000"/>
          <w:sz w:val="26"/>
          <w:szCs w:val="26"/>
          <w:lang w:eastAsia="ru-RU"/>
        </w:rPr>
        <w:t>перативного штаба Ханты-</w:t>
      </w:r>
      <w:r w:rsidR="007775D4" w:rsidRPr="0097457C">
        <w:rPr>
          <w:rFonts w:ascii="PT Astra Serif" w:eastAsia="Times New Roman" w:hAnsi="PT Astra Serif"/>
          <w:color w:val="000000"/>
          <w:sz w:val="26"/>
          <w:szCs w:val="26"/>
          <w:lang w:eastAsia="ru-RU"/>
        </w:rPr>
        <w:t>Мансийского автономного округа -</w:t>
      </w:r>
      <w:r w:rsidR="00E2060F" w:rsidRPr="0097457C">
        <w:rPr>
          <w:rFonts w:ascii="PT Astra Serif" w:eastAsia="Times New Roman" w:hAnsi="PT Astra Serif"/>
          <w:color w:val="000000"/>
          <w:sz w:val="26"/>
          <w:szCs w:val="26"/>
          <w:lang w:eastAsia="ru-RU"/>
        </w:rPr>
        <w:t xml:space="preserve"> Югры;</w:t>
      </w:r>
    </w:p>
    <w:p w:rsidR="009C62E0" w:rsidRDefault="009C62E0" w:rsidP="00532EE8">
      <w:pPr>
        <w:spacing w:after="0" w:line="240" w:lineRule="auto"/>
        <w:ind w:firstLine="709"/>
        <w:rPr>
          <w:rFonts w:ascii="PT Astra Serif" w:hAnsi="PT Astra Serif"/>
          <w:bCs/>
          <w:color w:val="000000"/>
          <w:sz w:val="26"/>
          <w:szCs w:val="26"/>
          <w:lang w:eastAsia="ru-RU"/>
        </w:rPr>
      </w:pPr>
      <w:r>
        <w:rPr>
          <w:rFonts w:ascii="PT Astra Serif" w:eastAsia="Times New Roman" w:hAnsi="PT Astra Serif"/>
          <w:color w:val="000000"/>
          <w:sz w:val="26"/>
          <w:szCs w:val="26"/>
          <w:lang w:eastAsia="ru-RU"/>
        </w:rPr>
        <w:t xml:space="preserve">Комитета по проектному управлению и </w:t>
      </w:r>
      <w:r w:rsidRPr="007222FA">
        <w:rPr>
          <w:rFonts w:ascii="PT Astra Serif" w:hAnsi="PT Astra Serif"/>
          <w:bCs/>
          <w:color w:val="000000"/>
          <w:sz w:val="26"/>
          <w:szCs w:val="26"/>
          <w:lang w:eastAsia="ru-RU"/>
        </w:rPr>
        <w:t>мониторингу социально-экономического развития Ханты-Мансийского автономного округа – Югры</w:t>
      </w:r>
      <w:r>
        <w:rPr>
          <w:rFonts w:ascii="PT Astra Serif" w:hAnsi="PT Astra Serif"/>
          <w:bCs/>
          <w:color w:val="000000"/>
          <w:sz w:val="26"/>
          <w:szCs w:val="26"/>
          <w:lang w:eastAsia="ru-RU"/>
        </w:rPr>
        <w:t>;</w:t>
      </w:r>
    </w:p>
    <w:p w:rsidR="004B60F8" w:rsidRPr="004B60F8" w:rsidRDefault="004B60F8" w:rsidP="00532EE8">
      <w:pPr>
        <w:spacing w:after="0" w:line="240" w:lineRule="auto"/>
        <w:ind w:firstLine="709"/>
        <w:jc w:val="both"/>
        <w:rPr>
          <w:rFonts w:ascii="PT Astra Serif" w:eastAsia="Times New Roman" w:hAnsi="PT Astra Serif"/>
          <w:color w:val="000000"/>
          <w:sz w:val="26"/>
          <w:szCs w:val="26"/>
          <w:lang w:eastAsia="ru-RU"/>
        </w:rPr>
      </w:pPr>
      <w:r w:rsidRPr="004B60F8">
        <w:rPr>
          <w:rFonts w:ascii="PT Astra Serif" w:eastAsia="Times New Roman" w:hAnsi="PT Astra Serif"/>
          <w:color w:val="000000"/>
          <w:sz w:val="26"/>
          <w:szCs w:val="26"/>
          <w:lang w:eastAsia="ru-RU"/>
        </w:rPr>
        <w:t>Координационного совета (Штаба) при Правительстве Ханты-Мансийского автономного округа – Югры по вопросам строительства объектов капитального строительства, влияющих на достижение показателей национальных проектов;</w:t>
      </w:r>
    </w:p>
    <w:p w:rsidR="00761AB1" w:rsidRPr="00761AB1" w:rsidRDefault="00761AB1" w:rsidP="00532EE8">
      <w:pPr>
        <w:spacing w:after="0" w:line="240" w:lineRule="auto"/>
        <w:ind w:firstLine="709"/>
        <w:jc w:val="both"/>
        <w:rPr>
          <w:rFonts w:ascii="PT Astra Serif" w:eastAsia="Times New Roman" w:hAnsi="PT Astra Serif"/>
          <w:color w:val="000000"/>
          <w:sz w:val="26"/>
          <w:szCs w:val="26"/>
          <w:lang w:eastAsia="ru-RU"/>
        </w:rPr>
      </w:pPr>
      <w:r w:rsidRPr="00761AB1">
        <w:rPr>
          <w:rFonts w:ascii="PT Astra Serif" w:eastAsia="Times New Roman" w:hAnsi="PT Astra Serif"/>
          <w:color w:val="000000"/>
          <w:sz w:val="26"/>
          <w:szCs w:val="26"/>
          <w:lang w:eastAsia="ru-RU"/>
        </w:rPr>
        <w:t>Межведомственной комиссии Ханты-Мансийского автономного округа − Югры по обеспечению реализации регионального проекта «Формирование комфортной городской среды»;</w:t>
      </w:r>
    </w:p>
    <w:p w:rsidR="0002072A" w:rsidRPr="0097457C" w:rsidRDefault="00FD6252" w:rsidP="00532EE8">
      <w:pPr>
        <w:spacing w:after="0" w:line="240" w:lineRule="auto"/>
        <w:ind w:firstLine="709"/>
        <w:jc w:val="both"/>
        <w:rPr>
          <w:rFonts w:ascii="PT Astra Serif" w:eastAsia="Times New Roman" w:hAnsi="PT Astra Serif"/>
          <w:color w:val="000000"/>
          <w:sz w:val="26"/>
          <w:szCs w:val="26"/>
          <w:lang w:eastAsia="ru-RU"/>
        </w:rPr>
      </w:pPr>
      <w:r w:rsidRPr="0097457C">
        <w:rPr>
          <w:rFonts w:ascii="PT Astra Serif" w:eastAsia="Times New Roman" w:hAnsi="PT Astra Serif"/>
          <w:color w:val="000000"/>
          <w:sz w:val="26"/>
          <w:szCs w:val="26"/>
          <w:lang w:eastAsia="ru-RU"/>
        </w:rPr>
        <w:t>К</w:t>
      </w:r>
      <w:r w:rsidR="0002072A" w:rsidRPr="0097457C">
        <w:rPr>
          <w:rFonts w:ascii="PT Astra Serif" w:eastAsia="Times New Roman" w:hAnsi="PT Astra Serif"/>
          <w:color w:val="000000"/>
          <w:sz w:val="26"/>
          <w:szCs w:val="26"/>
          <w:lang w:eastAsia="ru-RU"/>
        </w:rPr>
        <w:t>омиссии по обеспечению безопасности дорожного движения при Правительстве Ханты-</w:t>
      </w:r>
      <w:r w:rsidR="007775D4" w:rsidRPr="0097457C">
        <w:rPr>
          <w:rFonts w:ascii="PT Astra Serif" w:eastAsia="Times New Roman" w:hAnsi="PT Astra Serif"/>
          <w:color w:val="000000"/>
          <w:sz w:val="26"/>
          <w:szCs w:val="26"/>
          <w:lang w:eastAsia="ru-RU"/>
        </w:rPr>
        <w:t>Мансийского автономного округа -</w:t>
      </w:r>
      <w:r w:rsidR="0002072A" w:rsidRPr="0097457C">
        <w:rPr>
          <w:rFonts w:ascii="PT Astra Serif" w:eastAsia="Times New Roman" w:hAnsi="PT Astra Serif"/>
          <w:color w:val="000000"/>
          <w:sz w:val="26"/>
          <w:szCs w:val="26"/>
          <w:lang w:eastAsia="ru-RU"/>
        </w:rPr>
        <w:t xml:space="preserve"> Югры; </w:t>
      </w:r>
    </w:p>
    <w:p w:rsidR="0002072A" w:rsidRPr="0097457C" w:rsidRDefault="0002072A" w:rsidP="00532EE8">
      <w:pPr>
        <w:spacing w:after="0" w:line="240" w:lineRule="auto"/>
        <w:ind w:firstLine="709"/>
        <w:jc w:val="both"/>
        <w:rPr>
          <w:rFonts w:ascii="PT Astra Serif" w:eastAsia="Times New Roman" w:hAnsi="PT Astra Serif"/>
          <w:color w:val="000000"/>
          <w:sz w:val="26"/>
          <w:szCs w:val="26"/>
          <w:lang w:eastAsia="ru-RU"/>
        </w:rPr>
      </w:pPr>
      <w:r w:rsidRPr="0097457C">
        <w:rPr>
          <w:rFonts w:ascii="PT Astra Serif" w:eastAsia="Times New Roman" w:hAnsi="PT Astra Serif"/>
          <w:color w:val="000000"/>
          <w:sz w:val="26"/>
          <w:szCs w:val="26"/>
          <w:lang w:eastAsia="ru-RU"/>
        </w:rPr>
        <w:t>Комиссии по предупреждению и ликвидации чрезвычайных ситуаций и обеспечению пожарной безопасности при Правительстве Ханты-Мансийского авт</w:t>
      </w:r>
      <w:r w:rsidR="007775D4" w:rsidRPr="0097457C">
        <w:rPr>
          <w:rFonts w:ascii="PT Astra Serif" w:eastAsia="Times New Roman" w:hAnsi="PT Astra Serif"/>
          <w:color w:val="000000"/>
          <w:sz w:val="26"/>
          <w:szCs w:val="26"/>
          <w:lang w:eastAsia="ru-RU"/>
        </w:rPr>
        <w:t>ономного округа -</w:t>
      </w:r>
      <w:r w:rsidRPr="0097457C">
        <w:rPr>
          <w:rFonts w:ascii="PT Astra Serif" w:eastAsia="Times New Roman" w:hAnsi="PT Astra Serif"/>
          <w:color w:val="000000"/>
          <w:sz w:val="26"/>
          <w:szCs w:val="26"/>
          <w:lang w:eastAsia="ru-RU"/>
        </w:rPr>
        <w:t xml:space="preserve"> Югры;</w:t>
      </w:r>
    </w:p>
    <w:p w:rsidR="0002072A" w:rsidRPr="0097457C" w:rsidRDefault="0002072A" w:rsidP="00532EE8">
      <w:pPr>
        <w:spacing w:after="0" w:line="240" w:lineRule="auto"/>
        <w:ind w:firstLine="709"/>
        <w:jc w:val="both"/>
        <w:rPr>
          <w:rFonts w:ascii="PT Astra Serif" w:eastAsia="Times New Roman" w:hAnsi="PT Astra Serif"/>
          <w:color w:val="000000"/>
          <w:sz w:val="26"/>
          <w:szCs w:val="26"/>
          <w:lang w:eastAsia="ru-RU"/>
        </w:rPr>
      </w:pPr>
      <w:r w:rsidRPr="00755787">
        <w:rPr>
          <w:rFonts w:ascii="PT Astra Serif" w:eastAsia="Times New Roman" w:hAnsi="PT Astra Serif"/>
          <w:color w:val="000000"/>
          <w:sz w:val="26"/>
          <w:szCs w:val="26"/>
          <w:lang w:eastAsia="ru-RU"/>
        </w:rPr>
        <w:t>Общественного совета по реализации Стратегии социально-экономического развития Ханты-</w:t>
      </w:r>
      <w:r w:rsidR="007775D4" w:rsidRPr="00755787">
        <w:rPr>
          <w:rFonts w:ascii="PT Astra Serif" w:eastAsia="Times New Roman" w:hAnsi="PT Astra Serif"/>
          <w:color w:val="000000"/>
          <w:sz w:val="26"/>
          <w:szCs w:val="26"/>
          <w:lang w:eastAsia="ru-RU"/>
        </w:rPr>
        <w:t>Мансийского автономного округа -</w:t>
      </w:r>
      <w:r w:rsidRPr="00755787">
        <w:rPr>
          <w:rFonts w:ascii="PT Astra Serif" w:eastAsia="Times New Roman" w:hAnsi="PT Astra Serif"/>
          <w:color w:val="000000"/>
          <w:sz w:val="26"/>
          <w:szCs w:val="26"/>
          <w:lang w:eastAsia="ru-RU"/>
        </w:rPr>
        <w:t xml:space="preserve"> Югры </w:t>
      </w:r>
      <w:r w:rsidR="00755787" w:rsidRPr="00755787">
        <w:rPr>
          <w:rFonts w:ascii="PT Astra Serif" w:eastAsia="Times New Roman" w:hAnsi="PT Astra Serif"/>
          <w:color w:val="000000"/>
          <w:sz w:val="26"/>
          <w:szCs w:val="26"/>
          <w:lang w:eastAsia="ru-RU"/>
        </w:rPr>
        <w:t>до 2036 года с целевыми ориентирами до 2050 года</w:t>
      </w:r>
      <w:r w:rsidR="00755787">
        <w:rPr>
          <w:rFonts w:ascii="PT Astra Serif" w:eastAsia="Times New Roman" w:hAnsi="PT Astra Serif"/>
          <w:color w:val="000000"/>
          <w:sz w:val="26"/>
          <w:szCs w:val="26"/>
          <w:lang w:eastAsia="ru-RU"/>
        </w:rPr>
        <w:t xml:space="preserve"> </w:t>
      </w:r>
      <w:r w:rsidRPr="0097457C">
        <w:rPr>
          <w:rFonts w:ascii="PT Astra Serif" w:eastAsia="Times New Roman" w:hAnsi="PT Astra Serif"/>
          <w:color w:val="000000"/>
          <w:sz w:val="26"/>
          <w:szCs w:val="26"/>
          <w:lang w:eastAsia="ru-RU"/>
        </w:rPr>
        <w:t xml:space="preserve"> при Губернаторе Ханты-</w:t>
      </w:r>
      <w:r w:rsidR="007775D4" w:rsidRPr="0097457C">
        <w:rPr>
          <w:rFonts w:ascii="PT Astra Serif" w:eastAsia="Times New Roman" w:hAnsi="PT Astra Serif"/>
          <w:color w:val="000000"/>
          <w:sz w:val="26"/>
          <w:szCs w:val="26"/>
          <w:lang w:eastAsia="ru-RU"/>
        </w:rPr>
        <w:t>Мансийского автономного округа -</w:t>
      </w:r>
      <w:r w:rsidRPr="0097457C">
        <w:rPr>
          <w:rFonts w:ascii="PT Astra Serif" w:eastAsia="Times New Roman" w:hAnsi="PT Astra Serif"/>
          <w:color w:val="000000"/>
          <w:sz w:val="26"/>
          <w:szCs w:val="26"/>
          <w:lang w:eastAsia="ru-RU"/>
        </w:rPr>
        <w:t xml:space="preserve"> Югры.</w:t>
      </w:r>
    </w:p>
    <w:p w:rsidR="0002072A" w:rsidRPr="009C62E0" w:rsidRDefault="0002072A" w:rsidP="00532EE8">
      <w:pPr>
        <w:spacing w:after="0" w:line="240" w:lineRule="auto"/>
        <w:ind w:firstLine="709"/>
        <w:jc w:val="both"/>
        <w:rPr>
          <w:rFonts w:ascii="PT Astra Serif" w:eastAsia="Times New Roman" w:hAnsi="PT Astra Serif"/>
          <w:color w:val="000000"/>
          <w:sz w:val="26"/>
          <w:szCs w:val="26"/>
          <w:lang w:eastAsia="ru-RU"/>
        </w:rPr>
      </w:pPr>
      <w:proofErr w:type="gramStart"/>
      <w:r w:rsidRPr="009C62E0">
        <w:rPr>
          <w:rFonts w:ascii="PT Astra Serif" w:eastAsia="Times New Roman" w:hAnsi="PT Astra Serif"/>
          <w:color w:val="000000"/>
          <w:sz w:val="26"/>
          <w:szCs w:val="26"/>
          <w:lang w:eastAsia="ru-RU"/>
        </w:rPr>
        <w:t xml:space="preserve">На заседаниях региональных коллегиальных органов глава города в соответствии с повестками заседаний выступал с докладами об участии муниципалитета в реализации государственных программ и национальных проектов, о ситуации в сфере жилищного строительства, сфере жилищно-коммунального хозяйства, о выполнении задач </w:t>
      </w:r>
      <w:r w:rsidR="00EA146D" w:rsidRPr="009C62E0">
        <w:rPr>
          <w:rFonts w:ascii="PT Astra Serif" w:eastAsia="Times New Roman" w:hAnsi="PT Astra Serif"/>
          <w:color w:val="000000"/>
          <w:sz w:val="26"/>
          <w:szCs w:val="26"/>
          <w:lang w:eastAsia="ru-RU"/>
        </w:rPr>
        <w:t>по организации содействия Министерству обороны и военным комиссариатам по привлечению граждан к службе по контракту</w:t>
      </w:r>
      <w:r w:rsidRPr="009C62E0">
        <w:rPr>
          <w:rFonts w:ascii="PT Astra Serif" w:eastAsia="Times New Roman" w:hAnsi="PT Astra Serif"/>
          <w:color w:val="000000"/>
          <w:sz w:val="26"/>
          <w:szCs w:val="26"/>
          <w:lang w:eastAsia="ru-RU"/>
        </w:rPr>
        <w:t xml:space="preserve"> и по другим вопросам, касающимся жизнедеятельности города.</w:t>
      </w:r>
      <w:proofErr w:type="gramEnd"/>
    </w:p>
    <w:p w:rsidR="0002072A" w:rsidRPr="0097457C" w:rsidRDefault="0002072A" w:rsidP="00532EE8">
      <w:pPr>
        <w:spacing w:after="0" w:line="240" w:lineRule="auto"/>
        <w:ind w:firstLine="709"/>
        <w:jc w:val="both"/>
        <w:rPr>
          <w:rFonts w:ascii="PT Astra Serif" w:eastAsia="Times New Roman" w:hAnsi="PT Astra Serif"/>
          <w:color w:val="000000"/>
          <w:sz w:val="26"/>
          <w:szCs w:val="26"/>
          <w:lang w:eastAsia="ru-RU"/>
        </w:rPr>
      </w:pPr>
      <w:proofErr w:type="gramStart"/>
      <w:r w:rsidRPr="0097457C">
        <w:rPr>
          <w:rFonts w:ascii="PT Astra Serif" w:eastAsia="Times New Roman" w:hAnsi="PT Astra Serif"/>
          <w:color w:val="000000"/>
          <w:sz w:val="26"/>
          <w:szCs w:val="26"/>
          <w:lang w:eastAsia="ru-RU"/>
        </w:rPr>
        <w:t>В течение 202</w:t>
      </w:r>
      <w:r w:rsidR="00A90141" w:rsidRPr="0097457C">
        <w:rPr>
          <w:rFonts w:ascii="PT Astra Serif" w:eastAsia="Times New Roman" w:hAnsi="PT Astra Serif"/>
          <w:color w:val="000000"/>
          <w:sz w:val="26"/>
          <w:szCs w:val="26"/>
          <w:lang w:eastAsia="ru-RU"/>
        </w:rPr>
        <w:t>4</w:t>
      </w:r>
      <w:r w:rsidRPr="0097457C">
        <w:rPr>
          <w:rFonts w:ascii="PT Astra Serif" w:eastAsia="Times New Roman" w:hAnsi="PT Astra Serif"/>
          <w:color w:val="000000"/>
          <w:sz w:val="26"/>
          <w:szCs w:val="26"/>
          <w:lang w:eastAsia="ru-RU"/>
        </w:rPr>
        <w:t xml:space="preserve"> года главой города инициированы и проведены встречи с трудовыми коллективами градообразующего предприятия общества с ограниченной ответственностью «Г</w:t>
      </w:r>
      <w:r w:rsidR="00715E6D" w:rsidRPr="0097457C">
        <w:rPr>
          <w:rFonts w:ascii="PT Astra Serif" w:eastAsia="Times New Roman" w:hAnsi="PT Astra Serif"/>
          <w:color w:val="000000"/>
          <w:sz w:val="26"/>
          <w:szCs w:val="26"/>
          <w:lang w:eastAsia="ru-RU"/>
        </w:rPr>
        <w:t>азпром трансгаз Югорск» (далее -</w:t>
      </w:r>
      <w:r w:rsidRPr="0097457C">
        <w:rPr>
          <w:rFonts w:ascii="PT Astra Serif" w:eastAsia="Times New Roman" w:hAnsi="PT Astra Serif"/>
          <w:color w:val="000000"/>
          <w:sz w:val="26"/>
          <w:szCs w:val="26"/>
          <w:lang w:eastAsia="ru-RU"/>
        </w:rPr>
        <w:t xml:space="preserve"> ООО «Газпром трансгаз Югорск»), бюджетного учреждения Ханты-</w:t>
      </w:r>
      <w:r w:rsidR="00EA2928" w:rsidRPr="0097457C">
        <w:rPr>
          <w:rFonts w:ascii="PT Astra Serif" w:eastAsia="Times New Roman" w:hAnsi="PT Astra Serif"/>
          <w:color w:val="000000"/>
          <w:sz w:val="26"/>
          <w:szCs w:val="26"/>
          <w:lang w:eastAsia="ru-RU"/>
        </w:rPr>
        <w:t>Мансийского автономного округа -</w:t>
      </w:r>
      <w:r w:rsidRPr="0097457C">
        <w:rPr>
          <w:rFonts w:ascii="PT Astra Serif" w:eastAsia="Times New Roman" w:hAnsi="PT Astra Serif"/>
          <w:color w:val="000000"/>
          <w:sz w:val="26"/>
          <w:szCs w:val="26"/>
          <w:lang w:eastAsia="ru-RU"/>
        </w:rPr>
        <w:t xml:space="preserve"> Югры «Югорс</w:t>
      </w:r>
      <w:r w:rsidR="00715E6D" w:rsidRPr="0097457C">
        <w:rPr>
          <w:rFonts w:ascii="PT Astra Serif" w:eastAsia="Times New Roman" w:hAnsi="PT Astra Serif"/>
          <w:color w:val="000000"/>
          <w:sz w:val="26"/>
          <w:szCs w:val="26"/>
          <w:lang w:eastAsia="ru-RU"/>
        </w:rPr>
        <w:t>кая городская больница» (далее -</w:t>
      </w:r>
      <w:r w:rsidRPr="0097457C">
        <w:rPr>
          <w:rFonts w:ascii="PT Astra Serif" w:eastAsia="Times New Roman" w:hAnsi="PT Astra Serif"/>
          <w:color w:val="000000"/>
          <w:sz w:val="26"/>
          <w:szCs w:val="26"/>
          <w:lang w:eastAsia="ru-RU"/>
        </w:rPr>
        <w:t xml:space="preserve"> БУ «Югорская городская больница»), встреча с </w:t>
      </w:r>
      <w:r w:rsidR="00E2060F" w:rsidRPr="0097457C">
        <w:rPr>
          <w:rFonts w:ascii="PT Astra Serif" w:eastAsia="Times New Roman" w:hAnsi="PT Astra Serif"/>
          <w:color w:val="000000"/>
          <w:sz w:val="26"/>
          <w:szCs w:val="26"/>
          <w:lang w:eastAsia="ru-RU"/>
        </w:rPr>
        <w:t xml:space="preserve">учащимися </w:t>
      </w:r>
      <w:r w:rsidRPr="0097457C">
        <w:rPr>
          <w:rFonts w:ascii="PT Astra Serif" w:eastAsia="Times New Roman" w:hAnsi="PT Astra Serif"/>
          <w:color w:val="000000"/>
          <w:sz w:val="26"/>
          <w:szCs w:val="26"/>
          <w:lang w:eastAsia="ru-RU"/>
        </w:rPr>
        <w:t>школ, встречи с Советом ветеранов города Югорска, встреч</w:t>
      </w:r>
      <w:r w:rsidR="00EA146D" w:rsidRPr="0097457C">
        <w:rPr>
          <w:rFonts w:ascii="PT Astra Serif" w:eastAsia="Times New Roman" w:hAnsi="PT Astra Serif"/>
          <w:color w:val="000000"/>
          <w:sz w:val="26"/>
          <w:szCs w:val="26"/>
          <w:lang w:eastAsia="ru-RU"/>
        </w:rPr>
        <w:t>и</w:t>
      </w:r>
      <w:r w:rsidRPr="0097457C">
        <w:rPr>
          <w:rFonts w:ascii="PT Astra Serif" w:eastAsia="Times New Roman" w:hAnsi="PT Astra Serif"/>
          <w:color w:val="000000"/>
          <w:sz w:val="26"/>
          <w:szCs w:val="26"/>
          <w:lang w:eastAsia="ru-RU"/>
        </w:rPr>
        <w:t xml:space="preserve"> в неформальной обстановке с молодежью города Югорска, с</w:t>
      </w:r>
      <w:r w:rsidR="00EA146D" w:rsidRPr="0097457C">
        <w:rPr>
          <w:rFonts w:ascii="PT Astra Serif" w:eastAsia="Times New Roman" w:hAnsi="PT Astra Serif"/>
          <w:color w:val="000000"/>
          <w:sz w:val="26"/>
          <w:szCs w:val="26"/>
          <w:lang w:eastAsia="ru-RU"/>
        </w:rPr>
        <w:t>емьями</w:t>
      </w:r>
      <w:proofErr w:type="gramEnd"/>
      <w:r w:rsidR="00EA146D" w:rsidRPr="0097457C">
        <w:rPr>
          <w:rFonts w:ascii="PT Astra Serif" w:eastAsia="Times New Roman" w:hAnsi="PT Astra Serif"/>
          <w:color w:val="000000"/>
          <w:sz w:val="26"/>
          <w:szCs w:val="26"/>
          <w:lang w:eastAsia="ru-RU"/>
        </w:rPr>
        <w:t xml:space="preserve"> мобилизованных граждан, военнослужащими, проходящими службу на территории проведения специальной военной операции, </w:t>
      </w:r>
      <w:r w:rsidRPr="0097457C">
        <w:rPr>
          <w:rFonts w:ascii="PT Astra Serif" w:eastAsia="Times New Roman" w:hAnsi="PT Astra Serif"/>
          <w:color w:val="000000"/>
          <w:sz w:val="26"/>
          <w:szCs w:val="26"/>
          <w:lang w:eastAsia="ru-RU"/>
        </w:rPr>
        <w:t>с жителями города Югорска</w:t>
      </w:r>
      <w:r w:rsidR="00EA146D" w:rsidRPr="0097457C">
        <w:rPr>
          <w:rFonts w:ascii="PT Astra Serif" w:eastAsia="Times New Roman" w:hAnsi="PT Astra Serif"/>
          <w:color w:val="000000"/>
          <w:sz w:val="26"/>
          <w:szCs w:val="26"/>
          <w:lang w:eastAsia="ru-RU"/>
        </w:rPr>
        <w:t>, с предпринимательским сообществом</w:t>
      </w:r>
      <w:r w:rsidR="00C866CE">
        <w:rPr>
          <w:rFonts w:ascii="PT Astra Serif" w:eastAsia="Times New Roman" w:hAnsi="PT Astra Serif"/>
          <w:color w:val="000000"/>
          <w:sz w:val="26"/>
          <w:szCs w:val="26"/>
          <w:lang w:eastAsia="ru-RU"/>
        </w:rPr>
        <w:t>, руководителями социально-ориентирова</w:t>
      </w:r>
      <w:r w:rsidR="004B778A">
        <w:rPr>
          <w:rFonts w:ascii="PT Astra Serif" w:eastAsia="Times New Roman" w:hAnsi="PT Astra Serif"/>
          <w:color w:val="000000"/>
          <w:sz w:val="26"/>
          <w:szCs w:val="26"/>
          <w:lang w:eastAsia="ru-RU"/>
        </w:rPr>
        <w:t>нных некоммерческих организаций</w:t>
      </w:r>
      <w:r w:rsidR="00EA146D" w:rsidRPr="0097457C">
        <w:rPr>
          <w:rFonts w:ascii="PT Astra Serif" w:eastAsia="Times New Roman" w:hAnsi="PT Astra Serif"/>
          <w:color w:val="000000"/>
          <w:sz w:val="26"/>
          <w:szCs w:val="26"/>
          <w:lang w:eastAsia="ru-RU"/>
        </w:rPr>
        <w:t>.</w:t>
      </w:r>
    </w:p>
    <w:p w:rsidR="0002072A" w:rsidRPr="0097457C" w:rsidRDefault="0002072A" w:rsidP="00532EE8">
      <w:pPr>
        <w:spacing w:after="0" w:line="240" w:lineRule="auto"/>
        <w:ind w:firstLine="709"/>
        <w:jc w:val="both"/>
        <w:rPr>
          <w:rFonts w:ascii="PT Astra Serif" w:eastAsia="Times New Roman" w:hAnsi="PT Astra Serif"/>
          <w:color w:val="000000"/>
          <w:sz w:val="26"/>
          <w:szCs w:val="26"/>
          <w:lang w:eastAsia="ru-RU"/>
        </w:rPr>
      </w:pPr>
      <w:r w:rsidRPr="0097457C">
        <w:rPr>
          <w:rFonts w:ascii="PT Astra Serif" w:eastAsia="Times New Roman" w:hAnsi="PT Astra Serif"/>
          <w:color w:val="000000"/>
          <w:sz w:val="26"/>
          <w:szCs w:val="26"/>
          <w:lang w:eastAsia="ru-RU"/>
        </w:rPr>
        <w:t>На встречах рассматривались наиболее важные, насущные вопросы, волнующие жителей города Югорска, в прямом диалоге обсуждались предложения по дальнейшему развитию города.</w:t>
      </w:r>
    </w:p>
    <w:p w:rsidR="00F208A7" w:rsidRPr="0097457C" w:rsidRDefault="00F208A7" w:rsidP="00532EE8">
      <w:pPr>
        <w:spacing w:after="0" w:line="240" w:lineRule="auto"/>
        <w:ind w:firstLine="709"/>
        <w:jc w:val="both"/>
        <w:rPr>
          <w:rFonts w:ascii="PT Astra Serif" w:eastAsia="Times New Roman" w:hAnsi="PT Astra Serif"/>
          <w:color w:val="000000"/>
          <w:sz w:val="26"/>
          <w:szCs w:val="26"/>
          <w:lang w:eastAsia="ru-RU"/>
        </w:rPr>
      </w:pPr>
      <w:r w:rsidRPr="0097457C">
        <w:rPr>
          <w:rFonts w:ascii="PT Astra Serif" w:eastAsia="Times New Roman" w:hAnsi="PT Astra Serif"/>
          <w:color w:val="000000"/>
          <w:sz w:val="26"/>
          <w:szCs w:val="26"/>
          <w:lang w:eastAsia="ru-RU"/>
        </w:rPr>
        <w:t xml:space="preserve">В соответствии с полномочиями, главой города подписано и обнародовано с соблюдением установленных сроков, </w:t>
      </w:r>
      <w:r>
        <w:rPr>
          <w:rFonts w:ascii="PT Astra Serif" w:eastAsia="Times New Roman" w:hAnsi="PT Astra Serif"/>
          <w:color w:val="000000"/>
          <w:sz w:val="26"/>
          <w:szCs w:val="26"/>
          <w:lang w:eastAsia="ru-RU"/>
        </w:rPr>
        <w:t>50</w:t>
      </w:r>
      <w:r w:rsidRPr="0097457C">
        <w:rPr>
          <w:rFonts w:ascii="PT Astra Serif" w:eastAsia="Times New Roman" w:hAnsi="PT Astra Serif"/>
          <w:color w:val="000000"/>
          <w:sz w:val="26"/>
          <w:szCs w:val="26"/>
          <w:lang w:eastAsia="ru-RU"/>
        </w:rPr>
        <w:t xml:space="preserve"> муниципальных нормативных правовых акт</w:t>
      </w:r>
      <w:r w:rsidR="00E25420">
        <w:rPr>
          <w:rFonts w:ascii="PT Astra Serif" w:eastAsia="Times New Roman" w:hAnsi="PT Astra Serif"/>
          <w:color w:val="000000"/>
          <w:sz w:val="26"/>
          <w:szCs w:val="26"/>
          <w:lang w:eastAsia="ru-RU"/>
        </w:rPr>
        <w:t>ов</w:t>
      </w:r>
      <w:r w:rsidRPr="0097457C">
        <w:rPr>
          <w:rFonts w:ascii="PT Astra Serif" w:eastAsia="Times New Roman" w:hAnsi="PT Astra Serif"/>
          <w:color w:val="000000"/>
          <w:sz w:val="26"/>
          <w:szCs w:val="26"/>
          <w:lang w:eastAsia="ru-RU"/>
        </w:rPr>
        <w:t xml:space="preserve">, принятых Думой города Югорска, </w:t>
      </w:r>
      <w:r>
        <w:rPr>
          <w:rFonts w:ascii="PT Astra Serif" w:eastAsia="Times New Roman" w:hAnsi="PT Astra Serif"/>
          <w:color w:val="000000"/>
          <w:sz w:val="26"/>
          <w:szCs w:val="26"/>
          <w:lang w:eastAsia="ru-RU"/>
        </w:rPr>
        <w:t>8</w:t>
      </w:r>
      <w:r w:rsidRPr="0097457C">
        <w:rPr>
          <w:rFonts w:ascii="PT Astra Serif" w:eastAsia="Times New Roman" w:hAnsi="PT Astra Serif"/>
          <w:color w:val="000000"/>
          <w:sz w:val="26"/>
          <w:szCs w:val="26"/>
          <w:lang w:eastAsia="ru-RU"/>
        </w:rPr>
        <w:t xml:space="preserve"> муниципальных правовых актов главы города, 2</w:t>
      </w:r>
      <w:r>
        <w:rPr>
          <w:rFonts w:ascii="PT Astra Serif" w:eastAsia="Times New Roman" w:hAnsi="PT Astra Serif"/>
          <w:color w:val="000000"/>
          <w:sz w:val="26"/>
          <w:szCs w:val="26"/>
          <w:lang w:eastAsia="ru-RU"/>
        </w:rPr>
        <w:t xml:space="preserve">75 </w:t>
      </w:r>
      <w:r w:rsidRPr="0097457C">
        <w:rPr>
          <w:rFonts w:ascii="PT Astra Serif" w:eastAsia="Times New Roman" w:hAnsi="PT Astra Serif"/>
          <w:color w:val="000000"/>
          <w:sz w:val="26"/>
          <w:szCs w:val="26"/>
          <w:lang w:eastAsia="ru-RU"/>
        </w:rPr>
        <w:t>постановлени</w:t>
      </w:r>
      <w:r>
        <w:rPr>
          <w:rFonts w:ascii="PT Astra Serif" w:eastAsia="Times New Roman" w:hAnsi="PT Astra Serif"/>
          <w:color w:val="000000"/>
          <w:sz w:val="26"/>
          <w:szCs w:val="26"/>
          <w:lang w:eastAsia="ru-RU"/>
        </w:rPr>
        <w:t>й</w:t>
      </w:r>
      <w:r w:rsidRPr="0097457C">
        <w:rPr>
          <w:rFonts w:ascii="PT Astra Serif" w:eastAsia="Times New Roman" w:hAnsi="PT Astra Serif"/>
          <w:color w:val="000000"/>
          <w:sz w:val="26"/>
          <w:szCs w:val="26"/>
          <w:lang w:eastAsia="ru-RU"/>
        </w:rPr>
        <w:t xml:space="preserve"> администрации города Югорска.</w:t>
      </w:r>
    </w:p>
    <w:p w:rsidR="00F208A7" w:rsidRPr="0097457C" w:rsidRDefault="00F208A7" w:rsidP="00532EE8">
      <w:pPr>
        <w:spacing w:after="0" w:line="240" w:lineRule="auto"/>
        <w:ind w:firstLine="709"/>
        <w:jc w:val="both"/>
        <w:rPr>
          <w:rFonts w:ascii="PT Astra Serif" w:eastAsia="Times New Roman" w:hAnsi="PT Astra Serif"/>
          <w:color w:val="000000"/>
          <w:sz w:val="26"/>
          <w:szCs w:val="26"/>
          <w:lang w:eastAsia="ru-RU"/>
        </w:rPr>
      </w:pPr>
      <w:r w:rsidRPr="0097457C">
        <w:rPr>
          <w:rFonts w:ascii="PT Astra Serif" w:eastAsia="Times New Roman" w:hAnsi="PT Astra Serif"/>
          <w:color w:val="000000"/>
          <w:sz w:val="26"/>
          <w:szCs w:val="26"/>
          <w:lang w:eastAsia="ru-RU"/>
        </w:rPr>
        <w:lastRenderedPageBreak/>
        <w:t xml:space="preserve">В течение отчетного периода в установленном порядке проводились публичные слушания и общественные обсуждения проектов правовых актов города Югорска по вопросам исполнения и утверждения бюджета города Югорска, изменений в Устав города, изменений в градостроительную документацию. Проведено </w:t>
      </w:r>
      <w:r>
        <w:rPr>
          <w:rFonts w:ascii="PT Astra Serif" w:eastAsia="Times New Roman" w:hAnsi="PT Astra Serif"/>
          <w:color w:val="000000"/>
          <w:sz w:val="26"/>
          <w:szCs w:val="26"/>
          <w:lang w:eastAsia="ru-RU"/>
        </w:rPr>
        <w:t>19</w:t>
      </w:r>
      <w:r w:rsidRPr="0097457C">
        <w:rPr>
          <w:rFonts w:ascii="PT Astra Serif" w:eastAsia="Times New Roman" w:hAnsi="PT Astra Serif"/>
          <w:color w:val="000000"/>
          <w:sz w:val="26"/>
          <w:szCs w:val="26"/>
          <w:lang w:eastAsia="ru-RU"/>
        </w:rPr>
        <w:t xml:space="preserve"> публичных слушаний и </w:t>
      </w:r>
      <w:r w:rsidR="002F79A3">
        <w:rPr>
          <w:rFonts w:ascii="PT Astra Serif" w:eastAsia="Times New Roman" w:hAnsi="PT Astra Serif"/>
          <w:color w:val="000000"/>
          <w:sz w:val="26"/>
          <w:szCs w:val="26"/>
          <w:lang w:eastAsia="ru-RU"/>
        </w:rPr>
        <w:t>11</w:t>
      </w:r>
      <w:r w:rsidRPr="0097457C">
        <w:rPr>
          <w:rFonts w:ascii="PT Astra Serif" w:eastAsia="Times New Roman" w:hAnsi="PT Astra Serif"/>
          <w:color w:val="000000"/>
          <w:sz w:val="26"/>
          <w:szCs w:val="26"/>
          <w:lang w:eastAsia="ru-RU"/>
        </w:rPr>
        <w:t xml:space="preserve"> общественных обсуждений. Предложения,  поступившие по итогам слушаний и обсуждений, учтены при доработке правовых актов, все муниципальные правовые акты приняты.</w:t>
      </w:r>
    </w:p>
    <w:p w:rsidR="00F208A7" w:rsidRPr="0097457C" w:rsidRDefault="00F208A7" w:rsidP="00532EE8">
      <w:pPr>
        <w:spacing w:after="0" w:line="240" w:lineRule="auto"/>
        <w:ind w:firstLine="709"/>
        <w:jc w:val="both"/>
        <w:rPr>
          <w:rFonts w:ascii="PT Astra Serif" w:eastAsia="Times New Roman" w:hAnsi="PT Astra Serif"/>
          <w:color w:val="000000"/>
          <w:sz w:val="26"/>
          <w:szCs w:val="26"/>
          <w:lang w:eastAsia="ru-RU"/>
        </w:rPr>
      </w:pPr>
      <w:r w:rsidRPr="0097457C">
        <w:rPr>
          <w:rFonts w:ascii="PT Astra Serif" w:eastAsia="Times New Roman" w:hAnsi="PT Astra Serif"/>
          <w:color w:val="000000"/>
          <w:sz w:val="26"/>
          <w:szCs w:val="26"/>
          <w:lang w:eastAsia="ru-RU"/>
        </w:rPr>
        <w:t>В порядке, установленном законодательством, обеспечено направление в регистрирующий орган 3-х решений Думы города Югорска о внесении изменений и дополнений в Устав города Югорска, а также направление в регистр муниципальных нормативных правовых актов Ханты-</w:t>
      </w:r>
      <w:r w:rsidR="00966130">
        <w:rPr>
          <w:rFonts w:ascii="PT Astra Serif" w:eastAsia="Times New Roman" w:hAnsi="PT Astra Serif"/>
          <w:color w:val="000000"/>
          <w:sz w:val="26"/>
          <w:szCs w:val="26"/>
          <w:lang w:eastAsia="ru-RU"/>
        </w:rPr>
        <w:t>Мансийского автономного округа -</w:t>
      </w:r>
      <w:r w:rsidRPr="0097457C">
        <w:rPr>
          <w:rFonts w:ascii="PT Astra Serif" w:eastAsia="Times New Roman" w:hAnsi="PT Astra Serif"/>
          <w:color w:val="000000"/>
          <w:sz w:val="26"/>
          <w:szCs w:val="26"/>
          <w:lang w:eastAsia="ru-RU"/>
        </w:rPr>
        <w:t xml:space="preserve"> Югры 36</w:t>
      </w:r>
      <w:r>
        <w:rPr>
          <w:rFonts w:ascii="PT Astra Serif" w:eastAsia="Times New Roman" w:hAnsi="PT Astra Serif"/>
          <w:color w:val="000000"/>
          <w:sz w:val="26"/>
          <w:szCs w:val="26"/>
          <w:lang w:eastAsia="ru-RU"/>
        </w:rPr>
        <w:t>8</w:t>
      </w:r>
      <w:r w:rsidRPr="0097457C">
        <w:rPr>
          <w:rFonts w:ascii="PT Astra Serif" w:eastAsia="Times New Roman" w:hAnsi="PT Astra Serif"/>
          <w:color w:val="000000"/>
          <w:sz w:val="26"/>
          <w:szCs w:val="26"/>
          <w:lang w:eastAsia="ru-RU"/>
        </w:rPr>
        <w:t xml:space="preserve"> правовых актов, подлежащих включению в регистр. </w:t>
      </w:r>
    </w:p>
    <w:p w:rsidR="0002072A" w:rsidRPr="0097457C" w:rsidRDefault="0002072A" w:rsidP="00532EE8">
      <w:pPr>
        <w:spacing w:after="0" w:line="240" w:lineRule="auto"/>
        <w:ind w:firstLine="709"/>
        <w:jc w:val="both"/>
        <w:rPr>
          <w:rFonts w:ascii="PT Astra Serif" w:eastAsia="Times New Roman" w:hAnsi="PT Astra Serif"/>
          <w:color w:val="000000"/>
          <w:sz w:val="26"/>
          <w:szCs w:val="26"/>
          <w:lang w:eastAsia="ru-RU"/>
        </w:rPr>
      </w:pPr>
      <w:r w:rsidRPr="00F208A7">
        <w:rPr>
          <w:rFonts w:ascii="PT Astra Serif" w:hAnsi="PT Astra Serif"/>
          <w:sz w:val="26"/>
          <w:szCs w:val="26"/>
        </w:rPr>
        <w:t xml:space="preserve">В отчетном году главой города проведено </w:t>
      </w:r>
      <w:r w:rsidR="00F208A7" w:rsidRPr="00F208A7">
        <w:rPr>
          <w:rFonts w:ascii="PT Astra Serif" w:hAnsi="PT Astra Serif"/>
          <w:sz w:val="26"/>
          <w:szCs w:val="26"/>
        </w:rPr>
        <w:t>22</w:t>
      </w:r>
      <w:r w:rsidRPr="00F208A7">
        <w:rPr>
          <w:rFonts w:ascii="PT Astra Serif" w:hAnsi="PT Astra Serif"/>
          <w:sz w:val="26"/>
          <w:szCs w:val="26"/>
        </w:rPr>
        <w:t xml:space="preserve"> личных прием</w:t>
      </w:r>
      <w:r w:rsidR="004B60F8">
        <w:rPr>
          <w:rFonts w:ascii="PT Astra Serif" w:hAnsi="PT Astra Serif"/>
          <w:sz w:val="26"/>
          <w:szCs w:val="26"/>
        </w:rPr>
        <w:t>а</w:t>
      </w:r>
      <w:r w:rsidR="00CD55BF" w:rsidRPr="00F208A7">
        <w:rPr>
          <w:rFonts w:ascii="PT Astra Serif" w:hAnsi="PT Astra Serif"/>
          <w:sz w:val="26"/>
          <w:szCs w:val="26"/>
        </w:rPr>
        <w:t xml:space="preserve"> и</w:t>
      </w:r>
      <w:r w:rsidRPr="00F208A7">
        <w:rPr>
          <w:rFonts w:ascii="PT Astra Serif" w:hAnsi="PT Astra Serif"/>
          <w:sz w:val="26"/>
          <w:szCs w:val="26"/>
        </w:rPr>
        <w:t xml:space="preserve"> принято </w:t>
      </w:r>
      <w:r w:rsidR="00F208A7" w:rsidRPr="00F208A7">
        <w:rPr>
          <w:rFonts w:ascii="PT Astra Serif" w:hAnsi="PT Astra Serif"/>
          <w:sz w:val="26"/>
          <w:szCs w:val="26"/>
        </w:rPr>
        <w:t>110</w:t>
      </w:r>
      <w:r w:rsidRPr="00F208A7">
        <w:rPr>
          <w:rFonts w:ascii="PT Astra Serif" w:hAnsi="PT Astra Serif"/>
          <w:sz w:val="26"/>
          <w:szCs w:val="26"/>
        </w:rPr>
        <w:t xml:space="preserve"> граждан</w:t>
      </w:r>
      <w:r w:rsidR="00B87D73" w:rsidRPr="00F208A7">
        <w:rPr>
          <w:rFonts w:ascii="PT Astra Serif" w:hAnsi="PT Astra Serif"/>
          <w:sz w:val="26"/>
          <w:szCs w:val="26"/>
        </w:rPr>
        <w:t xml:space="preserve">, </w:t>
      </w:r>
      <w:r w:rsidR="006D6B40">
        <w:rPr>
          <w:rFonts w:ascii="PT Astra Serif" w:hAnsi="PT Astra Serif"/>
          <w:sz w:val="26"/>
          <w:szCs w:val="26"/>
        </w:rPr>
        <w:t xml:space="preserve">рассмотрено </w:t>
      </w:r>
      <w:r w:rsidR="00F208A7" w:rsidRPr="00F208A7">
        <w:rPr>
          <w:rFonts w:ascii="PT Astra Serif" w:hAnsi="PT Astra Serif"/>
          <w:sz w:val="26"/>
          <w:szCs w:val="26"/>
        </w:rPr>
        <w:t>128</w:t>
      </w:r>
      <w:r w:rsidR="005B7CFC" w:rsidRPr="00F208A7">
        <w:rPr>
          <w:rFonts w:ascii="PT Astra Serif" w:hAnsi="PT Astra Serif"/>
          <w:sz w:val="26"/>
          <w:szCs w:val="26"/>
        </w:rPr>
        <w:t xml:space="preserve"> вопрос</w:t>
      </w:r>
      <w:r w:rsidR="00F208A7" w:rsidRPr="00F208A7">
        <w:rPr>
          <w:rFonts w:ascii="PT Astra Serif" w:hAnsi="PT Astra Serif"/>
          <w:sz w:val="26"/>
          <w:szCs w:val="26"/>
        </w:rPr>
        <w:t>ов</w:t>
      </w:r>
      <w:r w:rsidR="005B7CFC" w:rsidRPr="00F208A7">
        <w:rPr>
          <w:rFonts w:ascii="PT Astra Serif" w:hAnsi="PT Astra Serif"/>
          <w:sz w:val="26"/>
          <w:szCs w:val="26"/>
        </w:rPr>
        <w:t>.</w:t>
      </w:r>
      <w:r w:rsidR="00B87D73" w:rsidRPr="00F208A7">
        <w:rPr>
          <w:rFonts w:ascii="PT Astra Serif" w:hAnsi="PT Astra Serif"/>
          <w:sz w:val="26"/>
          <w:szCs w:val="26"/>
        </w:rPr>
        <w:t xml:space="preserve"> </w:t>
      </w:r>
      <w:r w:rsidRPr="0097457C">
        <w:rPr>
          <w:rFonts w:ascii="PT Astra Serif" w:eastAsia="Times New Roman" w:hAnsi="PT Astra Serif"/>
          <w:color w:val="000000"/>
          <w:sz w:val="26"/>
          <w:szCs w:val="26"/>
          <w:lang w:eastAsia="ru-RU"/>
        </w:rPr>
        <w:t>По результатам рассмотрения обращений, в установленные сроки, даны ответы на все поступившие вопросы.</w:t>
      </w:r>
    </w:p>
    <w:p w:rsidR="0089796A" w:rsidRPr="008F3FB1" w:rsidRDefault="0089796A" w:rsidP="00532EE8">
      <w:pPr>
        <w:shd w:val="clear" w:color="auto" w:fill="FFFFFF"/>
        <w:spacing w:after="0" w:line="240" w:lineRule="auto"/>
        <w:ind w:firstLine="709"/>
        <w:jc w:val="both"/>
        <w:rPr>
          <w:rFonts w:ascii="PT Astra Serif" w:eastAsiaTheme="minorHAnsi" w:hAnsi="PT Astra Serif" w:cstheme="minorBidi"/>
          <w:sz w:val="26"/>
          <w:szCs w:val="26"/>
        </w:rPr>
      </w:pPr>
      <w:r>
        <w:rPr>
          <w:rFonts w:ascii="PT Astra Serif" w:eastAsiaTheme="minorHAnsi" w:hAnsi="PT Astra Serif" w:cstheme="minorBidi"/>
          <w:sz w:val="26"/>
          <w:szCs w:val="26"/>
        </w:rPr>
        <w:t>Г</w:t>
      </w:r>
      <w:r w:rsidRPr="008F3FB1">
        <w:rPr>
          <w:rFonts w:ascii="PT Astra Serif" w:eastAsiaTheme="minorHAnsi" w:hAnsi="PT Astra Serif" w:cstheme="minorBidi"/>
          <w:sz w:val="26"/>
          <w:szCs w:val="26"/>
        </w:rPr>
        <w:t xml:space="preserve">лава города Югорска использует </w:t>
      </w:r>
      <w:r w:rsidR="00EA2438">
        <w:rPr>
          <w:rFonts w:ascii="PT Astra Serif" w:eastAsiaTheme="minorHAnsi" w:hAnsi="PT Astra Serif" w:cstheme="minorBidi"/>
          <w:sz w:val="26"/>
          <w:szCs w:val="26"/>
        </w:rPr>
        <w:t>с</w:t>
      </w:r>
      <w:r w:rsidRPr="008F3FB1">
        <w:rPr>
          <w:rFonts w:ascii="PT Astra Serif" w:eastAsiaTheme="minorHAnsi" w:hAnsi="PT Astra Serif" w:cstheme="minorBidi"/>
          <w:sz w:val="26"/>
          <w:szCs w:val="26"/>
        </w:rPr>
        <w:t>оциальные сети</w:t>
      </w:r>
      <w:r>
        <w:rPr>
          <w:rFonts w:ascii="PT Astra Serif" w:eastAsiaTheme="minorHAnsi" w:hAnsi="PT Astra Serif" w:cstheme="minorBidi"/>
          <w:sz w:val="26"/>
          <w:szCs w:val="26"/>
        </w:rPr>
        <w:t>,</w:t>
      </w:r>
      <w:r w:rsidRPr="008F3FB1">
        <w:rPr>
          <w:rFonts w:ascii="PT Astra Serif" w:eastAsiaTheme="minorHAnsi" w:hAnsi="PT Astra Serif" w:cstheme="minorBidi"/>
          <w:sz w:val="26"/>
          <w:szCs w:val="26"/>
        </w:rPr>
        <w:t xml:space="preserve"> как наиболее оперативный вид обратной связи. На своих страницах в социальных сетях (</w:t>
      </w:r>
      <w:r w:rsidR="00791FCD">
        <w:rPr>
          <w:rFonts w:ascii="PT Astra Serif" w:eastAsiaTheme="minorHAnsi" w:hAnsi="PT Astra Serif" w:cstheme="minorBidi"/>
          <w:sz w:val="26"/>
          <w:szCs w:val="26"/>
        </w:rPr>
        <w:t>«</w:t>
      </w:r>
      <w:proofErr w:type="spellStart"/>
      <w:r w:rsidRPr="008F3FB1">
        <w:rPr>
          <w:rFonts w:ascii="PT Astra Serif" w:eastAsiaTheme="minorHAnsi" w:hAnsi="PT Astra Serif" w:cstheme="minorBidi"/>
          <w:sz w:val="26"/>
          <w:szCs w:val="26"/>
        </w:rPr>
        <w:t>Вконтакте</w:t>
      </w:r>
      <w:proofErr w:type="spellEnd"/>
      <w:r w:rsidR="00791FCD">
        <w:rPr>
          <w:rFonts w:ascii="PT Astra Serif" w:eastAsiaTheme="minorHAnsi" w:hAnsi="PT Astra Serif" w:cstheme="minorBidi"/>
          <w:sz w:val="26"/>
          <w:szCs w:val="26"/>
        </w:rPr>
        <w:t>»</w:t>
      </w:r>
      <w:r w:rsidRPr="008F3FB1">
        <w:rPr>
          <w:rFonts w:ascii="PT Astra Serif" w:eastAsiaTheme="minorHAnsi" w:hAnsi="PT Astra Serif" w:cstheme="minorBidi"/>
          <w:sz w:val="26"/>
          <w:szCs w:val="26"/>
        </w:rPr>
        <w:t xml:space="preserve">, </w:t>
      </w:r>
      <w:r w:rsidR="00791FCD">
        <w:rPr>
          <w:rFonts w:ascii="PT Astra Serif" w:eastAsiaTheme="minorHAnsi" w:hAnsi="PT Astra Serif" w:cstheme="minorBidi"/>
          <w:sz w:val="26"/>
          <w:szCs w:val="26"/>
        </w:rPr>
        <w:t>«</w:t>
      </w:r>
      <w:r w:rsidRPr="008F3FB1">
        <w:rPr>
          <w:rFonts w:ascii="PT Astra Serif" w:eastAsiaTheme="minorHAnsi" w:hAnsi="PT Astra Serif" w:cstheme="minorBidi"/>
          <w:sz w:val="26"/>
          <w:szCs w:val="26"/>
        </w:rPr>
        <w:t>Одноклассники</w:t>
      </w:r>
      <w:r w:rsidR="00791FCD">
        <w:rPr>
          <w:rFonts w:ascii="PT Astra Serif" w:eastAsiaTheme="minorHAnsi" w:hAnsi="PT Astra Serif" w:cstheme="minorBidi"/>
          <w:sz w:val="26"/>
          <w:szCs w:val="26"/>
        </w:rPr>
        <w:t>»</w:t>
      </w:r>
      <w:r w:rsidRPr="008F3FB1">
        <w:rPr>
          <w:rFonts w:ascii="PT Astra Serif" w:eastAsiaTheme="minorHAnsi" w:hAnsi="PT Astra Serif" w:cstheme="minorBidi"/>
          <w:sz w:val="26"/>
          <w:szCs w:val="26"/>
        </w:rPr>
        <w:t xml:space="preserve"> и </w:t>
      </w:r>
      <w:r w:rsidR="00791FCD">
        <w:rPr>
          <w:rFonts w:ascii="PT Astra Serif" w:eastAsiaTheme="minorHAnsi" w:hAnsi="PT Astra Serif" w:cstheme="minorBidi"/>
          <w:sz w:val="26"/>
          <w:szCs w:val="26"/>
        </w:rPr>
        <w:t>«</w:t>
      </w:r>
      <w:proofErr w:type="spellStart"/>
      <w:r w:rsidRPr="008F3FB1">
        <w:rPr>
          <w:rFonts w:ascii="PT Astra Serif" w:eastAsiaTheme="minorHAnsi" w:hAnsi="PT Astra Serif" w:cstheme="minorBidi"/>
          <w:sz w:val="26"/>
          <w:szCs w:val="26"/>
        </w:rPr>
        <w:t>Телеграм</w:t>
      </w:r>
      <w:proofErr w:type="spellEnd"/>
      <w:r w:rsidR="00791FCD">
        <w:rPr>
          <w:rFonts w:ascii="PT Astra Serif" w:eastAsiaTheme="minorHAnsi" w:hAnsi="PT Astra Serif" w:cstheme="minorBidi"/>
          <w:sz w:val="26"/>
          <w:szCs w:val="26"/>
        </w:rPr>
        <w:t>»</w:t>
      </w:r>
      <w:r w:rsidRPr="008F3FB1">
        <w:rPr>
          <w:rFonts w:ascii="PT Astra Serif" w:eastAsiaTheme="minorHAnsi" w:hAnsi="PT Astra Serif" w:cstheme="minorBidi"/>
          <w:sz w:val="26"/>
          <w:szCs w:val="26"/>
        </w:rPr>
        <w:t>) А.Ю. Харлов рассказывает о наиболее значимых проектах, реализуемых в городе, перспективах развития, социально-эконмической ситуации, дает комментарии по наиболее актуальным темам, отвечает на вопросы граждан</w:t>
      </w:r>
      <w:r>
        <w:rPr>
          <w:rFonts w:ascii="PT Astra Serif" w:eastAsiaTheme="minorHAnsi" w:hAnsi="PT Astra Serif" w:cstheme="minorBidi"/>
          <w:sz w:val="26"/>
          <w:szCs w:val="26"/>
        </w:rPr>
        <w:t>,</w:t>
      </w:r>
      <w:r w:rsidRPr="008F3FB1">
        <w:rPr>
          <w:rFonts w:ascii="PT Astra Serif" w:eastAsiaTheme="minorHAnsi" w:hAnsi="PT Astra Serif" w:cstheme="minorBidi"/>
          <w:sz w:val="26"/>
          <w:szCs w:val="26"/>
        </w:rPr>
        <w:t xml:space="preserve"> как в личных сообщениях, так и под постами. </w:t>
      </w:r>
    </w:p>
    <w:p w:rsidR="0002072A" w:rsidRPr="0097457C" w:rsidRDefault="004B60F8" w:rsidP="00532EE8">
      <w:pPr>
        <w:spacing w:after="0" w:line="240" w:lineRule="auto"/>
        <w:ind w:firstLine="709"/>
        <w:jc w:val="both"/>
        <w:rPr>
          <w:rFonts w:ascii="PT Astra Serif" w:eastAsia="Times New Roman" w:hAnsi="PT Astra Serif"/>
          <w:color w:val="000000"/>
          <w:sz w:val="26"/>
          <w:szCs w:val="26"/>
          <w:lang w:eastAsia="ru-RU"/>
        </w:rPr>
      </w:pPr>
      <w:r>
        <w:rPr>
          <w:rFonts w:ascii="PT Astra Serif" w:eastAsia="Times New Roman" w:hAnsi="PT Astra Serif"/>
          <w:color w:val="000000"/>
          <w:sz w:val="26"/>
          <w:szCs w:val="26"/>
          <w:lang w:eastAsia="ru-RU"/>
        </w:rPr>
        <w:t>П</w:t>
      </w:r>
      <w:r w:rsidR="003D26DD" w:rsidRPr="0097457C">
        <w:rPr>
          <w:rFonts w:ascii="PT Astra Serif" w:eastAsia="Times New Roman" w:hAnsi="PT Astra Serif"/>
          <w:color w:val="000000"/>
          <w:sz w:val="26"/>
          <w:szCs w:val="26"/>
          <w:lang w:eastAsia="ru-RU"/>
        </w:rPr>
        <w:t xml:space="preserve">родолжена </w:t>
      </w:r>
      <w:r w:rsidR="0002072A" w:rsidRPr="0097457C">
        <w:rPr>
          <w:rFonts w:ascii="PT Astra Serif" w:eastAsia="Times New Roman" w:hAnsi="PT Astra Serif"/>
          <w:color w:val="000000"/>
          <w:sz w:val="26"/>
          <w:szCs w:val="26"/>
          <w:lang w:eastAsia="ru-RU"/>
        </w:rPr>
        <w:t>практика еженедельных индивидуальных встреч «</w:t>
      </w:r>
      <w:proofErr w:type="gramStart"/>
      <w:r w:rsidR="0002072A" w:rsidRPr="0097457C">
        <w:rPr>
          <w:rFonts w:ascii="PT Astra Serif" w:eastAsia="Times New Roman" w:hAnsi="PT Astra Serif"/>
          <w:color w:val="000000"/>
          <w:sz w:val="26"/>
          <w:szCs w:val="26"/>
          <w:lang w:eastAsia="ru-RU"/>
        </w:rPr>
        <w:t>бизнес-завтраков</w:t>
      </w:r>
      <w:proofErr w:type="gramEnd"/>
      <w:r w:rsidR="0002072A" w:rsidRPr="0097457C">
        <w:rPr>
          <w:rFonts w:ascii="PT Astra Serif" w:eastAsia="Times New Roman" w:hAnsi="PT Astra Serif"/>
          <w:color w:val="000000"/>
          <w:sz w:val="26"/>
          <w:szCs w:val="26"/>
          <w:lang w:eastAsia="ru-RU"/>
        </w:rPr>
        <w:t>» с представителями предпринимательского сообщества</w:t>
      </w:r>
      <w:r w:rsidR="00FA2F53" w:rsidRPr="0097457C">
        <w:rPr>
          <w:rFonts w:ascii="PT Astra Serif" w:eastAsia="Times New Roman" w:hAnsi="PT Astra Serif"/>
          <w:color w:val="000000"/>
          <w:sz w:val="26"/>
          <w:szCs w:val="26"/>
          <w:lang w:eastAsia="ru-RU"/>
        </w:rPr>
        <w:t xml:space="preserve">, </w:t>
      </w:r>
      <w:r w:rsidR="0002072A" w:rsidRPr="0097457C">
        <w:rPr>
          <w:rFonts w:ascii="PT Astra Serif" w:eastAsia="Times New Roman" w:hAnsi="PT Astra Serif"/>
          <w:color w:val="000000"/>
          <w:sz w:val="26"/>
          <w:szCs w:val="26"/>
          <w:lang w:eastAsia="ru-RU"/>
        </w:rPr>
        <w:t xml:space="preserve">целью </w:t>
      </w:r>
      <w:r w:rsidR="00FA2F53" w:rsidRPr="0097457C">
        <w:rPr>
          <w:rFonts w:ascii="PT Astra Serif" w:eastAsia="Times New Roman" w:hAnsi="PT Astra Serif"/>
          <w:color w:val="000000"/>
          <w:sz w:val="26"/>
          <w:szCs w:val="26"/>
          <w:lang w:eastAsia="ru-RU"/>
        </w:rPr>
        <w:t xml:space="preserve">которых являлись </w:t>
      </w:r>
      <w:r w:rsidR="0002072A" w:rsidRPr="0097457C">
        <w:rPr>
          <w:rFonts w:ascii="PT Astra Serif" w:eastAsia="Times New Roman" w:hAnsi="PT Astra Serif"/>
          <w:color w:val="000000"/>
          <w:sz w:val="26"/>
          <w:szCs w:val="26"/>
          <w:lang w:eastAsia="ru-RU"/>
        </w:rPr>
        <w:t>обсуждени</w:t>
      </w:r>
      <w:r w:rsidR="00FA2F53" w:rsidRPr="0097457C">
        <w:rPr>
          <w:rFonts w:ascii="PT Astra Serif" w:eastAsia="Times New Roman" w:hAnsi="PT Astra Serif"/>
          <w:color w:val="000000"/>
          <w:sz w:val="26"/>
          <w:szCs w:val="26"/>
          <w:lang w:eastAsia="ru-RU"/>
        </w:rPr>
        <w:t xml:space="preserve">я </w:t>
      </w:r>
      <w:r w:rsidR="0002072A" w:rsidRPr="0097457C">
        <w:rPr>
          <w:rFonts w:ascii="PT Astra Serif" w:eastAsia="Times New Roman" w:hAnsi="PT Astra Serif"/>
          <w:color w:val="000000"/>
          <w:sz w:val="26"/>
          <w:szCs w:val="26"/>
          <w:lang w:eastAsia="ru-RU"/>
        </w:rPr>
        <w:t xml:space="preserve">проблемных вопросов и предложений по развитию малого предпринимательства в городе Югорске. </w:t>
      </w:r>
      <w:r w:rsidR="00EA146D" w:rsidRPr="0097457C">
        <w:rPr>
          <w:rFonts w:ascii="PT Astra Serif" w:eastAsia="Times New Roman" w:hAnsi="PT Astra Serif"/>
          <w:color w:val="000000"/>
          <w:sz w:val="26"/>
          <w:szCs w:val="26"/>
          <w:lang w:eastAsia="ru-RU"/>
        </w:rPr>
        <w:t>В 202</w:t>
      </w:r>
      <w:r w:rsidR="00F208A7">
        <w:rPr>
          <w:rFonts w:ascii="PT Astra Serif" w:eastAsia="Times New Roman" w:hAnsi="PT Astra Serif"/>
          <w:color w:val="000000"/>
          <w:sz w:val="26"/>
          <w:szCs w:val="26"/>
          <w:lang w:eastAsia="ru-RU"/>
        </w:rPr>
        <w:t>4</w:t>
      </w:r>
      <w:r w:rsidR="00EA146D" w:rsidRPr="0097457C">
        <w:rPr>
          <w:rFonts w:ascii="PT Astra Serif" w:eastAsia="Times New Roman" w:hAnsi="PT Astra Serif"/>
          <w:color w:val="000000"/>
          <w:sz w:val="26"/>
          <w:szCs w:val="26"/>
          <w:lang w:eastAsia="ru-RU"/>
        </w:rPr>
        <w:t xml:space="preserve"> году п</w:t>
      </w:r>
      <w:r w:rsidR="0002072A" w:rsidRPr="0097457C">
        <w:rPr>
          <w:rFonts w:ascii="PT Astra Serif" w:eastAsia="Times New Roman" w:hAnsi="PT Astra Serif"/>
          <w:color w:val="000000"/>
          <w:sz w:val="26"/>
          <w:szCs w:val="26"/>
          <w:lang w:eastAsia="ru-RU"/>
        </w:rPr>
        <w:t xml:space="preserve">роведено </w:t>
      </w:r>
      <w:r w:rsidR="00F208A7">
        <w:rPr>
          <w:rFonts w:ascii="PT Astra Serif" w:eastAsia="Times New Roman" w:hAnsi="PT Astra Serif"/>
          <w:color w:val="000000"/>
          <w:sz w:val="26"/>
          <w:szCs w:val="26"/>
          <w:lang w:eastAsia="ru-RU"/>
        </w:rPr>
        <w:t xml:space="preserve">26 </w:t>
      </w:r>
      <w:r w:rsidR="0002072A" w:rsidRPr="0097457C">
        <w:rPr>
          <w:rFonts w:ascii="PT Astra Serif" w:eastAsia="Times New Roman" w:hAnsi="PT Astra Serif"/>
          <w:color w:val="000000"/>
          <w:sz w:val="26"/>
          <w:szCs w:val="26"/>
          <w:lang w:eastAsia="ru-RU"/>
        </w:rPr>
        <w:t>встреч, по результатам которых даны поручения работникам администрации города Югорска о необходимости выработки мер по решению проблемных вопросов и поручения по сопровождению предпринимателей при реализации социально-значимых для города проектов.</w:t>
      </w:r>
    </w:p>
    <w:p w:rsidR="0002072A" w:rsidRPr="0097457C" w:rsidRDefault="0002072A" w:rsidP="00532EE8">
      <w:pPr>
        <w:spacing w:after="0" w:line="240" w:lineRule="auto"/>
        <w:ind w:firstLine="709"/>
        <w:jc w:val="both"/>
        <w:rPr>
          <w:rFonts w:ascii="PT Astra Serif" w:eastAsia="Times New Roman" w:hAnsi="PT Astra Serif"/>
          <w:color w:val="000000"/>
          <w:sz w:val="26"/>
          <w:szCs w:val="26"/>
          <w:lang w:eastAsia="ru-RU"/>
        </w:rPr>
      </w:pPr>
      <w:r w:rsidRPr="0097457C">
        <w:rPr>
          <w:rFonts w:ascii="PT Astra Serif" w:eastAsia="Times New Roman" w:hAnsi="PT Astra Serif"/>
          <w:color w:val="000000"/>
          <w:sz w:val="26"/>
          <w:szCs w:val="26"/>
          <w:lang w:eastAsia="ru-RU"/>
        </w:rPr>
        <w:t>В рамках установленных полномочий, возглавляя администрацию города Югорска, глава города в 202</w:t>
      </w:r>
      <w:r w:rsidR="00016ABD">
        <w:rPr>
          <w:rFonts w:ascii="PT Astra Serif" w:eastAsia="Times New Roman" w:hAnsi="PT Astra Serif"/>
          <w:color w:val="000000"/>
          <w:sz w:val="26"/>
          <w:szCs w:val="26"/>
          <w:lang w:eastAsia="ru-RU"/>
        </w:rPr>
        <w:t>4</w:t>
      </w:r>
      <w:r w:rsidRPr="0097457C">
        <w:rPr>
          <w:rFonts w:ascii="PT Astra Serif" w:eastAsia="Times New Roman" w:hAnsi="PT Astra Serif"/>
          <w:color w:val="000000"/>
          <w:sz w:val="26"/>
          <w:szCs w:val="26"/>
          <w:lang w:eastAsia="ru-RU"/>
        </w:rPr>
        <w:t xml:space="preserve"> году осуществлял руководство </w:t>
      </w:r>
      <w:r w:rsidRPr="00F33056">
        <w:rPr>
          <w:rFonts w:ascii="PT Astra Serif" w:eastAsia="Times New Roman" w:hAnsi="PT Astra Serif"/>
          <w:color w:val="000000"/>
          <w:sz w:val="26"/>
          <w:szCs w:val="26"/>
          <w:lang w:eastAsia="ru-RU"/>
        </w:rPr>
        <w:t>22</w:t>
      </w:r>
      <w:r w:rsidRPr="0097457C">
        <w:rPr>
          <w:rFonts w:ascii="PT Astra Serif" w:eastAsia="Times New Roman" w:hAnsi="PT Astra Serif"/>
          <w:color w:val="000000"/>
          <w:sz w:val="26"/>
          <w:szCs w:val="26"/>
          <w:lang w:eastAsia="ru-RU"/>
        </w:rPr>
        <w:t xml:space="preserve"> отраслевыми (функциональными) органами администрации города Югорска, включая 6 органов, имеющих статус юридического лица.</w:t>
      </w:r>
    </w:p>
    <w:p w:rsidR="0002072A" w:rsidRPr="009D7D32" w:rsidRDefault="0002072A" w:rsidP="00532EE8">
      <w:pPr>
        <w:spacing w:after="0" w:line="240" w:lineRule="auto"/>
        <w:ind w:firstLine="709"/>
        <w:jc w:val="both"/>
        <w:rPr>
          <w:rFonts w:ascii="PT Astra Serif" w:eastAsia="Times New Roman" w:hAnsi="PT Astra Serif"/>
          <w:color w:val="000000"/>
          <w:sz w:val="26"/>
          <w:szCs w:val="26"/>
          <w:lang w:eastAsia="ru-RU"/>
        </w:rPr>
      </w:pPr>
      <w:r w:rsidRPr="009D7D32">
        <w:rPr>
          <w:rFonts w:ascii="PT Astra Serif" w:eastAsia="Times New Roman" w:hAnsi="PT Astra Serif"/>
          <w:color w:val="000000"/>
          <w:sz w:val="26"/>
          <w:szCs w:val="26"/>
          <w:lang w:eastAsia="ru-RU"/>
        </w:rPr>
        <w:t>Глава города осуществля</w:t>
      </w:r>
      <w:r w:rsidR="00761AB1">
        <w:rPr>
          <w:rFonts w:ascii="PT Astra Serif" w:eastAsia="Times New Roman" w:hAnsi="PT Astra Serif"/>
          <w:color w:val="000000"/>
          <w:sz w:val="26"/>
          <w:szCs w:val="26"/>
          <w:lang w:eastAsia="ru-RU"/>
        </w:rPr>
        <w:t>л</w:t>
      </w:r>
      <w:r w:rsidRPr="009D7D32">
        <w:rPr>
          <w:rFonts w:ascii="PT Astra Serif" w:eastAsia="Times New Roman" w:hAnsi="PT Astra Serif"/>
          <w:color w:val="000000"/>
          <w:sz w:val="26"/>
          <w:szCs w:val="26"/>
          <w:lang w:eastAsia="ru-RU"/>
        </w:rPr>
        <w:t xml:space="preserve"> функции представителя нанимателя (работодателя) по отношению к муниципальным служащим администрации города</w:t>
      </w:r>
      <w:r w:rsidR="00E25420" w:rsidRPr="00E25420">
        <w:rPr>
          <w:rFonts w:ascii="PT Astra Serif" w:eastAsia="Times New Roman" w:hAnsi="PT Astra Serif"/>
          <w:color w:val="000000"/>
          <w:sz w:val="26"/>
          <w:szCs w:val="26"/>
          <w:lang w:eastAsia="ru-RU"/>
        </w:rPr>
        <w:t xml:space="preserve"> </w:t>
      </w:r>
      <w:r w:rsidR="00E25420" w:rsidRPr="009D7D32">
        <w:rPr>
          <w:rFonts w:ascii="PT Astra Serif" w:eastAsia="Times New Roman" w:hAnsi="PT Astra Serif"/>
          <w:color w:val="000000"/>
          <w:sz w:val="26"/>
          <w:szCs w:val="26"/>
          <w:lang w:eastAsia="ru-RU"/>
        </w:rPr>
        <w:t>Югорска</w:t>
      </w:r>
      <w:r w:rsidRPr="009D7D32">
        <w:rPr>
          <w:rFonts w:ascii="PT Astra Serif" w:eastAsia="Times New Roman" w:hAnsi="PT Astra Serif"/>
          <w:color w:val="000000"/>
          <w:sz w:val="26"/>
          <w:szCs w:val="26"/>
          <w:lang w:eastAsia="ru-RU"/>
        </w:rPr>
        <w:t>, а также к лицам, осуществляющим техническое обеспечение деятельности администрации города Югорска, в порядке, установленном законодательством. Штатное расписание утверждено соответствующим правовым актом администрации города, нарушения в части установления норм численности работников в администрации Югорска города отсутствуют.</w:t>
      </w:r>
    </w:p>
    <w:p w:rsidR="0002072A" w:rsidRPr="009D7D32" w:rsidRDefault="0002072A" w:rsidP="00532EE8">
      <w:pPr>
        <w:spacing w:after="0" w:line="240" w:lineRule="auto"/>
        <w:ind w:firstLine="709"/>
        <w:jc w:val="both"/>
        <w:rPr>
          <w:rFonts w:ascii="PT Astra Serif" w:eastAsia="Times New Roman" w:hAnsi="PT Astra Serif"/>
          <w:color w:val="000000"/>
          <w:sz w:val="26"/>
          <w:szCs w:val="26"/>
          <w:lang w:eastAsia="ru-RU"/>
        </w:rPr>
      </w:pPr>
      <w:r w:rsidRPr="009D7D32">
        <w:rPr>
          <w:rFonts w:ascii="PT Astra Serif" w:eastAsia="Times New Roman" w:hAnsi="PT Astra Serif"/>
          <w:color w:val="000000"/>
          <w:sz w:val="26"/>
          <w:szCs w:val="26"/>
          <w:lang w:eastAsia="ru-RU"/>
        </w:rPr>
        <w:t>В полном объеме осуществлялось соблюдение Конституции Российской Федерации, федеральных конституционных законов, федеральных законов, иных нормативных правовых актов Российской Федерации, Устава Ханты-</w:t>
      </w:r>
      <w:r w:rsidR="00350E77">
        <w:rPr>
          <w:rFonts w:ascii="PT Astra Serif" w:eastAsia="Times New Roman" w:hAnsi="PT Astra Serif"/>
          <w:color w:val="000000"/>
          <w:sz w:val="26"/>
          <w:szCs w:val="26"/>
          <w:lang w:eastAsia="ru-RU"/>
        </w:rPr>
        <w:t>Мансийского автономного округа -</w:t>
      </w:r>
      <w:r w:rsidRPr="009D7D32">
        <w:rPr>
          <w:rFonts w:ascii="PT Astra Serif" w:eastAsia="Times New Roman" w:hAnsi="PT Astra Serif"/>
          <w:color w:val="000000"/>
          <w:sz w:val="26"/>
          <w:szCs w:val="26"/>
          <w:lang w:eastAsia="ru-RU"/>
        </w:rPr>
        <w:t xml:space="preserve"> Югры, законов и иных нормативных правовых актов Ханты-Мансийского автономного округа – Югры, Устава города, решений Думы города Югорска, иных муниципальных правовых актов города Югорска и обеспечено их исполнение</w:t>
      </w:r>
      <w:r w:rsidR="00A943FE" w:rsidRPr="009D7D32">
        <w:rPr>
          <w:rFonts w:ascii="PT Astra Serif" w:eastAsia="Times New Roman" w:hAnsi="PT Astra Serif"/>
          <w:color w:val="000000"/>
          <w:sz w:val="26"/>
          <w:szCs w:val="26"/>
          <w:lang w:eastAsia="ru-RU"/>
        </w:rPr>
        <w:t>.</w:t>
      </w:r>
    </w:p>
    <w:p w:rsidR="0002072A" w:rsidRPr="009D7D32" w:rsidRDefault="0002072A" w:rsidP="00532EE8">
      <w:pPr>
        <w:spacing w:after="0" w:line="240" w:lineRule="auto"/>
        <w:ind w:firstLine="709"/>
        <w:jc w:val="both"/>
        <w:rPr>
          <w:rFonts w:ascii="PT Astra Serif" w:eastAsia="Times New Roman" w:hAnsi="PT Astra Serif"/>
          <w:color w:val="000000"/>
          <w:sz w:val="26"/>
          <w:szCs w:val="26"/>
          <w:lang w:eastAsia="ru-RU"/>
        </w:rPr>
      </w:pPr>
      <w:r w:rsidRPr="009D7D32">
        <w:rPr>
          <w:rFonts w:ascii="PT Astra Serif" w:eastAsia="Times New Roman" w:hAnsi="PT Astra Serif"/>
          <w:color w:val="000000"/>
          <w:sz w:val="26"/>
          <w:szCs w:val="26"/>
          <w:lang w:eastAsia="ru-RU"/>
        </w:rPr>
        <w:t>В отчетном периоде поручения главе города</w:t>
      </w:r>
      <w:r w:rsidR="00167A70">
        <w:rPr>
          <w:rFonts w:ascii="PT Astra Serif" w:eastAsia="Times New Roman" w:hAnsi="PT Astra Serif"/>
          <w:color w:val="000000"/>
          <w:sz w:val="26"/>
          <w:szCs w:val="26"/>
          <w:lang w:eastAsia="ru-RU"/>
        </w:rPr>
        <w:t xml:space="preserve"> </w:t>
      </w:r>
      <w:proofErr w:type="spellStart"/>
      <w:r w:rsidR="00167A70">
        <w:rPr>
          <w:rFonts w:ascii="PT Astra Serif" w:eastAsia="Times New Roman" w:hAnsi="PT Astra Serif"/>
          <w:color w:val="000000"/>
          <w:sz w:val="26"/>
          <w:szCs w:val="26"/>
          <w:lang w:eastAsia="ru-RU"/>
        </w:rPr>
        <w:t>Югорска</w:t>
      </w:r>
      <w:proofErr w:type="spellEnd"/>
      <w:r w:rsidRPr="009D7D32">
        <w:rPr>
          <w:rFonts w:ascii="PT Astra Serif" w:eastAsia="Times New Roman" w:hAnsi="PT Astra Serif"/>
          <w:color w:val="000000"/>
          <w:sz w:val="26"/>
          <w:szCs w:val="26"/>
          <w:lang w:eastAsia="ru-RU"/>
        </w:rPr>
        <w:t xml:space="preserve">, сформулированные в соответствии с полномочиями главы города как высшего должностного лица муниципального образования, согласно </w:t>
      </w:r>
      <w:hyperlink r:id="rId10" w:history="1">
        <w:r w:rsidRPr="009D7D32">
          <w:rPr>
            <w:rFonts w:ascii="PT Astra Serif" w:eastAsia="Times New Roman" w:hAnsi="PT Astra Serif"/>
            <w:color w:val="000000"/>
            <w:sz w:val="26"/>
            <w:szCs w:val="26"/>
            <w:lang w:eastAsia="ru-RU"/>
          </w:rPr>
          <w:t>статье 25</w:t>
        </w:r>
      </w:hyperlink>
      <w:r w:rsidRPr="009D7D32">
        <w:rPr>
          <w:rFonts w:ascii="PT Astra Serif" w:eastAsia="Times New Roman" w:hAnsi="PT Astra Serif"/>
          <w:color w:val="000000"/>
          <w:sz w:val="26"/>
          <w:szCs w:val="26"/>
          <w:lang w:eastAsia="ru-RU"/>
        </w:rPr>
        <w:t xml:space="preserve"> Устава города</w:t>
      </w:r>
      <w:r w:rsidR="00167A70">
        <w:rPr>
          <w:rFonts w:ascii="PT Astra Serif" w:eastAsia="Times New Roman" w:hAnsi="PT Astra Serif"/>
          <w:color w:val="000000"/>
          <w:sz w:val="26"/>
          <w:szCs w:val="26"/>
          <w:lang w:eastAsia="ru-RU"/>
        </w:rPr>
        <w:t xml:space="preserve"> </w:t>
      </w:r>
      <w:proofErr w:type="spellStart"/>
      <w:r w:rsidR="00167A70">
        <w:rPr>
          <w:rFonts w:ascii="PT Astra Serif" w:eastAsia="Times New Roman" w:hAnsi="PT Astra Serif"/>
          <w:color w:val="000000"/>
          <w:sz w:val="26"/>
          <w:szCs w:val="26"/>
          <w:lang w:eastAsia="ru-RU"/>
        </w:rPr>
        <w:t>Югорска</w:t>
      </w:r>
      <w:proofErr w:type="spellEnd"/>
      <w:r w:rsidRPr="009D7D32">
        <w:rPr>
          <w:rFonts w:ascii="PT Astra Serif" w:eastAsia="Times New Roman" w:hAnsi="PT Astra Serif"/>
          <w:color w:val="000000"/>
          <w:sz w:val="26"/>
          <w:szCs w:val="26"/>
          <w:lang w:eastAsia="ru-RU"/>
        </w:rPr>
        <w:t xml:space="preserve"> и оформленные решением Думы города Югорска, отсутствовали. </w:t>
      </w:r>
    </w:p>
    <w:p w:rsidR="00616EA4" w:rsidRPr="005B7D5C" w:rsidRDefault="00FE63C3" w:rsidP="00616EA4">
      <w:pPr>
        <w:pStyle w:val="1"/>
        <w:ind w:left="0" w:firstLine="0"/>
      </w:pPr>
      <w:bookmarkStart w:id="10" w:name="_Toc188968317"/>
      <w:bookmarkStart w:id="11" w:name="_Toc153469378"/>
      <w:r w:rsidRPr="005B7D5C">
        <w:lastRenderedPageBreak/>
        <w:t>Отч</w:t>
      </w:r>
      <w:r w:rsidR="00891881" w:rsidRPr="005B7D5C">
        <w:t>е</w:t>
      </w:r>
      <w:r w:rsidRPr="005B7D5C">
        <w:t>т о результатах деятельности адми</w:t>
      </w:r>
      <w:r w:rsidR="00D421B1" w:rsidRPr="005B7D5C">
        <w:t>нистрации города Югорска</w:t>
      </w:r>
      <w:bookmarkEnd w:id="10"/>
      <w:r w:rsidR="00D421B1" w:rsidRPr="005B7D5C">
        <w:t xml:space="preserve"> </w:t>
      </w:r>
    </w:p>
    <w:p w:rsidR="00FE63C3" w:rsidRPr="005B7D5C" w:rsidRDefault="001532D4" w:rsidP="00616EA4">
      <w:pPr>
        <w:pStyle w:val="1"/>
        <w:numPr>
          <w:ilvl w:val="0"/>
          <w:numId w:val="0"/>
        </w:numPr>
      </w:pPr>
      <w:bookmarkStart w:id="12" w:name="_Toc188536796"/>
      <w:bookmarkStart w:id="13" w:name="_Toc188968318"/>
      <w:r>
        <w:t>за 2024</w:t>
      </w:r>
      <w:r w:rsidR="00FE63C3" w:rsidRPr="005B7D5C">
        <w:t xml:space="preserve"> год</w:t>
      </w:r>
      <w:bookmarkEnd w:id="1"/>
      <w:bookmarkEnd w:id="11"/>
      <w:bookmarkEnd w:id="12"/>
      <w:bookmarkEnd w:id="13"/>
    </w:p>
    <w:p w:rsidR="00FE63C3" w:rsidRPr="005B7D5C" w:rsidRDefault="00FE63C3" w:rsidP="00FF470C">
      <w:pPr>
        <w:pStyle w:val="13"/>
        <w:rPr>
          <w:sz w:val="26"/>
          <w:szCs w:val="26"/>
        </w:rPr>
      </w:pPr>
    </w:p>
    <w:p w:rsidR="00313A34" w:rsidRPr="005E79D3" w:rsidRDefault="00313A34" w:rsidP="00616EA4">
      <w:pPr>
        <w:pStyle w:val="20"/>
        <w:ind w:left="0" w:firstLine="0"/>
      </w:pPr>
      <w:bookmarkStart w:id="14" w:name="_Toc125735626"/>
      <w:bookmarkStart w:id="15" w:name="_Toc153469379"/>
      <w:bookmarkStart w:id="16" w:name="_Toc188968319"/>
      <w:r w:rsidRPr="005E79D3">
        <w:t>Основные п</w:t>
      </w:r>
      <w:r w:rsidR="000D7762" w:rsidRPr="005E79D3">
        <w:t>оказатели социально-экономического развития</w:t>
      </w:r>
      <w:r w:rsidR="006F0BB2" w:rsidRPr="005E79D3">
        <w:t xml:space="preserve"> </w:t>
      </w:r>
      <w:r w:rsidRPr="005E79D3">
        <w:t>города Югорска</w:t>
      </w:r>
      <w:bookmarkEnd w:id="14"/>
      <w:bookmarkEnd w:id="15"/>
      <w:bookmarkEnd w:id="16"/>
    </w:p>
    <w:p w:rsidR="00CB3BAF" w:rsidRPr="005B7D5C" w:rsidRDefault="00CB3BAF" w:rsidP="00CB3BAF">
      <w:pPr>
        <w:spacing w:after="0" w:line="240" w:lineRule="auto"/>
        <w:jc w:val="right"/>
        <w:rPr>
          <w:rFonts w:ascii="PT Astra Serif" w:hAnsi="PT Astra Serif"/>
          <w:sz w:val="26"/>
          <w:szCs w:val="26"/>
        </w:rPr>
      </w:pPr>
    </w:p>
    <w:p w:rsidR="00DE3EEA" w:rsidRPr="005B7D5C" w:rsidRDefault="00DE3EEA" w:rsidP="00DE3EEA">
      <w:pPr>
        <w:widowControl w:val="0"/>
        <w:spacing w:after="0" w:line="240" w:lineRule="auto"/>
        <w:ind w:right="-142" w:firstLine="709"/>
        <w:jc w:val="right"/>
        <w:rPr>
          <w:rFonts w:ascii="PT Astra Serif" w:eastAsia="Courier New" w:hAnsi="PT Astra Serif"/>
          <w:sz w:val="26"/>
          <w:szCs w:val="26"/>
        </w:rPr>
      </w:pPr>
      <w:r w:rsidRPr="005B7D5C">
        <w:rPr>
          <w:rFonts w:ascii="PT Astra Serif" w:eastAsia="Courier New" w:hAnsi="PT Astra Serif"/>
          <w:sz w:val="26"/>
          <w:szCs w:val="26"/>
        </w:rPr>
        <w:t>Таблица 1</w:t>
      </w:r>
    </w:p>
    <w:p w:rsidR="00DE3EEA" w:rsidRPr="005B7D5C" w:rsidRDefault="00DE3EEA" w:rsidP="00DE3EEA">
      <w:pPr>
        <w:spacing w:after="0" w:line="240" w:lineRule="auto"/>
        <w:jc w:val="center"/>
        <w:rPr>
          <w:rFonts w:ascii="PT Astra Serif" w:hAnsi="PT Astra Serif"/>
          <w:b/>
          <w:sz w:val="26"/>
          <w:szCs w:val="26"/>
        </w:rPr>
      </w:pPr>
      <w:r w:rsidRPr="005B7D5C">
        <w:rPr>
          <w:rFonts w:ascii="PT Astra Serif" w:hAnsi="PT Astra Serif"/>
          <w:b/>
          <w:sz w:val="26"/>
          <w:szCs w:val="26"/>
        </w:rPr>
        <w:t xml:space="preserve">Динамика основных показателей </w:t>
      </w:r>
    </w:p>
    <w:p w:rsidR="00DE3EEA" w:rsidRPr="005B7D5C" w:rsidRDefault="00DE3EEA" w:rsidP="00DE3EEA">
      <w:pPr>
        <w:spacing w:after="0" w:line="240" w:lineRule="auto"/>
        <w:jc w:val="center"/>
        <w:rPr>
          <w:rFonts w:ascii="PT Astra Serif" w:hAnsi="PT Astra Serif"/>
          <w:b/>
          <w:sz w:val="26"/>
          <w:szCs w:val="26"/>
        </w:rPr>
      </w:pPr>
      <w:r w:rsidRPr="005B7D5C">
        <w:rPr>
          <w:rFonts w:ascii="PT Astra Serif" w:hAnsi="PT Astra Serif"/>
          <w:b/>
          <w:sz w:val="26"/>
          <w:szCs w:val="26"/>
        </w:rPr>
        <w:t>социально-экономического развития города Югорска</w:t>
      </w:r>
    </w:p>
    <w:p w:rsidR="00DE3EEA" w:rsidRPr="001F495D" w:rsidRDefault="00DE3EEA" w:rsidP="00DE3EEA">
      <w:pPr>
        <w:widowControl w:val="0"/>
        <w:spacing w:after="0" w:line="240" w:lineRule="auto"/>
        <w:ind w:firstLine="709"/>
        <w:jc w:val="right"/>
        <w:rPr>
          <w:rFonts w:ascii="PT Astra Serif" w:eastAsia="Courier New" w:hAnsi="PT Astra Serif"/>
          <w:sz w:val="28"/>
          <w:szCs w:val="28"/>
          <w:highlight w:val="yellow"/>
        </w:rPr>
      </w:pP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5"/>
        <w:gridCol w:w="1089"/>
        <w:gridCol w:w="1134"/>
        <w:gridCol w:w="1134"/>
        <w:gridCol w:w="1179"/>
        <w:gridCol w:w="1151"/>
        <w:gridCol w:w="1134"/>
      </w:tblGrid>
      <w:tr w:rsidR="00C423CA" w:rsidRPr="001F495D" w:rsidTr="00C423CA">
        <w:trPr>
          <w:trHeight w:val="197"/>
          <w:tblHeader/>
          <w:jc w:val="center"/>
        </w:trPr>
        <w:tc>
          <w:tcPr>
            <w:tcW w:w="2945" w:type="dxa"/>
            <w:vMerge w:val="restart"/>
            <w:tcBorders>
              <w:top w:val="single" w:sz="4" w:space="0" w:color="auto"/>
              <w:left w:val="single" w:sz="4" w:space="0" w:color="auto"/>
              <w:right w:val="single" w:sz="4" w:space="0" w:color="auto"/>
            </w:tcBorders>
          </w:tcPr>
          <w:p w:rsidR="00C423CA" w:rsidRPr="005B7D5C" w:rsidRDefault="00C423CA" w:rsidP="00DE3EEA">
            <w:pPr>
              <w:spacing w:after="0" w:line="240" w:lineRule="auto"/>
              <w:jc w:val="center"/>
              <w:rPr>
                <w:rFonts w:ascii="PT Astra Serif" w:eastAsia="Times New Roman" w:hAnsi="PT Astra Serif"/>
                <w:sz w:val="20"/>
                <w:szCs w:val="20"/>
              </w:rPr>
            </w:pPr>
          </w:p>
          <w:p w:rsidR="00C423CA" w:rsidRPr="005B7D5C" w:rsidRDefault="00C423CA" w:rsidP="00DE3EEA">
            <w:pPr>
              <w:spacing w:after="0" w:line="240" w:lineRule="auto"/>
              <w:jc w:val="center"/>
              <w:rPr>
                <w:rFonts w:ascii="PT Astra Serif" w:eastAsia="Times New Roman" w:hAnsi="PT Astra Serif"/>
                <w:b/>
                <w:sz w:val="20"/>
                <w:szCs w:val="20"/>
              </w:rPr>
            </w:pPr>
            <w:r w:rsidRPr="005B7D5C">
              <w:rPr>
                <w:rFonts w:ascii="PT Astra Serif" w:eastAsia="Times New Roman" w:hAnsi="PT Astra Serif"/>
                <w:sz w:val="20"/>
                <w:szCs w:val="20"/>
              </w:rPr>
              <w:t>Наименование показателя</w:t>
            </w:r>
          </w:p>
        </w:tc>
        <w:tc>
          <w:tcPr>
            <w:tcW w:w="6821" w:type="dxa"/>
            <w:gridSpan w:val="6"/>
            <w:tcBorders>
              <w:top w:val="single" w:sz="4" w:space="0" w:color="auto"/>
              <w:left w:val="single" w:sz="4" w:space="0" w:color="auto"/>
              <w:bottom w:val="single" w:sz="4" w:space="0" w:color="auto"/>
              <w:right w:val="single" w:sz="4" w:space="0" w:color="auto"/>
            </w:tcBorders>
          </w:tcPr>
          <w:p w:rsidR="00C423CA" w:rsidRPr="005B7D5C" w:rsidRDefault="00C423CA" w:rsidP="00DE3EEA">
            <w:pPr>
              <w:spacing w:after="0" w:line="240" w:lineRule="auto"/>
              <w:jc w:val="center"/>
              <w:rPr>
                <w:rFonts w:ascii="PT Astra Serif" w:eastAsia="Times New Roman" w:hAnsi="PT Astra Serif"/>
                <w:sz w:val="20"/>
                <w:szCs w:val="20"/>
              </w:rPr>
            </w:pPr>
            <w:r w:rsidRPr="005B7D5C">
              <w:rPr>
                <w:rFonts w:ascii="PT Astra Serif" w:eastAsia="Times New Roman" w:hAnsi="PT Astra Serif"/>
                <w:sz w:val="20"/>
                <w:szCs w:val="20"/>
              </w:rPr>
              <w:t>годы</w:t>
            </w:r>
          </w:p>
        </w:tc>
      </w:tr>
      <w:tr w:rsidR="005B7D5C" w:rsidRPr="001F495D" w:rsidTr="007F44BF">
        <w:trPr>
          <w:trHeight w:val="346"/>
          <w:tblHeader/>
          <w:jc w:val="center"/>
        </w:trPr>
        <w:tc>
          <w:tcPr>
            <w:tcW w:w="2945" w:type="dxa"/>
            <w:vMerge/>
            <w:tcBorders>
              <w:left w:val="single" w:sz="4" w:space="0" w:color="auto"/>
              <w:bottom w:val="single" w:sz="4" w:space="0" w:color="auto"/>
              <w:right w:val="single" w:sz="4" w:space="0" w:color="auto"/>
            </w:tcBorders>
          </w:tcPr>
          <w:p w:rsidR="005B7D5C" w:rsidRPr="005B7D5C" w:rsidRDefault="005B7D5C" w:rsidP="00DE3EEA">
            <w:pPr>
              <w:spacing w:after="0" w:line="240" w:lineRule="auto"/>
              <w:jc w:val="center"/>
              <w:rPr>
                <w:rFonts w:ascii="PT Astra Serif" w:eastAsia="Times New Roman" w:hAnsi="PT Astra Serif"/>
                <w:sz w:val="20"/>
                <w:szCs w:val="20"/>
              </w:rPr>
            </w:pPr>
          </w:p>
        </w:tc>
        <w:tc>
          <w:tcPr>
            <w:tcW w:w="1089" w:type="dxa"/>
            <w:tcBorders>
              <w:top w:val="single" w:sz="4" w:space="0" w:color="auto"/>
              <w:left w:val="single" w:sz="4" w:space="0" w:color="auto"/>
              <w:bottom w:val="single" w:sz="4" w:space="0" w:color="auto"/>
              <w:right w:val="single" w:sz="4" w:space="0" w:color="auto"/>
            </w:tcBorders>
          </w:tcPr>
          <w:p w:rsidR="005B7D5C" w:rsidRPr="005B7D5C" w:rsidRDefault="005B7D5C" w:rsidP="00EA6E9E">
            <w:pPr>
              <w:spacing w:after="0" w:line="240" w:lineRule="auto"/>
              <w:jc w:val="center"/>
              <w:rPr>
                <w:rFonts w:ascii="PT Astra Serif" w:eastAsia="Times New Roman" w:hAnsi="PT Astra Serif"/>
                <w:sz w:val="20"/>
                <w:szCs w:val="20"/>
              </w:rPr>
            </w:pPr>
            <w:r w:rsidRPr="005B7D5C">
              <w:rPr>
                <w:rFonts w:ascii="PT Astra Serif" w:eastAsia="Times New Roman" w:hAnsi="PT Astra Serif"/>
                <w:sz w:val="20"/>
                <w:szCs w:val="20"/>
              </w:rPr>
              <w:t>2020</w:t>
            </w:r>
          </w:p>
        </w:tc>
        <w:tc>
          <w:tcPr>
            <w:tcW w:w="1134" w:type="dxa"/>
            <w:tcBorders>
              <w:top w:val="single" w:sz="4" w:space="0" w:color="auto"/>
              <w:left w:val="single" w:sz="4" w:space="0" w:color="auto"/>
              <w:bottom w:val="single" w:sz="4" w:space="0" w:color="auto"/>
              <w:right w:val="single" w:sz="4" w:space="0" w:color="auto"/>
            </w:tcBorders>
          </w:tcPr>
          <w:p w:rsidR="005B7D5C" w:rsidRPr="005B7D5C" w:rsidRDefault="005B7D5C" w:rsidP="00EA6E9E">
            <w:pPr>
              <w:spacing w:after="0" w:line="240" w:lineRule="auto"/>
              <w:jc w:val="center"/>
              <w:rPr>
                <w:rFonts w:ascii="PT Astra Serif" w:eastAsia="Times New Roman" w:hAnsi="PT Astra Serif"/>
                <w:sz w:val="20"/>
                <w:szCs w:val="20"/>
              </w:rPr>
            </w:pPr>
            <w:r w:rsidRPr="005B7D5C">
              <w:rPr>
                <w:rFonts w:ascii="PT Astra Serif" w:eastAsia="Times New Roman" w:hAnsi="PT Astra Serif"/>
                <w:sz w:val="20"/>
                <w:szCs w:val="20"/>
              </w:rPr>
              <w:t>2021</w:t>
            </w:r>
          </w:p>
        </w:tc>
        <w:tc>
          <w:tcPr>
            <w:tcW w:w="1134" w:type="dxa"/>
            <w:tcBorders>
              <w:top w:val="single" w:sz="4" w:space="0" w:color="auto"/>
              <w:left w:val="single" w:sz="4" w:space="0" w:color="auto"/>
              <w:bottom w:val="single" w:sz="4" w:space="0" w:color="auto"/>
              <w:right w:val="single" w:sz="4" w:space="0" w:color="auto"/>
            </w:tcBorders>
          </w:tcPr>
          <w:p w:rsidR="005B7D5C" w:rsidRPr="005B7D5C" w:rsidRDefault="005B7D5C" w:rsidP="00EA6E9E">
            <w:pPr>
              <w:spacing w:after="0" w:line="240" w:lineRule="auto"/>
              <w:jc w:val="center"/>
              <w:rPr>
                <w:rFonts w:ascii="PT Astra Serif" w:eastAsia="Times New Roman" w:hAnsi="PT Astra Serif"/>
                <w:sz w:val="20"/>
                <w:szCs w:val="20"/>
              </w:rPr>
            </w:pPr>
            <w:r w:rsidRPr="005B7D5C">
              <w:rPr>
                <w:rFonts w:ascii="PT Astra Serif" w:eastAsia="Times New Roman" w:hAnsi="PT Astra Serif"/>
                <w:sz w:val="20"/>
                <w:szCs w:val="20"/>
              </w:rPr>
              <w:t xml:space="preserve">2022 </w:t>
            </w:r>
          </w:p>
        </w:tc>
        <w:tc>
          <w:tcPr>
            <w:tcW w:w="1179" w:type="dxa"/>
            <w:tcBorders>
              <w:top w:val="single" w:sz="4" w:space="0" w:color="auto"/>
              <w:left w:val="single" w:sz="4" w:space="0" w:color="auto"/>
              <w:bottom w:val="single" w:sz="4" w:space="0" w:color="auto"/>
              <w:right w:val="single" w:sz="4" w:space="0" w:color="auto"/>
            </w:tcBorders>
          </w:tcPr>
          <w:p w:rsidR="005B7D5C" w:rsidRPr="005B7D5C" w:rsidRDefault="005B7D5C" w:rsidP="00EA6E9E">
            <w:pPr>
              <w:spacing w:after="0" w:line="240" w:lineRule="auto"/>
              <w:jc w:val="center"/>
              <w:rPr>
                <w:rFonts w:ascii="PT Astra Serif" w:eastAsia="Times New Roman" w:hAnsi="PT Astra Serif"/>
                <w:sz w:val="20"/>
                <w:szCs w:val="20"/>
              </w:rPr>
            </w:pPr>
            <w:r w:rsidRPr="005B7D5C">
              <w:rPr>
                <w:rFonts w:ascii="PT Astra Serif" w:eastAsia="Times New Roman" w:hAnsi="PT Astra Serif"/>
                <w:sz w:val="20"/>
                <w:szCs w:val="20"/>
              </w:rPr>
              <w:t>2023</w:t>
            </w:r>
          </w:p>
          <w:p w:rsidR="005B7D5C" w:rsidRPr="005B7D5C" w:rsidRDefault="005B7D5C" w:rsidP="00EA6E9E">
            <w:pPr>
              <w:spacing w:after="0" w:line="240" w:lineRule="auto"/>
              <w:jc w:val="center"/>
              <w:rPr>
                <w:rFonts w:ascii="PT Astra Serif" w:eastAsia="Times New Roman" w:hAnsi="PT Astra Serif"/>
                <w:sz w:val="20"/>
                <w:szCs w:val="20"/>
              </w:rPr>
            </w:pPr>
          </w:p>
        </w:tc>
        <w:tc>
          <w:tcPr>
            <w:tcW w:w="1151" w:type="dxa"/>
            <w:tcBorders>
              <w:top w:val="single" w:sz="4" w:space="0" w:color="auto"/>
              <w:left w:val="single" w:sz="4" w:space="0" w:color="auto"/>
              <w:bottom w:val="single" w:sz="4" w:space="0" w:color="auto"/>
              <w:right w:val="single" w:sz="4" w:space="0" w:color="auto"/>
            </w:tcBorders>
          </w:tcPr>
          <w:p w:rsidR="005B7D5C" w:rsidRPr="00D02738" w:rsidRDefault="005B7D5C" w:rsidP="00851A62">
            <w:pPr>
              <w:spacing w:after="0" w:line="240" w:lineRule="auto"/>
              <w:jc w:val="center"/>
              <w:rPr>
                <w:rFonts w:ascii="PT Astra Serif" w:eastAsia="Times New Roman" w:hAnsi="PT Astra Serif"/>
                <w:sz w:val="20"/>
                <w:szCs w:val="20"/>
              </w:rPr>
            </w:pPr>
            <w:r w:rsidRPr="00D02738">
              <w:rPr>
                <w:rFonts w:ascii="PT Astra Serif" w:eastAsia="Times New Roman" w:hAnsi="PT Astra Serif"/>
                <w:sz w:val="20"/>
                <w:szCs w:val="20"/>
              </w:rPr>
              <w:t>2024</w:t>
            </w:r>
          </w:p>
          <w:p w:rsidR="005B7D5C" w:rsidRPr="00D02738" w:rsidRDefault="005B7D5C" w:rsidP="00DE3EEA">
            <w:pPr>
              <w:spacing w:after="0" w:line="240" w:lineRule="auto"/>
              <w:jc w:val="center"/>
              <w:rPr>
                <w:rFonts w:ascii="PT Astra Serif" w:eastAsia="Times New Roman"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7D5C" w:rsidRPr="00D02738" w:rsidRDefault="005B7D5C" w:rsidP="00851A62">
            <w:pPr>
              <w:spacing w:after="0" w:line="240" w:lineRule="auto"/>
              <w:jc w:val="center"/>
              <w:rPr>
                <w:rFonts w:ascii="PT Astra Serif" w:eastAsia="Times New Roman" w:hAnsi="PT Astra Serif"/>
                <w:sz w:val="20"/>
                <w:szCs w:val="20"/>
              </w:rPr>
            </w:pPr>
            <w:r w:rsidRPr="00D02738">
              <w:rPr>
                <w:rFonts w:ascii="PT Astra Serif" w:eastAsia="Times New Roman" w:hAnsi="PT Astra Serif"/>
                <w:sz w:val="20"/>
                <w:szCs w:val="20"/>
              </w:rPr>
              <w:t xml:space="preserve">2025 </w:t>
            </w:r>
          </w:p>
          <w:p w:rsidR="005B7D5C" w:rsidRPr="00D02738" w:rsidRDefault="005B7D5C" w:rsidP="00DE3EEA">
            <w:pPr>
              <w:spacing w:after="0" w:line="240" w:lineRule="auto"/>
              <w:jc w:val="center"/>
              <w:rPr>
                <w:rFonts w:ascii="PT Astra Serif" w:eastAsia="Times New Roman" w:hAnsi="PT Astra Serif"/>
                <w:sz w:val="20"/>
                <w:szCs w:val="20"/>
              </w:rPr>
            </w:pPr>
            <w:r w:rsidRPr="00D02738">
              <w:rPr>
                <w:rFonts w:ascii="PT Astra Serif" w:eastAsia="Times New Roman" w:hAnsi="PT Astra Serif"/>
                <w:sz w:val="20"/>
                <w:szCs w:val="20"/>
              </w:rPr>
              <w:t>(прогноз)</w:t>
            </w:r>
          </w:p>
        </w:tc>
      </w:tr>
      <w:tr w:rsidR="005B7D5C" w:rsidRPr="001F495D" w:rsidTr="007F44BF">
        <w:trPr>
          <w:trHeight w:val="280"/>
          <w:jc w:val="center"/>
        </w:trPr>
        <w:tc>
          <w:tcPr>
            <w:tcW w:w="2945" w:type="dxa"/>
            <w:tcBorders>
              <w:top w:val="single" w:sz="4" w:space="0" w:color="auto"/>
              <w:left w:val="single" w:sz="4" w:space="0" w:color="auto"/>
              <w:bottom w:val="single" w:sz="4" w:space="0" w:color="auto"/>
              <w:right w:val="single" w:sz="4" w:space="0" w:color="auto"/>
            </w:tcBorders>
            <w:hideMark/>
          </w:tcPr>
          <w:p w:rsidR="005B7D5C" w:rsidRPr="005B7D5C" w:rsidRDefault="005B7D5C" w:rsidP="00FC5B7E">
            <w:pPr>
              <w:spacing w:after="0" w:line="240" w:lineRule="auto"/>
              <w:rPr>
                <w:rFonts w:ascii="PT Astra Serif" w:eastAsia="Times New Roman" w:hAnsi="PT Astra Serif"/>
                <w:sz w:val="20"/>
                <w:szCs w:val="20"/>
              </w:rPr>
            </w:pPr>
            <w:r w:rsidRPr="005B7D5C">
              <w:rPr>
                <w:rFonts w:ascii="PT Astra Serif" w:eastAsia="Times New Roman" w:hAnsi="PT Astra Serif"/>
                <w:sz w:val="20"/>
                <w:szCs w:val="20"/>
              </w:rPr>
              <w:t>Численность населения (среднегодовая), тыс. чел</w:t>
            </w:r>
            <w:r w:rsidR="00FC5B7E">
              <w:rPr>
                <w:rFonts w:ascii="PT Astra Serif" w:eastAsia="Times New Roman" w:hAnsi="PT Astra Serif"/>
                <w:sz w:val="20"/>
                <w:szCs w:val="20"/>
              </w:rPr>
              <w:t>овек</w:t>
            </w:r>
          </w:p>
        </w:tc>
        <w:tc>
          <w:tcPr>
            <w:tcW w:w="1089" w:type="dxa"/>
            <w:tcBorders>
              <w:top w:val="single" w:sz="4" w:space="0" w:color="auto"/>
              <w:left w:val="single" w:sz="4" w:space="0" w:color="auto"/>
              <w:bottom w:val="single" w:sz="4" w:space="0" w:color="auto"/>
              <w:right w:val="single" w:sz="4" w:space="0" w:color="auto"/>
            </w:tcBorders>
          </w:tcPr>
          <w:p w:rsidR="005B7D5C" w:rsidRPr="005B7D5C" w:rsidRDefault="005B7D5C" w:rsidP="00EA6E9E">
            <w:pPr>
              <w:suppressAutoHyphens/>
              <w:autoSpaceDE w:val="0"/>
              <w:autoSpaceDN w:val="0"/>
              <w:adjustRightInd w:val="0"/>
              <w:spacing w:after="0" w:line="240" w:lineRule="auto"/>
              <w:jc w:val="center"/>
              <w:rPr>
                <w:rFonts w:ascii="PT Astra Serif" w:hAnsi="PT Astra Serif"/>
                <w:color w:val="000000"/>
                <w:sz w:val="20"/>
                <w:szCs w:val="20"/>
              </w:rPr>
            </w:pPr>
            <w:r w:rsidRPr="005B7D5C">
              <w:rPr>
                <w:rFonts w:ascii="PT Astra Serif" w:hAnsi="PT Astra Serif"/>
                <w:color w:val="000000"/>
                <w:sz w:val="20"/>
                <w:szCs w:val="20"/>
              </w:rPr>
              <w:t>38,3</w:t>
            </w:r>
          </w:p>
        </w:tc>
        <w:tc>
          <w:tcPr>
            <w:tcW w:w="1134" w:type="dxa"/>
            <w:tcBorders>
              <w:top w:val="single" w:sz="4" w:space="0" w:color="auto"/>
              <w:left w:val="single" w:sz="4" w:space="0" w:color="auto"/>
              <w:bottom w:val="single" w:sz="4" w:space="0" w:color="auto"/>
              <w:right w:val="single" w:sz="4" w:space="0" w:color="auto"/>
            </w:tcBorders>
          </w:tcPr>
          <w:p w:rsidR="005B7D5C" w:rsidRPr="005B7D5C" w:rsidRDefault="005B7D5C" w:rsidP="00EA6E9E">
            <w:pPr>
              <w:suppressAutoHyphens/>
              <w:autoSpaceDE w:val="0"/>
              <w:autoSpaceDN w:val="0"/>
              <w:adjustRightInd w:val="0"/>
              <w:spacing w:after="0" w:line="240" w:lineRule="auto"/>
              <w:jc w:val="center"/>
              <w:rPr>
                <w:rFonts w:ascii="PT Astra Serif" w:hAnsi="PT Astra Serif"/>
                <w:color w:val="000000"/>
                <w:sz w:val="20"/>
                <w:szCs w:val="20"/>
              </w:rPr>
            </w:pPr>
            <w:r w:rsidRPr="005B7D5C">
              <w:rPr>
                <w:rFonts w:ascii="PT Astra Serif" w:hAnsi="PT Astra Serif"/>
                <w:color w:val="000000"/>
                <w:sz w:val="20"/>
                <w:szCs w:val="20"/>
              </w:rPr>
              <w:t>38,4</w:t>
            </w:r>
          </w:p>
        </w:tc>
        <w:tc>
          <w:tcPr>
            <w:tcW w:w="1134" w:type="dxa"/>
            <w:tcBorders>
              <w:top w:val="single" w:sz="4" w:space="0" w:color="auto"/>
              <w:left w:val="single" w:sz="4" w:space="0" w:color="auto"/>
              <w:bottom w:val="single" w:sz="4" w:space="0" w:color="auto"/>
              <w:right w:val="single" w:sz="4" w:space="0" w:color="auto"/>
            </w:tcBorders>
          </w:tcPr>
          <w:p w:rsidR="005B7D5C" w:rsidRPr="005B7D5C" w:rsidRDefault="005B7D5C" w:rsidP="00EA6E9E">
            <w:pPr>
              <w:suppressAutoHyphens/>
              <w:autoSpaceDE w:val="0"/>
              <w:autoSpaceDN w:val="0"/>
              <w:adjustRightInd w:val="0"/>
              <w:spacing w:after="0" w:line="240" w:lineRule="auto"/>
              <w:jc w:val="center"/>
              <w:rPr>
                <w:rFonts w:ascii="PT Astra Serif" w:hAnsi="PT Astra Serif"/>
                <w:color w:val="000000"/>
                <w:sz w:val="20"/>
                <w:szCs w:val="20"/>
              </w:rPr>
            </w:pPr>
            <w:r w:rsidRPr="005B7D5C">
              <w:rPr>
                <w:rFonts w:ascii="PT Astra Serif" w:hAnsi="PT Astra Serif"/>
                <w:color w:val="000000"/>
                <w:sz w:val="20"/>
                <w:szCs w:val="20"/>
              </w:rPr>
              <w:t>38,5</w:t>
            </w:r>
          </w:p>
        </w:tc>
        <w:tc>
          <w:tcPr>
            <w:tcW w:w="1179" w:type="dxa"/>
            <w:tcBorders>
              <w:top w:val="single" w:sz="4" w:space="0" w:color="auto"/>
              <w:left w:val="single" w:sz="4" w:space="0" w:color="auto"/>
              <w:bottom w:val="single" w:sz="4" w:space="0" w:color="auto"/>
              <w:right w:val="single" w:sz="4" w:space="0" w:color="auto"/>
            </w:tcBorders>
          </w:tcPr>
          <w:p w:rsidR="005B7D5C" w:rsidRPr="005B7D5C" w:rsidRDefault="005B7D5C" w:rsidP="003640D3">
            <w:pPr>
              <w:suppressAutoHyphens/>
              <w:autoSpaceDE w:val="0"/>
              <w:autoSpaceDN w:val="0"/>
              <w:adjustRightInd w:val="0"/>
              <w:spacing w:after="0" w:line="240" w:lineRule="auto"/>
              <w:jc w:val="center"/>
              <w:rPr>
                <w:rFonts w:ascii="PT Astra Serif" w:hAnsi="PT Astra Serif"/>
                <w:color w:val="000000"/>
                <w:sz w:val="20"/>
                <w:szCs w:val="20"/>
              </w:rPr>
            </w:pPr>
            <w:r w:rsidRPr="005B7D5C">
              <w:rPr>
                <w:rFonts w:ascii="PT Astra Serif" w:hAnsi="PT Astra Serif"/>
                <w:color w:val="000000"/>
                <w:sz w:val="20"/>
                <w:szCs w:val="20"/>
              </w:rPr>
              <w:t>38,</w:t>
            </w:r>
            <w:r w:rsidR="003640D3">
              <w:rPr>
                <w:rFonts w:ascii="PT Astra Serif" w:hAnsi="PT Astra Serif"/>
                <w:color w:val="000000"/>
                <w:sz w:val="20"/>
                <w:szCs w:val="20"/>
              </w:rPr>
              <w:t>9</w:t>
            </w:r>
          </w:p>
        </w:tc>
        <w:tc>
          <w:tcPr>
            <w:tcW w:w="1151" w:type="dxa"/>
            <w:tcBorders>
              <w:top w:val="single" w:sz="4" w:space="0" w:color="auto"/>
              <w:left w:val="single" w:sz="4" w:space="0" w:color="auto"/>
              <w:bottom w:val="single" w:sz="4" w:space="0" w:color="auto"/>
              <w:right w:val="single" w:sz="4" w:space="0" w:color="auto"/>
            </w:tcBorders>
          </w:tcPr>
          <w:p w:rsidR="005B7D5C" w:rsidRPr="001F495D" w:rsidRDefault="005B7D5C" w:rsidP="005B7D5C">
            <w:pPr>
              <w:suppressAutoHyphens/>
              <w:autoSpaceDE w:val="0"/>
              <w:autoSpaceDN w:val="0"/>
              <w:adjustRightInd w:val="0"/>
              <w:spacing w:after="0" w:line="240" w:lineRule="auto"/>
              <w:jc w:val="center"/>
              <w:rPr>
                <w:rFonts w:ascii="PT Astra Serif" w:hAnsi="PT Astra Serif"/>
                <w:color w:val="000000"/>
                <w:sz w:val="20"/>
                <w:szCs w:val="20"/>
                <w:highlight w:val="yellow"/>
              </w:rPr>
            </w:pPr>
            <w:r w:rsidRPr="005B7D5C">
              <w:rPr>
                <w:rFonts w:ascii="PT Astra Serif" w:hAnsi="PT Astra Serif"/>
                <w:color w:val="000000"/>
                <w:sz w:val="20"/>
                <w:szCs w:val="20"/>
              </w:rPr>
              <w:t>39,4</w:t>
            </w:r>
          </w:p>
        </w:tc>
        <w:tc>
          <w:tcPr>
            <w:tcW w:w="1134" w:type="dxa"/>
            <w:tcBorders>
              <w:top w:val="single" w:sz="4" w:space="0" w:color="auto"/>
              <w:left w:val="single" w:sz="4" w:space="0" w:color="auto"/>
              <w:bottom w:val="single" w:sz="4" w:space="0" w:color="auto"/>
              <w:right w:val="single" w:sz="4" w:space="0" w:color="auto"/>
            </w:tcBorders>
          </w:tcPr>
          <w:p w:rsidR="005B7D5C" w:rsidRPr="001F495D" w:rsidRDefault="005B7D5C" w:rsidP="00DE3EEA">
            <w:pPr>
              <w:suppressAutoHyphens/>
              <w:autoSpaceDE w:val="0"/>
              <w:autoSpaceDN w:val="0"/>
              <w:adjustRightInd w:val="0"/>
              <w:spacing w:after="0" w:line="240" w:lineRule="auto"/>
              <w:jc w:val="center"/>
              <w:rPr>
                <w:rFonts w:ascii="PT Astra Serif" w:hAnsi="PT Astra Serif"/>
                <w:color w:val="000000"/>
                <w:sz w:val="20"/>
                <w:szCs w:val="20"/>
                <w:highlight w:val="yellow"/>
              </w:rPr>
            </w:pPr>
            <w:r w:rsidRPr="005B7D5C">
              <w:rPr>
                <w:rFonts w:ascii="PT Astra Serif" w:hAnsi="PT Astra Serif"/>
                <w:color w:val="000000"/>
                <w:sz w:val="20"/>
                <w:szCs w:val="20"/>
              </w:rPr>
              <w:t>39,8</w:t>
            </w:r>
          </w:p>
        </w:tc>
      </w:tr>
      <w:tr w:rsidR="005B7D5C" w:rsidRPr="001F495D" w:rsidTr="007F44BF">
        <w:trPr>
          <w:trHeight w:val="280"/>
          <w:jc w:val="center"/>
        </w:trPr>
        <w:tc>
          <w:tcPr>
            <w:tcW w:w="2945" w:type="dxa"/>
            <w:tcBorders>
              <w:top w:val="single" w:sz="4" w:space="0" w:color="auto"/>
              <w:left w:val="single" w:sz="4" w:space="0" w:color="auto"/>
              <w:bottom w:val="single" w:sz="4" w:space="0" w:color="auto"/>
              <w:right w:val="single" w:sz="4" w:space="0" w:color="auto"/>
            </w:tcBorders>
          </w:tcPr>
          <w:p w:rsidR="005B7D5C" w:rsidRPr="005B7D5C" w:rsidRDefault="005B7D5C" w:rsidP="00DE3EEA">
            <w:pPr>
              <w:spacing w:after="0" w:line="240" w:lineRule="auto"/>
              <w:rPr>
                <w:rFonts w:ascii="PT Astra Serif" w:eastAsia="Times New Roman" w:hAnsi="PT Astra Serif"/>
                <w:sz w:val="20"/>
                <w:szCs w:val="20"/>
              </w:rPr>
            </w:pPr>
            <w:r w:rsidRPr="005B7D5C">
              <w:rPr>
                <w:rFonts w:ascii="PT Astra Serif" w:hAnsi="PT Astra Serif"/>
                <w:color w:val="000000"/>
                <w:sz w:val="20"/>
                <w:szCs w:val="20"/>
              </w:rPr>
              <w:t>Рождаемость, человек</w:t>
            </w:r>
          </w:p>
        </w:tc>
        <w:tc>
          <w:tcPr>
            <w:tcW w:w="1089" w:type="dxa"/>
            <w:tcBorders>
              <w:top w:val="single" w:sz="4" w:space="0" w:color="auto"/>
              <w:left w:val="single" w:sz="4" w:space="0" w:color="auto"/>
              <w:bottom w:val="single" w:sz="4" w:space="0" w:color="auto"/>
              <w:right w:val="single" w:sz="4" w:space="0" w:color="auto"/>
            </w:tcBorders>
          </w:tcPr>
          <w:p w:rsidR="005B7D5C" w:rsidRPr="005B7D5C" w:rsidRDefault="005B7D5C" w:rsidP="00EA6E9E">
            <w:pPr>
              <w:suppressAutoHyphens/>
              <w:autoSpaceDE w:val="0"/>
              <w:autoSpaceDN w:val="0"/>
              <w:adjustRightInd w:val="0"/>
              <w:spacing w:after="0" w:line="240" w:lineRule="auto"/>
              <w:jc w:val="center"/>
              <w:rPr>
                <w:rFonts w:ascii="PT Astra Serif" w:hAnsi="PT Astra Serif"/>
                <w:color w:val="000000"/>
                <w:sz w:val="20"/>
                <w:szCs w:val="20"/>
              </w:rPr>
            </w:pPr>
            <w:r w:rsidRPr="005B7D5C">
              <w:rPr>
                <w:rFonts w:ascii="PT Astra Serif" w:hAnsi="PT Astra Serif"/>
                <w:color w:val="000000"/>
                <w:sz w:val="20"/>
                <w:szCs w:val="20"/>
              </w:rPr>
              <w:t>410</w:t>
            </w:r>
          </w:p>
        </w:tc>
        <w:tc>
          <w:tcPr>
            <w:tcW w:w="1134" w:type="dxa"/>
            <w:tcBorders>
              <w:top w:val="single" w:sz="4" w:space="0" w:color="auto"/>
              <w:left w:val="single" w:sz="4" w:space="0" w:color="auto"/>
              <w:bottom w:val="single" w:sz="4" w:space="0" w:color="auto"/>
              <w:right w:val="single" w:sz="4" w:space="0" w:color="auto"/>
            </w:tcBorders>
          </w:tcPr>
          <w:p w:rsidR="005B7D5C" w:rsidRPr="005B7D5C" w:rsidRDefault="005B7D5C" w:rsidP="00EA6E9E">
            <w:pPr>
              <w:suppressAutoHyphens/>
              <w:autoSpaceDE w:val="0"/>
              <w:autoSpaceDN w:val="0"/>
              <w:adjustRightInd w:val="0"/>
              <w:spacing w:after="0" w:line="240" w:lineRule="auto"/>
              <w:jc w:val="center"/>
              <w:rPr>
                <w:rFonts w:ascii="PT Astra Serif" w:hAnsi="PT Astra Serif"/>
                <w:color w:val="000000"/>
                <w:sz w:val="20"/>
                <w:szCs w:val="20"/>
              </w:rPr>
            </w:pPr>
            <w:r w:rsidRPr="005B7D5C">
              <w:rPr>
                <w:rFonts w:ascii="PT Astra Serif" w:hAnsi="PT Astra Serif"/>
                <w:color w:val="000000"/>
                <w:sz w:val="20"/>
                <w:szCs w:val="20"/>
              </w:rPr>
              <w:t>365</w:t>
            </w:r>
          </w:p>
        </w:tc>
        <w:tc>
          <w:tcPr>
            <w:tcW w:w="1134" w:type="dxa"/>
            <w:tcBorders>
              <w:top w:val="single" w:sz="4" w:space="0" w:color="auto"/>
              <w:left w:val="single" w:sz="4" w:space="0" w:color="auto"/>
              <w:bottom w:val="single" w:sz="4" w:space="0" w:color="auto"/>
              <w:right w:val="single" w:sz="4" w:space="0" w:color="auto"/>
            </w:tcBorders>
          </w:tcPr>
          <w:p w:rsidR="005B7D5C" w:rsidRPr="005B7D5C" w:rsidRDefault="005B7D5C" w:rsidP="00EA6E9E">
            <w:pPr>
              <w:suppressAutoHyphens/>
              <w:autoSpaceDE w:val="0"/>
              <w:autoSpaceDN w:val="0"/>
              <w:adjustRightInd w:val="0"/>
              <w:spacing w:after="0" w:line="240" w:lineRule="auto"/>
              <w:jc w:val="center"/>
              <w:rPr>
                <w:rFonts w:ascii="PT Astra Serif" w:hAnsi="PT Astra Serif"/>
                <w:color w:val="000000"/>
                <w:sz w:val="20"/>
                <w:szCs w:val="20"/>
              </w:rPr>
            </w:pPr>
            <w:r w:rsidRPr="005B7D5C">
              <w:rPr>
                <w:rFonts w:ascii="PT Astra Serif" w:hAnsi="PT Astra Serif"/>
                <w:color w:val="000000"/>
                <w:sz w:val="20"/>
                <w:szCs w:val="20"/>
              </w:rPr>
              <w:t>317</w:t>
            </w:r>
          </w:p>
        </w:tc>
        <w:tc>
          <w:tcPr>
            <w:tcW w:w="1179" w:type="dxa"/>
            <w:tcBorders>
              <w:top w:val="single" w:sz="4" w:space="0" w:color="auto"/>
              <w:left w:val="single" w:sz="4" w:space="0" w:color="auto"/>
              <w:bottom w:val="single" w:sz="4" w:space="0" w:color="auto"/>
              <w:right w:val="single" w:sz="4" w:space="0" w:color="auto"/>
            </w:tcBorders>
          </w:tcPr>
          <w:p w:rsidR="005B7D5C" w:rsidRPr="005B7D5C" w:rsidRDefault="005B7D5C" w:rsidP="003640D3">
            <w:pPr>
              <w:suppressAutoHyphens/>
              <w:autoSpaceDE w:val="0"/>
              <w:autoSpaceDN w:val="0"/>
              <w:adjustRightInd w:val="0"/>
              <w:spacing w:after="0" w:line="240" w:lineRule="auto"/>
              <w:jc w:val="center"/>
              <w:rPr>
                <w:rFonts w:ascii="PT Astra Serif" w:hAnsi="PT Astra Serif"/>
                <w:color w:val="000000"/>
                <w:sz w:val="20"/>
                <w:szCs w:val="20"/>
              </w:rPr>
            </w:pPr>
            <w:r w:rsidRPr="005B7D5C">
              <w:rPr>
                <w:rFonts w:ascii="PT Astra Serif" w:hAnsi="PT Astra Serif"/>
                <w:color w:val="000000"/>
                <w:sz w:val="20"/>
                <w:szCs w:val="20"/>
              </w:rPr>
              <w:t>3</w:t>
            </w:r>
            <w:r w:rsidR="003640D3">
              <w:rPr>
                <w:rFonts w:ascii="PT Astra Serif" w:hAnsi="PT Astra Serif"/>
                <w:color w:val="000000"/>
                <w:sz w:val="20"/>
                <w:szCs w:val="20"/>
              </w:rPr>
              <w:t>5</w:t>
            </w:r>
            <w:r w:rsidRPr="005B7D5C">
              <w:rPr>
                <w:rFonts w:ascii="PT Astra Serif" w:hAnsi="PT Astra Serif"/>
                <w:color w:val="000000"/>
                <w:sz w:val="20"/>
                <w:szCs w:val="20"/>
              </w:rPr>
              <w:t>3</w:t>
            </w:r>
          </w:p>
        </w:tc>
        <w:tc>
          <w:tcPr>
            <w:tcW w:w="1151" w:type="dxa"/>
            <w:tcBorders>
              <w:top w:val="single" w:sz="4" w:space="0" w:color="auto"/>
              <w:left w:val="single" w:sz="4" w:space="0" w:color="auto"/>
              <w:bottom w:val="single" w:sz="4" w:space="0" w:color="auto"/>
              <w:right w:val="single" w:sz="4" w:space="0" w:color="auto"/>
            </w:tcBorders>
          </w:tcPr>
          <w:p w:rsidR="005B7D5C" w:rsidRPr="007563FD" w:rsidRDefault="005B7D5C" w:rsidP="00736928">
            <w:pPr>
              <w:suppressAutoHyphens/>
              <w:autoSpaceDE w:val="0"/>
              <w:autoSpaceDN w:val="0"/>
              <w:adjustRightInd w:val="0"/>
              <w:spacing w:after="0" w:line="240" w:lineRule="auto"/>
              <w:jc w:val="center"/>
              <w:rPr>
                <w:rFonts w:ascii="PT Astra Serif" w:hAnsi="PT Astra Serif"/>
                <w:color w:val="000000"/>
                <w:sz w:val="20"/>
                <w:szCs w:val="20"/>
              </w:rPr>
            </w:pPr>
            <w:r w:rsidRPr="007563FD">
              <w:rPr>
                <w:rFonts w:ascii="PT Astra Serif" w:hAnsi="PT Astra Serif"/>
                <w:color w:val="000000"/>
                <w:sz w:val="20"/>
                <w:szCs w:val="20"/>
              </w:rPr>
              <w:t>3</w:t>
            </w:r>
            <w:r w:rsidR="00736928" w:rsidRPr="007563FD">
              <w:rPr>
                <w:rFonts w:ascii="PT Astra Serif" w:hAnsi="PT Astra Serif"/>
                <w:color w:val="000000"/>
                <w:sz w:val="20"/>
                <w:szCs w:val="20"/>
              </w:rPr>
              <w:t>64</w:t>
            </w:r>
          </w:p>
        </w:tc>
        <w:tc>
          <w:tcPr>
            <w:tcW w:w="1134" w:type="dxa"/>
            <w:tcBorders>
              <w:top w:val="single" w:sz="4" w:space="0" w:color="auto"/>
              <w:left w:val="single" w:sz="4" w:space="0" w:color="auto"/>
              <w:bottom w:val="single" w:sz="4" w:space="0" w:color="auto"/>
              <w:right w:val="single" w:sz="4" w:space="0" w:color="auto"/>
            </w:tcBorders>
          </w:tcPr>
          <w:p w:rsidR="005B7D5C" w:rsidRPr="003640D3" w:rsidRDefault="003640D3" w:rsidP="00DE3EEA">
            <w:pPr>
              <w:suppressAutoHyphens/>
              <w:autoSpaceDE w:val="0"/>
              <w:autoSpaceDN w:val="0"/>
              <w:adjustRightInd w:val="0"/>
              <w:spacing w:after="0" w:line="240" w:lineRule="auto"/>
              <w:jc w:val="center"/>
              <w:rPr>
                <w:rFonts w:ascii="PT Astra Serif" w:hAnsi="PT Astra Serif"/>
                <w:color w:val="000000"/>
                <w:sz w:val="20"/>
                <w:szCs w:val="20"/>
              </w:rPr>
            </w:pPr>
            <w:r w:rsidRPr="003640D3">
              <w:rPr>
                <w:rFonts w:ascii="PT Astra Serif" w:hAnsi="PT Astra Serif"/>
                <w:color w:val="000000"/>
                <w:sz w:val="20"/>
                <w:szCs w:val="20"/>
              </w:rPr>
              <w:t>358</w:t>
            </w:r>
          </w:p>
        </w:tc>
      </w:tr>
      <w:tr w:rsidR="005B7D5C" w:rsidRPr="001F495D" w:rsidTr="007F44BF">
        <w:trPr>
          <w:trHeight w:val="280"/>
          <w:jc w:val="center"/>
        </w:trPr>
        <w:tc>
          <w:tcPr>
            <w:tcW w:w="2945" w:type="dxa"/>
            <w:tcBorders>
              <w:top w:val="single" w:sz="4" w:space="0" w:color="auto"/>
              <w:left w:val="single" w:sz="4" w:space="0" w:color="auto"/>
              <w:bottom w:val="single" w:sz="4" w:space="0" w:color="auto"/>
              <w:right w:val="single" w:sz="4" w:space="0" w:color="auto"/>
            </w:tcBorders>
          </w:tcPr>
          <w:p w:rsidR="005B7D5C" w:rsidRPr="005B7D5C" w:rsidRDefault="005B7D5C" w:rsidP="00DE3EEA">
            <w:pPr>
              <w:spacing w:after="0" w:line="240" w:lineRule="auto"/>
              <w:rPr>
                <w:rFonts w:ascii="PT Astra Serif" w:eastAsia="Times New Roman" w:hAnsi="PT Astra Serif"/>
                <w:sz w:val="20"/>
                <w:szCs w:val="20"/>
              </w:rPr>
            </w:pPr>
            <w:r w:rsidRPr="005B7D5C">
              <w:rPr>
                <w:rFonts w:ascii="PT Astra Serif" w:hAnsi="PT Astra Serif"/>
                <w:color w:val="000000"/>
                <w:sz w:val="20"/>
                <w:szCs w:val="20"/>
              </w:rPr>
              <w:t>Смертность, человек</w:t>
            </w:r>
          </w:p>
        </w:tc>
        <w:tc>
          <w:tcPr>
            <w:tcW w:w="1089" w:type="dxa"/>
            <w:tcBorders>
              <w:top w:val="single" w:sz="4" w:space="0" w:color="auto"/>
              <w:left w:val="single" w:sz="4" w:space="0" w:color="auto"/>
              <w:bottom w:val="single" w:sz="4" w:space="0" w:color="auto"/>
              <w:right w:val="single" w:sz="4" w:space="0" w:color="auto"/>
            </w:tcBorders>
          </w:tcPr>
          <w:p w:rsidR="005B7D5C" w:rsidRPr="005B7D5C" w:rsidRDefault="005B7D5C" w:rsidP="00EA6E9E">
            <w:pPr>
              <w:suppressAutoHyphens/>
              <w:autoSpaceDE w:val="0"/>
              <w:autoSpaceDN w:val="0"/>
              <w:adjustRightInd w:val="0"/>
              <w:spacing w:after="0" w:line="240" w:lineRule="auto"/>
              <w:jc w:val="center"/>
              <w:rPr>
                <w:rFonts w:ascii="PT Astra Serif" w:hAnsi="PT Astra Serif"/>
                <w:color w:val="000000"/>
                <w:sz w:val="20"/>
                <w:szCs w:val="20"/>
              </w:rPr>
            </w:pPr>
            <w:r w:rsidRPr="005B7D5C">
              <w:rPr>
                <w:rFonts w:ascii="PT Astra Serif" w:hAnsi="PT Astra Serif"/>
                <w:color w:val="000000"/>
                <w:sz w:val="20"/>
                <w:szCs w:val="20"/>
              </w:rPr>
              <w:t>284</w:t>
            </w:r>
          </w:p>
        </w:tc>
        <w:tc>
          <w:tcPr>
            <w:tcW w:w="1134" w:type="dxa"/>
            <w:tcBorders>
              <w:top w:val="single" w:sz="4" w:space="0" w:color="auto"/>
              <w:left w:val="single" w:sz="4" w:space="0" w:color="auto"/>
              <w:bottom w:val="single" w:sz="4" w:space="0" w:color="auto"/>
              <w:right w:val="single" w:sz="4" w:space="0" w:color="auto"/>
            </w:tcBorders>
          </w:tcPr>
          <w:p w:rsidR="005B7D5C" w:rsidRPr="005B7D5C" w:rsidRDefault="005B7D5C" w:rsidP="00EA6E9E">
            <w:pPr>
              <w:suppressAutoHyphens/>
              <w:autoSpaceDE w:val="0"/>
              <w:autoSpaceDN w:val="0"/>
              <w:adjustRightInd w:val="0"/>
              <w:spacing w:after="0" w:line="240" w:lineRule="auto"/>
              <w:jc w:val="center"/>
              <w:rPr>
                <w:rFonts w:ascii="PT Astra Serif" w:hAnsi="PT Astra Serif"/>
                <w:color w:val="000000"/>
                <w:sz w:val="20"/>
                <w:szCs w:val="20"/>
              </w:rPr>
            </w:pPr>
            <w:r w:rsidRPr="005B7D5C">
              <w:rPr>
                <w:rFonts w:ascii="PT Astra Serif" w:hAnsi="PT Astra Serif"/>
                <w:color w:val="000000"/>
                <w:sz w:val="20"/>
                <w:szCs w:val="20"/>
              </w:rPr>
              <w:t>356</w:t>
            </w:r>
          </w:p>
        </w:tc>
        <w:tc>
          <w:tcPr>
            <w:tcW w:w="1134" w:type="dxa"/>
            <w:tcBorders>
              <w:top w:val="single" w:sz="4" w:space="0" w:color="auto"/>
              <w:left w:val="single" w:sz="4" w:space="0" w:color="auto"/>
              <w:bottom w:val="single" w:sz="4" w:space="0" w:color="auto"/>
              <w:right w:val="single" w:sz="4" w:space="0" w:color="auto"/>
            </w:tcBorders>
          </w:tcPr>
          <w:p w:rsidR="005B7D5C" w:rsidRPr="005B7D5C" w:rsidRDefault="005B7D5C" w:rsidP="00EA6E9E">
            <w:pPr>
              <w:suppressAutoHyphens/>
              <w:autoSpaceDE w:val="0"/>
              <w:autoSpaceDN w:val="0"/>
              <w:adjustRightInd w:val="0"/>
              <w:spacing w:after="0" w:line="240" w:lineRule="auto"/>
              <w:jc w:val="center"/>
              <w:rPr>
                <w:rFonts w:ascii="PT Astra Serif" w:hAnsi="PT Astra Serif"/>
                <w:color w:val="000000"/>
                <w:sz w:val="20"/>
                <w:szCs w:val="20"/>
              </w:rPr>
            </w:pPr>
            <w:r w:rsidRPr="005B7D5C">
              <w:rPr>
                <w:rFonts w:ascii="PT Astra Serif" w:hAnsi="PT Astra Serif"/>
                <w:color w:val="000000"/>
                <w:sz w:val="20"/>
                <w:szCs w:val="20"/>
              </w:rPr>
              <w:t>328</w:t>
            </w:r>
          </w:p>
        </w:tc>
        <w:tc>
          <w:tcPr>
            <w:tcW w:w="1179" w:type="dxa"/>
            <w:tcBorders>
              <w:top w:val="single" w:sz="4" w:space="0" w:color="auto"/>
              <w:left w:val="single" w:sz="4" w:space="0" w:color="auto"/>
              <w:bottom w:val="single" w:sz="4" w:space="0" w:color="auto"/>
              <w:right w:val="single" w:sz="4" w:space="0" w:color="auto"/>
            </w:tcBorders>
          </w:tcPr>
          <w:p w:rsidR="005B7D5C" w:rsidRPr="005B7D5C" w:rsidRDefault="005B7D5C" w:rsidP="00EA6E9E">
            <w:pPr>
              <w:suppressAutoHyphens/>
              <w:autoSpaceDE w:val="0"/>
              <w:autoSpaceDN w:val="0"/>
              <w:adjustRightInd w:val="0"/>
              <w:spacing w:after="0" w:line="240" w:lineRule="auto"/>
              <w:jc w:val="center"/>
              <w:rPr>
                <w:rFonts w:ascii="PT Astra Serif" w:hAnsi="PT Astra Serif"/>
                <w:color w:val="000000"/>
                <w:sz w:val="20"/>
                <w:szCs w:val="20"/>
              </w:rPr>
            </w:pPr>
            <w:r w:rsidRPr="005B7D5C">
              <w:rPr>
                <w:rFonts w:ascii="PT Astra Serif" w:hAnsi="PT Astra Serif"/>
                <w:color w:val="000000"/>
                <w:sz w:val="20"/>
                <w:szCs w:val="20"/>
              </w:rPr>
              <w:t>244</w:t>
            </w:r>
          </w:p>
        </w:tc>
        <w:tc>
          <w:tcPr>
            <w:tcW w:w="1151" w:type="dxa"/>
            <w:tcBorders>
              <w:top w:val="single" w:sz="4" w:space="0" w:color="auto"/>
              <w:left w:val="single" w:sz="4" w:space="0" w:color="auto"/>
              <w:bottom w:val="single" w:sz="4" w:space="0" w:color="auto"/>
              <w:right w:val="single" w:sz="4" w:space="0" w:color="auto"/>
            </w:tcBorders>
          </w:tcPr>
          <w:p w:rsidR="005B7D5C" w:rsidRPr="007563FD" w:rsidRDefault="005B7D5C" w:rsidP="00736928">
            <w:pPr>
              <w:suppressAutoHyphens/>
              <w:autoSpaceDE w:val="0"/>
              <w:autoSpaceDN w:val="0"/>
              <w:adjustRightInd w:val="0"/>
              <w:spacing w:after="0" w:line="240" w:lineRule="auto"/>
              <w:jc w:val="center"/>
              <w:rPr>
                <w:rFonts w:ascii="PT Astra Serif" w:hAnsi="PT Astra Serif"/>
                <w:color w:val="000000"/>
                <w:sz w:val="20"/>
                <w:szCs w:val="20"/>
              </w:rPr>
            </w:pPr>
            <w:r w:rsidRPr="007563FD">
              <w:rPr>
                <w:rFonts w:ascii="PT Astra Serif" w:hAnsi="PT Astra Serif"/>
                <w:color w:val="000000"/>
                <w:sz w:val="20"/>
                <w:szCs w:val="20"/>
              </w:rPr>
              <w:t>2</w:t>
            </w:r>
            <w:r w:rsidR="00736928" w:rsidRPr="007563FD">
              <w:rPr>
                <w:rFonts w:ascii="PT Astra Serif" w:hAnsi="PT Astra Serif"/>
                <w:color w:val="000000"/>
                <w:sz w:val="20"/>
                <w:szCs w:val="20"/>
              </w:rPr>
              <w:t>95</w:t>
            </w:r>
          </w:p>
        </w:tc>
        <w:tc>
          <w:tcPr>
            <w:tcW w:w="1134" w:type="dxa"/>
            <w:tcBorders>
              <w:top w:val="single" w:sz="4" w:space="0" w:color="auto"/>
              <w:left w:val="single" w:sz="4" w:space="0" w:color="auto"/>
              <w:bottom w:val="single" w:sz="4" w:space="0" w:color="auto"/>
              <w:right w:val="single" w:sz="4" w:space="0" w:color="auto"/>
            </w:tcBorders>
          </w:tcPr>
          <w:p w:rsidR="005B7D5C" w:rsidRPr="003640D3" w:rsidRDefault="003640D3" w:rsidP="00DE3EEA">
            <w:pPr>
              <w:suppressAutoHyphens/>
              <w:autoSpaceDE w:val="0"/>
              <w:autoSpaceDN w:val="0"/>
              <w:adjustRightInd w:val="0"/>
              <w:spacing w:after="0" w:line="240" w:lineRule="auto"/>
              <w:jc w:val="center"/>
              <w:rPr>
                <w:rFonts w:ascii="PT Astra Serif" w:hAnsi="PT Astra Serif"/>
                <w:color w:val="000000"/>
                <w:sz w:val="20"/>
                <w:szCs w:val="20"/>
              </w:rPr>
            </w:pPr>
            <w:r w:rsidRPr="003640D3">
              <w:rPr>
                <w:rFonts w:ascii="PT Astra Serif" w:hAnsi="PT Astra Serif"/>
                <w:color w:val="000000"/>
                <w:sz w:val="20"/>
                <w:szCs w:val="20"/>
              </w:rPr>
              <w:t>258</w:t>
            </w:r>
          </w:p>
        </w:tc>
      </w:tr>
      <w:tr w:rsidR="005B7D5C" w:rsidRPr="001F495D" w:rsidTr="007F44BF">
        <w:trPr>
          <w:trHeight w:val="280"/>
          <w:jc w:val="center"/>
        </w:trPr>
        <w:tc>
          <w:tcPr>
            <w:tcW w:w="2945" w:type="dxa"/>
            <w:tcBorders>
              <w:top w:val="single" w:sz="4" w:space="0" w:color="auto"/>
              <w:left w:val="single" w:sz="4" w:space="0" w:color="auto"/>
              <w:bottom w:val="single" w:sz="4" w:space="0" w:color="auto"/>
              <w:right w:val="single" w:sz="4" w:space="0" w:color="auto"/>
            </w:tcBorders>
          </w:tcPr>
          <w:p w:rsidR="005B7D5C" w:rsidRPr="005B7D5C" w:rsidRDefault="005B7D5C" w:rsidP="00DE3EEA">
            <w:pPr>
              <w:spacing w:after="0" w:line="240" w:lineRule="auto"/>
              <w:rPr>
                <w:rFonts w:ascii="PT Astra Serif" w:eastAsia="Times New Roman" w:hAnsi="PT Astra Serif"/>
                <w:sz w:val="20"/>
                <w:szCs w:val="20"/>
              </w:rPr>
            </w:pPr>
            <w:r w:rsidRPr="005B7D5C">
              <w:rPr>
                <w:rFonts w:ascii="PT Astra Serif" w:hAnsi="PT Astra Serif"/>
                <w:color w:val="000000"/>
                <w:sz w:val="20"/>
                <w:szCs w:val="20"/>
              </w:rPr>
              <w:t>Естественный прирост, человек</w:t>
            </w:r>
          </w:p>
        </w:tc>
        <w:tc>
          <w:tcPr>
            <w:tcW w:w="1089" w:type="dxa"/>
            <w:tcBorders>
              <w:top w:val="single" w:sz="4" w:space="0" w:color="auto"/>
              <w:left w:val="single" w:sz="4" w:space="0" w:color="auto"/>
              <w:bottom w:val="single" w:sz="4" w:space="0" w:color="auto"/>
              <w:right w:val="single" w:sz="4" w:space="0" w:color="auto"/>
            </w:tcBorders>
          </w:tcPr>
          <w:p w:rsidR="005B7D5C" w:rsidRPr="005B7D5C" w:rsidRDefault="005B7D5C" w:rsidP="00EA6E9E">
            <w:pPr>
              <w:suppressAutoHyphens/>
              <w:autoSpaceDE w:val="0"/>
              <w:autoSpaceDN w:val="0"/>
              <w:adjustRightInd w:val="0"/>
              <w:spacing w:after="0" w:line="240" w:lineRule="auto"/>
              <w:jc w:val="center"/>
              <w:rPr>
                <w:rFonts w:ascii="PT Astra Serif" w:hAnsi="PT Astra Serif"/>
                <w:color w:val="000000"/>
                <w:sz w:val="20"/>
                <w:szCs w:val="20"/>
              </w:rPr>
            </w:pPr>
            <w:r w:rsidRPr="005B7D5C">
              <w:rPr>
                <w:rFonts w:ascii="PT Astra Serif" w:hAnsi="PT Astra Serif"/>
                <w:color w:val="000000"/>
                <w:sz w:val="20"/>
                <w:szCs w:val="20"/>
              </w:rPr>
              <w:t>126</w:t>
            </w:r>
          </w:p>
        </w:tc>
        <w:tc>
          <w:tcPr>
            <w:tcW w:w="1134" w:type="dxa"/>
            <w:tcBorders>
              <w:top w:val="single" w:sz="4" w:space="0" w:color="auto"/>
              <w:left w:val="single" w:sz="4" w:space="0" w:color="auto"/>
              <w:bottom w:val="single" w:sz="4" w:space="0" w:color="auto"/>
              <w:right w:val="single" w:sz="4" w:space="0" w:color="auto"/>
            </w:tcBorders>
          </w:tcPr>
          <w:p w:rsidR="005B7D5C" w:rsidRPr="005B7D5C" w:rsidRDefault="005B7D5C" w:rsidP="00EA6E9E">
            <w:pPr>
              <w:suppressAutoHyphens/>
              <w:autoSpaceDE w:val="0"/>
              <w:autoSpaceDN w:val="0"/>
              <w:adjustRightInd w:val="0"/>
              <w:spacing w:after="0" w:line="240" w:lineRule="auto"/>
              <w:jc w:val="center"/>
              <w:rPr>
                <w:rFonts w:ascii="PT Astra Serif" w:hAnsi="PT Astra Serif"/>
                <w:color w:val="000000"/>
                <w:sz w:val="20"/>
                <w:szCs w:val="20"/>
              </w:rPr>
            </w:pPr>
            <w:r w:rsidRPr="005B7D5C">
              <w:rPr>
                <w:rFonts w:ascii="PT Astra Serif" w:hAnsi="PT Astra Serif"/>
                <w:color w:val="000000"/>
                <w:sz w:val="20"/>
                <w:szCs w:val="20"/>
              </w:rPr>
              <w:t>9</w:t>
            </w:r>
          </w:p>
        </w:tc>
        <w:tc>
          <w:tcPr>
            <w:tcW w:w="1134" w:type="dxa"/>
            <w:tcBorders>
              <w:top w:val="single" w:sz="4" w:space="0" w:color="auto"/>
              <w:left w:val="single" w:sz="4" w:space="0" w:color="auto"/>
              <w:bottom w:val="single" w:sz="4" w:space="0" w:color="auto"/>
              <w:right w:val="single" w:sz="4" w:space="0" w:color="auto"/>
            </w:tcBorders>
          </w:tcPr>
          <w:p w:rsidR="005B7D5C" w:rsidRPr="005B7D5C" w:rsidRDefault="005B7D5C" w:rsidP="00EA6E9E">
            <w:pPr>
              <w:suppressAutoHyphens/>
              <w:autoSpaceDE w:val="0"/>
              <w:autoSpaceDN w:val="0"/>
              <w:adjustRightInd w:val="0"/>
              <w:spacing w:after="0" w:line="240" w:lineRule="auto"/>
              <w:jc w:val="center"/>
              <w:rPr>
                <w:rFonts w:ascii="PT Astra Serif" w:hAnsi="PT Astra Serif"/>
                <w:color w:val="000000"/>
                <w:sz w:val="20"/>
                <w:szCs w:val="20"/>
              </w:rPr>
            </w:pPr>
            <w:r w:rsidRPr="005B7D5C">
              <w:rPr>
                <w:rFonts w:ascii="PT Astra Serif" w:hAnsi="PT Astra Serif"/>
                <w:color w:val="000000"/>
                <w:sz w:val="20"/>
                <w:szCs w:val="20"/>
              </w:rPr>
              <w:t>-11</w:t>
            </w:r>
          </w:p>
        </w:tc>
        <w:tc>
          <w:tcPr>
            <w:tcW w:w="1179" w:type="dxa"/>
            <w:tcBorders>
              <w:top w:val="single" w:sz="4" w:space="0" w:color="auto"/>
              <w:left w:val="single" w:sz="4" w:space="0" w:color="auto"/>
              <w:bottom w:val="single" w:sz="4" w:space="0" w:color="auto"/>
              <w:right w:val="single" w:sz="4" w:space="0" w:color="auto"/>
            </w:tcBorders>
          </w:tcPr>
          <w:p w:rsidR="005B7D5C" w:rsidRPr="005B7D5C" w:rsidRDefault="005B7D5C" w:rsidP="003640D3">
            <w:pPr>
              <w:suppressAutoHyphens/>
              <w:autoSpaceDE w:val="0"/>
              <w:autoSpaceDN w:val="0"/>
              <w:adjustRightInd w:val="0"/>
              <w:spacing w:after="0" w:line="240" w:lineRule="auto"/>
              <w:jc w:val="center"/>
              <w:rPr>
                <w:rFonts w:ascii="PT Astra Serif" w:hAnsi="PT Astra Serif"/>
                <w:color w:val="000000"/>
                <w:sz w:val="20"/>
                <w:szCs w:val="20"/>
              </w:rPr>
            </w:pPr>
            <w:r w:rsidRPr="005B7D5C">
              <w:rPr>
                <w:rFonts w:ascii="PT Astra Serif" w:hAnsi="PT Astra Serif"/>
                <w:color w:val="000000"/>
                <w:sz w:val="20"/>
                <w:szCs w:val="20"/>
              </w:rPr>
              <w:t>1</w:t>
            </w:r>
            <w:r w:rsidR="003640D3">
              <w:rPr>
                <w:rFonts w:ascii="PT Astra Serif" w:hAnsi="PT Astra Serif"/>
                <w:color w:val="000000"/>
                <w:sz w:val="20"/>
                <w:szCs w:val="20"/>
              </w:rPr>
              <w:t>0</w:t>
            </w:r>
            <w:r w:rsidRPr="005B7D5C">
              <w:rPr>
                <w:rFonts w:ascii="PT Astra Serif" w:hAnsi="PT Astra Serif"/>
                <w:color w:val="000000"/>
                <w:sz w:val="20"/>
                <w:szCs w:val="20"/>
              </w:rPr>
              <w:t>9</w:t>
            </w:r>
          </w:p>
        </w:tc>
        <w:tc>
          <w:tcPr>
            <w:tcW w:w="1151" w:type="dxa"/>
            <w:tcBorders>
              <w:top w:val="single" w:sz="4" w:space="0" w:color="auto"/>
              <w:left w:val="single" w:sz="4" w:space="0" w:color="auto"/>
              <w:bottom w:val="single" w:sz="4" w:space="0" w:color="auto"/>
              <w:right w:val="single" w:sz="4" w:space="0" w:color="auto"/>
            </w:tcBorders>
          </w:tcPr>
          <w:p w:rsidR="005B7D5C" w:rsidRPr="007563FD" w:rsidRDefault="00736928" w:rsidP="00DE3EEA">
            <w:pPr>
              <w:suppressAutoHyphens/>
              <w:autoSpaceDE w:val="0"/>
              <w:autoSpaceDN w:val="0"/>
              <w:adjustRightInd w:val="0"/>
              <w:spacing w:after="0" w:line="240" w:lineRule="auto"/>
              <w:jc w:val="center"/>
              <w:rPr>
                <w:rFonts w:ascii="PT Astra Serif" w:hAnsi="PT Astra Serif"/>
                <w:color w:val="000000"/>
                <w:sz w:val="20"/>
                <w:szCs w:val="20"/>
              </w:rPr>
            </w:pPr>
            <w:r w:rsidRPr="007563FD">
              <w:rPr>
                <w:rFonts w:ascii="PT Astra Serif" w:hAnsi="PT Astra Serif"/>
                <w:color w:val="000000"/>
                <w:sz w:val="20"/>
                <w:szCs w:val="20"/>
              </w:rPr>
              <w:t>69</w:t>
            </w:r>
          </w:p>
        </w:tc>
        <w:tc>
          <w:tcPr>
            <w:tcW w:w="1134" w:type="dxa"/>
            <w:tcBorders>
              <w:top w:val="single" w:sz="4" w:space="0" w:color="auto"/>
              <w:left w:val="single" w:sz="4" w:space="0" w:color="auto"/>
              <w:bottom w:val="single" w:sz="4" w:space="0" w:color="auto"/>
              <w:right w:val="single" w:sz="4" w:space="0" w:color="auto"/>
            </w:tcBorders>
          </w:tcPr>
          <w:p w:rsidR="005B7D5C" w:rsidRPr="003640D3" w:rsidRDefault="003640D3" w:rsidP="00DE3EEA">
            <w:pPr>
              <w:suppressAutoHyphens/>
              <w:autoSpaceDE w:val="0"/>
              <w:autoSpaceDN w:val="0"/>
              <w:adjustRightInd w:val="0"/>
              <w:spacing w:after="0" w:line="240" w:lineRule="auto"/>
              <w:jc w:val="center"/>
              <w:rPr>
                <w:rFonts w:ascii="PT Astra Serif" w:hAnsi="PT Astra Serif"/>
                <w:color w:val="000000"/>
                <w:sz w:val="20"/>
                <w:szCs w:val="20"/>
              </w:rPr>
            </w:pPr>
            <w:r w:rsidRPr="003640D3">
              <w:rPr>
                <w:rFonts w:ascii="PT Astra Serif" w:hAnsi="PT Astra Serif"/>
                <w:color w:val="000000"/>
                <w:sz w:val="20"/>
                <w:szCs w:val="20"/>
              </w:rPr>
              <w:t>100</w:t>
            </w:r>
          </w:p>
        </w:tc>
      </w:tr>
      <w:tr w:rsidR="005B7D5C" w:rsidRPr="001F495D" w:rsidTr="007F44BF">
        <w:trPr>
          <w:trHeight w:val="280"/>
          <w:jc w:val="center"/>
        </w:trPr>
        <w:tc>
          <w:tcPr>
            <w:tcW w:w="2945" w:type="dxa"/>
            <w:tcBorders>
              <w:top w:val="single" w:sz="4" w:space="0" w:color="auto"/>
              <w:left w:val="single" w:sz="4" w:space="0" w:color="auto"/>
              <w:bottom w:val="single" w:sz="4" w:space="0" w:color="auto"/>
              <w:right w:val="single" w:sz="4" w:space="0" w:color="auto"/>
            </w:tcBorders>
          </w:tcPr>
          <w:p w:rsidR="005B7D5C" w:rsidRPr="005B7D5C" w:rsidRDefault="005B7D5C" w:rsidP="00DE3EEA">
            <w:pPr>
              <w:spacing w:after="0" w:line="240" w:lineRule="auto"/>
              <w:rPr>
                <w:rFonts w:ascii="PT Astra Serif" w:eastAsia="Times New Roman" w:hAnsi="PT Astra Serif"/>
                <w:sz w:val="20"/>
                <w:szCs w:val="20"/>
              </w:rPr>
            </w:pPr>
            <w:r w:rsidRPr="005B7D5C">
              <w:rPr>
                <w:rFonts w:ascii="PT Astra Serif" w:hAnsi="PT Astra Serif"/>
                <w:color w:val="000000"/>
                <w:sz w:val="20"/>
                <w:szCs w:val="20"/>
              </w:rPr>
              <w:t>Миграционный прирост, человек</w:t>
            </w:r>
          </w:p>
        </w:tc>
        <w:tc>
          <w:tcPr>
            <w:tcW w:w="1089" w:type="dxa"/>
            <w:tcBorders>
              <w:top w:val="single" w:sz="4" w:space="0" w:color="auto"/>
              <w:left w:val="single" w:sz="4" w:space="0" w:color="auto"/>
              <w:bottom w:val="single" w:sz="4" w:space="0" w:color="auto"/>
              <w:right w:val="single" w:sz="4" w:space="0" w:color="auto"/>
            </w:tcBorders>
          </w:tcPr>
          <w:p w:rsidR="005B7D5C" w:rsidRPr="005B7D5C" w:rsidRDefault="005B7D5C" w:rsidP="00EA6E9E">
            <w:pPr>
              <w:suppressAutoHyphens/>
              <w:autoSpaceDE w:val="0"/>
              <w:autoSpaceDN w:val="0"/>
              <w:adjustRightInd w:val="0"/>
              <w:spacing w:after="0" w:line="240" w:lineRule="auto"/>
              <w:jc w:val="center"/>
              <w:rPr>
                <w:rFonts w:ascii="PT Astra Serif" w:hAnsi="PT Astra Serif"/>
                <w:color w:val="000000"/>
                <w:sz w:val="20"/>
                <w:szCs w:val="20"/>
              </w:rPr>
            </w:pPr>
            <w:r w:rsidRPr="005B7D5C">
              <w:rPr>
                <w:rFonts w:ascii="PT Astra Serif" w:hAnsi="PT Astra Serif"/>
                <w:color w:val="000000"/>
                <w:sz w:val="20"/>
                <w:szCs w:val="20"/>
              </w:rPr>
              <w:t>459</w:t>
            </w:r>
          </w:p>
        </w:tc>
        <w:tc>
          <w:tcPr>
            <w:tcW w:w="1134" w:type="dxa"/>
            <w:tcBorders>
              <w:top w:val="single" w:sz="4" w:space="0" w:color="auto"/>
              <w:left w:val="single" w:sz="4" w:space="0" w:color="auto"/>
              <w:bottom w:val="single" w:sz="4" w:space="0" w:color="auto"/>
              <w:right w:val="single" w:sz="4" w:space="0" w:color="auto"/>
            </w:tcBorders>
          </w:tcPr>
          <w:p w:rsidR="005B7D5C" w:rsidRPr="005B7D5C" w:rsidRDefault="005B7D5C" w:rsidP="00EA6E9E">
            <w:pPr>
              <w:suppressAutoHyphens/>
              <w:autoSpaceDE w:val="0"/>
              <w:autoSpaceDN w:val="0"/>
              <w:adjustRightInd w:val="0"/>
              <w:spacing w:after="0" w:line="240" w:lineRule="auto"/>
              <w:jc w:val="center"/>
              <w:rPr>
                <w:rFonts w:ascii="PT Astra Serif" w:hAnsi="PT Astra Serif"/>
                <w:color w:val="000000"/>
                <w:sz w:val="20"/>
                <w:szCs w:val="20"/>
              </w:rPr>
            </w:pPr>
            <w:r w:rsidRPr="005B7D5C">
              <w:rPr>
                <w:rFonts w:ascii="PT Astra Serif" w:hAnsi="PT Astra Serif"/>
                <w:color w:val="000000"/>
                <w:sz w:val="20"/>
                <w:szCs w:val="20"/>
              </w:rPr>
              <w:t>312</w:t>
            </w:r>
          </w:p>
        </w:tc>
        <w:tc>
          <w:tcPr>
            <w:tcW w:w="1134" w:type="dxa"/>
            <w:tcBorders>
              <w:top w:val="single" w:sz="4" w:space="0" w:color="auto"/>
              <w:left w:val="single" w:sz="4" w:space="0" w:color="auto"/>
              <w:bottom w:val="single" w:sz="4" w:space="0" w:color="auto"/>
              <w:right w:val="single" w:sz="4" w:space="0" w:color="auto"/>
            </w:tcBorders>
          </w:tcPr>
          <w:p w:rsidR="005B7D5C" w:rsidRPr="005B7D5C" w:rsidRDefault="005B7D5C" w:rsidP="00EA6E9E">
            <w:pPr>
              <w:suppressAutoHyphens/>
              <w:autoSpaceDE w:val="0"/>
              <w:autoSpaceDN w:val="0"/>
              <w:adjustRightInd w:val="0"/>
              <w:spacing w:after="0" w:line="240" w:lineRule="auto"/>
              <w:jc w:val="center"/>
              <w:rPr>
                <w:rFonts w:ascii="PT Astra Serif" w:hAnsi="PT Astra Serif"/>
                <w:color w:val="000000"/>
                <w:sz w:val="20"/>
                <w:szCs w:val="20"/>
              </w:rPr>
            </w:pPr>
            <w:r w:rsidRPr="005B7D5C">
              <w:rPr>
                <w:rFonts w:ascii="PT Astra Serif" w:hAnsi="PT Astra Serif"/>
                <w:color w:val="000000"/>
                <w:sz w:val="20"/>
                <w:szCs w:val="20"/>
              </w:rPr>
              <w:t>309</w:t>
            </w:r>
          </w:p>
        </w:tc>
        <w:tc>
          <w:tcPr>
            <w:tcW w:w="1179" w:type="dxa"/>
            <w:tcBorders>
              <w:top w:val="single" w:sz="4" w:space="0" w:color="auto"/>
              <w:left w:val="single" w:sz="4" w:space="0" w:color="auto"/>
              <w:bottom w:val="single" w:sz="4" w:space="0" w:color="auto"/>
              <w:right w:val="single" w:sz="4" w:space="0" w:color="auto"/>
            </w:tcBorders>
          </w:tcPr>
          <w:p w:rsidR="005B7D5C" w:rsidRPr="00736928" w:rsidRDefault="007563FD" w:rsidP="00EA6E9E">
            <w:pPr>
              <w:suppressAutoHyphens/>
              <w:autoSpaceDE w:val="0"/>
              <w:autoSpaceDN w:val="0"/>
              <w:adjustRightInd w:val="0"/>
              <w:spacing w:after="0" w:line="240" w:lineRule="auto"/>
              <w:jc w:val="center"/>
              <w:rPr>
                <w:rFonts w:ascii="PT Astra Serif" w:hAnsi="PT Astra Serif"/>
                <w:color w:val="000000"/>
                <w:sz w:val="20"/>
                <w:szCs w:val="20"/>
              </w:rPr>
            </w:pPr>
            <w:r>
              <w:rPr>
                <w:rFonts w:ascii="PT Astra Serif" w:hAnsi="PT Astra Serif"/>
                <w:color w:val="000000"/>
                <w:sz w:val="20"/>
                <w:szCs w:val="20"/>
              </w:rPr>
              <w:t>513</w:t>
            </w:r>
          </w:p>
        </w:tc>
        <w:tc>
          <w:tcPr>
            <w:tcW w:w="1151" w:type="dxa"/>
            <w:tcBorders>
              <w:top w:val="single" w:sz="4" w:space="0" w:color="auto"/>
              <w:left w:val="single" w:sz="4" w:space="0" w:color="auto"/>
              <w:bottom w:val="single" w:sz="4" w:space="0" w:color="auto"/>
              <w:right w:val="single" w:sz="4" w:space="0" w:color="auto"/>
            </w:tcBorders>
          </w:tcPr>
          <w:p w:rsidR="005B7D5C" w:rsidRPr="00736928" w:rsidRDefault="002B151A" w:rsidP="002B151A">
            <w:pPr>
              <w:suppressAutoHyphens/>
              <w:autoSpaceDE w:val="0"/>
              <w:autoSpaceDN w:val="0"/>
              <w:adjustRightInd w:val="0"/>
              <w:spacing w:after="0" w:line="240" w:lineRule="auto"/>
              <w:jc w:val="center"/>
              <w:rPr>
                <w:rFonts w:ascii="PT Astra Serif" w:hAnsi="PT Astra Serif"/>
                <w:color w:val="000000"/>
                <w:sz w:val="20"/>
                <w:szCs w:val="20"/>
              </w:rPr>
            </w:pPr>
            <w:r>
              <w:rPr>
                <w:rFonts w:ascii="PT Astra Serif" w:hAnsi="PT Astra Serif"/>
                <w:color w:val="000000"/>
                <w:sz w:val="20"/>
                <w:szCs w:val="20"/>
              </w:rPr>
              <w:t>271</w:t>
            </w:r>
          </w:p>
        </w:tc>
        <w:tc>
          <w:tcPr>
            <w:tcW w:w="1134" w:type="dxa"/>
            <w:tcBorders>
              <w:top w:val="single" w:sz="4" w:space="0" w:color="auto"/>
              <w:left w:val="single" w:sz="4" w:space="0" w:color="auto"/>
              <w:bottom w:val="single" w:sz="4" w:space="0" w:color="auto"/>
              <w:right w:val="single" w:sz="4" w:space="0" w:color="auto"/>
            </w:tcBorders>
          </w:tcPr>
          <w:p w:rsidR="005B7D5C" w:rsidRPr="003640D3" w:rsidRDefault="003640D3" w:rsidP="00DE3EEA">
            <w:pPr>
              <w:suppressAutoHyphens/>
              <w:autoSpaceDE w:val="0"/>
              <w:autoSpaceDN w:val="0"/>
              <w:adjustRightInd w:val="0"/>
              <w:spacing w:after="0" w:line="240" w:lineRule="auto"/>
              <w:jc w:val="center"/>
              <w:rPr>
                <w:rFonts w:ascii="PT Astra Serif" w:hAnsi="PT Astra Serif"/>
                <w:color w:val="000000"/>
                <w:sz w:val="20"/>
                <w:szCs w:val="20"/>
              </w:rPr>
            </w:pPr>
            <w:r w:rsidRPr="003640D3">
              <w:rPr>
                <w:rFonts w:ascii="PT Astra Serif" w:hAnsi="PT Astra Serif"/>
                <w:color w:val="000000"/>
                <w:sz w:val="20"/>
                <w:szCs w:val="20"/>
              </w:rPr>
              <w:t>267</w:t>
            </w:r>
          </w:p>
        </w:tc>
      </w:tr>
      <w:tr w:rsidR="005B7D5C" w:rsidRPr="001F495D" w:rsidTr="007F44BF">
        <w:trPr>
          <w:trHeight w:val="561"/>
          <w:jc w:val="center"/>
        </w:trPr>
        <w:tc>
          <w:tcPr>
            <w:tcW w:w="2945" w:type="dxa"/>
            <w:tcBorders>
              <w:top w:val="single" w:sz="4" w:space="0" w:color="auto"/>
              <w:left w:val="single" w:sz="4" w:space="0" w:color="auto"/>
              <w:bottom w:val="single" w:sz="4" w:space="0" w:color="auto"/>
              <w:right w:val="single" w:sz="4" w:space="0" w:color="auto"/>
            </w:tcBorders>
          </w:tcPr>
          <w:p w:rsidR="005B7D5C" w:rsidRPr="005B7D5C" w:rsidRDefault="00096FD5" w:rsidP="00DE3EEA">
            <w:pPr>
              <w:spacing w:after="0" w:line="240" w:lineRule="auto"/>
              <w:rPr>
                <w:rFonts w:ascii="PT Astra Serif" w:eastAsia="Times New Roman" w:hAnsi="PT Astra Serif"/>
                <w:sz w:val="20"/>
                <w:szCs w:val="20"/>
              </w:rPr>
            </w:pPr>
            <w:r>
              <w:rPr>
                <w:rFonts w:ascii="PT Astra Serif" w:hAnsi="PT Astra Serif"/>
                <w:sz w:val="20"/>
                <w:szCs w:val="20"/>
              </w:rPr>
              <w:t>Численность трудовых ресурсов</w:t>
            </w:r>
            <w:r w:rsidR="005B7D5C" w:rsidRPr="005B7D5C">
              <w:rPr>
                <w:rFonts w:ascii="PT Astra Serif" w:hAnsi="PT Astra Serif"/>
                <w:sz w:val="20"/>
                <w:szCs w:val="20"/>
              </w:rPr>
              <w:t xml:space="preserve"> (возраст от 15 лет до 72 лет), тыс. человек</w:t>
            </w:r>
          </w:p>
        </w:tc>
        <w:tc>
          <w:tcPr>
            <w:tcW w:w="1089" w:type="dxa"/>
            <w:tcBorders>
              <w:top w:val="single" w:sz="4" w:space="0" w:color="auto"/>
              <w:left w:val="single" w:sz="4" w:space="0" w:color="auto"/>
              <w:bottom w:val="single" w:sz="4" w:space="0" w:color="auto"/>
              <w:right w:val="single" w:sz="4" w:space="0" w:color="auto"/>
            </w:tcBorders>
            <w:vAlign w:val="center"/>
          </w:tcPr>
          <w:p w:rsidR="005B7D5C" w:rsidRPr="005B7D5C" w:rsidRDefault="005B7D5C" w:rsidP="00EA6E9E">
            <w:pPr>
              <w:spacing w:after="0" w:line="240" w:lineRule="auto"/>
              <w:jc w:val="center"/>
              <w:rPr>
                <w:rFonts w:ascii="PT Astra Serif" w:eastAsia="Times New Roman" w:hAnsi="PT Astra Serif"/>
                <w:sz w:val="20"/>
                <w:szCs w:val="20"/>
              </w:rPr>
            </w:pPr>
            <w:r w:rsidRPr="005B7D5C">
              <w:rPr>
                <w:rFonts w:ascii="PT Astra Serif" w:eastAsia="Times New Roman" w:hAnsi="PT Astra Serif"/>
                <w:sz w:val="20"/>
                <w:szCs w:val="20"/>
              </w:rPr>
              <w:t>26,45</w:t>
            </w:r>
          </w:p>
        </w:tc>
        <w:tc>
          <w:tcPr>
            <w:tcW w:w="1134" w:type="dxa"/>
            <w:tcBorders>
              <w:top w:val="single" w:sz="4" w:space="0" w:color="auto"/>
              <w:left w:val="single" w:sz="4" w:space="0" w:color="auto"/>
              <w:bottom w:val="single" w:sz="4" w:space="0" w:color="auto"/>
              <w:right w:val="single" w:sz="4" w:space="0" w:color="auto"/>
            </w:tcBorders>
            <w:vAlign w:val="center"/>
          </w:tcPr>
          <w:p w:rsidR="005B7D5C" w:rsidRPr="005B7D5C" w:rsidRDefault="005B7D5C" w:rsidP="00EA6E9E">
            <w:pPr>
              <w:spacing w:after="0" w:line="240" w:lineRule="auto"/>
              <w:jc w:val="center"/>
              <w:rPr>
                <w:rFonts w:ascii="PT Astra Serif" w:eastAsia="Times New Roman" w:hAnsi="PT Astra Serif"/>
                <w:sz w:val="20"/>
                <w:szCs w:val="20"/>
              </w:rPr>
            </w:pPr>
            <w:r w:rsidRPr="005B7D5C">
              <w:rPr>
                <w:rFonts w:ascii="PT Astra Serif" w:eastAsia="Times New Roman" w:hAnsi="PT Astra Serif"/>
                <w:sz w:val="20"/>
                <w:szCs w:val="20"/>
              </w:rPr>
              <w:t>26,56</w:t>
            </w:r>
          </w:p>
        </w:tc>
        <w:tc>
          <w:tcPr>
            <w:tcW w:w="1134" w:type="dxa"/>
            <w:tcBorders>
              <w:top w:val="single" w:sz="4" w:space="0" w:color="auto"/>
              <w:left w:val="single" w:sz="4" w:space="0" w:color="auto"/>
              <w:bottom w:val="single" w:sz="4" w:space="0" w:color="auto"/>
              <w:right w:val="single" w:sz="4" w:space="0" w:color="auto"/>
            </w:tcBorders>
            <w:vAlign w:val="center"/>
          </w:tcPr>
          <w:p w:rsidR="005B7D5C" w:rsidRPr="005B7D5C" w:rsidRDefault="005B7D5C" w:rsidP="00EA6E9E">
            <w:pPr>
              <w:spacing w:after="0" w:line="240" w:lineRule="auto"/>
              <w:jc w:val="center"/>
              <w:rPr>
                <w:rFonts w:ascii="PT Astra Serif" w:eastAsia="Times New Roman" w:hAnsi="PT Astra Serif"/>
                <w:sz w:val="20"/>
                <w:szCs w:val="20"/>
              </w:rPr>
            </w:pPr>
            <w:r w:rsidRPr="005B7D5C">
              <w:rPr>
                <w:rFonts w:ascii="PT Astra Serif" w:eastAsia="Times New Roman" w:hAnsi="PT Astra Serif"/>
                <w:sz w:val="20"/>
                <w:szCs w:val="20"/>
              </w:rPr>
              <w:t>26,6</w:t>
            </w:r>
          </w:p>
        </w:tc>
        <w:tc>
          <w:tcPr>
            <w:tcW w:w="1179" w:type="dxa"/>
            <w:tcBorders>
              <w:top w:val="single" w:sz="4" w:space="0" w:color="auto"/>
              <w:left w:val="single" w:sz="4" w:space="0" w:color="auto"/>
              <w:bottom w:val="single" w:sz="4" w:space="0" w:color="auto"/>
              <w:right w:val="single" w:sz="4" w:space="0" w:color="auto"/>
            </w:tcBorders>
            <w:vAlign w:val="center"/>
          </w:tcPr>
          <w:p w:rsidR="005B7D5C" w:rsidRPr="005B7D5C" w:rsidRDefault="005B7D5C" w:rsidP="00EA6E9E">
            <w:pPr>
              <w:spacing w:after="0" w:line="240" w:lineRule="auto"/>
              <w:jc w:val="center"/>
              <w:rPr>
                <w:rFonts w:ascii="PT Astra Serif" w:eastAsia="Times New Roman" w:hAnsi="PT Astra Serif"/>
                <w:sz w:val="20"/>
                <w:szCs w:val="20"/>
              </w:rPr>
            </w:pPr>
            <w:r w:rsidRPr="005B7D5C">
              <w:rPr>
                <w:rFonts w:ascii="PT Astra Serif" w:eastAsia="Times New Roman" w:hAnsi="PT Astra Serif"/>
                <w:sz w:val="20"/>
                <w:szCs w:val="20"/>
              </w:rPr>
              <w:t>26,7</w:t>
            </w:r>
          </w:p>
        </w:tc>
        <w:tc>
          <w:tcPr>
            <w:tcW w:w="1151" w:type="dxa"/>
            <w:tcBorders>
              <w:top w:val="single" w:sz="4" w:space="0" w:color="auto"/>
              <w:left w:val="single" w:sz="4" w:space="0" w:color="auto"/>
              <w:bottom w:val="single" w:sz="4" w:space="0" w:color="auto"/>
              <w:right w:val="single" w:sz="4" w:space="0" w:color="auto"/>
            </w:tcBorders>
            <w:vAlign w:val="center"/>
          </w:tcPr>
          <w:p w:rsidR="005B7D5C" w:rsidRPr="003640D3" w:rsidRDefault="005B7D5C" w:rsidP="00DE3EEA">
            <w:pPr>
              <w:spacing w:after="0" w:line="240" w:lineRule="auto"/>
              <w:jc w:val="center"/>
              <w:rPr>
                <w:rFonts w:ascii="PT Astra Serif" w:eastAsia="Times New Roman" w:hAnsi="PT Astra Serif"/>
                <w:sz w:val="20"/>
                <w:szCs w:val="20"/>
              </w:rPr>
            </w:pPr>
            <w:r w:rsidRPr="003640D3">
              <w:rPr>
                <w:rFonts w:ascii="PT Astra Serif" w:eastAsia="Times New Roman" w:hAnsi="PT Astra Serif"/>
                <w:sz w:val="20"/>
                <w:szCs w:val="20"/>
              </w:rPr>
              <w:t>26,7</w:t>
            </w:r>
            <w:r w:rsidR="003640D3" w:rsidRPr="003640D3">
              <w:rPr>
                <w:rFonts w:ascii="PT Astra Serif" w:eastAsia="Times New Roman" w:hAnsi="PT Astra Serif"/>
                <w:sz w:val="20"/>
                <w:szCs w:val="20"/>
              </w:rPr>
              <w:t>5</w:t>
            </w:r>
          </w:p>
        </w:tc>
        <w:tc>
          <w:tcPr>
            <w:tcW w:w="1134" w:type="dxa"/>
            <w:tcBorders>
              <w:top w:val="single" w:sz="4" w:space="0" w:color="auto"/>
              <w:left w:val="single" w:sz="4" w:space="0" w:color="auto"/>
              <w:bottom w:val="single" w:sz="4" w:space="0" w:color="auto"/>
              <w:right w:val="single" w:sz="4" w:space="0" w:color="auto"/>
            </w:tcBorders>
            <w:vAlign w:val="center"/>
          </w:tcPr>
          <w:p w:rsidR="005B7D5C" w:rsidRPr="003640D3" w:rsidRDefault="003640D3" w:rsidP="00DE3EEA">
            <w:pPr>
              <w:spacing w:after="0" w:line="240" w:lineRule="auto"/>
              <w:jc w:val="center"/>
              <w:rPr>
                <w:rFonts w:ascii="PT Astra Serif" w:eastAsia="Times New Roman" w:hAnsi="PT Astra Serif"/>
                <w:sz w:val="20"/>
                <w:szCs w:val="20"/>
              </w:rPr>
            </w:pPr>
            <w:r w:rsidRPr="003640D3">
              <w:rPr>
                <w:rFonts w:ascii="PT Astra Serif" w:eastAsia="Times New Roman" w:hAnsi="PT Astra Serif"/>
                <w:sz w:val="20"/>
                <w:szCs w:val="20"/>
              </w:rPr>
              <w:t>26,8</w:t>
            </w:r>
          </w:p>
        </w:tc>
      </w:tr>
      <w:tr w:rsidR="005B7D5C" w:rsidRPr="001F495D" w:rsidTr="007F44BF">
        <w:trPr>
          <w:trHeight w:val="561"/>
          <w:jc w:val="center"/>
        </w:trPr>
        <w:tc>
          <w:tcPr>
            <w:tcW w:w="2945" w:type="dxa"/>
            <w:tcBorders>
              <w:top w:val="single" w:sz="4" w:space="0" w:color="auto"/>
              <w:left w:val="single" w:sz="4" w:space="0" w:color="auto"/>
              <w:bottom w:val="single" w:sz="4" w:space="0" w:color="auto"/>
              <w:right w:val="single" w:sz="4" w:space="0" w:color="auto"/>
            </w:tcBorders>
          </w:tcPr>
          <w:p w:rsidR="003D186A" w:rsidRDefault="005B7D5C" w:rsidP="00DE3EEA">
            <w:pPr>
              <w:spacing w:after="0" w:line="240" w:lineRule="auto"/>
              <w:rPr>
                <w:rFonts w:ascii="PT Astra Serif" w:hAnsi="PT Astra Serif"/>
                <w:sz w:val="20"/>
                <w:szCs w:val="20"/>
              </w:rPr>
            </w:pPr>
            <w:r w:rsidRPr="005B7D5C">
              <w:rPr>
                <w:rFonts w:ascii="PT Astra Serif" w:hAnsi="PT Astra Serif"/>
                <w:sz w:val="20"/>
                <w:szCs w:val="20"/>
              </w:rPr>
              <w:t>Численность занятых в экономике (</w:t>
            </w:r>
            <w:r w:rsidRPr="005B7D5C">
              <w:rPr>
                <w:rFonts w:ascii="PT Astra Serif" w:hAnsi="PT Astra Serif"/>
                <w:i/>
                <w:sz w:val="20"/>
                <w:szCs w:val="20"/>
              </w:rPr>
              <w:t>работающие в малых, средних, крупных организациях, индивидуальные предприниматели с учетом наемных работников)</w:t>
            </w:r>
            <w:r w:rsidRPr="005B7D5C">
              <w:rPr>
                <w:rFonts w:ascii="PT Astra Serif" w:hAnsi="PT Astra Serif"/>
                <w:sz w:val="20"/>
                <w:szCs w:val="20"/>
              </w:rPr>
              <w:t xml:space="preserve">, </w:t>
            </w:r>
          </w:p>
          <w:p w:rsidR="005B7D5C" w:rsidRPr="005B7D5C" w:rsidRDefault="005B7D5C" w:rsidP="00DE3EEA">
            <w:pPr>
              <w:spacing w:after="0" w:line="240" w:lineRule="auto"/>
              <w:rPr>
                <w:rFonts w:ascii="PT Astra Serif" w:eastAsia="Times New Roman" w:hAnsi="PT Astra Serif"/>
                <w:sz w:val="20"/>
                <w:szCs w:val="20"/>
              </w:rPr>
            </w:pPr>
            <w:r w:rsidRPr="005B7D5C">
              <w:rPr>
                <w:rFonts w:ascii="PT Astra Serif" w:hAnsi="PT Astra Serif"/>
                <w:sz w:val="20"/>
                <w:szCs w:val="20"/>
              </w:rPr>
              <w:t>тыс. человек</w:t>
            </w:r>
          </w:p>
        </w:tc>
        <w:tc>
          <w:tcPr>
            <w:tcW w:w="1089" w:type="dxa"/>
            <w:tcBorders>
              <w:top w:val="single" w:sz="4" w:space="0" w:color="auto"/>
              <w:left w:val="single" w:sz="4" w:space="0" w:color="auto"/>
              <w:bottom w:val="single" w:sz="4" w:space="0" w:color="auto"/>
              <w:right w:val="single" w:sz="4" w:space="0" w:color="auto"/>
            </w:tcBorders>
            <w:vAlign w:val="center"/>
          </w:tcPr>
          <w:p w:rsidR="005B7D5C" w:rsidRPr="005B7D5C" w:rsidRDefault="005B7D5C" w:rsidP="00EA6E9E">
            <w:pPr>
              <w:spacing w:after="0" w:line="240" w:lineRule="auto"/>
              <w:jc w:val="center"/>
              <w:rPr>
                <w:rFonts w:ascii="PT Astra Serif" w:eastAsia="Times New Roman" w:hAnsi="PT Astra Serif"/>
                <w:sz w:val="20"/>
                <w:szCs w:val="20"/>
              </w:rPr>
            </w:pPr>
            <w:r w:rsidRPr="005B7D5C">
              <w:rPr>
                <w:rFonts w:ascii="PT Astra Serif" w:eastAsia="Times New Roman" w:hAnsi="PT Astra Serif"/>
                <w:sz w:val="20"/>
                <w:szCs w:val="20"/>
              </w:rPr>
              <w:t>15,3</w:t>
            </w:r>
          </w:p>
        </w:tc>
        <w:tc>
          <w:tcPr>
            <w:tcW w:w="1134" w:type="dxa"/>
            <w:tcBorders>
              <w:top w:val="single" w:sz="4" w:space="0" w:color="auto"/>
              <w:left w:val="single" w:sz="4" w:space="0" w:color="auto"/>
              <w:bottom w:val="single" w:sz="4" w:space="0" w:color="auto"/>
              <w:right w:val="single" w:sz="4" w:space="0" w:color="auto"/>
            </w:tcBorders>
            <w:vAlign w:val="center"/>
          </w:tcPr>
          <w:p w:rsidR="005B7D5C" w:rsidRPr="005B7D5C" w:rsidRDefault="005B7D5C" w:rsidP="00EA6E9E">
            <w:pPr>
              <w:spacing w:after="0" w:line="240" w:lineRule="auto"/>
              <w:jc w:val="center"/>
              <w:rPr>
                <w:rFonts w:ascii="PT Astra Serif" w:eastAsia="Times New Roman" w:hAnsi="PT Astra Serif"/>
                <w:sz w:val="20"/>
                <w:szCs w:val="20"/>
              </w:rPr>
            </w:pPr>
            <w:r w:rsidRPr="005B7D5C">
              <w:rPr>
                <w:rFonts w:ascii="PT Astra Serif" w:eastAsia="Times New Roman" w:hAnsi="PT Astra Serif"/>
                <w:sz w:val="20"/>
                <w:szCs w:val="20"/>
              </w:rPr>
              <w:t>15,0</w:t>
            </w:r>
          </w:p>
        </w:tc>
        <w:tc>
          <w:tcPr>
            <w:tcW w:w="1134" w:type="dxa"/>
            <w:tcBorders>
              <w:top w:val="single" w:sz="4" w:space="0" w:color="auto"/>
              <w:left w:val="single" w:sz="4" w:space="0" w:color="auto"/>
              <w:bottom w:val="single" w:sz="4" w:space="0" w:color="auto"/>
              <w:right w:val="single" w:sz="4" w:space="0" w:color="auto"/>
            </w:tcBorders>
            <w:vAlign w:val="center"/>
          </w:tcPr>
          <w:p w:rsidR="005B7D5C" w:rsidRPr="005B7D5C" w:rsidRDefault="005B7D5C" w:rsidP="00EA6E9E">
            <w:pPr>
              <w:spacing w:after="0" w:line="240" w:lineRule="auto"/>
              <w:jc w:val="center"/>
              <w:rPr>
                <w:rFonts w:ascii="PT Astra Serif" w:eastAsia="Times New Roman" w:hAnsi="PT Astra Serif"/>
                <w:sz w:val="20"/>
                <w:szCs w:val="20"/>
              </w:rPr>
            </w:pPr>
            <w:r w:rsidRPr="005B7D5C">
              <w:rPr>
                <w:rFonts w:ascii="PT Astra Serif" w:eastAsia="Times New Roman" w:hAnsi="PT Astra Serif"/>
                <w:sz w:val="20"/>
                <w:szCs w:val="20"/>
              </w:rPr>
              <w:t>15,7</w:t>
            </w:r>
          </w:p>
        </w:tc>
        <w:tc>
          <w:tcPr>
            <w:tcW w:w="1179" w:type="dxa"/>
            <w:tcBorders>
              <w:top w:val="single" w:sz="4" w:space="0" w:color="auto"/>
              <w:left w:val="single" w:sz="4" w:space="0" w:color="auto"/>
              <w:bottom w:val="single" w:sz="4" w:space="0" w:color="auto"/>
              <w:right w:val="single" w:sz="4" w:space="0" w:color="auto"/>
            </w:tcBorders>
            <w:vAlign w:val="center"/>
          </w:tcPr>
          <w:p w:rsidR="005B7D5C" w:rsidRPr="005B7D5C" w:rsidRDefault="0009143D" w:rsidP="00EA6E9E">
            <w:pPr>
              <w:spacing w:after="0" w:line="240" w:lineRule="auto"/>
              <w:jc w:val="center"/>
              <w:rPr>
                <w:rFonts w:ascii="PT Astra Serif" w:eastAsia="Times New Roman" w:hAnsi="PT Astra Serif"/>
                <w:sz w:val="20"/>
                <w:szCs w:val="20"/>
              </w:rPr>
            </w:pPr>
            <w:r>
              <w:rPr>
                <w:rFonts w:ascii="PT Astra Serif" w:eastAsia="Times New Roman" w:hAnsi="PT Astra Serif"/>
                <w:sz w:val="20"/>
                <w:szCs w:val="20"/>
              </w:rPr>
              <w:t>16,2</w:t>
            </w:r>
          </w:p>
        </w:tc>
        <w:tc>
          <w:tcPr>
            <w:tcW w:w="1151" w:type="dxa"/>
            <w:tcBorders>
              <w:top w:val="single" w:sz="4" w:space="0" w:color="auto"/>
              <w:left w:val="single" w:sz="4" w:space="0" w:color="auto"/>
              <w:bottom w:val="single" w:sz="4" w:space="0" w:color="auto"/>
              <w:right w:val="single" w:sz="4" w:space="0" w:color="auto"/>
            </w:tcBorders>
            <w:vAlign w:val="center"/>
          </w:tcPr>
          <w:p w:rsidR="005B7D5C" w:rsidRPr="001F495D" w:rsidRDefault="00520692" w:rsidP="00DE3EEA">
            <w:pPr>
              <w:spacing w:after="0" w:line="240" w:lineRule="auto"/>
              <w:jc w:val="center"/>
              <w:rPr>
                <w:rFonts w:ascii="PT Astra Serif" w:eastAsia="Times New Roman" w:hAnsi="PT Astra Serif"/>
                <w:sz w:val="20"/>
                <w:szCs w:val="20"/>
                <w:highlight w:val="yellow"/>
              </w:rPr>
            </w:pPr>
            <w:r w:rsidRPr="00520692">
              <w:rPr>
                <w:rFonts w:ascii="PT Astra Serif" w:eastAsia="Times New Roman" w:hAnsi="PT Astra Serif"/>
                <w:sz w:val="20"/>
                <w:szCs w:val="20"/>
              </w:rPr>
              <w:t>16,3</w:t>
            </w:r>
          </w:p>
        </w:tc>
        <w:tc>
          <w:tcPr>
            <w:tcW w:w="1134" w:type="dxa"/>
            <w:tcBorders>
              <w:top w:val="single" w:sz="4" w:space="0" w:color="auto"/>
              <w:left w:val="single" w:sz="4" w:space="0" w:color="auto"/>
              <w:bottom w:val="single" w:sz="4" w:space="0" w:color="auto"/>
              <w:right w:val="single" w:sz="4" w:space="0" w:color="auto"/>
            </w:tcBorders>
            <w:vAlign w:val="center"/>
          </w:tcPr>
          <w:p w:rsidR="005B7D5C" w:rsidRPr="004F789F" w:rsidRDefault="004F789F" w:rsidP="00DE3EEA">
            <w:pPr>
              <w:spacing w:after="0" w:line="240" w:lineRule="auto"/>
              <w:jc w:val="center"/>
              <w:rPr>
                <w:rFonts w:ascii="PT Astra Serif" w:eastAsia="Times New Roman" w:hAnsi="PT Astra Serif"/>
                <w:sz w:val="20"/>
                <w:szCs w:val="20"/>
              </w:rPr>
            </w:pPr>
            <w:r w:rsidRPr="004F789F">
              <w:rPr>
                <w:rFonts w:ascii="PT Astra Serif" w:eastAsia="Times New Roman" w:hAnsi="PT Astra Serif"/>
                <w:sz w:val="20"/>
                <w:szCs w:val="20"/>
              </w:rPr>
              <w:t>16,5</w:t>
            </w:r>
          </w:p>
        </w:tc>
      </w:tr>
      <w:tr w:rsidR="005B7D5C" w:rsidRPr="001F495D" w:rsidTr="007F44BF">
        <w:trPr>
          <w:trHeight w:val="561"/>
          <w:jc w:val="center"/>
        </w:trPr>
        <w:tc>
          <w:tcPr>
            <w:tcW w:w="2945" w:type="dxa"/>
            <w:tcBorders>
              <w:top w:val="single" w:sz="4" w:space="0" w:color="auto"/>
              <w:left w:val="single" w:sz="4" w:space="0" w:color="auto"/>
              <w:bottom w:val="single" w:sz="4" w:space="0" w:color="auto"/>
              <w:right w:val="single" w:sz="4" w:space="0" w:color="auto"/>
            </w:tcBorders>
          </w:tcPr>
          <w:p w:rsidR="005B7D5C" w:rsidRPr="005B7D5C" w:rsidRDefault="005B7D5C" w:rsidP="00FC5B7E">
            <w:pPr>
              <w:spacing w:after="0" w:line="240" w:lineRule="auto"/>
              <w:rPr>
                <w:rFonts w:ascii="PT Astra Serif" w:hAnsi="PT Astra Serif"/>
                <w:sz w:val="20"/>
                <w:szCs w:val="20"/>
              </w:rPr>
            </w:pPr>
            <w:r w:rsidRPr="005B7D5C">
              <w:rPr>
                <w:rFonts w:ascii="PT Astra Serif" w:eastAsia="Times New Roman" w:hAnsi="PT Astra Serif"/>
                <w:sz w:val="20"/>
                <w:szCs w:val="20"/>
              </w:rPr>
              <w:t>Среднесписочная численность работников (без внешних совместителей) по организациям, не относящимся к субъектам малого предпринимательства, тыс. чел</w:t>
            </w:r>
            <w:r w:rsidR="00FC5B7E">
              <w:rPr>
                <w:rFonts w:ascii="PT Astra Serif" w:eastAsia="Times New Roman" w:hAnsi="PT Astra Serif"/>
                <w:sz w:val="20"/>
                <w:szCs w:val="20"/>
              </w:rPr>
              <w:t>овек</w:t>
            </w:r>
          </w:p>
        </w:tc>
        <w:tc>
          <w:tcPr>
            <w:tcW w:w="1089" w:type="dxa"/>
            <w:tcBorders>
              <w:top w:val="single" w:sz="4" w:space="0" w:color="auto"/>
              <w:left w:val="single" w:sz="4" w:space="0" w:color="auto"/>
              <w:bottom w:val="single" w:sz="4" w:space="0" w:color="auto"/>
              <w:right w:val="single" w:sz="4" w:space="0" w:color="auto"/>
            </w:tcBorders>
            <w:vAlign w:val="center"/>
          </w:tcPr>
          <w:p w:rsidR="005B7D5C" w:rsidRPr="005B7D5C" w:rsidRDefault="005B7D5C" w:rsidP="00EA6E9E">
            <w:pPr>
              <w:spacing w:after="0" w:line="240" w:lineRule="auto"/>
              <w:jc w:val="center"/>
              <w:rPr>
                <w:rFonts w:ascii="PT Astra Serif" w:eastAsia="Times New Roman" w:hAnsi="PT Astra Serif"/>
                <w:sz w:val="20"/>
                <w:szCs w:val="20"/>
              </w:rPr>
            </w:pPr>
            <w:r w:rsidRPr="005B7D5C">
              <w:rPr>
                <w:rFonts w:ascii="PT Astra Serif" w:eastAsia="Times New Roman" w:hAnsi="PT Astra Serif"/>
                <w:sz w:val="20"/>
                <w:szCs w:val="20"/>
              </w:rPr>
              <w:t>12,1</w:t>
            </w:r>
          </w:p>
        </w:tc>
        <w:tc>
          <w:tcPr>
            <w:tcW w:w="1134" w:type="dxa"/>
            <w:tcBorders>
              <w:top w:val="single" w:sz="4" w:space="0" w:color="auto"/>
              <w:left w:val="single" w:sz="4" w:space="0" w:color="auto"/>
              <w:bottom w:val="single" w:sz="4" w:space="0" w:color="auto"/>
              <w:right w:val="single" w:sz="4" w:space="0" w:color="auto"/>
            </w:tcBorders>
            <w:vAlign w:val="center"/>
          </w:tcPr>
          <w:p w:rsidR="005B7D5C" w:rsidRPr="005B7D5C" w:rsidRDefault="005B7D5C" w:rsidP="00EA6E9E">
            <w:pPr>
              <w:spacing w:after="0" w:line="240" w:lineRule="auto"/>
              <w:jc w:val="center"/>
              <w:rPr>
                <w:rFonts w:ascii="PT Astra Serif" w:eastAsia="Times New Roman" w:hAnsi="PT Astra Serif"/>
                <w:sz w:val="20"/>
                <w:szCs w:val="20"/>
              </w:rPr>
            </w:pPr>
            <w:r w:rsidRPr="005B7D5C">
              <w:rPr>
                <w:rFonts w:ascii="PT Astra Serif" w:eastAsia="Times New Roman" w:hAnsi="PT Astra Serif"/>
                <w:sz w:val="20"/>
                <w:szCs w:val="20"/>
              </w:rPr>
              <w:t>12,0</w:t>
            </w:r>
          </w:p>
        </w:tc>
        <w:tc>
          <w:tcPr>
            <w:tcW w:w="1134" w:type="dxa"/>
            <w:tcBorders>
              <w:top w:val="single" w:sz="4" w:space="0" w:color="auto"/>
              <w:left w:val="single" w:sz="4" w:space="0" w:color="auto"/>
              <w:bottom w:val="single" w:sz="4" w:space="0" w:color="auto"/>
              <w:right w:val="single" w:sz="4" w:space="0" w:color="auto"/>
            </w:tcBorders>
            <w:vAlign w:val="center"/>
          </w:tcPr>
          <w:p w:rsidR="005B7D5C" w:rsidRPr="005B7D5C" w:rsidRDefault="005B7D5C" w:rsidP="00EA6E9E">
            <w:pPr>
              <w:spacing w:after="0" w:line="240" w:lineRule="auto"/>
              <w:jc w:val="center"/>
              <w:rPr>
                <w:rFonts w:ascii="PT Astra Serif" w:eastAsia="Times New Roman" w:hAnsi="PT Astra Serif"/>
                <w:sz w:val="20"/>
                <w:szCs w:val="20"/>
              </w:rPr>
            </w:pPr>
            <w:r w:rsidRPr="005B7D5C">
              <w:rPr>
                <w:rFonts w:ascii="PT Astra Serif" w:eastAsia="Times New Roman" w:hAnsi="PT Astra Serif"/>
                <w:sz w:val="20"/>
                <w:szCs w:val="20"/>
              </w:rPr>
              <w:t>12,7</w:t>
            </w:r>
          </w:p>
        </w:tc>
        <w:tc>
          <w:tcPr>
            <w:tcW w:w="1179" w:type="dxa"/>
            <w:tcBorders>
              <w:top w:val="single" w:sz="4" w:space="0" w:color="auto"/>
              <w:left w:val="single" w:sz="4" w:space="0" w:color="auto"/>
              <w:bottom w:val="single" w:sz="4" w:space="0" w:color="auto"/>
              <w:right w:val="single" w:sz="4" w:space="0" w:color="auto"/>
            </w:tcBorders>
            <w:vAlign w:val="center"/>
          </w:tcPr>
          <w:p w:rsidR="005B7D5C" w:rsidRPr="005B7D5C" w:rsidRDefault="005B7D5C" w:rsidP="00EA6E9E">
            <w:pPr>
              <w:spacing w:after="0" w:line="240" w:lineRule="auto"/>
              <w:jc w:val="center"/>
              <w:rPr>
                <w:rFonts w:ascii="PT Astra Serif" w:eastAsia="Times New Roman" w:hAnsi="PT Astra Serif"/>
                <w:sz w:val="20"/>
                <w:szCs w:val="20"/>
              </w:rPr>
            </w:pPr>
            <w:r w:rsidRPr="005B7D5C">
              <w:rPr>
                <w:rFonts w:ascii="PT Astra Serif" w:eastAsia="Times New Roman" w:hAnsi="PT Astra Serif"/>
                <w:sz w:val="20"/>
                <w:szCs w:val="20"/>
              </w:rPr>
              <w:t>13,4</w:t>
            </w:r>
          </w:p>
        </w:tc>
        <w:tc>
          <w:tcPr>
            <w:tcW w:w="1151" w:type="dxa"/>
            <w:tcBorders>
              <w:top w:val="single" w:sz="4" w:space="0" w:color="auto"/>
              <w:left w:val="single" w:sz="4" w:space="0" w:color="auto"/>
              <w:bottom w:val="single" w:sz="4" w:space="0" w:color="auto"/>
              <w:right w:val="single" w:sz="4" w:space="0" w:color="auto"/>
            </w:tcBorders>
            <w:vAlign w:val="center"/>
          </w:tcPr>
          <w:p w:rsidR="005B7D5C" w:rsidRPr="001F495D" w:rsidRDefault="005B7D5C" w:rsidP="003640D3">
            <w:pPr>
              <w:spacing w:after="0" w:line="240" w:lineRule="auto"/>
              <w:jc w:val="center"/>
              <w:rPr>
                <w:rFonts w:ascii="PT Astra Serif" w:eastAsia="Times New Roman" w:hAnsi="PT Astra Serif"/>
                <w:sz w:val="20"/>
                <w:szCs w:val="20"/>
                <w:highlight w:val="yellow"/>
              </w:rPr>
            </w:pPr>
            <w:r w:rsidRPr="003640D3">
              <w:rPr>
                <w:rFonts w:ascii="PT Astra Serif" w:eastAsia="Times New Roman" w:hAnsi="PT Astra Serif"/>
                <w:sz w:val="20"/>
                <w:szCs w:val="20"/>
              </w:rPr>
              <w:t>13,</w:t>
            </w:r>
            <w:r w:rsidR="003640D3" w:rsidRPr="003640D3">
              <w:rPr>
                <w:rFonts w:ascii="PT Astra Serif" w:eastAsia="Times New Roman" w:hAnsi="PT Astra Serif"/>
                <w:sz w:val="20"/>
                <w:szCs w:val="20"/>
              </w:rPr>
              <w:t>5</w:t>
            </w:r>
          </w:p>
        </w:tc>
        <w:tc>
          <w:tcPr>
            <w:tcW w:w="1134" w:type="dxa"/>
            <w:tcBorders>
              <w:top w:val="single" w:sz="4" w:space="0" w:color="auto"/>
              <w:left w:val="single" w:sz="4" w:space="0" w:color="auto"/>
              <w:bottom w:val="single" w:sz="4" w:space="0" w:color="auto"/>
              <w:right w:val="single" w:sz="4" w:space="0" w:color="auto"/>
            </w:tcBorders>
            <w:vAlign w:val="center"/>
          </w:tcPr>
          <w:p w:rsidR="005B7D5C" w:rsidRPr="004F789F" w:rsidRDefault="004F789F" w:rsidP="00DE3EEA">
            <w:pPr>
              <w:spacing w:after="0" w:line="240" w:lineRule="auto"/>
              <w:jc w:val="center"/>
              <w:rPr>
                <w:rFonts w:ascii="PT Astra Serif" w:eastAsia="Times New Roman" w:hAnsi="PT Astra Serif"/>
                <w:sz w:val="20"/>
                <w:szCs w:val="20"/>
              </w:rPr>
            </w:pPr>
            <w:r w:rsidRPr="004F789F">
              <w:rPr>
                <w:rFonts w:ascii="PT Astra Serif" w:eastAsia="Times New Roman" w:hAnsi="PT Astra Serif"/>
                <w:sz w:val="20"/>
                <w:szCs w:val="20"/>
              </w:rPr>
              <w:t>13,6</w:t>
            </w:r>
          </w:p>
        </w:tc>
      </w:tr>
      <w:tr w:rsidR="005B7D5C" w:rsidRPr="001F495D" w:rsidTr="007F44BF">
        <w:trPr>
          <w:trHeight w:val="561"/>
          <w:jc w:val="center"/>
        </w:trPr>
        <w:tc>
          <w:tcPr>
            <w:tcW w:w="2945" w:type="dxa"/>
            <w:tcBorders>
              <w:top w:val="single" w:sz="4" w:space="0" w:color="auto"/>
              <w:left w:val="single" w:sz="4" w:space="0" w:color="auto"/>
              <w:bottom w:val="single" w:sz="4" w:space="0" w:color="auto"/>
              <w:right w:val="single" w:sz="4" w:space="0" w:color="auto"/>
            </w:tcBorders>
          </w:tcPr>
          <w:p w:rsidR="005B7D5C" w:rsidRPr="005B7D5C" w:rsidRDefault="005B7D5C" w:rsidP="00DE3EEA">
            <w:pPr>
              <w:spacing w:after="0" w:line="240" w:lineRule="auto"/>
              <w:rPr>
                <w:rFonts w:ascii="PT Astra Serif" w:eastAsia="Times New Roman" w:hAnsi="PT Astra Serif"/>
                <w:sz w:val="20"/>
                <w:szCs w:val="20"/>
              </w:rPr>
            </w:pPr>
            <w:r w:rsidRPr="005B7D5C">
              <w:rPr>
                <w:rFonts w:ascii="PT Astra Serif" w:hAnsi="PT Astra Serif"/>
                <w:sz w:val="20"/>
                <w:szCs w:val="20"/>
              </w:rPr>
              <w:t>Численность зарегистрированных безработных на конец периода, человек</w:t>
            </w:r>
          </w:p>
        </w:tc>
        <w:tc>
          <w:tcPr>
            <w:tcW w:w="1089" w:type="dxa"/>
            <w:tcBorders>
              <w:top w:val="single" w:sz="4" w:space="0" w:color="auto"/>
              <w:left w:val="single" w:sz="4" w:space="0" w:color="auto"/>
              <w:bottom w:val="single" w:sz="4" w:space="0" w:color="auto"/>
              <w:right w:val="single" w:sz="4" w:space="0" w:color="auto"/>
            </w:tcBorders>
            <w:vAlign w:val="center"/>
          </w:tcPr>
          <w:p w:rsidR="005B7D5C" w:rsidRPr="005B7D5C" w:rsidRDefault="005B7D5C" w:rsidP="00EA6E9E">
            <w:pPr>
              <w:spacing w:after="0" w:line="240" w:lineRule="auto"/>
              <w:jc w:val="center"/>
              <w:rPr>
                <w:rFonts w:ascii="PT Astra Serif" w:eastAsia="Times New Roman" w:hAnsi="PT Astra Serif"/>
                <w:sz w:val="20"/>
                <w:szCs w:val="20"/>
              </w:rPr>
            </w:pPr>
            <w:r w:rsidRPr="005B7D5C">
              <w:rPr>
                <w:rFonts w:ascii="PT Astra Serif" w:hAnsi="PT Astra Serif"/>
                <w:sz w:val="20"/>
                <w:szCs w:val="20"/>
              </w:rPr>
              <w:t>831</w:t>
            </w:r>
          </w:p>
        </w:tc>
        <w:tc>
          <w:tcPr>
            <w:tcW w:w="1134" w:type="dxa"/>
            <w:tcBorders>
              <w:top w:val="single" w:sz="4" w:space="0" w:color="auto"/>
              <w:left w:val="single" w:sz="4" w:space="0" w:color="auto"/>
              <w:bottom w:val="single" w:sz="4" w:space="0" w:color="auto"/>
              <w:right w:val="single" w:sz="4" w:space="0" w:color="auto"/>
            </w:tcBorders>
            <w:vAlign w:val="center"/>
          </w:tcPr>
          <w:p w:rsidR="005B7D5C" w:rsidRPr="005B7D5C" w:rsidRDefault="005B7D5C" w:rsidP="00EA6E9E">
            <w:pPr>
              <w:spacing w:after="0" w:line="240" w:lineRule="auto"/>
              <w:jc w:val="center"/>
              <w:rPr>
                <w:rFonts w:ascii="PT Astra Serif" w:eastAsia="Times New Roman" w:hAnsi="PT Astra Serif"/>
                <w:sz w:val="20"/>
                <w:szCs w:val="20"/>
              </w:rPr>
            </w:pPr>
            <w:r w:rsidRPr="005B7D5C">
              <w:rPr>
                <w:rFonts w:ascii="PT Astra Serif" w:hAnsi="PT Astra Serif"/>
                <w:sz w:val="20"/>
                <w:szCs w:val="20"/>
              </w:rPr>
              <w:t>193</w:t>
            </w:r>
          </w:p>
        </w:tc>
        <w:tc>
          <w:tcPr>
            <w:tcW w:w="1134" w:type="dxa"/>
            <w:tcBorders>
              <w:top w:val="single" w:sz="4" w:space="0" w:color="auto"/>
              <w:left w:val="single" w:sz="4" w:space="0" w:color="auto"/>
              <w:bottom w:val="single" w:sz="4" w:space="0" w:color="auto"/>
              <w:right w:val="single" w:sz="4" w:space="0" w:color="auto"/>
            </w:tcBorders>
            <w:vAlign w:val="center"/>
          </w:tcPr>
          <w:p w:rsidR="005B7D5C" w:rsidRPr="005B7D5C" w:rsidRDefault="005B7D5C" w:rsidP="00EA6E9E">
            <w:pPr>
              <w:spacing w:after="0" w:line="240" w:lineRule="auto"/>
              <w:jc w:val="center"/>
              <w:rPr>
                <w:rFonts w:ascii="PT Astra Serif" w:eastAsia="Times New Roman" w:hAnsi="PT Astra Serif"/>
                <w:sz w:val="20"/>
                <w:szCs w:val="20"/>
              </w:rPr>
            </w:pPr>
            <w:r w:rsidRPr="005B7D5C">
              <w:rPr>
                <w:rFonts w:ascii="PT Astra Serif" w:hAnsi="PT Astra Serif"/>
                <w:sz w:val="20"/>
                <w:szCs w:val="20"/>
              </w:rPr>
              <w:t>161</w:t>
            </w:r>
          </w:p>
        </w:tc>
        <w:tc>
          <w:tcPr>
            <w:tcW w:w="1179" w:type="dxa"/>
            <w:tcBorders>
              <w:top w:val="single" w:sz="4" w:space="0" w:color="auto"/>
              <w:left w:val="single" w:sz="4" w:space="0" w:color="auto"/>
              <w:bottom w:val="single" w:sz="4" w:space="0" w:color="auto"/>
              <w:right w:val="single" w:sz="4" w:space="0" w:color="auto"/>
            </w:tcBorders>
            <w:vAlign w:val="center"/>
          </w:tcPr>
          <w:p w:rsidR="005B7D5C" w:rsidRPr="005B7D5C" w:rsidRDefault="005B7D5C" w:rsidP="00EA6E9E">
            <w:pPr>
              <w:spacing w:after="0" w:line="240" w:lineRule="auto"/>
              <w:jc w:val="center"/>
              <w:rPr>
                <w:rFonts w:ascii="PT Astra Serif" w:eastAsia="Times New Roman" w:hAnsi="PT Astra Serif"/>
                <w:sz w:val="20"/>
                <w:szCs w:val="20"/>
              </w:rPr>
            </w:pPr>
            <w:r w:rsidRPr="005B7D5C">
              <w:rPr>
                <w:rFonts w:ascii="PT Astra Serif" w:hAnsi="PT Astra Serif"/>
                <w:sz w:val="20"/>
                <w:szCs w:val="20"/>
              </w:rPr>
              <w:t>112</w:t>
            </w:r>
          </w:p>
        </w:tc>
        <w:tc>
          <w:tcPr>
            <w:tcW w:w="1151" w:type="dxa"/>
            <w:tcBorders>
              <w:top w:val="single" w:sz="4" w:space="0" w:color="auto"/>
              <w:left w:val="single" w:sz="4" w:space="0" w:color="auto"/>
              <w:bottom w:val="single" w:sz="4" w:space="0" w:color="auto"/>
              <w:right w:val="single" w:sz="4" w:space="0" w:color="auto"/>
            </w:tcBorders>
            <w:vAlign w:val="center"/>
          </w:tcPr>
          <w:p w:rsidR="005B7D5C" w:rsidRPr="001F495D" w:rsidRDefault="003640D3" w:rsidP="00DE3EEA">
            <w:pPr>
              <w:spacing w:after="0" w:line="240" w:lineRule="auto"/>
              <w:jc w:val="center"/>
              <w:rPr>
                <w:rFonts w:ascii="PT Astra Serif" w:eastAsia="Times New Roman" w:hAnsi="PT Astra Serif"/>
                <w:sz w:val="20"/>
                <w:szCs w:val="20"/>
                <w:highlight w:val="yellow"/>
              </w:rPr>
            </w:pPr>
            <w:r w:rsidRPr="00A310B5">
              <w:rPr>
                <w:rFonts w:ascii="PT Astra Serif" w:hAnsi="PT Astra Serif"/>
                <w:sz w:val="20"/>
                <w:szCs w:val="20"/>
              </w:rPr>
              <w:t>89</w:t>
            </w:r>
          </w:p>
        </w:tc>
        <w:tc>
          <w:tcPr>
            <w:tcW w:w="1134" w:type="dxa"/>
            <w:tcBorders>
              <w:top w:val="single" w:sz="4" w:space="0" w:color="auto"/>
              <w:left w:val="single" w:sz="4" w:space="0" w:color="auto"/>
              <w:bottom w:val="single" w:sz="4" w:space="0" w:color="auto"/>
              <w:right w:val="single" w:sz="4" w:space="0" w:color="auto"/>
            </w:tcBorders>
            <w:vAlign w:val="center"/>
          </w:tcPr>
          <w:p w:rsidR="005B7D5C" w:rsidRPr="004F789F" w:rsidRDefault="004F789F" w:rsidP="00DE3EEA">
            <w:pPr>
              <w:spacing w:after="0" w:line="240" w:lineRule="auto"/>
              <w:jc w:val="center"/>
              <w:rPr>
                <w:rFonts w:ascii="PT Astra Serif" w:eastAsia="Times New Roman" w:hAnsi="PT Astra Serif"/>
                <w:sz w:val="20"/>
                <w:szCs w:val="20"/>
              </w:rPr>
            </w:pPr>
            <w:r w:rsidRPr="004F789F">
              <w:rPr>
                <w:rFonts w:ascii="PT Astra Serif" w:eastAsia="Times New Roman" w:hAnsi="PT Astra Serif"/>
                <w:sz w:val="20"/>
                <w:szCs w:val="20"/>
              </w:rPr>
              <w:t>90</w:t>
            </w:r>
          </w:p>
        </w:tc>
      </w:tr>
      <w:tr w:rsidR="005B7D5C" w:rsidRPr="001F495D" w:rsidTr="007F44BF">
        <w:trPr>
          <w:trHeight w:val="561"/>
          <w:jc w:val="center"/>
        </w:trPr>
        <w:tc>
          <w:tcPr>
            <w:tcW w:w="2945" w:type="dxa"/>
            <w:tcBorders>
              <w:top w:val="single" w:sz="4" w:space="0" w:color="auto"/>
              <w:left w:val="single" w:sz="4" w:space="0" w:color="auto"/>
              <w:bottom w:val="single" w:sz="4" w:space="0" w:color="auto"/>
              <w:right w:val="single" w:sz="4" w:space="0" w:color="auto"/>
            </w:tcBorders>
          </w:tcPr>
          <w:p w:rsidR="005B7D5C" w:rsidRPr="005B7D5C" w:rsidRDefault="005B7D5C" w:rsidP="00DE3EEA">
            <w:pPr>
              <w:spacing w:after="0" w:line="240" w:lineRule="auto"/>
              <w:rPr>
                <w:rFonts w:ascii="PT Astra Serif" w:eastAsia="Times New Roman" w:hAnsi="PT Astra Serif"/>
                <w:sz w:val="20"/>
                <w:szCs w:val="20"/>
              </w:rPr>
            </w:pPr>
            <w:r w:rsidRPr="005B7D5C">
              <w:rPr>
                <w:rFonts w:ascii="PT Astra Serif" w:hAnsi="PT Astra Serif"/>
                <w:sz w:val="20"/>
                <w:szCs w:val="20"/>
              </w:rPr>
              <w:t>Уровень зарегистрированной безработицы (на конец года) в городе Югорске, %</w:t>
            </w:r>
          </w:p>
        </w:tc>
        <w:tc>
          <w:tcPr>
            <w:tcW w:w="1089" w:type="dxa"/>
            <w:tcBorders>
              <w:top w:val="single" w:sz="4" w:space="0" w:color="auto"/>
              <w:left w:val="single" w:sz="4" w:space="0" w:color="auto"/>
              <w:bottom w:val="single" w:sz="4" w:space="0" w:color="auto"/>
              <w:right w:val="single" w:sz="4" w:space="0" w:color="auto"/>
            </w:tcBorders>
            <w:vAlign w:val="center"/>
          </w:tcPr>
          <w:p w:rsidR="005B7D5C" w:rsidRPr="005B7D5C" w:rsidRDefault="005B7D5C" w:rsidP="00EA6E9E">
            <w:pPr>
              <w:spacing w:after="0" w:line="240" w:lineRule="auto"/>
              <w:jc w:val="center"/>
              <w:rPr>
                <w:rFonts w:ascii="PT Astra Serif" w:eastAsia="Times New Roman" w:hAnsi="PT Astra Serif"/>
                <w:sz w:val="20"/>
                <w:szCs w:val="20"/>
              </w:rPr>
            </w:pPr>
            <w:r w:rsidRPr="005B7D5C">
              <w:rPr>
                <w:rFonts w:ascii="PT Astra Serif" w:hAnsi="PT Astra Serif"/>
                <w:sz w:val="20"/>
                <w:szCs w:val="20"/>
              </w:rPr>
              <w:t>3,14</w:t>
            </w:r>
          </w:p>
        </w:tc>
        <w:tc>
          <w:tcPr>
            <w:tcW w:w="1134" w:type="dxa"/>
            <w:tcBorders>
              <w:top w:val="single" w:sz="4" w:space="0" w:color="auto"/>
              <w:left w:val="single" w:sz="4" w:space="0" w:color="auto"/>
              <w:bottom w:val="single" w:sz="4" w:space="0" w:color="auto"/>
              <w:right w:val="single" w:sz="4" w:space="0" w:color="auto"/>
            </w:tcBorders>
            <w:vAlign w:val="center"/>
          </w:tcPr>
          <w:p w:rsidR="005B7D5C" w:rsidRPr="005B7D5C" w:rsidRDefault="005B7D5C" w:rsidP="00EA6E9E">
            <w:pPr>
              <w:spacing w:after="0" w:line="240" w:lineRule="auto"/>
              <w:jc w:val="center"/>
              <w:rPr>
                <w:rFonts w:ascii="PT Astra Serif" w:eastAsia="Times New Roman" w:hAnsi="PT Astra Serif"/>
                <w:sz w:val="20"/>
                <w:szCs w:val="20"/>
              </w:rPr>
            </w:pPr>
            <w:r w:rsidRPr="005B7D5C">
              <w:rPr>
                <w:rFonts w:ascii="PT Astra Serif" w:hAnsi="PT Astra Serif"/>
                <w:sz w:val="20"/>
                <w:szCs w:val="20"/>
              </w:rPr>
              <w:t>0,73</w:t>
            </w:r>
          </w:p>
        </w:tc>
        <w:tc>
          <w:tcPr>
            <w:tcW w:w="1134" w:type="dxa"/>
            <w:tcBorders>
              <w:top w:val="single" w:sz="4" w:space="0" w:color="auto"/>
              <w:left w:val="single" w:sz="4" w:space="0" w:color="auto"/>
              <w:bottom w:val="single" w:sz="4" w:space="0" w:color="auto"/>
              <w:right w:val="single" w:sz="4" w:space="0" w:color="auto"/>
            </w:tcBorders>
            <w:vAlign w:val="center"/>
          </w:tcPr>
          <w:p w:rsidR="005B7D5C" w:rsidRPr="005B7D5C" w:rsidRDefault="005B7D5C" w:rsidP="00EA6E9E">
            <w:pPr>
              <w:spacing w:after="0" w:line="240" w:lineRule="auto"/>
              <w:jc w:val="center"/>
              <w:rPr>
                <w:rFonts w:ascii="PT Astra Serif" w:eastAsia="Times New Roman" w:hAnsi="PT Astra Serif"/>
                <w:sz w:val="20"/>
                <w:szCs w:val="20"/>
              </w:rPr>
            </w:pPr>
            <w:r w:rsidRPr="005B7D5C">
              <w:rPr>
                <w:rFonts w:ascii="PT Astra Serif" w:hAnsi="PT Astra Serif"/>
                <w:sz w:val="20"/>
                <w:szCs w:val="20"/>
              </w:rPr>
              <w:t>0,6</w:t>
            </w:r>
          </w:p>
        </w:tc>
        <w:tc>
          <w:tcPr>
            <w:tcW w:w="1179" w:type="dxa"/>
            <w:tcBorders>
              <w:top w:val="single" w:sz="4" w:space="0" w:color="auto"/>
              <w:left w:val="single" w:sz="4" w:space="0" w:color="auto"/>
              <w:bottom w:val="single" w:sz="4" w:space="0" w:color="auto"/>
              <w:right w:val="single" w:sz="4" w:space="0" w:color="auto"/>
            </w:tcBorders>
            <w:vAlign w:val="center"/>
          </w:tcPr>
          <w:p w:rsidR="005B7D5C" w:rsidRPr="005B7D5C" w:rsidRDefault="005B7D5C" w:rsidP="00EA6E9E">
            <w:pPr>
              <w:spacing w:after="0" w:line="240" w:lineRule="auto"/>
              <w:jc w:val="center"/>
              <w:rPr>
                <w:rFonts w:ascii="PT Astra Serif" w:eastAsia="Times New Roman" w:hAnsi="PT Astra Serif"/>
                <w:sz w:val="20"/>
                <w:szCs w:val="20"/>
              </w:rPr>
            </w:pPr>
            <w:r w:rsidRPr="005B7D5C">
              <w:rPr>
                <w:rFonts w:ascii="PT Astra Serif" w:hAnsi="PT Astra Serif"/>
                <w:sz w:val="20"/>
                <w:szCs w:val="20"/>
              </w:rPr>
              <w:t>0,42</w:t>
            </w:r>
          </w:p>
        </w:tc>
        <w:tc>
          <w:tcPr>
            <w:tcW w:w="1151" w:type="dxa"/>
            <w:tcBorders>
              <w:top w:val="single" w:sz="4" w:space="0" w:color="auto"/>
              <w:left w:val="single" w:sz="4" w:space="0" w:color="auto"/>
              <w:bottom w:val="single" w:sz="4" w:space="0" w:color="auto"/>
              <w:right w:val="single" w:sz="4" w:space="0" w:color="auto"/>
            </w:tcBorders>
            <w:vAlign w:val="center"/>
          </w:tcPr>
          <w:p w:rsidR="005B7D5C" w:rsidRPr="001F495D" w:rsidRDefault="003640D3" w:rsidP="00DE3EEA">
            <w:pPr>
              <w:spacing w:after="0" w:line="240" w:lineRule="auto"/>
              <w:jc w:val="center"/>
              <w:rPr>
                <w:rFonts w:ascii="PT Astra Serif" w:eastAsia="Times New Roman" w:hAnsi="PT Astra Serif"/>
                <w:sz w:val="20"/>
                <w:szCs w:val="20"/>
                <w:highlight w:val="yellow"/>
              </w:rPr>
            </w:pPr>
            <w:r w:rsidRPr="00A310B5">
              <w:rPr>
                <w:rFonts w:ascii="PT Astra Serif" w:eastAsia="Times New Roman" w:hAnsi="PT Astra Serif"/>
                <w:sz w:val="20"/>
                <w:szCs w:val="20"/>
              </w:rPr>
              <w:t>0,33</w:t>
            </w:r>
          </w:p>
        </w:tc>
        <w:tc>
          <w:tcPr>
            <w:tcW w:w="1134" w:type="dxa"/>
            <w:tcBorders>
              <w:top w:val="single" w:sz="4" w:space="0" w:color="auto"/>
              <w:left w:val="single" w:sz="4" w:space="0" w:color="auto"/>
              <w:bottom w:val="single" w:sz="4" w:space="0" w:color="auto"/>
              <w:right w:val="single" w:sz="4" w:space="0" w:color="auto"/>
            </w:tcBorders>
            <w:vAlign w:val="center"/>
          </w:tcPr>
          <w:p w:rsidR="005B7D5C" w:rsidRPr="004F789F" w:rsidRDefault="004F789F" w:rsidP="00DE3EEA">
            <w:pPr>
              <w:spacing w:after="0" w:line="240" w:lineRule="auto"/>
              <w:jc w:val="center"/>
              <w:rPr>
                <w:rFonts w:ascii="PT Astra Serif" w:eastAsia="Times New Roman" w:hAnsi="PT Astra Serif"/>
                <w:sz w:val="20"/>
                <w:szCs w:val="20"/>
              </w:rPr>
            </w:pPr>
            <w:r w:rsidRPr="004F789F">
              <w:rPr>
                <w:rFonts w:ascii="PT Astra Serif" w:eastAsia="Times New Roman" w:hAnsi="PT Astra Serif"/>
                <w:sz w:val="20"/>
                <w:szCs w:val="20"/>
              </w:rPr>
              <w:t>0,34</w:t>
            </w:r>
          </w:p>
        </w:tc>
      </w:tr>
      <w:tr w:rsidR="005B7D5C" w:rsidRPr="001F495D" w:rsidTr="007F44BF">
        <w:trPr>
          <w:trHeight w:val="348"/>
          <w:jc w:val="center"/>
        </w:trPr>
        <w:tc>
          <w:tcPr>
            <w:tcW w:w="2945" w:type="dxa"/>
            <w:tcBorders>
              <w:top w:val="single" w:sz="4" w:space="0" w:color="auto"/>
              <w:left w:val="single" w:sz="4" w:space="0" w:color="auto"/>
              <w:bottom w:val="single" w:sz="4" w:space="0" w:color="auto"/>
              <w:right w:val="single" w:sz="4" w:space="0" w:color="auto"/>
            </w:tcBorders>
          </w:tcPr>
          <w:p w:rsidR="005B7D5C" w:rsidRPr="005B7D5C" w:rsidRDefault="005B7D5C" w:rsidP="00DE3EEA">
            <w:pPr>
              <w:spacing w:after="0" w:line="240" w:lineRule="auto"/>
              <w:rPr>
                <w:rFonts w:ascii="PT Astra Serif" w:eastAsia="Times New Roman" w:hAnsi="PT Astra Serif"/>
                <w:sz w:val="20"/>
                <w:szCs w:val="20"/>
              </w:rPr>
            </w:pPr>
            <w:proofErr w:type="spellStart"/>
            <w:r w:rsidRPr="005B7D5C">
              <w:rPr>
                <w:rFonts w:ascii="PT Astra Serif" w:hAnsi="PT Astra Serif"/>
                <w:sz w:val="20"/>
                <w:szCs w:val="20"/>
              </w:rPr>
              <w:t>Справочно</w:t>
            </w:r>
            <w:proofErr w:type="spellEnd"/>
            <w:r w:rsidRPr="005B7D5C">
              <w:rPr>
                <w:rFonts w:ascii="PT Astra Serif" w:hAnsi="PT Astra Serif"/>
                <w:sz w:val="20"/>
                <w:szCs w:val="20"/>
              </w:rPr>
              <w:t>:</w:t>
            </w:r>
          </w:p>
        </w:tc>
        <w:tc>
          <w:tcPr>
            <w:tcW w:w="1089" w:type="dxa"/>
            <w:tcBorders>
              <w:top w:val="single" w:sz="4" w:space="0" w:color="auto"/>
              <w:left w:val="single" w:sz="4" w:space="0" w:color="auto"/>
              <w:bottom w:val="single" w:sz="4" w:space="0" w:color="auto"/>
              <w:right w:val="single" w:sz="4" w:space="0" w:color="auto"/>
            </w:tcBorders>
            <w:vAlign w:val="center"/>
          </w:tcPr>
          <w:p w:rsidR="005B7D5C" w:rsidRPr="005B7D5C" w:rsidRDefault="005B7D5C" w:rsidP="00EA6E9E">
            <w:pPr>
              <w:spacing w:after="0" w:line="240" w:lineRule="auto"/>
              <w:jc w:val="center"/>
              <w:rPr>
                <w:rFonts w:ascii="PT Astra Serif" w:eastAsia="Times New Roman"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5B7D5C" w:rsidRPr="005B7D5C" w:rsidRDefault="005B7D5C" w:rsidP="00EA6E9E">
            <w:pPr>
              <w:spacing w:after="0" w:line="240" w:lineRule="auto"/>
              <w:jc w:val="center"/>
              <w:rPr>
                <w:rFonts w:ascii="PT Astra Serif" w:eastAsia="Times New Roman"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5B7D5C" w:rsidRPr="005B7D5C" w:rsidRDefault="005B7D5C" w:rsidP="00EA6E9E">
            <w:pPr>
              <w:spacing w:after="0" w:line="240" w:lineRule="auto"/>
              <w:jc w:val="center"/>
              <w:rPr>
                <w:rFonts w:ascii="PT Astra Serif" w:eastAsia="Times New Roman" w:hAnsi="PT Astra Serif"/>
                <w:sz w:val="20"/>
                <w:szCs w:val="20"/>
              </w:rPr>
            </w:pPr>
          </w:p>
        </w:tc>
        <w:tc>
          <w:tcPr>
            <w:tcW w:w="1179" w:type="dxa"/>
            <w:tcBorders>
              <w:top w:val="single" w:sz="4" w:space="0" w:color="auto"/>
              <w:left w:val="single" w:sz="4" w:space="0" w:color="auto"/>
              <w:bottom w:val="single" w:sz="4" w:space="0" w:color="auto"/>
              <w:right w:val="single" w:sz="4" w:space="0" w:color="auto"/>
            </w:tcBorders>
            <w:vAlign w:val="center"/>
          </w:tcPr>
          <w:p w:rsidR="005B7D5C" w:rsidRPr="005B7D5C" w:rsidRDefault="005B7D5C" w:rsidP="00EA6E9E">
            <w:pPr>
              <w:spacing w:after="0" w:line="240" w:lineRule="auto"/>
              <w:jc w:val="center"/>
              <w:rPr>
                <w:rFonts w:ascii="PT Astra Serif" w:eastAsia="Times New Roman" w:hAnsi="PT Astra Serif"/>
                <w:sz w:val="20"/>
                <w:szCs w:val="20"/>
              </w:rPr>
            </w:pPr>
          </w:p>
        </w:tc>
        <w:tc>
          <w:tcPr>
            <w:tcW w:w="1151" w:type="dxa"/>
            <w:tcBorders>
              <w:top w:val="single" w:sz="4" w:space="0" w:color="auto"/>
              <w:left w:val="single" w:sz="4" w:space="0" w:color="auto"/>
              <w:bottom w:val="single" w:sz="4" w:space="0" w:color="auto"/>
              <w:right w:val="single" w:sz="4" w:space="0" w:color="auto"/>
            </w:tcBorders>
            <w:vAlign w:val="center"/>
          </w:tcPr>
          <w:p w:rsidR="005B7D5C" w:rsidRPr="001F495D" w:rsidRDefault="005B7D5C" w:rsidP="00DE3EEA">
            <w:pPr>
              <w:spacing w:after="0" w:line="240" w:lineRule="auto"/>
              <w:jc w:val="center"/>
              <w:rPr>
                <w:rFonts w:ascii="PT Astra Serif" w:eastAsia="Times New Roman" w:hAnsi="PT Astra Serif"/>
                <w:sz w:val="20"/>
                <w:szCs w:val="20"/>
                <w:highlight w:val="yellow"/>
              </w:rPr>
            </w:pPr>
          </w:p>
        </w:tc>
        <w:tc>
          <w:tcPr>
            <w:tcW w:w="1134" w:type="dxa"/>
            <w:tcBorders>
              <w:top w:val="single" w:sz="4" w:space="0" w:color="auto"/>
              <w:left w:val="single" w:sz="4" w:space="0" w:color="auto"/>
              <w:bottom w:val="single" w:sz="4" w:space="0" w:color="auto"/>
              <w:right w:val="single" w:sz="4" w:space="0" w:color="auto"/>
            </w:tcBorders>
            <w:vAlign w:val="center"/>
          </w:tcPr>
          <w:p w:rsidR="005B7D5C" w:rsidRPr="001F495D" w:rsidRDefault="005B7D5C" w:rsidP="00DE3EEA">
            <w:pPr>
              <w:spacing w:after="0" w:line="240" w:lineRule="auto"/>
              <w:jc w:val="center"/>
              <w:rPr>
                <w:rFonts w:ascii="PT Astra Serif" w:eastAsia="Times New Roman" w:hAnsi="PT Astra Serif"/>
                <w:sz w:val="20"/>
                <w:szCs w:val="20"/>
                <w:highlight w:val="yellow"/>
              </w:rPr>
            </w:pPr>
          </w:p>
        </w:tc>
      </w:tr>
      <w:tr w:rsidR="005B7D5C" w:rsidRPr="001F495D" w:rsidTr="007F44BF">
        <w:trPr>
          <w:trHeight w:val="561"/>
          <w:jc w:val="center"/>
        </w:trPr>
        <w:tc>
          <w:tcPr>
            <w:tcW w:w="2945" w:type="dxa"/>
            <w:tcBorders>
              <w:top w:val="single" w:sz="4" w:space="0" w:color="auto"/>
              <w:left w:val="single" w:sz="4" w:space="0" w:color="auto"/>
              <w:bottom w:val="single" w:sz="4" w:space="0" w:color="auto"/>
              <w:right w:val="single" w:sz="4" w:space="0" w:color="auto"/>
            </w:tcBorders>
          </w:tcPr>
          <w:p w:rsidR="005B7D5C" w:rsidRPr="005B7D5C" w:rsidRDefault="005B7D5C" w:rsidP="00DE3EEA">
            <w:pPr>
              <w:spacing w:after="0" w:line="240" w:lineRule="auto"/>
              <w:rPr>
                <w:rFonts w:ascii="PT Astra Serif" w:eastAsia="Times New Roman" w:hAnsi="PT Astra Serif"/>
                <w:sz w:val="20"/>
                <w:szCs w:val="20"/>
              </w:rPr>
            </w:pPr>
            <w:proofErr w:type="gramStart"/>
            <w:r w:rsidRPr="005B7D5C">
              <w:rPr>
                <w:rFonts w:ascii="PT Astra Serif" w:hAnsi="PT Astra Serif"/>
                <w:i/>
                <w:sz w:val="20"/>
                <w:szCs w:val="20"/>
              </w:rPr>
              <w:t>в</w:t>
            </w:r>
            <w:proofErr w:type="gramEnd"/>
            <w:r w:rsidRPr="005B7D5C">
              <w:rPr>
                <w:rFonts w:ascii="PT Astra Serif" w:hAnsi="PT Astra Serif"/>
                <w:i/>
                <w:sz w:val="20"/>
                <w:szCs w:val="20"/>
              </w:rPr>
              <w:t xml:space="preserve"> </w:t>
            </w:r>
            <w:proofErr w:type="gramStart"/>
            <w:r w:rsidRPr="005B7D5C">
              <w:rPr>
                <w:rFonts w:ascii="PT Astra Serif" w:hAnsi="PT Astra Serif"/>
                <w:i/>
                <w:sz w:val="20"/>
                <w:szCs w:val="20"/>
              </w:rPr>
              <w:t>Ханты-Мансийском</w:t>
            </w:r>
            <w:proofErr w:type="gramEnd"/>
            <w:r w:rsidRPr="005B7D5C">
              <w:rPr>
                <w:rFonts w:ascii="PT Astra Serif" w:hAnsi="PT Astra Serif"/>
                <w:i/>
                <w:sz w:val="20"/>
                <w:szCs w:val="20"/>
              </w:rPr>
              <w:t xml:space="preserve"> автономном округе-Югре, в процентах</w:t>
            </w:r>
          </w:p>
        </w:tc>
        <w:tc>
          <w:tcPr>
            <w:tcW w:w="1089" w:type="dxa"/>
            <w:tcBorders>
              <w:top w:val="single" w:sz="4" w:space="0" w:color="auto"/>
              <w:left w:val="single" w:sz="4" w:space="0" w:color="auto"/>
              <w:bottom w:val="single" w:sz="4" w:space="0" w:color="auto"/>
              <w:right w:val="single" w:sz="4" w:space="0" w:color="auto"/>
            </w:tcBorders>
            <w:vAlign w:val="center"/>
          </w:tcPr>
          <w:p w:rsidR="005B7D5C" w:rsidRPr="005B7D5C" w:rsidRDefault="005B7D5C" w:rsidP="00EA6E9E">
            <w:pPr>
              <w:spacing w:after="0" w:line="240" w:lineRule="auto"/>
              <w:jc w:val="center"/>
              <w:rPr>
                <w:rFonts w:ascii="PT Astra Serif" w:eastAsia="Times New Roman" w:hAnsi="PT Astra Serif"/>
                <w:sz w:val="20"/>
                <w:szCs w:val="20"/>
              </w:rPr>
            </w:pPr>
            <w:r w:rsidRPr="005B7D5C">
              <w:rPr>
                <w:rFonts w:ascii="PT Astra Serif" w:hAnsi="PT Astra Serif"/>
                <w:sz w:val="20"/>
                <w:szCs w:val="20"/>
              </w:rPr>
              <w:t>3,0</w:t>
            </w:r>
          </w:p>
        </w:tc>
        <w:tc>
          <w:tcPr>
            <w:tcW w:w="1134" w:type="dxa"/>
            <w:tcBorders>
              <w:top w:val="single" w:sz="4" w:space="0" w:color="auto"/>
              <w:left w:val="single" w:sz="4" w:space="0" w:color="auto"/>
              <w:bottom w:val="single" w:sz="4" w:space="0" w:color="auto"/>
              <w:right w:val="single" w:sz="4" w:space="0" w:color="auto"/>
            </w:tcBorders>
            <w:vAlign w:val="center"/>
          </w:tcPr>
          <w:p w:rsidR="005B7D5C" w:rsidRPr="005B7D5C" w:rsidRDefault="005B7D5C" w:rsidP="00EA6E9E">
            <w:pPr>
              <w:spacing w:after="0" w:line="240" w:lineRule="auto"/>
              <w:jc w:val="center"/>
              <w:rPr>
                <w:rFonts w:ascii="PT Astra Serif" w:eastAsia="Times New Roman" w:hAnsi="PT Astra Serif"/>
                <w:sz w:val="20"/>
                <w:szCs w:val="20"/>
              </w:rPr>
            </w:pPr>
            <w:r w:rsidRPr="005B7D5C">
              <w:rPr>
                <w:rFonts w:ascii="PT Astra Serif" w:hAnsi="PT Astra Serif"/>
                <w:sz w:val="20"/>
                <w:szCs w:val="20"/>
              </w:rPr>
              <w:t>0,49</w:t>
            </w:r>
          </w:p>
        </w:tc>
        <w:tc>
          <w:tcPr>
            <w:tcW w:w="1134" w:type="dxa"/>
            <w:tcBorders>
              <w:top w:val="single" w:sz="4" w:space="0" w:color="auto"/>
              <w:left w:val="single" w:sz="4" w:space="0" w:color="auto"/>
              <w:bottom w:val="single" w:sz="4" w:space="0" w:color="auto"/>
              <w:right w:val="single" w:sz="4" w:space="0" w:color="auto"/>
            </w:tcBorders>
            <w:vAlign w:val="center"/>
          </w:tcPr>
          <w:p w:rsidR="005B7D5C" w:rsidRPr="005B7D5C" w:rsidRDefault="005B7D5C" w:rsidP="00EA6E9E">
            <w:pPr>
              <w:spacing w:after="0" w:line="240" w:lineRule="auto"/>
              <w:jc w:val="center"/>
              <w:rPr>
                <w:rFonts w:ascii="PT Astra Serif" w:eastAsia="Times New Roman" w:hAnsi="PT Astra Serif"/>
                <w:sz w:val="20"/>
                <w:szCs w:val="20"/>
              </w:rPr>
            </w:pPr>
            <w:r w:rsidRPr="005B7D5C">
              <w:rPr>
                <w:rFonts w:ascii="PT Astra Serif" w:hAnsi="PT Astra Serif"/>
                <w:sz w:val="20"/>
                <w:szCs w:val="20"/>
              </w:rPr>
              <w:t>0,38</w:t>
            </w:r>
          </w:p>
        </w:tc>
        <w:tc>
          <w:tcPr>
            <w:tcW w:w="1179" w:type="dxa"/>
            <w:tcBorders>
              <w:top w:val="single" w:sz="4" w:space="0" w:color="auto"/>
              <w:left w:val="single" w:sz="4" w:space="0" w:color="auto"/>
              <w:bottom w:val="single" w:sz="4" w:space="0" w:color="auto"/>
              <w:right w:val="single" w:sz="4" w:space="0" w:color="auto"/>
            </w:tcBorders>
            <w:vAlign w:val="center"/>
          </w:tcPr>
          <w:p w:rsidR="005B7D5C" w:rsidRPr="005B7D5C" w:rsidRDefault="005B7D5C" w:rsidP="007563FD">
            <w:pPr>
              <w:spacing w:after="0" w:line="240" w:lineRule="auto"/>
              <w:jc w:val="center"/>
              <w:rPr>
                <w:rFonts w:ascii="PT Astra Serif" w:eastAsia="Times New Roman" w:hAnsi="PT Astra Serif"/>
                <w:sz w:val="20"/>
                <w:szCs w:val="20"/>
              </w:rPr>
            </w:pPr>
            <w:r w:rsidRPr="005B7D5C">
              <w:rPr>
                <w:rFonts w:ascii="PT Astra Serif" w:hAnsi="PT Astra Serif"/>
                <w:sz w:val="20"/>
                <w:szCs w:val="20"/>
              </w:rPr>
              <w:t>0,3</w:t>
            </w:r>
            <w:r w:rsidR="007563FD">
              <w:rPr>
                <w:rFonts w:ascii="PT Astra Serif" w:hAnsi="PT Astra Serif"/>
                <w:sz w:val="20"/>
                <w:szCs w:val="20"/>
              </w:rPr>
              <w:t>1</w:t>
            </w:r>
          </w:p>
        </w:tc>
        <w:tc>
          <w:tcPr>
            <w:tcW w:w="1151" w:type="dxa"/>
            <w:tcBorders>
              <w:top w:val="single" w:sz="4" w:space="0" w:color="auto"/>
              <w:left w:val="single" w:sz="4" w:space="0" w:color="auto"/>
              <w:bottom w:val="single" w:sz="4" w:space="0" w:color="auto"/>
              <w:right w:val="single" w:sz="4" w:space="0" w:color="auto"/>
            </w:tcBorders>
            <w:vAlign w:val="center"/>
          </w:tcPr>
          <w:p w:rsidR="005B7D5C" w:rsidRPr="007563FD" w:rsidRDefault="007563FD" w:rsidP="007563FD">
            <w:pPr>
              <w:spacing w:after="0" w:line="240" w:lineRule="auto"/>
              <w:jc w:val="center"/>
              <w:rPr>
                <w:rFonts w:ascii="PT Astra Serif" w:eastAsia="Times New Roman" w:hAnsi="PT Astra Serif"/>
                <w:sz w:val="20"/>
                <w:szCs w:val="20"/>
              </w:rPr>
            </w:pPr>
            <w:r w:rsidRPr="007563FD">
              <w:rPr>
                <w:rFonts w:ascii="PT Astra Serif" w:eastAsia="Times New Roman" w:hAnsi="PT Astra Serif"/>
                <w:sz w:val="20"/>
                <w:szCs w:val="20"/>
              </w:rPr>
              <w:t>0,28</w:t>
            </w:r>
          </w:p>
        </w:tc>
        <w:tc>
          <w:tcPr>
            <w:tcW w:w="1134" w:type="dxa"/>
            <w:tcBorders>
              <w:top w:val="single" w:sz="4" w:space="0" w:color="auto"/>
              <w:left w:val="single" w:sz="4" w:space="0" w:color="auto"/>
              <w:bottom w:val="single" w:sz="4" w:space="0" w:color="auto"/>
              <w:right w:val="single" w:sz="4" w:space="0" w:color="auto"/>
            </w:tcBorders>
            <w:vAlign w:val="center"/>
          </w:tcPr>
          <w:p w:rsidR="005B7D5C" w:rsidRPr="007563FD" w:rsidRDefault="007563FD" w:rsidP="00DE3EEA">
            <w:pPr>
              <w:spacing w:after="0" w:line="240" w:lineRule="auto"/>
              <w:jc w:val="center"/>
              <w:rPr>
                <w:rFonts w:ascii="PT Astra Serif" w:eastAsia="Times New Roman" w:hAnsi="PT Astra Serif"/>
                <w:sz w:val="20"/>
                <w:szCs w:val="20"/>
              </w:rPr>
            </w:pPr>
            <w:r w:rsidRPr="007563FD">
              <w:rPr>
                <w:rFonts w:ascii="PT Astra Serif" w:eastAsia="Times New Roman" w:hAnsi="PT Astra Serif"/>
                <w:sz w:val="20"/>
                <w:szCs w:val="20"/>
              </w:rPr>
              <w:t>0,27</w:t>
            </w:r>
          </w:p>
        </w:tc>
      </w:tr>
      <w:tr w:rsidR="005B7D5C" w:rsidRPr="001F495D" w:rsidTr="007F44BF">
        <w:trPr>
          <w:trHeight w:val="559"/>
          <w:jc w:val="center"/>
        </w:trPr>
        <w:tc>
          <w:tcPr>
            <w:tcW w:w="2945" w:type="dxa"/>
            <w:tcBorders>
              <w:top w:val="single" w:sz="4" w:space="0" w:color="auto"/>
              <w:left w:val="single" w:sz="4" w:space="0" w:color="auto"/>
              <w:bottom w:val="single" w:sz="4" w:space="0" w:color="auto"/>
              <w:right w:val="single" w:sz="4" w:space="0" w:color="auto"/>
            </w:tcBorders>
            <w:hideMark/>
          </w:tcPr>
          <w:p w:rsidR="005B7D5C" w:rsidRPr="005B7D5C" w:rsidRDefault="005B7D5C" w:rsidP="00FC5B7E">
            <w:pPr>
              <w:spacing w:after="0" w:line="240" w:lineRule="auto"/>
              <w:rPr>
                <w:rFonts w:ascii="PT Astra Serif" w:eastAsia="Times New Roman" w:hAnsi="PT Astra Serif"/>
                <w:sz w:val="20"/>
                <w:szCs w:val="20"/>
              </w:rPr>
            </w:pPr>
            <w:r w:rsidRPr="005B7D5C">
              <w:rPr>
                <w:rFonts w:ascii="PT Astra Serif" w:eastAsia="Times New Roman" w:hAnsi="PT Astra Serif"/>
                <w:sz w:val="20"/>
                <w:szCs w:val="20"/>
              </w:rPr>
              <w:t>Среднемесячная номинальная начисленная заработная плата одного работника по крупным и средним предприятиям, руб</w:t>
            </w:r>
            <w:r w:rsidR="00FC5B7E">
              <w:rPr>
                <w:rFonts w:ascii="PT Astra Serif" w:eastAsia="Times New Roman" w:hAnsi="PT Astra Serif"/>
                <w:sz w:val="20"/>
                <w:szCs w:val="20"/>
              </w:rPr>
              <w:t>лей</w:t>
            </w:r>
          </w:p>
        </w:tc>
        <w:tc>
          <w:tcPr>
            <w:tcW w:w="1089" w:type="dxa"/>
            <w:tcBorders>
              <w:top w:val="single" w:sz="4" w:space="0" w:color="auto"/>
              <w:left w:val="single" w:sz="4" w:space="0" w:color="auto"/>
              <w:bottom w:val="single" w:sz="4" w:space="0" w:color="auto"/>
              <w:right w:val="single" w:sz="4" w:space="0" w:color="auto"/>
            </w:tcBorders>
            <w:vAlign w:val="center"/>
            <w:hideMark/>
          </w:tcPr>
          <w:p w:rsidR="005B7D5C" w:rsidRPr="005B7D5C" w:rsidRDefault="005B7D5C" w:rsidP="00EA6E9E">
            <w:pPr>
              <w:spacing w:after="0" w:line="240" w:lineRule="auto"/>
              <w:jc w:val="center"/>
              <w:rPr>
                <w:rFonts w:ascii="PT Astra Serif" w:eastAsia="Times New Roman" w:hAnsi="PT Astra Serif"/>
                <w:sz w:val="20"/>
                <w:szCs w:val="20"/>
              </w:rPr>
            </w:pPr>
            <w:r w:rsidRPr="005B7D5C">
              <w:rPr>
                <w:rFonts w:ascii="PT Astra Serif" w:eastAsia="Times New Roman" w:hAnsi="PT Astra Serif"/>
                <w:sz w:val="20"/>
                <w:szCs w:val="20"/>
              </w:rPr>
              <w:t>99 621,7</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7D5C" w:rsidRPr="005B7D5C" w:rsidRDefault="005B7D5C" w:rsidP="00EA6E9E">
            <w:pPr>
              <w:spacing w:after="0" w:line="240" w:lineRule="auto"/>
              <w:jc w:val="center"/>
              <w:rPr>
                <w:rFonts w:ascii="PT Astra Serif" w:eastAsia="Times New Roman" w:hAnsi="PT Astra Serif"/>
                <w:sz w:val="20"/>
                <w:szCs w:val="20"/>
              </w:rPr>
            </w:pPr>
            <w:r w:rsidRPr="005B7D5C">
              <w:rPr>
                <w:rFonts w:ascii="PT Astra Serif" w:eastAsia="Times New Roman" w:hAnsi="PT Astra Serif"/>
                <w:sz w:val="20"/>
                <w:szCs w:val="20"/>
              </w:rPr>
              <w:t>104 503,8</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7D5C" w:rsidRPr="005B7D5C" w:rsidRDefault="005B7D5C" w:rsidP="00EA6E9E">
            <w:pPr>
              <w:spacing w:after="0" w:line="240" w:lineRule="auto"/>
              <w:jc w:val="center"/>
              <w:rPr>
                <w:rFonts w:ascii="PT Astra Serif" w:eastAsia="Times New Roman" w:hAnsi="PT Astra Serif"/>
                <w:sz w:val="20"/>
                <w:szCs w:val="20"/>
              </w:rPr>
            </w:pPr>
            <w:r w:rsidRPr="005B7D5C">
              <w:rPr>
                <w:rFonts w:ascii="PT Astra Serif" w:eastAsia="Times New Roman" w:hAnsi="PT Astra Serif"/>
                <w:sz w:val="20"/>
                <w:szCs w:val="20"/>
              </w:rPr>
              <w:t>121 687,8</w:t>
            </w:r>
          </w:p>
        </w:tc>
        <w:tc>
          <w:tcPr>
            <w:tcW w:w="1179" w:type="dxa"/>
            <w:tcBorders>
              <w:top w:val="single" w:sz="4" w:space="0" w:color="auto"/>
              <w:left w:val="single" w:sz="4" w:space="0" w:color="auto"/>
              <w:bottom w:val="single" w:sz="4" w:space="0" w:color="auto"/>
              <w:right w:val="single" w:sz="4" w:space="0" w:color="auto"/>
            </w:tcBorders>
            <w:vAlign w:val="center"/>
            <w:hideMark/>
          </w:tcPr>
          <w:p w:rsidR="004F789F" w:rsidRDefault="004F789F" w:rsidP="004F789F">
            <w:pPr>
              <w:spacing w:after="0" w:line="240" w:lineRule="auto"/>
              <w:jc w:val="center"/>
              <w:rPr>
                <w:rFonts w:ascii="PT Astra Serif" w:eastAsia="Times New Roman" w:hAnsi="PT Astra Serif"/>
                <w:sz w:val="20"/>
                <w:szCs w:val="20"/>
              </w:rPr>
            </w:pPr>
          </w:p>
          <w:p w:rsidR="004F789F" w:rsidRDefault="004F789F" w:rsidP="004F789F">
            <w:pPr>
              <w:spacing w:after="0" w:line="240" w:lineRule="auto"/>
              <w:jc w:val="center"/>
              <w:rPr>
                <w:rFonts w:ascii="PT Astra Serif" w:eastAsia="Times New Roman" w:hAnsi="PT Astra Serif"/>
                <w:sz w:val="20"/>
                <w:szCs w:val="20"/>
              </w:rPr>
            </w:pPr>
            <w:r>
              <w:rPr>
                <w:rFonts w:ascii="PT Astra Serif" w:eastAsia="Times New Roman" w:hAnsi="PT Astra Serif"/>
                <w:sz w:val="20"/>
                <w:szCs w:val="20"/>
              </w:rPr>
              <w:t>131</w:t>
            </w:r>
            <w:r w:rsidR="00F76037">
              <w:rPr>
                <w:rFonts w:ascii="PT Astra Serif" w:eastAsia="Times New Roman" w:hAnsi="PT Astra Serif"/>
                <w:sz w:val="20"/>
                <w:szCs w:val="20"/>
              </w:rPr>
              <w:t xml:space="preserve"> </w:t>
            </w:r>
            <w:r>
              <w:rPr>
                <w:rFonts w:ascii="PT Astra Serif" w:eastAsia="Times New Roman" w:hAnsi="PT Astra Serif"/>
                <w:sz w:val="20"/>
                <w:szCs w:val="20"/>
              </w:rPr>
              <w:t>829,3</w:t>
            </w:r>
          </w:p>
          <w:p w:rsidR="005B7D5C" w:rsidRPr="005B7D5C" w:rsidRDefault="005B7D5C" w:rsidP="00EA6E9E">
            <w:pPr>
              <w:spacing w:after="0" w:line="240" w:lineRule="auto"/>
              <w:jc w:val="center"/>
              <w:rPr>
                <w:rFonts w:ascii="PT Astra Serif" w:eastAsia="Times New Roman" w:hAnsi="PT Astra Serif"/>
                <w:sz w:val="20"/>
                <w:szCs w:val="20"/>
              </w:rPr>
            </w:pPr>
          </w:p>
        </w:tc>
        <w:tc>
          <w:tcPr>
            <w:tcW w:w="1151" w:type="dxa"/>
            <w:tcBorders>
              <w:top w:val="single" w:sz="4" w:space="0" w:color="auto"/>
              <w:left w:val="single" w:sz="4" w:space="0" w:color="auto"/>
              <w:bottom w:val="single" w:sz="4" w:space="0" w:color="auto"/>
              <w:right w:val="single" w:sz="4" w:space="0" w:color="auto"/>
            </w:tcBorders>
            <w:vAlign w:val="center"/>
          </w:tcPr>
          <w:p w:rsidR="005B7D5C" w:rsidRPr="003640D3" w:rsidRDefault="004F789F" w:rsidP="004F789F">
            <w:pPr>
              <w:spacing w:after="0" w:line="240" w:lineRule="auto"/>
              <w:jc w:val="center"/>
              <w:rPr>
                <w:rFonts w:ascii="PT Astra Serif" w:eastAsia="Times New Roman" w:hAnsi="PT Astra Serif"/>
                <w:sz w:val="20"/>
                <w:szCs w:val="20"/>
              </w:rPr>
            </w:pPr>
            <w:r w:rsidRPr="00F76037">
              <w:rPr>
                <w:rFonts w:ascii="PT Astra Serif" w:eastAsia="Times New Roman" w:hAnsi="PT Astra Serif"/>
                <w:sz w:val="20"/>
                <w:szCs w:val="20"/>
              </w:rPr>
              <w:t>141</w:t>
            </w:r>
            <w:r w:rsidR="00F76037">
              <w:rPr>
                <w:rFonts w:ascii="PT Astra Serif" w:eastAsia="Times New Roman" w:hAnsi="PT Astra Serif"/>
                <w:sz w:val="20"/>
                <w:szCs w:val="20"/>
              </w:rPr>
              <w:t xml:space="preserve"> </w:t>
            </w:r>
            <w:r w:rsidRPr="00F76037">
              <w:rPr>
                <w:rFonts w:ascii="PT Astra Serif" w:eastAsia="Times New Roman" w:hAnsi="PT Astra Serif"/>
                <w:sz w:val="20"/>
                <w:szCs w:val="20"/>
              </w:rPr>
              <w:t>347,4</w:t>
            </w:r>
          </w:p>
        </w:tc>
        <w:tc>
          <w:tcPr>
            <w:tcW w:w="1134" w:type="dxa"/>
            <w:tcBorders>
              <w:top w:val="single" w:sz="4" w:space="0" w:color="auto"/>
              <w:left w:val="single" w:sz="4" w:space="0" w:color="auto"/>
              <w:bottom w:val="single" w:sz="4" w:space="0" w:color="auto"/>
              <w:right w:val="single" w:sz="4" w:space="0" w:color="auto"/>
            </w:tcBorders>
            <w:vAlign w:val="center"/>
          </w:tcPr>
          <w:p w:rsidR="005B7D5C" w:rsidRPr="003640D3" w:rsidRDefault="007563FD" w:rsidP="00DE3EEA">
            <w:pPr>
              <w:spacing w:after="0" w:line="240" w:lineRule="auto"/>
              <w:jc w:val="center"/>
              <w:rPr>
                <w:rFonts w:ascii="PT Astra Serif" w:eastAsia="Times New Roman" w:hAnsi="PT Astra Serif"/>
                <w:sz w:val="20"/>
                <w:szCs w:val="20"/>
              </w:rPr>
            </w:pPr>
            <w:r>
              <w:rPr>
                <w:rFonts w:ascii="PT Astra Serif" w:eastAsia="Times New Roman" w:hAnsi="PT Astra Serif"/>
                <w:sz w:val="20"/>
                <w:szCs w:val="20"/>
              </w:rPr>
              <w:t>151</w:t>
            </w:r>
            <w:r w:rsidR="00F76037">
              <w:rPr>
                <w:rFonts w:ascii="PT Astra Serif" w:eastAsia="Times New Roman" w:hAnsi="PT Astra Serif"/>
                <w:sz w:val="20"/>
                <w:szCs w:val="20"/>
              </w:rPr>
              <w:t xml:space="preserve"> </w:t>
            </w:r>
            <w:r>
              <w:rPr>
                <w:rFonts w:ascii="PT Astra Serif" w:eastAsia="Times New Roman" w:hAnsi="PT Astra Serif"/>
                <w:sz w:val="20"/>
                <w:szCs w:val="20"/>
              </w:rPr>
              <w:t>557,5</w:t>
            </w:r>
          </w:p>
        </w:tc>
      </w:tr>
      <w:tr w:rsidR="005B7D5C" w:rsidRPr="001F495D" w:rsidTr="007F44BF">
        <w:trPr>
          <w:trHeight w:val="559"/>
          <w:jc w:val="center"/>
        </w:trPr>
        <w:tc>
          <w:tcPr>
            <w:tcW w:w="2945" w:type="dxa"/>
            <w:tcBorders>
              <w:top w:val="single" w:sz="4" w:space="0" w:color="auto"/>
              <w:left w:val="single" w:sz="4" w:space="0" w:color="auto"/>
              <w:bottom w:val="single" w:sz="4" w:space="0" w:color="auto"/>
              <w:right w:val="single" w:sz="4" w:space="0" w:color="auto"/>
            </w:tcBorders>
            <w:hideMark/>
          </w:tcPr>
          <w:p w:rsidR="005B7D5C" w:rsidRPr="005B7D5C" w:rsidRDefault="005B7D5C" w:rsidP="00DE3EEA">
            <w:pPr>
              <w:spacing w:after="0" w:line="240" w:lineRule="auto"/>
              <w:rPr>
                <w:rFonts w:ascii="PT Astra Serif" w:eastAsia="Times New Roman" w:hAnsi="PT Astra Serif"/>
                <w:sz w:val="20"/>
                <w:szCs w:val="20"/>
              </w:rPr>
            </w:pPr>
            <w:r w:rsidRPr="005B7D5C">
              <w:rPr>
                <w:rFonts w:ascii="PT Astra Serif" w:eastAsia="Times New Roman" w:hAnsi="PT Astra Serif"/>
                <w:sz w:val="20"/>
                <w:szCs w:val="20"/>
              </w:rPr>
              <w:t>Объем отгруженных товаров собственного производства, выполненных работ и услуг собственными силами производителей промышленной продукции (без субъектов малого предпринимательства), млн. рублей</w:t>
            </w:r>
          </w:p>
        </w:tc>
        <w:tc>
          <w:tcPr>
            <w:tcW w:w="1089" w:type="dxa"/>
            <w:tcBorders>
              <w:top w:val="single" w:sz="4" w:space="0" w:color="auto"/>
              <w:left w:val="single" w:sz="4" w:space="0" w:color="auto"/>
              <w:bottom w:val="single" w:sz="4" w:space="0" w:color="auto"/>
              <w:right w:val="single" w:sz="4" w:space="0" w:color="auto"/>
            </w:tcBorders>
            <w:vAlign w:val="center"/>
            <w:hideMark/>
          </w:tcPr>
          <w:p w:rsidR="005B7D5C" w:rsidRPr="005B7D5C" w:rsidRDefault="005B7D5C" w:rsidP="00EA6E9E">
            <w:pPr>
              <w:spacing w:after="160" w:line="256" w:lineRule="auto"/>
              <w:jc w:val="center"/>
              <w:rPr>
                <w:rFonts w:ascii="PT Astra Serif" w:hAnsi="PT Astra Serif"/>
                <w:sz w:val="20"/>
                <w:szCs w:val="20"/>
              </w:rPr>
            </w:pPr>
            <w:r w:rsidRPr="005B7D5C">
              <w:rPr>
                <w:rFonts w:ascii="PT Astra Serif" w:hAnsi="PT Astra Serif"/>
                <w:sz w:val="20"/>
                <w:szCs w:val="20"/>
              </w:rPr>
              <w:t>1 220,6</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7D5C" w:rsidRPr="005B7D5C" w:rsidRDefault="005B7D5C" w:rsidP="00EA6E9E">
            <w:pPr>
              <w:spacing w:after="160" w:line="256" w:lineRule="auto"/>
              <w:jc w:val="center"/>
              <w:rPr>
                <w:rFonts w:ascii="PT Astra Serif" w:hAnsi="PT Astra Serif"/>
                <w:sz w:val="20"/>
                <w:szCs w:val="20"/>
              </w:rPr>
            </w:pPr>
            <w:r w:rsidRPr="005B7D5C">
              <w:rPr>
                <w:rFonts w:ascii="PT Astra Serif" w:hAnsi="PT Astra Serif"/>
                <w:sz w:val="20"/>
                <w:szCs w:val="20"/>
              </w:rPr>
              <w:t>1 608,7</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7D5C" w:rsidRPr="005B7D5C" w:rsidRDefault="005B7D5C" w:rsidP="00EA6E9E">
            <w:pPr>
              <w:spacing w:after="160" w:line="256" w:lineRule="auto"/>
              <w:jc w:val="center"/>
              <w:rPr>
                <w:rFonts w:ascii="PT Astra Serif" w:hAnsi="PT Astra Serif"/>
                <w:sz w:val="20"/>
                <w:szCs w:val="20"/>
              </w:rPr>
            </w:pPr>
            <w:r w:rsidRPr="005B7D5C">
              <w:rPr>
                <w:rFonts w:ascii="PT Astra Serif" w:hAnsi="PT Astra Serif"/>
                <w:sz w:val="20"/>
                <w:szCs w:val="20"/>
              </w:rPr>
              <w:t>3 017,2</w:t>
            </w:r>
          </w:p>
        </w:tc>
        <w:tc>
          <w:tcPr>
            <w:tcW w:w="1179" w:type="dxa"/>
            <w:tcBorders>
              <w:top w:val="single" w:sz="4" w:space="0" w:color="auto"/>
              <w:left w:val="single" w:sz="4" w:space="0" w:color="auto"/>
              <w:bottom w:val="single" w:sz="4" w:space="0" w:color="auto"/>
              <w:right w:val="single" w:sz="4" w:space="0" w:color="auto"/>
            </w:tcBorders>
            <w:vAlign w:val="center"/>
            <w:hideMark/>
          </w:tcPr>
          <w:p w:rsidR="005B7D5C" w:rsidRPr="005B7D5C" w:rsidRDefault="00093C61" w:rsidP="00EA6E9E">
            <w:pPr>
              <w:spacing w:after="160" w:line="256" w:lineRule="auto"/>
              <w:jc w:val="center"/>
              <w:rPr>
                <w:rFonts w:ascii="PT Astra Serif" w:hAnsi="PT Astra Serif"/>
                <w:sz w:val="20"/>
                <w:szCs w:val="20"/>
              </w:rPr>
            </w:pPr>
            <w:r>
              <w:rPr>
                <w:rFonts w:ascii="PT Astra Serif" w:hAnsi="PT Astra Serif"/>
                <w:sz w:val="20"/>
                <w:szCs w:val="20"/>
              </w:rPr>
              <w:t>7 812,4</w:t>
            </w:r>
          </w:p>
        </w:tc>
        <w:tc>
          <w:tcPr>
            <w:tcW w:w="1151" w:type="dxa"/>
            <w:tcBorders>
              <w:top w:val="single" w:sz="4" w:space="0" w:color="auto"/>
              <w:left w:val="single" w:sz="4" w:space="0" w:color="auto"/>
              <w:bottom w:val="single" w:sz="4" w:space="0" w:color="auto"/>
              <w:right w:val="single" w:sz="4" w:space="0" w:color="auto"/>
            </w:tcBorders>
            <w:vAlign w:val="center"/>
          </w:tcPr>
          <w:p w:rsidR="005B7D5C" w:rsidRPr="00093C61" w:rsidRDefault="00093C61" w:rsidP="00DE3EEA">
            <w:pPr>
              <w:spacing w:after="160" w:line="256" w:lineRule="auto"/>
              <w:jc w:val="center"/>
              <w:rPr>
                <w:rFonts w:ascii="PT Astra Serif" w:hAnsi="PT Astra Serif"/>
                <w:sz w:val="20"/>
                <w:szCs w:val="20"/>
              </w:rPr>
            </w:pPr>
            <w:r w:rsidRPr="00093C61">
              <w:rPr>
                <w:rFonts w:ascii="PT Astra Serif" w:hAnsi="PT Astra Serif"/>
                <w:sz w:val="20"/>
                <w:szCs w:val="20"/>
              </w:rPr>
              <w:t>4</w:t>
            </w:r>
            <w:r>
              <w:rPr>
                <w:rFonts w:ascii="PT Astra Serif" w:hAnsi="PT Astra Serif"/>
                <w:sz w:val="20"/>
                <w:szCs w:val="20"/>
              </w:rPr>
              <w:t xml:space="preserve"> </w:t>
            </w:r>
            <w:r w:rsidRPr="00093C61">
              <w:rPr>
                <w:rFonts w:ascii="PT Astra Serif" w:hAnsi="PT Astra Serif"/>
                <w:sz w:val="20"/>
                <w:szCs w:val="20"/>
              </w:rPr>
              <w:t>935,5</w:t>
            </w:r>
          </w:p>
        </w:tc>
        <w:tc>
          <w:tcPr>
            <w:tcW w:w="1134" w:type="dxa"/>
            <w:tcBorders>
              <w:top w:val="single" w:sz="4" w:space="0" w:color="auto"/>
              <w:left w:val="single" w:sz="4" w:space="0" w:color="auto"/>
              <w:bottom w:val="single" w:sz="4" w:space="0" w:color="auto"/>
              <w:right w:val="single" w:sz="4" w:space="0" w:color="auto"/>
            </w:tcBorders>
            <w:vAlign w:val="center"/>
          </w:tcPr>
          <w:p w:rsidR="005B7D5C" w:rsidRPr="00093C61" w:rsidRDefault="00093C61" w:rsidP="00DE3EEA">
            <w:pPr>
              <w:spacing w:after="160" w:line="256" w:lineRule="auto"/>
              <w:jc w:val="center"/>
              <w:rPr>
                <w:rFonts w:ascii="PT Astra Serif" w:hAnsi="PT Astra Serif"/>
                <w:sz w:val="20"/>
                <w:szCs w:val="20"/>
              </w:rPr>
            </w:pPr>
            <w:r w:rsidRPr="00093C61">
              <w:rPr>
                <w:rFonts w:ascii="PT Astra Serif" w:hAnsi="PT Astra Serif"/>
                <w:sz w:val="20"/>
                <w:szCs w:val="20"/>
              </w:rPr>
              <w:t>4</w:t>
            </w:r>
            <w:r w:rsidR="00436752">
              <w:rPr>
                <w:rFonts w:ascii="PT Astra Serif" w:hAnsi="PT Astra Serif"/>
                <w:sz w:val="20"/>
                <w:szCs w:val="20"/>
              </w:rPr>
              <w:t> 976,2</w:t>
            </w:r>
          </w:p>
        </w:tc>
      </w:tr>
      <w:tr w:rsidR="005B7D5C" w:rsidRPr="001F495D" w:rsidTr="007F44BF">
        <w:trPr>
          <w:trHeight w:val="559"/>
          <w:jc w:val="center"/>
        </w:trPr>
        <w:tc>
          <w:tcPr>
            <w:tcW w:w="2945" w:type="dxa"/>
            <w:tcBorders>
              <w:top w:val="single" w:sz="4" w:space="0" w:color="auto"/>
              <w:left w:val="single" w:sz="4" w:space="0" w:color="auto"/>
              <w:bottom w:val="single" w:sz="4" w:space="0" w:color="auto"/>
              <w:right w:val="single" w:sz="4" w:space="0" w:color="auto"/>
            </w:tcBorders>
            <w:hideMark/>
          </w:tcPr>
          <w:p w:rsidR="005B7D5C" w:rsidRPr="005B7D5C" w:rsidRDefault="005B7D5C" w:rsidP="00DE3EEA">
            <w:pPr>
              <w:spacing w:after="0" w:line="240" w:lineRule="auto"/>
              <w:rPr>
                <w:rFonts w:ascii="PT Astra Serif" w:eastAsia="Times New Roman" w:hAnsi="PT Astra Serif"/>
                <w:sz w:val="20"/>
                <w:szCs w:val="20"/>
              </w:rPr>
            </w:pPr>
            <w:r w:rsidRPr="005B7D5C">
              <w:rPr>
                <w:rFonts w:ascii="PT Astra Serif" w:eastAsia="Times New Roman" w:hAnsi="PT Astra Serif"/>
                <w:sz w:val="20"/>
                <w:szCs w:val="20"/>
              </w:rPr>
              <w:lastRenderedPageBreak/>
              <w:t xml:space="preserve">Индекс промышленного производства (без субъектов малого предпринимательства), </w:t>
            </w:r>
            <w:proofErr w:type="gramStart"/>
            <w:r w:rsidRPr="005B7D5C">
              <w:rPr>
                <w:rFonts w:ascii="PT Astra Serif" w:eastAsia="Times New Roman" w:hAnsi="PT Astra Serif"/>
                <w:sz w:val="20"/>
                <w:szCs w:val="20"/>
              </w:rPr>
              <w:t>в</w:t>
            </w:r>
            <w:proofErr w:type="gramEnd"/>
            <w:r w:rsidRPr="005B7D5C">
              <w:rPr>
                <w:rFonts w:ascii="PT Astra Serif" w:eastAsia="Times New Roman" w:hAnsi="PT Astra Serif"/>
                <w:sz w:val="20"/>
                <w:szCs w:val="20"/>
              </w:rPr>
              <w:t xml:space="preserve"> % </w:t>
            </w:r>
            <w:proofErr w:type="gramStart"/>
            <w:r w:rsidRPr="005B7D5C">
              <w:rPr>
                <w:rFonts w:ascii="PT Astra Serif" w:eastAsia="Times New Roman" w:hAnsi="PT Astra Serif"/>
                <w:sz w:val="20"/>
                <w:szCs w:val="20"/>
              </w:rPr>
              <w:t>к</w:t>
            </w:r>
            <w:proofErr w:type="gramEnd"/>
            <w:r w:rsidRPr="005B7D5C">
              <w:rPr>
                <w:rFonts w:ascii="PT Astra Serif" w:eastAsia="Times New Roman" w:hAnsi="PT Astra Serif"/>
                <w:sz w:val="20"/>
                <w:szCs w:val="20"/>
              </w:rPr>
              <w:t xml:space="preserve"> предыдущему году</w:t>
            </w:r>
          </w:p>
        </w:tc>
        <w:tc>
          <w:tcPr>
            <w:tcW w:w="1089" w:type="dxa"/>
            <w:tcBorders>
              <w:top w:val="single" w:sz="4" w:space="0" w:color="auto"/>
              <w:left w:val="single" w:sz="4" w:space="0" w:color="auto"/>
              <w:bottom w:val="single" w:sz="4" w:space="0" w:color="auto"/>
              <w:right w:val="single" w:sz="4" w:space="0" w:color="auto"/>
            </w:tcBorders>
            <w:vAlign w:val="center"/>
            <w:hideMark/>
          </w:tcPr>
          <w:p w:rsidR="005B7D5C" w:rsidRPr="005B7D5C" w:rsidRDefault="005B7D5C" w:rsidP="00EA6E9E">
            <w:pPr>
              <w:spacing w:after="0" w:line="240" w:lineRule="auto"/>
              <w:jc w:val="center"/>
              <w:rPr>
                <w:rFonts w:ascii="PT Astra Serif" w:eastAsia="Times New Roman" w:hAnsi="PT Astra Serif"/>
                <w:sz w:val="20"/>
                <w:szCs w:val="20"/>
              </w:rPr>
            </w:pPr>
            <w:r w:rsidRPr="005B7D5C">
              <w:rPr>
                <w:rFonts w:ascii="PT Astra Serif" w:eastAsia="Times New Roman" w:hAnsi="PT Astra Serif"/>
                <w:sz w:val="20"/>
                <w:szCs w:val="20"/>
              </w:rPr>
              <w:t>93,7</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7D5C" w:rsidRPr="005B7D5C" w:rsidRDefault="005B7D5C" w:rsidP="00EA6E9E">
            <w:pPr>
              <w:spacing w:after="0" w:line="240" w:lineRule="auto"/>
              <w:jc w:val="center"/>
              <w:rPr>
                <w:rFonts w:ascii="PT Astra Serif" w:eastAsia="Times New Roman" w:hAnsi="PT Astra Serif"/>
                <w:sz w:val="20"/>
                <w:szCs w:val="20"/>
              </w:rPr>
            </w:pPr>
            <w:r w:rsidRPr="005B7D5C">
              <w:rPr>
                <w:rFonts w:ascii="PT Astra Serif" w:eastAsia="Times New Roman" w:hAnsi="PT Astra Serif"/>
                <w:sz w:val="20"/>
                <w:szCs w:val="20"/>
              </w:rPr>
              <w:t>122,6</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7D5C" w:rsidRPr="005B7D5C" w:rsidRDefault="005B7D5C" w:rsidP="00EA6E9E">
            <w:pPr>
              <w:spacing w:after="0" w:line="240" w:lineRule="auto"/>
              <w:jc w:val="center"/>
              <w:rPr>
                <w:rFonts w:ascii="PT Astra Serif" w:eastAsia="Times New Roman" w:hAnsi="PT Astra Serif"/>
                <w:sz w:val="20"/>
                <w:szCs w:val="20"/>
              </w:rPr>
            </w:pPr>
            <w:r w:rsidRPr="005B7D5C">
              <w:rPr>
                <w:rFonts w:ascii="PT Astra Serif" w:eastAsia="Times New Roman" w:hAnsi="PT Astra Serif"/>
                <w:sz w:val="20"/>
                <w:szCs w:val="20"/>
              </w:rPr>
              <w:t>171,2</w:t>
            </w:r>
          </w:p>
        </w:tc>
        <w:tc>
          <w:tcPr>
            <w:tcW w:w="1179" w:type="dxa"/>
            <w:tcBorders>
              <w:top w:val="single" w:sz="4" w:space="0" w:color="auto"/>
              <w:left w:val="single" w:sz="4" w:space="0" w:color="auto"/>
              <w:bottom w:val="single" w:sz="4" w:space="0" w:color="auto"/>
              <w:right w:val="single" w:sz="4" w:space="0" w:color="auto"/>
            </w:tcBorders>
            <w:vAlign w:val="center"/>
            <w:hideMark/>
          </w:tcPr>
          <w:p w:rsidR="005B7D5C" w:rsidRPr="005B7D5C" w:rsidRDefault="00093C61" w:rsidP="00EA6E9E">
            <w:pPr>
              <w:spacing w:after="0" w:line="240" w:lineRule="auto"/>
              <w:jc w:val="center"/>
              <w:rPr>
                <w:rFonts w:ascii="PT Astra Serif" w:eastAsia="Times New Roman" w:hAnsi="PT Astra Serif"/>
                <w:sz w:val="20"/>
                <w:szCs w:val="20"/>
              </w:rPr>
            </w:pPr>
            <w:r>
              <w:rPr>
                <w:rFonts w:ascii="PT Astra Serif" w:eastAsia="Times New Roman" w:hAnsi="PT Astra Serif"/>
                <w:sz w:val="20"/>
                <w:szCs w:val="20"/>
              </w:rPr>
              <w:t>240,4</w:t>
            </w:r>
          </w:p>
        </w:tc>
        <w:tc>
          <w:tcPr>
            <w:tcW w:w="1151" w:type="dxa"/>
            <w:tcBorders>
              <w:top w:val="single" w:sz="4" w:space="0" w:color="auto"/>
              <w:left w:val="single" w:sz="4" w:space="0" w:color="auto"/>
              <w:bottom w:val="single" w:sz="4" w:space="0" w:color="auto"/>
              <w:right w:val="single" w:sz="4" w:space="0" w:color="auto"/>
            </w:tcBorders>
            <w:vAlign w:val="center"/>
          </w:tcPr>
          <w:p w:rsidR="005B7D5C" w:rsidRPr="001F495D" w:rsidRDefault="00093C61" w:rsidP="00DE3EEA">
            <w:pPr>
              <w:spacing w:after="0" w:line="240" w:lineRule="auto"/>
              <w:jc w:val="center"/>
              <w:rPr>
                <w:rFonts w:ascii="PT Astra Serif" w:eastAsia="Times New Roman" w:hAnsi="PT Astra Serif"/>
                <w:sz w:val="20"/>
                <w:szCs w:val="20"/>
                <w:highlight w:val="yellow"/>
              </w:rPr>
            </w:pPr>
            <w:r w:rsidRPr="00093C61">
              <w:rPr>
                <w:rFonts w:ascii="PT Astra Serif" w:eastAsia="Times New Roman" w:hAnsi="PT Astra Serif"/>
                <w:sz w:val="20"/>
                <w:szCs w:val="20"/>
              </w:rPr>
              <w:t>58,3</w:t>
            </w:r>
          </w:p>
        </w:tc>
        <w:tc>
          <w:tcPr>
            <w:tcW w:w="1134" w:type="dxa"/>
            <w:tcBorders>
              <w:top w:val="single" w:sz="4" w:space="0" w:color="auto"/>
              <w:left w:val="single" w:sz="4" w:space="0" w:color="auto"/>
              <w:bottom w:val="single" w:sz="4" w:space="0" w:color="auto"/>
              <w:right w:val="single" w:sz="4" w:space="0" w:color="auto"/>
            </w:tcBorders>
            <w:vAlign w:val="center"/>
          </w:tcPr>
          <w:p w:rsidR="005B7D5C" w:rsidRPr="001F495D" w:rsidRDefault="00436752" w:rsidP="00DE3EEA">
            <w:pPr>
              <w:spacing w:after="0" w:line="240" w:lineRule="auto"/>
              <w:jc w:val="center"/>
              <w:rPr>
                <w:rFonts w:ascii="PT Astra Serif" w:eastAsia="Times New Roman" w:hAnsi="PT Astra Serif"/>
                <w:sz w:val="20"/>
                <w:szCs w:val="20"/>
                <w:highlight w:val="yellow"/>
              </w:rPr>
            </w:pPr>
            <w:r>
              <w:rPr>
                <w:rFonts w:ascii="PT Astra Serif" w:eastAsia="Times New Roman" w:hAnsi="PT Astra Serif"/>
                <w:sz w:val="20"/>
                <w:szCs w:val="20"/>
              </w:rPr>
              <w:t>100,5</w:t>
            </w:r>
          </w:p>
        </w:tc>
      </w:tr>
      <w:tr w:rsidR="005B7D5C" w:rsidRPr="001F495D" w:rsidTr="007F44BF">
        <w:trPr>
          <w:trHeight w:val="568"/>
          <w:jc w:val="center"/>
        </w:trPr>
        <w:tc>
          <w:tcPr>
            <w:tcW w:w="2945" w:type="dxa"/>
            <w:tcBorders>
              <w:top w:val="single" w:sz="4" w:space="0" w:color="auto"/>
              <w:left w:val="single" w:sz="4" w:space="0" w:color="auto"/>
              <w:bottom w:val="single" w:sz="4" w:space="0" w:color="auto"/>
              <w:right w:val="single" w:sz="4" w:space="0" w:color="auto"/>
            </w:tcBorders>
            <w:hideMark/>
          </w:tcPr>
          <w:p w:rsidR="0025136C" w:rsidRDefault="005B7D5C" w:rsidP="00FC5B7E">
            <w:pPr>
              <w:spacing w:after="0" w:line="240" w:lineRule="auto"/>
              <w:rPr>
                <w:rFonts w:ascii="PT Astra Serif" w:eastAsia="Times New Roman" w:hAnsi="PT Astra Serif"/>
                <w:sz w:val="20"/>
                <w:szCs w:val="20"/>
              </w:rPr>
            </w:pPr>
            <w:r w:rsidRPr="005B7D5C">
              <w:rPr>
                <w:rFonts w:ascii="PT Astra Serif" w:eastAsia="Times New Roman" w:hAnsi="PT Astra Serif"/>
                <w:sz w:val="20"/>
                <w:szCs w:val="20"/>
              </w:rPr>
              <w:t>Объем инвестиций в основной капитал (без субъектов малого предпринимательства),</w:t>
            </w:r>
          </w:p>
          <w:p w:rsidR="005B7D5C" w:rsidRPr="005B7D5C" w:rsidRDefault="005B7D5C" w:rsidP="00FC5B7E">
            <w:pPr>
              <w:spacing w:after="0" w:line="240" w:lineRule="auto"/>
              <w:rPr>
                <w:rFonts w:ascii="PT Astra Serif" w:eastAsia="Times New Roman" w:hAnsi="PT Astra Serif"/>
                <w:sz w:val="20"/>
                <w:szCs w:val="20"/>
              </w:rPr>
            </w:pPr>
            <w:r w:rsidRPr="005B7D5C">
              <w:rPr>
                <w:rFonts w:ascii="PT Astra Serif" w:eastAsia="Times New Roman" w:hAnsi="PT Astra Serif"/>
                <w:sz w:val="20"/>
                <w:szCs w:val="20"/>
              </w:rPr>
              <w:t>млн. руб</w:t>
            </w:r>
            <w:r w:rsidR="00FC5B7E">
              <w:rPr>
                <w:rFonts w:ascii="PT Astra Serif" w:eastAsia="Times New Roman" w:hAnsi="PT Astra Serif"/>
                <w:sz w:val="20"/>
                <w:szCs w:val="20"/>
              </w:rPr>
              <w:t>лей</w:t>
            </w:r>
          </w:p>
        </w:tc>
        <w:tc>
          <w:tcPr>
            <w:tcW w:w="1089" w:type="dxa"/>
            <w:tcBorders>
              <w:top w:val="single" w:sz="4" w:space="0" w:color="auto"/>
              <w:left w:val="single" w:sz="4" w:space="0" w:color="auto"/>
              <w:bottom w:val="single" w:sz="4" w:space="0" w:color="auto"/>
              <w:right w:val="single" w:sz="4" w:space="0" w:color="auto"/>
            </w:tcBorders>
            <w:vAlign w:val="center"/>
            <w:hideMark/>
          </w:tcPr>
          <w:p w:rsidR="005B7D5C" w:rsidRPr="005B7D5C" w:rsidRDefault="005B7D5C" w:rsidP="00EA6E9E">
            <w:pPr>
              <w:spacing w:after="0" w:line="240" w:lineRule="auto"/>
              <w:jc w:val="center"/>
              <w:rPr>
                <w:rFonts w:ascii="PT Astra Serif" w:eastAsia="Times New Roman" w:hAnsi="PT Astra Serif"/>
                <w:sz w:val="20"/>
                <w:szCs w:val="20"/>
                <w:lang w:val="en-US"/>
              </w:rPr>
            </w:pPr>
            <w:r w:rsidRPr="005B7D5C">
              <w:rPr>
                <w:rFonts w:ascii="PT Astra Serif" w:eastAsia="Times New Roman" w:hAnsi="PT Astra Serif"/>
                <w:sz w:val="20"/>
                <w:szCs w:val="20"/>
                <w:lang w:val="en-US"/>
              </w:rPr>
              <w:t>2 651,2</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7D5C" w:rsidRPr="005B7D5C" w:rsidRDefault="005B7D5C" w:rsidP="00EA6E9E">
            <w:pPr>
              <w:spacing w:after="0" w:line="240" w:lineRule="auto"/>
              <w:jc w:val="center"/>
              <w:rPr>
                <w:rFonts w:ascii="PT Astra Serif" w:eastAsia="Times New Roman" w:hAnsi="PT Astra Serif"/>
                <w:sz w:val="20"/>
                <w:szCs w:val="20"/>
              </w:rPr>
            </w:pPr>
            <w:r w:rsidRPr="005B7D5C">
              <w:rPr>
                <w:rFonts w:ascii="PT Astra Serif" w:eastAsia="Times New Roman" w:hAnsi="PT Astra Serif"/>
                <w:sz w:val="20"/>
                <w:szCs w:val="20"/>
                <w:lang w:val="en-US"/>
              </w:rPr>
              <w:t>1 </w:t>
            </w:r>
            <w:r w:rsidRPr="005B7D5C">
              <w:rPr>
                <w:rFonts w:ascii="PT Astra Serif" w:eastAsia="Times New Roman" w:hAnsi="PT Astra Serif"/>
                <w:sz w:val="20"/>
                <w:szCs w:val="20"/>
              </w:rPr>
              <w:t>652,6</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7D5C" w:rsidRPr="005B7D5C" w:rsidRDefault="00A64BFE" w:rsidP="00EA6E9E">
            <w:pPr>
              <w:spacing w:after="0" w:line="240" w:lineRule="auto"/>
              <w:jc w:val="center"/>
              <w:rPr>
                <w:rFonts w:ascii="PT Astra Serif" w:eastAsia="Times New Roman" w:hAnsi="PT Astra Serif"/>
                <w:sz w:val="20"/>
                <w:szCs w:val="20"/>
              </w:rPr>
            </w:pPr>
            <w:r>
              <w:rPr>
                <w:rFonts w:ascii="PT Astra Serif" w:eastAsia="Times New Roman" w:hAnsi="PT Astra Serif"/>
                <w:sz w:val="20"/>
                <w:szCs w:val="20"/>
              </w:rPr>
              <w:t>1 972</w:t>
            </w:r>
            <w:r w:rsidR="005B7D5C" w:rsidRPr="005B7D5C">
              <w:rPr>
                <w:rFonts w:ascii="PT Astra Serif" w:eastAsia="Times New Roman" w:hAnsi="PT Astra Serif"/>
                <w:sz w:val="20"/>
                <w:szCs w:val="20"/>
              </w:rPr>
              <w:t>,0</w:t>
            </w:r>
          </w:p>
        </w:tc>
        <w:tc>
          <w:tcPr>
            <w:tcW w:w="1179" w:type="dxa"/>
            <w:tcBorders>
              <w:top w:val="single" w:sz="4" w:space="0" w:color="auto"/>
              <w:left w:val="single" w:sz="4" w:space="0" w:color="auto"/>
              <w:bottom w:val="single" w:sz="4" w:space="0" w:color="auto"/>
              <w:right w:val="single" w:sz="4" w:space="0" w:color="auto"/>
            </w:tcBorders>
            <w:vAlign w:val="center"/>
            <w:hideMark/>
          </w:tcPr>
          <w:p w:rsidR="005B7D5C" w:rsidRPr="005B7D5C" w:rsidRDefault="00A64BFE" w:rsidP="00EA6E9E">
            <w:pPr>
              <w:spacing w:after="0" w:line="240" w:lineRule="auto"/>
              <w:jc w:val="center"/>
              <w:rPr>
                <w:rFonts w:ascii="PT Astra Serif" w:eastAsia="Times New Roman" w:hAnsi="PT Astra Serif"/>
                <w:sz w:val="20"/>
                <w:szCs w:val="20"/>
              </w:rPr>
            </w:pPr>
            <w:r>
              <w:rPr>
                <w:rFonts w:ascii="PT Astra Serif" w:eastAsia="Times New Roman" w:hAnsi="PT Astra Serif"/>
                <w:sz w:val="20"/>
                <w:szCs w:val="20"/>
              </w:rPr>
              <w:t>3 858,6</w:t>
            </w:r>
          </w:p>
        </w:tc>
        <w:tc>
          <w:tcPr>
            <w:tcW w:w="1151" w:type="dxa"/>
            <w:tcBorders>
              <w:top w:val="single" w:sz="4" w:space="0" w:color="auto"/>
              <w:left w:val="single" w:sz="4" w:space="0" w:color="auto"/>
              <w:bottom w:val="single" w:sz="4" w:space="0" w:color="auto"/>
              <w:right w:val="single" w:sz="4" w:space="0" w:color="auto"/>
            </w:tcBorders>
            <w:vAlign w:val="center"/>
          </w:tcPr>
          <w:p w:rsidR="005B7D5C" w:rsidRPr="00436752" w:rsidRDefault="00436752" w:rsidP="00DE3EEA">
            <w:pPr>
              <w:spacing w:after="0" w:line="240" w:lineRule="auto"/>
              <w:jc w:val="center"/>
              <w:rPr>
                <w:rFonts w:ascii="PT Astra Serif" w:eastAsia="Times New Roman" w:hAnsi="PT Astra Serif"/>
                <w:sz w:val="20"/>
                <w:szCs w:val="20"/>
              </w:rPr>
            </w:pPr>
            <w:r w:rsidRPr="00436752">
              <w:rPr>
                <w:rFonts w:ascii="PT Astra Serif" w:eastAsia="Times New Roman" w:hAnsi="PT Astra Serif"/>
                <w:sz w:val="20"/>
                <w:szCs w:val="20"/>
              </w:rPr>
              <w:t>1</w:t>
            </w:r>
            <w:r w:rsidR="0005668A">
              <w:rPr>
                <w:rFonts w:ascii="PT Astra Serif" w:eastAsia="Times New Roman" w:hAnsi="PT Astra Serif"/>
                <w:sz w:val="20"/>
                <w:szCs w:val="20"/>
              </w:rPr>
              <w:t xml:space="preserve"> </w:t>
            </w:r>
            <w:r w:rsidRPr="00436752">
              <w:rPr>
                <w:rFonts w:ascii="PT Astra Serif" w:eastAsia="Times New Roman" w:hAnsi="PT Astra Serif"/>
                <w:sz w:val="20"/>
                <w:szCs w:val="20"/>
              </w:rPr>
              <w:t>756,5</w:t>
            </w:r>
          </w:p>
        </w:tc>
        <w:tc>
          <w:tcPr>
            <w:tcW w:w="1134" w:type="dxa"/>
            <w:tcBorders>
              <w:top w:val="single" w:sz="4" w:space="0" w:color="auto"/>
              <w:left w:val="single" w:sz="4" w:space="0" w:color="auto"/>
              <w:bottom w:val="single" w:sz="4" w:space="0" w:color="auto"/>
              <w:right w:val="single" w:sz="4" w:space="0" w:color="auto"/>
            </w:tcBorders>
            <w:vAlign w:val="center"/>
          </w:tcPr>
          <w:p w:rsidR="005B7D5C" w:rsidRPr="00436752" w:rsidRDefault="00436752" w:rsidP="00DE3EEA">
            <w:pPr>
              <w:spacing w:after="0" w:line="240" w:lineRule="auto"/>
              <w:jc w:val="center"/>
              <w:rPr>
                <w:rFonts w:ascii="PT Astra Serif" w:eastAsia="Times New Roman" w:hAnsi="PT Astra Serif"/>
                <w:sz w:val="20"/>
                <w:szCs w:val="20"/>
              </w:rPr>
            </w:pPr>
            <w:r w:rsidRPr="00436752">
              <w:rPr>
                <w:rFonts w:ascii="PT Astra Serif" w:eastAsia="Times New Roman" w:hAnsi="PT Astra Serif"/>
                <w:sz w:val="20"/>
                <w:szCs w:val="20"/>
              </w:rPr>
              <w:t>1</w:t>
            </w:r>
            <w:r w:rsidR="0005668A">
              <w:rPr>
                <w:rFonts w:ascii="PT Astra Serif" w:eastAsia="Times New Roman" w:hAnsi="PT Astra Serif"/>
                <w:sz w:val="20"/>
                <w:szCs w:val="20"/>
              </w:rPr>
              <w:t xml:space="preserve"> </w:t>
            </w:r>
            <w:r w:rsidRPr="00436752">
              <w:rPr>
                <w:rFonts w:ascii="PT Astra Serif" w:eastAsia="Times New Roman" w:hAnsi="PT Astra Serif"/>
                <w:sz w:val="20"/>
                <w:szCs w:val="20"/>
              </w:rPr>
              <w:t>746,8</w:t>
            </w:r>
          </w:p>
        </w:tc>
      </w:tr>
      <w:tr w:rsidR="005B7D5C" w:rsidRPr="001F495D" w:rsidTr="007F44BF">
        <w:trPr>
          <w:trHeight w:val="463"/>
          <w:jc w:val="center"/>
        </w:trPr>
        <w:tc>
          <w:tcPr>
            <w:tcW w:w="2945" w:type="dxa"/>
            <w:tcBorders>
              <w:top w:val="single" w:sz="4" w:space="0" w:color="auto"/>
              <w:left w:val="single" w:sz="4" w:space="0" w:color="auto"/>
              <w:bottom w:val="single" w:sz="4" w:space="0" w:color="auto"/>
              <w:right w:val="single" w:sz="4" w:space="0" w:color="auto"/>
            </w:tcBorders>
            <w:hideMark/>
          </w:tcPr>
          <w:p w:rsidR="005B7D5C" w:rsidRPr="005B7D5C" w:rsidRDefault="005B7D5C" w:rsidP="00DE3EEA">
            <w:pPr>
              <w:spacing w:after="0" w:line="240" w:lineRule="auto"/>
              <w:ind w:firstLineChars="17" w:firstLine="34"/>
              <w:rPr>
                <w:rFonts w:ascii="PT Astra Serif" w:eastAsia="Times New Roman" w:hAnsi="PT Astra Serif"/>
                <w:color w:val="000000"/>
                <w:sz w:val="20"/>
                <w:szCs w:val="20"/>
              </w:rPr>
            </w:pPr>
            <w:r w:rsidRPr="005B7D5C">
              <w:rPr>
                <w:rFonts w:ascii="PT Astra Serif" w:eastAsia="Times New Roman" w:hAnsi="PT Astra Serif"/>
                <w:color w:val="000000"/>
                <w:sz w:val="20"/>
                <w:szCs w:val="20"/>
              </w:rPr>
              <w:t>Индекс физического объема, % к предыдущему году в сопоставимых ценах</w:t>
            </w:r>
          </w:p>
        </w:tc>
        <w:tc>
          <w:tcPr>
            <w:tcW w:w="1089" w:type="dxa"/>
            <w:tcBorders>
              <w:top w:val="single" w:sz="4" w:space="0" w:color="auto"/>
              <w:left w:val="single" w:sz="4" w:space="0" w:color="auto"/>
              <w:bottom w:val="single" w:sz="4" w:space="0" w:color="auto"/>
              <w:right w:val="single" w:sz="4" w:space="0" w:color="auto"/>
            </w:tcBorders>
            <w:vAlign w:val="center"/>
            <w:hideMark/>
          </w:tcPr>
          <w:p w:rsidR="005B7D5C" w:rsidRPr="005B7D5C" w:rsidRDefault="005B7D5C" w:rsidP="00EA6E9E">
            <w:pPr>
              <w:spacing w:after="0" w:line="240" w:lineRule="auto"/>
              <w:jc w:val="center"/>
              <w:rPr>
                <w:rFonts w:ascii="PT Astra Serif" w:eastAsia="Times New Roman" w:hAnsi="PT Astra Serif"/>
                <w:sz w:val="20"/>
                <w:szCs w:val="20"/>
                <w:lang w:val="en-US"/>
              </w:rPr>
            </w:pPr>
            <w:r w:rsidRPr="005B7D5C">
              <w:rPr>
                <w:rFonts w:ascii="PT Astra Serif" w:eastAsia="Times New Roman" w:hAnsi="PT Astra Serif"/>
                <w:sz w:val="20"/>
                <w:szCs w:val="20"/>
                <w:lang w:val="en-US"/>
              </w:rPr>
              <w:t>65,6</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7D5C" w:rsidRPr="005B7D5C" w:rsidRDefault="005B7D5C" w:rsidP="00EA6E9E">
            <w:pPr>
              <w:spacing w:after="0" w:line="240" w:lineRule="auto"/>
              <w:jc w:val="center"/>
              <w:rPr>
                <w:rFonts w:ascii="PT Astra Serif" w:eastAsia="Times New Roman" w:hAnsi="PT Astra Serif"/>
                <w:sz w:val="20"/>
                <w:szCs w:val="20"/>
              </w:rPr>
            </w:pPr>
            <w:r w:rsidRPr="005B7D5C">
              <w:rPr>
                <w:rFonts w:ascii="PT Astra Serif" w:eastAsia="Times New Roman" w:hAnsi="PT Astra Serif"/>
                <w:sz w:val="20"/>
                <w:szCs w:val="20"/>
              </w:rPr>
              <w:t>59,4</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7D5C" w:rsidRPr="005B7D5C" w:rsidRDefault="005B7D5C" w:rsidP="00EA6E9E">
            <w:pPr>
              <w:spacing w:after="0" w:line="240" w:lineRule="auto"/>
              <w:jc w:val="center"/>
              <w:rPr>
                <w:rFonts w:ascii="PT Astra Serif" w:eastAsia="Times New Roman" w:hAnsi="PT Astra Serif"/>
                <w:sz w:val="20"/>
                <w:szCs w:val="20"/>
              </w:rPr>
            </w:pPr>
            <w:r w:rsidRPr="005B7D5C">
              <w:rPr>
                <w:rFonts w:ascii="PT Astra Serif" w:eastAsia="Times New Roman" w:hAnsi="PT Astra Serif"/>
                <w:sz w:val="20"/>
                <w:szCs w:val="20"/>
              </w:rPr>
              <w:t>104,1</w:t>
            </w:r>
          </w:p>
        </w:tc>
        <w:tc>
          <w:tcPr>
            <w:tcW w:w="1179" w:type="dxa"/>
            <w:tcBorders>
              <w:top w:val="single" w:sz="4" w:space="0" w:color="auto"/>
              <w:left w:val="single" w:sz="4" w:space="0" w:color="auto"/>
              <w:bottom w:val="single" w:sz="4" w:space="0" w:color="auto"/>
              <w:right w:val="single" w:sz="4" w:space="0" w:color="auto"/>
            </w:tcBorders>
            <w:vAlign w:val="center"/>
            <w:hideMark/>
          </w:tcPr>
          <w:p w:rsidR="005B7D5C" w:rsidRPr="005B7D5C" w:rsidRDefault="00A64BFE" w:rsidP="00EA6E9E">
            <w:pPr>
              <w:spacing w:after="0" w:line="240" w:lineRule="auto"/>
              <w:jc w:val="center"/>
              <w:rPr>
                <w:rFonts w:ascii="PT Astra Serif" w:eastAsia="Times New Roman" w:hAnsi="PT Astra Serif"/>
                <w:sz w:val="20"/>
                <w:szCs w:val="20"/>
              </w:rPr>
            </w:pPr>
            <w:r>
              <w:rPr>
                <w:rFonts w:ascii="PT Astra Serif" w:eastAsia="Times New Roman" w:hAnsi="PT Astra Serif"/>
                <w:sz w:val="20"/>
                <w:szCs w:val="20"/>
              </w:rPr>
              <w:t>179,3</w:t>
            </w:r>
          </w:p>
        </w:tc>
        <w:tc>
          <w:tcPr>
            <w:tcW w:w="1151" w:type="dxa"/>
            <w:tcBorders>
              <w:top w:val="single" w:sz="4" w:space="0" w:color="auto"/>
              <w:left w:val="single" w:sz="4" w:space="0" w:color="auto"/>
              <w:bottom w:val="single" w:sz="4" w:space="0" w:color="auto"/>
              <w:right w:val="single" w:sz="4" w:space="0" w:color="auto"/>
            </w:tcBorders>
            <w:vAlign w:val="center"/>
          </w:tcPr>
          <w:p w:rsidR="005B7D5C" w:rsidRPr="00436752" w:rsidRDefault="00436752" w:rsidP="00DE3EEA">
            <w:pPr>
              <w:spacing w:after="0" w:line="240" w:lineRule="auto"/>
              <w:jc w:val="center"/>
              <w:rPr>
                <w:rFonts w:ascii="PT Astra Serif" w:eastAsia="Times New Roman" w:hAnsi="PT Astra Serif"/>
                <w:sz w:val="20"/>
                <w:szCs w:val="20"/>
              </w:rPr>
            </w:pPr>
            <w:r w:rsidRPr="00436752">
              <w:rPr>
                <w:rFonts w:ascii="PT Astra Serif" w:eastAsia="Times New Roman" w:hAnsi="PT Astra Serif"/>
                <w:sz w:val="20"/>
                <w:szCs w:val="20"/>
              </w:rPr>
              <w:t>41,7</w:t>
            </w:r>
          </w:p>
        </w:tc>
        <w:tc>
          <w:tcPr>
            <w:tcW w:w="1134" w:type="dxa"/>
            <w:tcBorders>
              <w:top w:val="single" w:sz="4" w:space="0" w:color="auto"/>
              <w:left w:val="single" w:sz="4" w:space="0" w:color="auto"/>
              <w:bottom w:val="single" w:sz="4" w:space="0" w:color="auto"/>
              <w:right w:val="single" w:sz="4" w:space="0" w:color="auto"/>
            </w:tcBorders>
            <w:vAlign w:val="center"/>
          </w:tcPr>
          <w:p w:rsidR="005B7D5C" w:rsidRPr="00436752" w:rsidRDefault="00436752" w:rsidP="00DE3EEA">
            <w:pPr>
              <w:spacing w:after="0" w:line="240" w:lineRule="auto"/>
              <w:jc w:val="center"/>
              <w:rPr>
                <w:rFonts w:ascii="PT Astra Serif" w:eastAsia="Times New Roman" w:hAnsi="PT Astra Serif"/>
                <w:sz w:val="20"/>
                <w:szCs w:val="20"/>
              </w:rPr>
            </w:pPr>
            <w:r w:rsidRPr="00436752">
              <w:rPr>
                <w:rFonts w:ascii="PT Astra Serif" w:eastAsia="Times New Roman" w:hAnsi="PT Astra Serif"/>
                <w:sz w:val="20"/>
                <w:szCs w:val="20"/>
              </w:rPr>
              <w:t>92,3</w:t>
            </w:r>
          </w:p>
        </w:tc>
      </w:tr>
      <w:tr w:rsidR="005B7D5C" w:rsidRPr="001F495D" w:rsidTr="007F44BF">
        <w:trPr>
          <w:trHeight w:val="508"/>
          <w:jc w:val="center"/>
        </w:trPr>
        <w:tc>
          <w:tcPr>
            <w:tcW w:w="2945" w:type="dxa"/>
            <w:tcBorders>
              <w:top w:val="single" w:sz="4" w:space="0" w:color="auto"/>
              <w:left w:val="single" w:sz="4" w:space="0" w:color="auto"/>
              <w:bottom w:val="single" w:sz="4" w:space="0" w:color="auto"/>
              <w:right w:val="single" w:sz="4" w:space="0" w:color="auto"/>
            </w:tcBorders>
            <w:hideMark/>
          </w:tcPr>
          <w:p w:rsidR="005B7D5C" w:rsidRPr="005B7D5C" w:rsidRDefault="005B7D5C" w:rsidP="00DE3EEA">
            <w:pPr>
              <w:spacing w:after="0" w:line="240" w:lineRule="auto"/>
              <w:rPr>
                <w:rFonts w:ascii="PT Astra Serif" w:eastAsia="Times New Roman" w:hAnsi="PT Astra Serif"/>
                <w:sz w:val="20"/>
                <w:szCs w:val="20"/>
              </w:rPr>
            </w:pPr>
            <w:r w:rsidRPr="005B7D5C">
              <w:rPr>
                <w:rFonts w:ascii="PT Astra Serif" w:eastAsia="Times New Roman" w:hAnsi="PT Astra Serif"/>
                <w:sz w:val="20"/>
                <w:szCs w:val="20"/>
              </w:rPr>
              <w:t xml:space="preserve">Ввод жилых домов (общая площадь квартир), </w:t>
            </w:r>
          </w:p>
          <w:p w:rsidR="005B7D5C" w:rsidRPr="005B7D5C" w:rsidRDefault="005B7D5C" w:rsidP="00DE3EEA">
            <w:pPr>
              <w:spacing w:after="0" w:line="240" w:lineRule="auto"/>
              <w:rPr>
                <w:rFonts w:ascii="PT Astra Serif" w:eastAsia="Times New Roman" w:hAnsi="PT Astra Serif"/>
                <w:sz w:val="20"/>
                <w:szCs w:val="20"/>
              </w:rPr>
            </w:pPr>
            <w:r w:rsidRPr="005B7D5C">
              <w:rPr>
                <w:rFonts w:ascii="PT Astra Serif" w:eastAsia="Times New Roman" w:hAnsi="PT Astra Serif"/>
                <w:sz w:val="20"/>
                <w:szCs w:val="20"/>
              </w:rPr>
              <w:t>тыс. кв. м</w:t>
            </w:r>
          </w:p>
        </w:tc>
        <w:tc>
          <w:tcPr>
            <w:tcW w:w="1089" w:type="dxa"/>
            <w:tcBorders>
              <w:top w:val="single" w:sz="4" w:space="0" w:color="auto"/>
              <w:left w:val="single" w:sz="4" w:space="0" w:color="auto"/>
              <w:bottom w:val="single" w:sz="4" w:space="0" w:color="auto"/>
              <w:right w:val="single" w:sz="4" w:space="0" w:color="auto"/>
            </w:tcBorders>
            <w:vAlign w:val="center"/>
            <w:hideMark/>
          </w:tcPr>
          <w:p w:rsidR="005B7D5C" w:rsidRPr="005B7D5C" w:rsidRDefault="005B7D5C" w:rsidP="00EA6E9E">
            <w:pPr>
              <w:spacing w:after="0" w:line="240" w:lineRule="auto"/>
              <w:jc w:val="center"/>
              <w:rPr>
                <w:rFonts w:ascii="PT Astra Serif" w:eastAsia="Times New Roman" w:hAnsi="PT Astra Serif"/>
                <w:sz w:val="20"/>
                <w:szCs w:val="20"/>
              </w:rPr>
            </w:pPr>
            <w:r w:rsidRPr="005B7D5C">
              <w:rPr>
                <w:rFonts w:ascii="PT Astra Serif" w:eastAsia="Times New Roman" w:hAnsi="PT Astra Serif"/>
                <w:sz w:val="20"/>
                <w:szCs w:val="20"/>
                <w:lang w:val="en-US"/>
              </w:rPr>
              <w:t>32,7</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7D5C" w:rsidRPr="005B7D5C" w:rsidRDefault="005B7D5C" w:rsidP="00EA6E9E">
            <w:pPr>
              <w:spacing w:after="0" w:line="240" w:lineRule="auto"/>
              <w:jc w:val="center"/>
              <w:rPr>
                <w:rFonts w:ascii="PT Astra Serif" w:eastAsia="Times New Roman" w:hAnsi="PT Astra Serif"/>
                <w:sz w:val="20"/>
                <w:szCs w:val="20"/>
              </w:rPr>
            </w:pPr>
            <w:r w:rsidRPr="005B7D5C">
              <w:rPr>
                <w:rFonts w:ascii="PT Astra Serif" w:eastAsia="Times New Roman" w:hAnsi="PT Astra Serif"/>
                <w:sz w:val="20"/>
                <w:szCs w:val="20"/>
              </w:rPr>
              <w:t>19,6</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7D5C" w:rsidRPr="005B7D5C" w:rsidRDefault="005B7D5C" w:rsidP="00EA6E9E">
            <w:pPr>
              <w:spacing w:after="0" w:line="240" w:lineRule="auto"/>
              <w:jc w:val="center"/>
              <w:rPr>
                <w:rFonts w:ascii="PT Astra Serif" w:eastAsia="Times New Roman" w:hAnsi="PT Astra Serif"/>
                <w:sz w:val="20"/>
                <w:szCs w:val="20"/>
              </w:rPr>
            </w:pPr>
            <w:r w:rsidRPr="005B7D5C">
              <w:rPr>
                <w:rFonts w:ascii="PT Astra Serif" w:eastAsia="Times New Roman" w:hAnsi="PT Astra Serif"/>
                <w:sz w:val="20"/>
                <w:szCs w:val="20"/>
              </w:rPr>
              <w:t>20,2</w:t>
            </w:r>
          </w:p>
        </w:tc>
        <w:tc>
          <w:tcPr>
            <w:tcW w:w="1179" w:type="dxa"/>
            <w:tcBorders>
              <w:top w:val="single" w:sz="4" w:space="0" w:color="auto"/>
              <w:left w:val="single" w:sz="4" w:space="0" w:color="auto"/>
              <w:bottom w:val="single" w:sz="4" w:space="0" w:color="auto"/>
              <w:right w:val="single" w:sz="4" w:space="0" w:color="auto"/>
            </w:tcBorders>
            <w:hideMark/>
          </w:tcPr>
          <w:p w:rsidR="005B7D5C" w:rsidRPr="005B7D5C" w:rsidRDefault="005B7D5C" w:rsidP="00EA6E9E">
            <w:pPr>
              <w:spacing w:after="0" w:line="240" w:lineRule="auto"/>
              <w:jc w:val="center"/>
              <w:rPr>
                <w:rFonts w:ascii="PT Astra Serif" w:eastAsia="Times New Roman" w:hAnsi="PT Astra Serif"/>
                <w:sz w:val="20"/>
                <w:szCs w:val="20"/>
              </w:rPr>
            </w:pPr>
          </w:p>
          <w:p w:rsidR="005B7D5C" w:rsidRPr="005B7D5C" w:rsidRDefault="00DC1D05" w:rsidP="00EA6E9E">
            <w:pPr>
              <w:spacing w:after="0" w:line="240" w:lineRule="auto"/>
              <w:jc w:val="center"/>
              <w:rPr>
                <w:rFonts w:ascii="PT Astra Serif" w:eastAsia="Times New Roman" w:hAnsi="PT Astra Serif"/>
                <w:sz w:val="20"/>
                <w:szCs w:val="20"/>
              </w:rPr>
            </w:pPr>
            <w:r>
              <w:rPr>
                <w:rFonts w:ascii="PT Astra Serif" w:eastAsia="Times New Roman" w:hAnsi="PT Astra Serif"/>
                <w:sz w:val="20"/>
                <w:szCs w:val="20"/>
              </w:rPr>
              <w:t>41,1</w:t>
            </w:r>
          </w:p>
        </w:tc>
        <w:tc>
          <w:tcPr>
            <w:tcW w:w="1151" w:type="dxa"/>
            <w:tcBorders>
              <w:top w:val="single" w:sz="4" w:space="0" w:color="auto"/>
              <w:left w:val="single" w:sz="4" w:space="0" w:color="auto"/>
              <w:bottom w:val="single" w:sz="4" w:space="0" w:color="auto"/>
              <w:right w:val="single" w:sz="4" w:space="0" w:color="auto"/>
            </w:tcBorders>
          </w:tcPr>
          <w:p w:rsidR="005B7D5C" w:rsidRPr="00DC1D05" w:rsidRDefault="005B7D5C" w:rsidP="00DE3EEA">
            <w:pPr>
              <w:spacing w:after="0" w:line="240" w:lineRule="auto"/>
              <w:jc w:val="center"/>
              <w:rPr>
                <w:rFonts w:ascii="PT Astra Serif" w:eastAsia="Times New Roman" w:hAnsi="PT Astra Serif"/>
                <w:sz w:val="20"/>
                <w:szCs w:val="20"/>
              </w:rPr>
            </w:pPr>
          </w:p>
          <w:p w:rsidR="00DC1D05" w:rsidRPr="00DC1D05" w:rsidRDefault="00DC1D05" w:rsidP="00DE3EEA">
            <w:pPr>
              <w:spacing w:after="0" w:line="240" w:lineRule="auto"/>
              <w:jc w:val="center"/>
              <w:rPr>
                <w:rFonts w:ascii="PT Astra Serif" w:eastAsia="Times New Roman" w:hAnsi="PT Astra Serif"/>
                <w:sz w:val="20"/>
                <w:szCs w:val="20"/>
              </w:rPr>
            </w:pPr>
            <w:r w:rsidRPr="00DC1D05">
              <w:rPr>
                <w:rFonts w:ascii="PT Astra Serif" w:eastAsia="Times New Roman" w:hAnsi="PT Astra Serif"/>
                <w:sz w:val="20"/>
                <w:szCs w:val="20"/>
              </w:rPr>
              <w:t>34,2</w:t>
            </w:r>
          </w:p>
        </w:tc>
        <w:tc>
          <w:tcPr>
            <w:tcW w:w="1134" w:type="dxa"/>
            <w:tcBorders>
              <w:top w:val="single" w:sz="4" w:space="0" w:color="auto"/>
              <w:left w:val="single" w:sz="4" w:space="0" w:color="auto"/>
              <w:bottom w:val="single" w:sz="4" w:space="0" w:color="auto"/>
              <w:right w:val="single" w:sz="4" w:space="0" w:color="auto"/>
            </w:tcBorders>
            <w:vAlign w:val="center"/>
          </w:tcPr>
          <w:p w:rsidR="005B7D5C" w:rsidRPr="00DC1D05" w:rsidRDefault="00DC1D05" w:rsidP="00DE3EEA">
            <w:pPr>
              <w:spacing w:after="0" w:line="240" w:lineRule="auto"/>
              <w:jc w:val="center"/>
              <w:rPr>
                <w:rFonts w:ascii="PT Astra Serif" w:eastAsia="Times New Roman" w:hAnsi="PT Astra Serif"/>
                <w:sz w:val="20"/>
                <w:szCs w:val="20"/>
              </w:rPr>
            </w:pPr>
            <w:r w:rsidRPr="00DC1D05">
              <w:rPr>
                <w:rFonts w:ascii="PT Astra Serif" w:eastAsia="Times New Roman" w:hAnsi="PT Astra Serif"/>
                <w:sz w:val="20"/>
                <w:szCs w:val="20"/>
              </w:rPr>
              <w:t>20,0</w:t>
            </w:r>
          </w:p>
        </w:tc>
      </w:tr>
      <w:tr w:rsidR="005B7D5C" w:rsidRPr="001F495D" w:rsidTr="007F44BF">
        <w:trPr>
          <w:trHeight w:val="373"/>
          <w:jc w:val="center"/>
        </w:trPr>
        <w:tc>
          <w:tcPr>
            <w:tcW w:w="2945" w:type="dxa"/>
            <w:tcBorders>
              <w:top w:val="single" w:sz="4" w:space="0" w:color="auto"/>
              <w:left w:val="single" w:sz="4" w:space="0" w:color="auto"/>
              <w:bottom w:val="single" w:sz="4" w:space="0" w:color="auto"/>
              <w:right w:val="single" w:sz="4" w:space="0" w:color="auto"/>
            </w:tcBorders>
            <w:hideMark/>
          </w:tcPr>
          <w:p w:rsidR="005B7D5C" w:rsidRPr="005B7D5C" w:rsidRDefault="005B7D5C" w:rsidP="00DE3EEA">
            <w:pPr>
              <w:spacing w:after="0" w:line="240" w:lineRule="auto"/>
              <w:rPr>
                <w:rFonts w:ascii="PT Astra Serif" w:eastAsia="Times New Roman" w:hAnsi="PT Astra Serif"/>
                <w:sz w:val="20"/>
                <w:szCs w:val="20"/>
              </w:rPr>
            </w:pPr>
            <w:r w:rsidRPr="005B7D5C">
              <w:rPr>
                <w:rFonts w:ascii="PT Astra Serif" w:eastAsia="Times New Roman" w:hAnsi="PT Astra Serif"/>
                <w:sz w:val="20"/>
                <w:szCs w:val="20"/>
              </w:rPr>
              <w:t>Среднедушевые  денежные доходы населения, руб. в месяц</w:t>
            </w:r>
          </w:p>
        </w:tc>
        <w:tc>
          <w:tcPr>
            <w:tcW w:w="10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B7D5C" w:rsidRPr="005B7D5C" w:rsidRDefault="005B7D5C" w:rsidP="00EA6E9E">
            <w:pPr>
              <w:spacing w:after="0" w:line="240" w:lineRule="auto"/>
              <w:jc w:val="center"/>
              <w:rPr>
                <w:rFonts w:ascii="PT Astra Serif" w:eastAsia="Times New Roman" w:hAnsi="PT Astra Serif"/>
                <w:sz w:val="20"/>
                <w:szCs w:val="20"/>
              </w:rPr>
            </w:pPr>
            <w:r w:rsidRPr="005B7D5C">
              <w:rPr>
                <w:rFonts w:ascii="PT Astra Serif" w:eastAsia="Times New Roman" w:hAnsi="PT Astra Serif"/>
                <w:sz w:val="20"/>
                <w:szCs w:val="20"/>
              </w:rPr>
              <w:t>51 944,7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B7D5C" w:rsidRPr="005B7D5C" w:rsidRDefault="005B7D5C" w:rsidP="00EA6E9E">
            <w:pPr>
              <w:spacing w:after="0" w:line="240" w:lineRule="auto"/>
              <w:jc w:val="center"/>
              <w:rPr>
                <w:rFonts w:ascii="PT Astra Serif" w:eastAsia="Times New Roman" w:hAnsi="PT Astra Serif"/>
                <w:sz w:val="20"/>
                <w:szCs w:val="20"/>
              </w:rPr>
            </w:pPr>
            <w:r w:rsidRPr="005B7D5C">
              <w:rPr>
                <w:rFonts w:ascii="PT Astra Serif" w:eastAsia="Times New Roman" w:hAnsi="PT Astra Serif"/>
                <w:sz w:val="20"/>
                <w:szCs w:val="20"/>
              </w:rPr>
              <w:t>53 218,9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B7D5C" w:rsidRPr="005B7D5C" w:rsidRDefault="005B7D5C" w:rsidP="00EA6E9E">
            <w:pPr>
              <w:spacing w:after="0" w:line="240" w:lineRule="auto"/>
              <w:jc w:val="center"/>
              <w:rPr>
                <w:rFonts w:ascii="PT Astra Serif" w:eastAsia="Times New Roman" w:hAnsi="PT Astra Serif"/>
                <w:sz w:val="20"/>
                <w:szCs w:val="20"/>
              </w:rPr>
            </w:pPr>
            <w:r w:rsidRPr="005B7D5C">
              <w:rPr>
                <w:rFonts w:ascii="PT Astra Serif" w:eastAsia="Times New Roman" w:hAnsi="PT Astra Serif"/>
                <w:sz w:val="20"/>
                <w:szCs w:val="20"/>
              </w:rPr>
              <w:t>56 750,6</w:t>
            </w:r>
          </w:p>
        </w:tc>
        <w:tc>
          <w:tcPr>
            <w:tcW w:w="1179" w:type="dxa"/>
            <w:tcBorders>
              <w:top w:val="single" w:sz="4" w:space="0" w:color="auto"/>
              <w:left w:val="single" w:sz="4" w:space="0" w:color="auto"/>
              <w:bottom w:val="single" w:sz="4" w:space="0" w:color="auto"/>
              <w:right w:val="single" w:sz="4" w:space="0" w:color="auto"/>
            </w:tcBorders>
            <w:vAlign w:val="center"/>
            <w:hideMark/>
          </w:tcPr>
          <w:p w:rsidR="005B7D5C" w:rsidRPr="005B7D5C" w:rsidRDefault="005B7D5C" w:rsidP="00EA6E9E">
            <w:pPr>
              <w:spacing w:after="0" w:line="240" w:lineRule="auto"/>
              <w:jc w:val="center"/>
              <w:rPr>
                <w:rFonts w:ascii="PT Astra Serif" w:eastAsia="Times New Roman" w:hAnsi="PT Astra Serif"/>
                <w:sz w:val="20"/>
                <w:szCs w:val="20"/>
              </w:rPr>
            </w:pPr>
            <w:r w:rsidRPr="005B7D5C">
              <w:rPr>
                <w:rFonts w:ascii="PT Astra Serif" w:eastAsia="Times New Roman" w:hAnsi="PT Astra Serif"/>
                <w:sz w:val="20"/>
                <w:szCs w:val="20"/>
              </w:rPr>
              <w:t>59 410,0</w:t>
            </w:r>
          </w:p>
        </w:tc>
        <w:tc>
          <w:tcPr>
            <w:tcW w:w="1151" w:type="dxa"/>
            <w:tcBorders>
              <w:top w:val="single" w:sz="4" w:space="0" w:color="auto"/>
              <w:left w:val="single" w:sz="4" w:space="0" w:color="auto"/>
              <w:bottom w:val="single" w:sz="4" w:space="0" w:color="auto"/>
              <w:right w:val="single" w:sz="4" w:space="0" w:color="auto"/>
            </w:tcBorders>
            <w:vAlign w:val="center"/>
          </w:tcPr>
          <w:p w:rsidR="005B7D5C" w:rsidRPr="003640D3" w:rsidRDefault="003640D3" w:rsidP="00DE3EEA">
            <w:pPr>
              <w:spacing w:after="0" w:line="240" w:lineRule="auto"/>
              <w:jc w:val="center"/>
              <w:rPr>
                <w:rFonts w:ascii="PT Astra Serif" w:eastAsia="Times New Roman" w:hAnsi="PT Astra Serif"/>
                <w:sz w:val="20"/>
                <w:szCs w:val="20"/>
              </w:rPr>
            </w:pPr>
            <w:r w:rsidRPr="003640D3">
              <w:rPr>
                <w:rFonts w:ascii="PT Astra Serif" w:eastAsia="Times New Roman" w:hAnsi="PT Astra Serif"/>
                <w:sz w:val="20"/>
                <w:szCs w:val="20"/>
              </w:rPr>
              <w:t>63</w:t>
            </w:r>
            <w:r w:rsidR="002A0C67">
              <w:rPr>
                <w:rFonts w:ascii="PT Astra Serif" w:eastAsia="Times New Roman" w:hAnsi="PT Astra Serif"/>
                <w:sz w:val="20"/>
                <w:szCs w:val="20"/>
              </w:rPr>
              <w:t xml:space="preserve"> </w:t>
            </w:r>
            <w:r w:rsidRPr="003640D3">
              <w:rPr>
                <w:rFonts w:ascii="PT Astra Serif" w:eastAsia="Times New Roman" w:hAnsi="PT Astra Serif"/>
                <w:sz w:val="20"/>
                <w:szCs w:val="20"/>
              </w:rPr>
              <w:t>064,0</w:t>
            </w:r>
          </w:p>
        </w:tc>
        <w:tc>
          <w:tcPr>
            <w:tcW w:w="1134" w:type="dxa"/>
            <w:tcBorders>
              <w:top w:val="single" w:sz="4" w:space="0" w:color="auto"/>
              <w:left w:val="single" w:sz="4" w:space="0" w:color="auto"/>
              <w:bottom w:val="single" w:sz="4" w:space="0" w:color="auto"/>
              <w:right w:val="single" w:sz="4" w:space="0" w:color="auto"/>
            </w:tcBorders>
            <w:vAlign w:val="center"/>
          </w:tcPr>
          <w:p w:rsidR="005B7D5C" w:rsidRPr="003640D3" w:rsidRDefault="003640D3" w:rsidP="00DE3EEA">
            <w:pPr>
              <w:spacing w:after="0" w:line="240" w:lineRule="auto"/>
              <w:jc w:val="center"/>
              <w:rPr>
                <w:rFonts w:ascii="PT Astra Serif" w:eastAsia="Times New Roman" w:hAnsi="PT Astra Serif"/>
                <w:sz w:val="20"/>
                <w:szCs w:val="20"/>
              </w:rPr>
            </w:pPr>
            <w:r w:rsidRPr="003640D3">
              <w:rPr>
                <w:rFonts w:ascii="PT Astra Serif" w:eastAsia="Times New Roman" w:hAnsi="PT Astra Serif"/>
                <w:sz w:val="20"/>
                <w:szCs w:val="20"/>
              </w:rPr>
              <w:t>67</w:t>
            </w:r>
            <w:r w:rsidR="002A0C67">
              <w:rPr>
                <w:rFonts w:ascii="PT Astra Serif" w:eastAsia="Times New Roman" w:hAnsi="PT Astra Serif"/>
                <w:sz w:val="20"/>
                <w:szCs w:val="20"/>
              </w:rPr>
              <w:t xml:space="preserve"> </w:t>
            </w:r>
            <w:r w:rsidRPr="003640D3">
              <w:rPr>
                <w:rFonts w:ascii="PT Astra Serif" w:eastAsia="Times New Roman" w:hAnsi="PT Astra Serif"/>
                <w:sz w:val="20"/>
                <w:szCs w:val="20"/>
              </w:rPr>
              <w:t>508,3</w:t>
            </w:r>
          </w:p>
        </w:tc>
      </w:tr>
      <w:tr w:rsidR="005B7D5C" w:rsidRPr="001F495D" w:rsidTr="007F44BF">
        <w:trPr>
          <w:trHeight w:val="373"/>
          <w:jc w:val="center"/>
        </w:trPr>
        <w:tc>
          <w:tcPr>
            <w:tcW w:w="2945" w:type="dxa"/>
            <w:tcBorders>
              <w:top w:val="single" w:sz="4" w:space="0" w:color="auto"/>
              <w:left w:val="single" w:sz="4" w:space="0" w:color="auto"/>
              <w:bottom w:val="single" w:sz="4" w:space="0" w:color="auto"/>
              <w:right w:val="single" w:sz="4" w:space="0" w:color="auto"/>
            </w:tcBorders>
            <w:hideMark/>
          </w:tcPr>
          <w:p w:rsidR="005B7D5C" w:rsidRPr="005B7D5C" w:rsidRDefault="005B7D5C" w:rsidP="00DE3EEA">
            <w:pPr>
              <w:spacing w:after="0" w:line="240" w:lineRule="auto"/>
              <w:rPr>
                <w:rFonts w:ascii="PT Astra Serif" w:eastAsia="Times New Roman" w:hAnsi="PT Astra Serif"/>
                <w:sz w:val="20"/>
                <w:szCs w:val="20"/>
              </w:rPr>
            </w:pPr>
            <w:r w:rsidRPr="005B7D5C">
              <w:rPr>
                <w:rFonts w:ascii="PT Astra Serif" w:eastAsia="Times New Roman" w:hAnsi="PT Astra Serif"/>
                <w:sz w:val="20"/>
                <w:szCs w:val="20"/>
              </w:rPr>
              <w:t>Реальные денежные доходы населения, %</w:t>
            </w:r>
          </w:p>
        </w:tc>
        <w:tc>
          <w:tcPr>
            <w:tcW w:w="10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B7D5C" w:rsidRPr="005B7D5C" w:rsidRDefault="005B7D5C" w:rsidP="00EA6E9E">
            <w:pPr>
              <w:spacing w:after="0" w:line="240" w:lineRule="auto"/>
              <w:jc w:val="center"/>
              <w:rPr>
                <w:rFonts w:ascii="PT Astra Serif" w:eastAsia="Times New Roman" w:hAnsi="PT Astra Serif"/>
                <w:sz w:val="20"/>
                <w:szCs w:val="20"/>
              </w:rPr>
            </w:pPr>
            <w:r w:rsidRPr="005B7D5C">
              <w:rPr>
                <w:rFonts w:ascii="PT Astra Serif" w:eastAsia="Times New Roman" w:hAnsi="PT Astra Serif"/>
                <w:sz w:val="20"/>
                <w:szCs w:val="20"/>
              </w:rPr>
              <w:t>98,6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B7D5C" w:rsidRPr="005B7D5C" w:rsidRDefault="005B7D5C" w:rsidP="00EA6E9E">
            <w:pPr>
              <w:spacing w:after="0" w:line="240" w:lineRule="auto"/>
              <w:jc w:val="center"/>
              <w:rPr>
                <w:rFonts w:ascii="PT Astra Serif" w:eastAsia="Times New Roman" w:hAnsi="PT Astra Serif"/>
                <w:sz w:val="20"/>
                <w:szCs w:val="20"/>
              </w:rPr>
            </w:pPr>
            <w:r w:rsidRPr="005B7D5C">
              <w:rPr>
                <w:rFonts w:ascii="PT Astra Serif" w:eastAsia="Times New Roman" w:hAnsi="PT Astra Serif"/>
                <w:sz w:val="20"/>
                <w:szCs w:val="20"/>
              </w:rPr>
              <w:t>97,1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B7D5C" w:rsidRPr="005B7D5C" w:rsidRDefault="005B7D5C" w:rsidP="00EA6E9E">
            <w:pPr>
              <w:spacing w:after="0" w:line="240" w:lineRule="auto"/>
              <w:jc w:val="center"/>
              <w:rPr>
                <w:rFonts w:ascii="PT Astra Serif" w:eastAsia="Times New Roman" w:hAnsi="PT Astra Serif"/>
                <w:sz w:val="20"/>
                <w:szCs w:val="20"/>
              </w:rPr>
            </w:pPr>
            <w:r w:rsidRPr="005B7D5C">
              <w:rPr>
                <w:rFonts w:ascii="PT Astra Serif" w:eastAsia="Times New Roman" w:hAnsi="PT Astra Serif"/>
                <w:sz w:val="20"/>
                <w:szCs w:val="20"/>
              </w:rPr>
              <w:t>99,6</w:t>
            </w:r>
          </w:p>
        </w:tc>
        <w:tc>
          <w:tcPr>
            <w:tcW w:w="1179" w:type="dxa"/>
            <w:tcBorders>
              <w:top w:val="single" w:sz="4" w:space="0" w:color="auto"/>
              <w:left w:val="single" w:sz="4" w:space="0" w:color="auto"/>
              <w:bottom w:val="single" w:sz="4" w:space="0" w:color="auto"/>
              <w:right w:val="single" w:sz="4" w:space="0" w:color="auto"/>
            </w:tcBorders>
            <w:vAlign w:val="center"/>
            <w:hideMark/>
          </w:tcPr>
          <w:p w:rsidR="005B7D5C" w:rsidRPr="005B7D5C" w:rsidRDefault="005B7D5C" w:rsidP="003640D3">
            <w:pPr>
              <w:spacing w:after="0" w:line="240" w:lineRule="auto"/>
              <w:jc w:val="center"/>
              <w:rPr>
                <w:rFonts w:ascii="PT Astra Serif" w:eastAsia="Times New Roman" w:hAnsi="PT Astra Serif"/>
                <w:sz w:val="20"/>
                <w:szCs w:val="20"/>
              </w:rPr>
            </w:pPr>
            <w:r w:rsidRPr="005B7D5C">
              <w:rPr>
                <w:rFonts w:ascii="PT Astra Serif" w:eastAsia="Times New Roman" w:hAnsi="PT Astra Serif"/>
                <w:sz w:val="20"/>
                <w:szCs w:val="20"/>
              </w:rPr>
              <w:t>100,</w:t>
            </w:r>
            <w:r w:rsidR="003640D3">
              <w:rPr>
                <w:rFonts w:ascii="PT Astra Serif" w:eastAsia="Times New Roman" w:hAnsi="PT Astra Serif"/>
                <w:sz w:val="20"/>
                <w:szCs w:val="20"/>
              </w:rPr>
              <w:t>1</w:t>
            </w:r>
          </w:p>
        </w:tc>
        <w:tc>
          <w:tcPr>
            <w:tcW w:w="1151" w:type="dxa"/>
            <w:tcBorders>
              <w:top w:val="single" w:sz="4" w:space="0" w:color="auto"/>
              <w:left w:val="single" w:sz="4" w:space="0" w:color="auto"/>
              <w:bottom w:val="single" w:sz="4" w:space="0" w:color="auto"/>
              <w:right w:val="single" w:sz="4" w:space="0" w:color="auto"/>
            </w:tcBorders>
            <w:vAlign w:val="center"/>
          </w:tcPr>
          <w:p w:rsidR="005B7D5C" w:rsidRPr="003640D3" w:rsidRDefault="00971467" w:rsidP="003640D3">
            <w:pPr>
              <w:spacing w:after="0" w:line="240" w:lineRule="auto"/>
              <w:jc w:val="center"/>
              <w:rPr>
                <w:rFonts w:ascii="PT Astra Serif" w:eastAsia="Times New Roman" w:hAnsi="PT Astra Serif"/>
                <w:sz w:val="20"/>
                <w:szCs w:val="20"/>
              </w:rPr>
            </w:pPr>
            <w:r>
              <w:rPr>
                <w:rFonts w:ascii="PT Astra Serif" w:eastAsia="Times New Roman" w:hAnsi="PT Astra Serif"/>
                <w:sz w:val="20"/>
                <w:szCs w:val="20"/>
              </w:rPr>
              <w:t>98,4</w:t>
            </w:r>
          </w:p>
        </w:tc>
        <w:tc>
          <w:tcPr>
            <w:tcW w:w="1134" w:type="dxa"/>
            <w:tcBorders>
              <w:top w:val="single" w:sz="4" w:space="0" w:color="auto"/>
              <w:left w:val="single" w:sz="4" w:space="0" w:color="auto"/>
              <w:bottom w:val="single" w:sz="4" w:space="0" w:color="auto"/>
              <w:right w:val="single" w:sz="4" w:space="0" w:color="auto"/>
            </w:tcBorders>
            <w:vAlign w:val="center"/>
          </w:tcPr>
          <w:p w:rsidR="005B7D5C" w:rsidRPr="003640D3" w:rsidRDefault="003640D3" w:rsidP="00DE3EEA">
            <w:pPr>
              <w:spacing w:after="0" w:line="240" w:lineRule="auto"/>
              <w:jc w:val="center"/>
              <w:rPr>
                <w:rFonts w:ascii="PT Astra Serif" w:eastAsia="Times New Roman" w:hAnsi="PT Astra Serif"/>
                <w:sz w:val="20"/>
                <w:szCs w:val="20"/>
              </w:rPr>
            </w:pPr>
            <w:r w:rsidRPr="003640D3">
              <w:rPr>
                <w:rFonts w:ascii="PT Astra Serif" w:eastAsia="Times New Roman" w:hAnsi="PT Astra Serif"/>
                <w:sz w:val="20"/>
                <w:szCs w:val="20"/>
              </w:rPr>
              <w:t>102,9</w:t>
            </w:r>
          </w:p>
        </w:tc>
      </w:tr>
      <w:tr w:rsidR="005B7D5C" w:rsidRPr="001F495D" w:rsidTr="007F44BF">
        <w:trPr>
          <w:trHeight w:val="373"/>
          <w:jc w:val="center"/>
        </w:trPr>
        <w:tc>
          <w:tcPr>
            <w:tcW w:w="2945" w:type="dxa"/>
            <w:tcBorders>
              <w:top w:val="single" w:sz="4" w:space="0" w:color="auto"/>
              <w:left w:val="single" w:sz="4" w:space="0" w:color="auto"/>
              <w:bottom w:val="single" w:sz="4" w:space="0" w:color="auto"/>
              <w:right w:val="single" w:sz="4" w:space="0" w:color="auto"/>
            </w:tcBorders>
            <w:hideMark/>
          </w:tcPr>
          <w:p w:rsidR="005B7D5C" w:rsidRPr="005B7D5C" w:rsidRDefault="005B7D5C" w:rsidP="00DE3EEA">
            <w:pPr>
              <w:spacing w:after="0" w:line="240" w:lineRule="auto"/>
              <w:rPr>
                <w:rFonts w:ascii="PT Astra Serif" w:eastAsia="Times New Roman" w:hAnsi="PT Astra Serif"/>
                <w:sz w:val="20"/>
                <w:szCs w:val="20"/>
              </w:rPr>
            </w:pPr>
            <w:r w:rsidRPr="005B7D5C">
              <w:rPr>
                <w:rFonts w:ascii="PT Astra Serif" w:eastAsia="Times New Roman" w:hAnsi="PT Astra Serif"/>
                <w:sz w:val="20"/>
                <w:szCs w:val="20"/>
              </w:rPr>
              <w:t xml:space="preserve">Численность населения с денежными доходами ниже величины прожиточного минимума </w:t>
            </w:r>
            <w:proofErr w:type="gramStart"/>
            <w:r w:rsidRPr="005B7D5C">
              <w:rPr>
                <w:rFonts w:ascii="PT Astra Serif" w:eastAsia="Times New Roman" w:hAnsi="PT Astra Serif"/>
                <w:sz w:val="20"/>
                <w:szCs w:val="20"/>
              </w:rPr>
              <w:t>в</w:t>
            </w:r>
            <w:proofErr w:type="gramEnd"/>
            <w:r w:rsidRPr="005B7D5C">
              <w:rPr>
                <w:rFonts w:ascii="PT Astra Serif" w:eastAsia="Times New Roman" w:hAnsi="PT Astra Serif"/>
                <w:sz w:val="20"/>
                <w:szCs w:val="20"/>
              </w:rPr>
              <w:t xml:space="preserve"> % </w:t>
            </w:r>
            <w:proofErr w:type="gramStart"/>
            <w:r w:rsidRPr="005B7D5C">
              <w:rPr>
                <w:rFonts w:ascii="PT Astra Serif" w:eastAsia="Times New Roman" w:hAnsi="PT Astra Serif"/>
                <w:sz w:val="20"/>
                <w:szCs w:val="20"/>
              </w:rPr>
              <w:t>от</w:t>
            </w:r>
            <w:proofErr w:type="gramEnd"/>
            <w:r w:rsidRPr="005B7D5C">
              <w:rPr>
                <w:rFonts w:ascii="PT Astra Serif" w:eastAsia="Times New Roman" w:hAnsi="PT Astra Serif"/>
                <w:sz w:val="20"/>
                <w:szCs w:val="20"/>
              </w:rPr>
              <w:t xml:space="preserve"> общей численности населения</w:t>
            </w:r>
          </w:p>
        </w:tc>
        <w:tc>
          <w:tcPr>
            <w:tcW w:w="10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B7D5C" w:rsidRPr="005B7D5C" w:rsidRDefault="005B7D5C" w:rsidP="00EA6E9E">
            <w:pPr>
              <w:spacing w:after="0" w:line="240" w:lineRule="auto"/>
              <w:jc w:val="center"/>
              <w:rPr>
                <w:rFonts w:ascii="PT Astra Serif" w:eastAsia="Times New Roman" w:hAnsi="PT Astra Serif"/>
                <w:sz w:val="20"/>
                <w:szCs w:val="20"/>
              </w:rPr>
            </w:pPr>
            <w:r w:rsidRPr="005B7D5C">
              <w:rPr>
                <w:rFonts w:ascii="PT Astra Serif" w:eastAsia="Times New Roman" w:hAnsi="PT Astra Serif"/>
                <w:sz w:val="20"/>
                <w:szCs w:val="20"/>
              </w:rPr>
              <w:t>4,2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B7D5C" w:rsidRPr="005B7D5C" w:rsidRDefault="005B7D5C" w:rsidP="00EA6E9E">
            <w:pPr>
              <w:spacing w:after="0" w:line="240" w:lineRule="auto"/>
              <w:jc w:val="center"/>
              <w:rPr>
                <w:rFonts w:ascii="PT Astra Serif" w:eastAsia="Times New Roman" w:hAnsi="PT Astra Serif"/>
                <w:sz w:val="20"/>
                <w:szCs w:val="20"/>
              </w:rPr>
            </w:pPr>
            <w:r w:rsidRPr="005B7D5C">
              <w:rPr>
                <w:rFonts w:ascii="PT Astra Serif" w:eastAsia="Times New Roman" w:hAnsi="PT Astra Serif"/>
                <w:sz w:val="20"/>
                <w:szCs w:val="20"/>
              </w:rPr>
              <w:t>4,4</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7D5C" w:rsidRPr="005B7D5C" w:rsidRDefault="003640D3" w:rsidP="00EA6E9E">
            <w:pPr>
              <w:spacing w:after="0" w:line="240" w:lineRule="auto"/>
              <w:jc w:val="center"/>
              <w:rPr>
                <w:rFonts w:ascii="PT Astra Serif" w:eastAsia="Times New Roman" w:hAnsi="PT Astra Serif"/>
                <w:sz w:val="20"/>
                <w:szCs w:val="20"/>
              </w:rPr>
            </w:pPr>
            <w:r>
              <w:rPr>
                <w:rFonts w:ascii="PT Astra Serif" w:eastAsia="Times New Roman" w:hAnsi="PT Astra Serif"/>
                <w:sz w:val="20"/>
                <w:szCs w:val="20"/>
              </w:rPr>
              <w:t>3,8</w:t>
            </w:r>
          </w:p>
        </w:tc>
        <w:tc>
          <w:tcPr>
            <w:tcW w:w="1179" w:type="dxa"/>
            <w:tcBorders>
              <w:top w:val="single" w:sz="4" w:space="0" w:color="auto"/>
              <w:left w:val="single" w:sz="4" w:space="0" w:color="auto"/>
              <w:bottom w:val="single" w:sz="4" w:space="0" w:color="auto"/>
              <w:right w:val="single" w:sz="4" w:space="0" w:color="auto"/>
            </w:tcBorders>
            <w:vAlign w:val="center"/>
            <w:hideMark/>
          </w:tcPr>
          <w:p w:rsidR="005B7D5C" w:rsidRPr="005B7D5C" w:rsidRDefault="003640D3" w:rsidP="003640D3">
            <w:pPr>
              <w:spacing w:after="0" w:line="240" w:lineRule="auto"/>
              <w:jc w:val="center"/>
              <w:rPr>
                <w:rFonts w:ascii="PT Astra Serif" w:eastAsia="Times New Roman" w:hAnsi="PT Astra Serif"/>
                <w:sz w:val="20"/>
                <w:szCs w:val="20"/>
              </w:rPr>
            </w:pPr>
            <w:r>
              <w:rPr>
                <w:rFonts w:ascii="PT Astra Serif" w:eastAsia="Times New Roman" w:hAnsi="PT Astra Serif"/>
                <w:sz w:val="20"/>
                <w:szCs w:val="20"/>
              </w:rPr>
              <w:t>2,3</w:t>
            </w:r>
          </w:p>
        </w:tc>
        <w:tc>
          <w:tcPr>
            <w:tcW w:w="1151" w:type="dxa"/>
            <w:tcBorders>
              <w:top w:val="single" w:sz="4" w:space="0" w:color="auto"/>
              <w:left w:val="single" w:sz="4" w:space="0" w:color="auto"/>
              <w:bottom w:val="single" w:sz="4" w:space="0" w:color="auto"/>
              <w:right w:val="single" w:sz="4" w:space="0" w:color="auto"/>
            </w:tcBorders>
            <w:vAlign w:val="center"/>
          </w:tcPr>
          <w:p w:rsidR="005B7D5C" w:rsidRPr="001F495D" w:rsidRDefault="0044432B" w:rsidP="00DE3EEA">
            <w:pPr>
              <w:spacing w:after="0" w:line="240" w:lineRule="auto"/>
              <w:jc w:val="center"/>
              <w:rPr>
                <w:rFonts w:ascii="PT Astra Serif" w:eastAsia="Times New Roman" w:hAnsi="PT Astra Serif"/>
                <w:sz w:val="20"/>
                <w:szCs w:val="20"/>
                <w:highlight w:val="yellow"/>
              </w:rPr>
            </w:pPr>
            <w:r w:rsidRPr="0044432B">
              <w:rPr>
                <w:rFonts w:ascii="PT Astra Serif" w:eastAsia="Times New Roman" w:hAnsi="PT Astra Serif"/>
                <w:sz w:val="20"/>
                <w:szCs w:val="20"/>
              </w:rPr>
              <w:t>1,0</w:t>
            </w:r>
          </w:p>
        </w:tc>
        <w:tc>
          <w:tcPr>
            <w:tcW w:w="1134" w:type="dxa"/>
            <w:tcBorders>
              <w:top w:val="single" w:sz="4" w:space="0" w:color="auto"/>
              <w:left w:val="single" w:sz="4" w:space="0" w:color="auto"/>
              <w:bottom w:val="single" w:sz="4" w:space="0" w:color="auto"/>
              <w:right w:val="single" w:sz="4" w:space="0" w:color="auto"/>
            </w:tcBorders>
            <w:vAlign w:val="center"/>
          </w:tcPr>
          <w:p w:rsidR="005B7D5C" w:rsidRPr="001F495D" w:rsidRDefault="003640D3" w:rsidP="00DE3EEA">
            <w:pPr>
              <w:spacing w:after="0" w:line="240" w:lineRule="auto"/>
              <w:jc w:val="center"/>
              <w:rPr>
                <w:rFonts w:ascii="PT Astra Serif" w:eastAsia="Times New Roman" w:hAnsi="PT Astra Serif"/>
                <w:sz w:val="20"/>
                <w:szCs w:val="20"/>
                <w:highlight w:val="yellow"/>
              </w:rPr>
            </w:pPr>
            <w:r w:rsidRPr="003640D3">
              <w:rPr>
                <w:rFonts w:ascii="PT Astra Serif" w:eastAsia="Times New Roman" w:hAnsi="PT Astra Serif"/>
                <w:sz w:val="20"/>
                <w:szCs w:val="20"/>
              </w:rPr>
              <w:t>2,3</w:t>
            </w:r>
          </w:p>
        </w:tc>
      </w:tr>
      <w:tr w:rsidR="005B7D5C" w:rsidRPr="001F495D" w:rsidTr="007F44BF">
        <w:trPr>
          <w:trHeight w:val="373"/>
          <w:jc w:val="center"/>
        </w:trPr>
        <w:tc>
          <w:tcPr>
            <w:tcW w:w="2945" w:type="dxa"/>
            <w:tcBorders>
              <w:top w:val="single" w:sz="4" w:space="0" w:color="auto"/>
              <w:left w:val="single" w:sz="4" w:space="0" w:color="auto"/>
              <w:bottom w:val="single" w:sz="4" w:space="0" w:color="auto"/>
              <w:right w:val="single" w:sz="4" w:space="0" w:color="auto"/>
            </w:tcBorders>
          </w:tcPr>
          <w:p w:rsidR="005B7D5C" w:rsidRPr="005B7D5C" w:rsidRDefault="005B7D5C" w:rsidP="00DE3EEA">
            <w:pPr>
              <w:spacing w:after="0" w:line="240" w:lineRule="auto"/>
              <w:rPr>
                <w:rFonts w:ascii="PT Astra Serif" w:eastAsia="Times New Roman" w:hAnsi="PT Astra Serif"/>
                <w:sz w:val="20"/>
                <w:szCs w:val="20"/>
              </w:rPr>
            </w:pPr>
            <w:r w:rsidRPr="005B7D5C">
              <w:rPr>
                <w:rFonts w:ascii="PT Astra Serif" w:hAnsi="PT Astra Serif"/>
                <w:sz w:val="20"/>
                <w:szCs w:val="20"/>
                <w:lang w:eastAsia="ar-SA"/>
              </w:rPr>
              <w:t>Доходы бюджета города Югорска, млн. рублей</w:t>
            </w:r>
          </w:p>
        </w:tc>
        <w:tc>
          <w:tcPr>
            <w:tcW w:w="1089" w:type="dxa"/>
            <w:tcBorders>
              <w:top w:val="single" w:sz="4" w:space="0" w:color="auto"/>
              <w:left w:val="single" w:sz="4" w:space="0" w:color="auto"/>
              <w:bottom w:val="single" w:sz="4" w:space="0" w:color="auto"/>
              <w:right w:val="single" w:sz="4" w:space="0" w:color="auto"/>
            </w:tcBorders>
            <w:shd w:val="clear" w:color="auto" w:fill="FFFFFF"/>
            <w:vAlign w:val="center"/>
          </w:tcPr>
          <w:p w:rsidR="005B7D5C" w:rsidRPr="005B7D5C" w:rsidRDefault="005B7D5C" w:rsidP="00EA6E9E">
            <w:pPr>
              <w:spacing w:after="0" w:line="240" w:lineRule="auto"/>
              <w:jc w:val="center"/>
              <w:rPr>
                <w:rFonts w:ascii="PT Astra Serif" w:hAnsi="PT Astra Serif"/>
                <w:sz w:val="20"/>
                <w:szCs w:val="20"/>
                <w:lang w:eastAsia="ru-RU"/>
              </w:rPr>
            </w:pPr>
            <w:r w:rsidRPr="005B7D5C">
              <w:rPr>
                <w:rFonts w:ascii="PT Astra Serif" w:hAnsi="PT Astra Serif"/>
                <w:sz w:val="20"/>
                <w:szCs w:val="20"/>
                <w:lang w:eastAsia="ar-SA"/>
              </w:rPr>
              <w:t>4 252,9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B7D5C" w:rsidRPr="005B7D5C" w:rsidRDefault="005B7D5C" w:rsidP="00EA6E9E">
            <w:pPr>
              <w:spacing w:after="0" w:line="240" w:lineRule="auto"/>
              <w:jc w:val="center"/>
              <w:rPr>
                <w:rFonts w:ascii="PT Astra Serif" w:hAnsi="PT Astra Serif"/>
                <w:sz w:val="20"/>
                <w:szCs w:val="20"/>
                <w:lang w:eastAsia="ru-RU"/>
              </w:rPr>
            </w:pPr>
            <w:r w:rsidRPr="005B7D5C">
              <w:rPr>
                <w:rFonts w:ascii="PT Astra Serif" w:hAnsi="PT Astra Serif"/>
                <w:sz w:val="20"/>
                <w:szCs w:val="20"/>
                <w:lang w:eastAsia="ar-SA"/>
              </w:rPr>
              <w:t>3 708,2</w:t>
            </w:r>
          </w:p>
        </w:tc>
        <w:tc>
          <w:tcPr>
            <w:tcW w:w="1134" w:type="dxa"/>
            <w:tcBorders>
              <w:top w:val="single" w:sz="4" w:space="0" w:color="auto"/>
              <w:left w:val="single" w:sz="4" w:space="0" w:color="auto"/>
              <w:bottom w:val="single" w:sz="4" w:space="0" w:color="auto"/>
              <w:right w:val="single" w:sz="4" w:space="0" w:color="auto"/>
            </w:tcBorders>
            <w:vAlign w:val="center"/>
          </w:tcPr>
          <w:p w:rsidR="005B7D5C" w:rsidRPr="005B7D5C" w:rsidRDefault="005B7D5C" w:rsidP="00EA6E9E">
            <w:pPr>
              <w:spacing w:after="0" w:line="240" w:lineRule="auto"/>
              <w:jc w:val="center"/>
              <w:rPr>
                <w:rFonts w:ascii="PT Astra Serif" w:hAnsi="PT Astra Serif"/>
                <w:sz w:val="20"/>
                <w:szCs w:val="20"/>
                <w:lang w:eastAsia="ru-RU"/>
              </w:rPr>
            </w:pPr>
            <w:r w:rsidRPr="005B7D5C">
              <w:rPr>
                <w:rFonts w:ascii="PT Astra Serif" w:hAnsi="PT Astra Serif"/>
                <w:sz w:val="20"/>
                <w:szCs w:val="20"/>
                <w:lang w:eastAsia="ar-SA"/>
              </w:rPr>
              <w:t>3 940,7</w:t>
            </w:r>
          </w:p>
        </w:tc>
        <w:tc>
          <w:tcPr>
            <w:tcW w:w="1179" w:type="dxa"/>
            <w:tcBorders>
              <w:top w:val="single" w:sz="4" w:space="0" w:color="auto"/>
              <w:left w:val="single" w:sz="4" w:space="0" w:color="auto"/>
              <w:bottom w:val="single" w:sz="4" w:space="0" w:color="auto"/>
              <w:right w:val="single" w:sz="4" w:space="0" w:color="auto"/>
            </w:tcBorders>
            <w:vAlign w:val="center"/>
          </w:tcPr>
          <w:p w:rsidR="005B7D5C" w:rsidRPr="005B7D5C" w:rsidRDefault="005B7D5C" w:rsidP="00EA6E9E">
            <w:pPr>
              <w:spacing w:after="0" w:line="240" w:lineRule="auto"/>
              <w:jc w:val="center"/>
              <w:rPr>
                <w:rFonts w:ascii="PT Astra Serif" w:hAnsi="PT Astra Serif"/>
                <w:sz w:val="20"/>
                <w:szCs w:val="20"/>
                <w:lang w:eastAsia="ru-RU"/>
              </w:rPr>
            </w:pPr>
            <w:r w:rsidRPr="005B7D5C">
              <w:rPr>
                <w:rFonts w:ascii="PT Astra Serif" w:hAnsi="PT Astra Serif"/>
                <w:sz w:val="20"/>
                <w:szCs w:val="20"/>
                <w:lang w:eastAsia="ar-SA"/>
              </w:rPr>
              <w:t>4 895,0</w:t>
            </w:r>
          </w:p>
        </w:tc>
        <w:tc>
          <w:tcPr>
            <w:tcW w:w="1151" w:type="dxa"/>
            <w:tcBorders>
              <w:top w:val="single" w:sz="4" w:space="0" w:color="auto"/>
              <w:left w:val="single" w:sz="4" w:space="0" w:color="auto"/>
              <w:bottom w:val="single" w:sz="4" w:space="0" w:color="auto"/>
              <w:right w:val="single" w:sz="4" w:space="0" w:color="auto"/>
            </w:tcBorders>
            <w:vAlign w:val="center"/>
          </w:tcPr>
          <w:p w:rsidR="005B7D5C" w:rsidRPr="005A090E" w:rsidRDefault="005A090E" w:rsidP="00494AA9">
            <w:pPr>
              <w:spacing w:after="0" w:line="240" w:lineRule="auto"/>
              <w:jc w:val="center"/>
              <w:rPr>
                <w:rFonts w:ascii="PT Astra Serif" w:hAnsi="PT Astra Serif"/>
                <w:sz w:val="20"/>
                <w:szCs w:val="20"/>
                <w:lang w:eastAsia="ru-RU"/>
              </w:rPr>
            </w:pPr>
            <w:r w:rsidRPr="005A090E">
              <w:rPr>
                <w:rFonts w:ascii="PT Astra Serif" w:hAnsi="PT Astra Serif"/>
                <w:sz w:val="20"/>
                <w:szCs w:val="20"/>
                <w:lang w:eastAsia="ru-RU"/>
              </w:rPr>
              <w:t>5 905,1</w:t>
            </w:r>
          </w:p>
        </w:tc>
        <w:tc>
          <w:tcPr>
            <w:tcW w:w="1134" w:type="dxa"/>
            <w:tcBorders>
              <w:top w:val="single" w:sz="4" w:space="0" w:color="auto"/>
              <w:left w:val="single" w:sz="4" w:space="0" w:color="auto"/>
              <w:bottom w:val="single" w:sz="4" w:space="0" w:color="auto"/>
              <w:right w:val="single" w:sz="4" w:space="0" w:color="auto"/>
            </w:tcBorders>
            <w:vAlign w:val="center"/>
          </w:tcPr>
          <w:p w:rsidR="005B7D5C" w:rsidRPr="005A090E" w:rsidRDefault="00855935" w:rsidP="00DE3EEA">
            <w:pPr>
              <w:spacing w:after="0" w:line="240" w:lineRule="auto"/>
              <w:jc w:val="center"/>
              <w:rPr>
                <w:rFonts w:ascii="PT Astra Serif" w:hAnsi="PT Astra Serif"/>
                <w:sz w:val="20"/>
                <w:szCs w:val="20"/>
                <w:lang w:eastAsia="ru-RU"/>
              </w:rPr>
            </w:pPr>
            <w:r w:rsidRPr="005A090E">
              <w:rPr>
                <w:rFonts w:ascii="PT Astra Serif" w:hAnsi="PT Astra Serif"/>
                <w:sz w:val="20"/>
                <w:szCs w:val="20"/>
                <w:lang w:eastAsia="ru-RU"/>
              </w:rPr>
              <w:t>6 666,5</w:t>
            </w:r>
          </w:p>
        </w:tc>
      </w:tr>
      <w:tr w:rsidR="005B7D5C" w:rsidRPr="001F495D" w:rsidTr="007F44BF">
        <w:trPr>
          <w:trHeight w:val="373"/>
          <w:jc w:val="center"/>
        </w:trPr>
        <w:tc>
          <w:tcPr>
            <w:tcW w:w="2945" w:type="dxa"/>
            <w:tcBorders>
              <w:top w:val="single" w:sz="4" w:space="0" w:color="auto"/>
              <w:left w:val="single" w:sz="4" w:space="0" w:color="auto"/>
              <w:bottom w:val="single" w:sz="4" w:space="0" w:color="auto"/>
              <w:right w:val="single" w:sz="4" w:space="0" w:color="auto"/>
            </w:tcBorders>
          </w:tcPr>
          <w:p w:rsidR="005B7D5C" w:rsidRPr="005B7D5C" w:rsidRDefault="005B7D5C" w:rsidP="00DE3EEA">
            <w:pPr>
              <w:spacing w:after="0" w:line="240" w:lineRule="auto"/>
              <w:rPr>
                <w:rFonts w:ascii="PT Astra Serif" w:eastAsia="Times New Roman" w:hAnsi="PT Astra Serif"/>
                <w:sz w:val="20"/>
                <w:szCs w:val="20"/>
              </w:rPr>
            </w:pPr>
            <w:r w:rsidRPr="005B7D5C">
              <w:rPr>
                <w:rFonts w:ascii="PT Astra Serif" w:hAnsi="PT Astra Serif"/>
                <w:sz w:val="20"/>
                <w:szCs w:val="20"/>
                <w:lang w:eastAsia="ar-SA"/>
              </w:rPr>
              <w:t>Расходы бюджета города Югорска, млн. рублей</w:t>
            </w:r>
          </w:p>
        </w:tc>
        <w:tc>
          <w:tcPr>
            <w:tcW w:w="1089" w:type="dxa"/>
            <w:tcBorders>
              <w:top w:val="single" w:sz="4" w:space="0" w:color="auto"/>
              <w:left w:val="single" w:sz="4" w:space="0" w:color="auto"/>
              <w:bottom w:val="single" w:sz="4" w:space="0" w:color="auto"/>
              <w:right w:val="single" w:sz="4" w:space="0" w:color="auto"/>
            </w:tcBorders>
            <w:shd w:val="clear" w:color="auto" w:fill="FFFFFF"/>
            <w:vAlign w:val="center"/>
          </w:tcPr>
          <w:p w:rsidR="005B7D5C" w:rsidRPr="005B7D5C" w:rsidRDefault="005B7D5C" w:rsidP="00EA6E9E">
            <w:pPr>
              <w:spacing w:after="0" w:line="240" w:lineRule="auto"/>
              <w:jc w:val="center"/>
              <w:rPr>
                <w:rFonts w:ascii="PT Astra Serif" w:hAnsi="PT Astra Serif"/>
                <w:sz w:val="20"/>
                <w:szCs w:val="20"/>
                <w:lang w:eastAsia="ru-RU"/>
              </w:rPr>
            </w:pPr>
            <w:r w:rsidRPr="005B7D5C">
              <w:rPr>
                <w:rFonts w:ascii="PT Astra Serif" w:hAnsi="PT Astra Serif"/>
                <w:sz w:val="20"/>
                <w:szCs w:val="20"/>
                <w:lang w:eastAsia="ar-SA"/>
              </w:rPr>
              <w:t>4 201,1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B7D5C" w:rsidRPr="005B7D5C" w:rsidRDefault="005B7D5C" w:rsidP="00EA6E9E">
            <w:pPr>
              <w:spacing w:after="0" w:line="240" w:lineRule="auto"/>
              <w:jc w:val="center"/>
              <w:rPr>
                <w:rFonts w:ascii="PT Astra Serif" w:hAnsi="PT Astra Serif"/>
                <w:sz w:val="20"/>
                <w:szCs w:val="20"/>
                <w:lang w:eastAsia="ru-RU"/>
              </w:rPr>
            </w:pPr>
            <w:r w:rsidRPr="005B7D5C">
              <w:rPr>
                <w:rFonts w:ascii="PT Astra Serif" w:hAnsi="PT Astra Serif"/>
                <w:sz w:val="20"/>
                <w:szCs w:val="20"/>
                <w:lang w:eastAsia="ar-SA"/>
              </w:rPr>
              <w:t>3 774,6</w:t>
            </w:r>
          </w:p>
        </w:tc>
        <w:tc>
          <w:tcPr>
            <w:tcW w:w="1134" w:type="dxa"/>
            <w:tcBorders>
              <w:top w:val="single" w:sz="4" w:space="0" w:color="auto"/>
              <w:left w:val="single" w:sz="4" w:space="0" w:color="auto"/>
              <w:bottom w:val="single" w:sz="4" w:space="0" w:color="auto"/>
              <w:right w:val="single" w:sz="4" w:space="0" w:color="auto"/>
            </w:tcBorders>
            <w:vAlign w:val="center"/>
          </w:tcPr>
          <w:p w:rsidR="005B7D5C" w:rsidRPr="005B7D5C" w:rsidRDefault="005B7D5C" w:rsidP="00EA6E9E">
            <w:pPr>
              <w:spacing w:after="0" w:line="240" w:lineRule="auto"/>
              <w:jc w:val="center"/>
              <w:rPr>
                <w:rFonts w:ascii="PT Astra Serif" w:hAnsi="PT Astra Serif"/>
                <w:sz w:val="20"/>
                <w:szCs w:val="20"/>
                <w:lang w:eastAsia="ru-RU"/>
              </w:rPr>
            </w:pPr>
            <w:r w:rsidRPr="005B7D5C">
              <w:rPr>
                <w:rFonts w:ascii="PT Astra Serif" w:hAnsi="PT Astra Serif"/>
                <w:sz w:val="20"/>
                <w:szCs w:val="20"/>
                <w:lang w:eastAsia="ar-SA"/>
              </w:rPr>
              <w:t>3 859,9</w:t>
            </w:r>
          </w:p>
        </w:tc>
        <w:tc>
          <w:tcPr>
            <w:tcW w:w="1179" w:type="dxa"/>
            <w:tcBorders>
              <w:top w:val="single" w:sz="4" w:space="0" w:color="auto"/>
              <w:left w:val="single" w:sz="4" w:space="0" w:color="auto"/>
              <w:bottom w:val="single" w:sz="4" w:space="0" w:color="auto"/>
              <w:right w:val="single" w:sz="4" w:space="0" w:color="auto"/>
            </w:tcBorders>
            <w:vAlign w:val="center"/>
          </w:tcPr>
          <w:p w:rsidR="005B7D5C" w:rsidRPr="005B7D5C" w:rsidRDefault="005B7D5C" w:rsidP="00EA6E9E">
            <w:pPr>
              <w:spacing w:after="0" w:line="240" w:lineRule="auto"/>
              <w:jc w:val="center"/>
              <w:rPr>
                <w:rFonts w:ascii="PT Astra Serif" w:hAnsi="PT Astra Serif"/>
                <w:sz w:val="20"/>
                <w:szCs w:val="20"/>
                <w:lang w:eastAsia="ru-RU"/>
              </w:rPr>
            </w:pPr>
            <w:r w:rsidRPr="005B7D5C">
              <w:rPr>
                <w:rFonts w:ascii="PT Astra Serif" w:hAnsi="PT Astra Serif"/>
                <w:sz w:val="20"/>
                <w:szCs w:val="20"/>
                <w:lang w:eastAsia="ar-SA"/>
              </w:rPr>
              <w:t>4 867,2</w:t>
            </w:r>
          </w:p>
        </w:tc>
        <w:tc>
          <w:tcPr>
            <w:tcW w:w="1151" w:type="dxa"/>
            <w:tcBorders>
              <w:top w:val="single" w:sz="4" w:space="0" w:color="auto"/>
              <w:left w:val="single" w:sz="4" w:space="0" w:color="auto"/>
              <w:bottom w:val="single" w:sz="4" w:space="0" w:color="auto"/>
              <w:right w:val="single" w:sz="4" w:space="0" w:color="auto"/>
            </w:tcBorders>
            <w:vAlign w:val="center"/>
          </w:tcPr>
          <w:p w:rsidR="005B7D5C" w:rsidRPr="005A090E" w:rsidRDefault="005A090E" w:rsidP="00BE2593">
            <w:pPr>
              <w:spacing w:after="0" w:line="240" w:lineRule="auto"/>
              <w:jc w:val="center"/>
              <w:rPr>
                <w:rFonts w:ascii="PT Astra Serif" w:hAnsi="PT Astra Serif"/>
                <w:sz w:val="20"/>
                <w:szCs w:val="20"/>
                <w:lang w:eastAsia="ru-RU"/>
              </w:rPr>
            </w:pPr>
            <w:r w:rsidRPr="005A090E">
              <w:rPr>
                <w:rFonts w:ascii="PT Astra Serif" w:hAnsi="PT Astra Serif"/>
                <w:sz w:val="20"/>
                <w:szCs w:val="20"/>
                <w:lang w:eastAsia="ru-RU"/>
              </w:rPr>
              <w:t>5 941,6</w:t>
            </w:r>
          </w:p>
        </w:tc>
        <w:tc>
          <w:tcPr>
            <w:tcW w:w="1134" w:type="dxa"/>
            <w:tcBorders>
              <w:top w:val="single" w:sz="4" w:space="0" w:color="auto"/>
              <w:left w:val="single" w:sz="4" w:space="0" w:color="auto"/>
              <w:bottom w:val="single" w:sz="4" w:space="0" w:color="auto"/>
              <w:right w:val="single" w:sz="4" w:space="0" w:color="auto"/>
            </w:tcBorders>
            <w:vAlign w:val="center"/>
          </w:tcPr>
          <w:p w:rsidR="005B7D5C" w:rsidRPr="005A090E" w:rsidRDefault="00855935" w:rsidP="00DE3EEA">
            <w:pPr>
              <w:spacing w:after="0" w:line="240" w:lineRule="auto"/>
              <w:jc w:val="center"/>
              <w:rPr>
                <w:rFonts w:ascii="PT Astra Serif" w:hAnsi="PT Astra Serif"/>
                <w:sz w:val="20"/>
                <w:szCs w:val="20"/>
                <w:lang w:eastAsia="ru-RU"/>
              </w:rPr>
            </w:pPr>
            <w:r w:rsidRPr="005A090E">
              <w:rPr>
                <w:rFonts w:ascii="PT Astra Serif" w:hAnsi="PT Astra Serif"/>
                <w:sz w:val="20"/>
                <w:szCs w:val="20"/>
                <w:lang w:eastAsia="ru-RU"/>
              </w:rPr>
              <w:t>6 840,7</w:t>
            </w:r>
          </w:p>
        </w:tc>
      </w:tr>
      <w:tr w:rsidR="005B7D5C" w:rsidRPr="001F495D" w:rsidTr="007F44BF">
        <w:trPr>
          <w:trHeight w:val="373"/>
          <w:jc w:val="center"/>
        </w:trPr>
        <w:tc>
          <w:tcPr>
            <w:tcW w:w="2945" w:type="dxa"/>
            <w:tcBorders>
              <w:top w:val="single" w:sz="4" w:space="0" w:color="auto"/>
              <w:left w:val="single" w:sz="4" w:space="0" w:color="auto"/>
              <w:bottom w:val="single" w:sz="4" w:space="0" w:color="auto"/>
              <w:right w:val="single" w:sz="4" w:space="0" w:color="auto"/>
            </w:tcBorders>
          </w:tcPr>
          <w:p w:rsidR="005B7D5C" w:rsidRPr="005B7D5C" w:rsidRDefault="005B7D5C" w:rsidP="00DE3EEA">
            <w:pPr>
              <w:spacing w:after="0" w:line="240" w:lineRule="auto"/>
              <w:rPr>
                <w:rFonts w:ascii="PT Astra Serif" w:eastAsia="Times New Roman" w:hAnsi="PT Astra Serif"/>
                <w:sz w:val="20"/>
                <w:szCs w:val="20"/>
              </w:rPr>
            </w:pPr>
            <w:r w:rsidRPr="005B7D5C">
              <w:rPr>
                <w:rFonts w:ascii="PT Astra Serif" w:hAnsi="PT Astra Serif"/>
                <w:sz w:val="20"/>
                <w:szCs w:val="20"/>
                <w:lang w:eastAsia="ar-SA"/>
              </w:rPr>
              <w:t>Доля расходов на социальную сферу в общей сумме расходов бюджета города Югорска,</w:t>
            </w:r>
            <w:r w:rsidR="0025136C">
              <w:rPr>
                <w:rFonts w:ascii="PT Astra Serif" w:hAnsi="PT Astra Serif"/>
                <w:sz w:val="20"/>
                <w:szCs w:val="20"/>
                <w:lang w:eastAsia="ar-SA"/>
              </w:rPr>
              <w:t xml:space="preserve"> </w:t>
            </w:r>
            <w:r w:rsidRPr="005B7D5C">
              <w:rPr>
                <w:rFonts w:ascii="PT Astra Serif" w:hAnsi="PT Astra Serif"/>
                <w:sz w:val="20"/>
                <w:szCs w:val="20"/>
                <w:lang w:eastAsia="ar-SA"/>
              </w:rPr>
              <w:t>%</w:t>
            </w:r>
          </w:p>
        </w:tc>
        <w:tc>
          <w:tcPr>
            <w:tcW w:w="1089" w:type="dxa"/>
            <w:tcBorders>
              <w:top w:val="single" w:sz="4" w:space="0" w:color="auto"/>
              <w:left w:val="single" w:sz="4" w:space="0" w:color="auto"/>
              <w:bottom w:val="single" w:sz="4" w:space="0" w:color="auto"/>
              <w:right w:val="single" w:sz="4" w:space="0" w:color="auto"/>
            </w:tcBorders>
            <w:shd w:val="clear" w:color="auto" w:fill="FFFFFF"/>
            <w:vAlign w:val="center"/>
          </w:tcPr>
          <w:p w:rsidR="005B7D5C" w:rsidRPr="005B7D5C" w:rsidRDefault="005B7D5C" w:rsidP="00EA6E9E">
            <w:pPr>
              <w:spacing w:after="0" w:line="240" w:lineRule="auto"/>
              <w:jc w:val="center"/>
              <w:rPr>
                <w:rFonts w:ascii="PT Astra Serif" w:hAnsi="PT Astra Serif"/>
                <w:sz w:val="20"/>
                <w:szCs w:val="20"/>
                <w:lang w:eastAsia="ru-RU"/>
              </w:rPr>
            </w:pPr>
            <w:r w:rsidRPr="005B7D5C">
              <w:rPr>
                <w:rFonts w:ascii="PT Astra Serif" w:hAnsi="PT Astra Serif"/>
                <w:sz w:val="20"/>
                <w:szCs w:val="20"/>
                <w:lang w:eastAsia="ar-SA"/>
              </w:rPr>
              <w:t>64,2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B7D5C" w:rsidRPr="005B7D5C" w:rsidRDefault="005B7D5C" w:rsidP="00EA6E9E">
            <w:pPr>
              <w:spacing w:after="0" w:line="240" w:lineRule="auto"/>
              <w:jc w:val="center"/>
              <w:rPr>
                <w:rFonts w:ascii="PT Astra Serif" w:hAnsi="PT Astra Serif"/>
                <w:sz w:val="20"/>
                <w:szCs w:val="20"/>
                <w:lang w:eastAsia="ru-RU"/>
              </w:rPr>
            </w:pPr>
            <w:r w:rsidRPr="005B7D5C">
              <w:rPr>
                <w:rFonts w:ascii="PT Astra Serif" w:hAnsi="PT Astra Serif"/>
                <w:sz w:val="20"/>
                <w:szCs w:val="20"/>
                <w:lang w:eastAsia="ar-SA"/>
              </w:rPr>
              <w:t>62,3</w:t>
            </w:r>
          </w:p>
        </w:tc>
        <w:tc>
          <w:tcPr>
            <w:tcW w:w="1134" w:type="dxa"/>
            <w:tcBorders>
              <w:top w:val="single" w:sz="4" w:space="0" w:color="auto"/>
              <w:left w:val="single" w:sz="4" w:space="0" w:color="auto"/>
              <w:bottom w:val="single" w:sz="4" w:space="0" w:color="auto"/>
              <w:right w:val="single" w:sz="4" w:space="0" w:color="auto"/>
            </w:tcBorders>
            <w:vAlign w:val="center"/>
          </w:tcPr>
          <w:p w:rsidR="005B7D5C" w:rsidRPr="005B7D5C" w:rsidRDefault="005B7D5C" w:rsidP="00EA6E9E">
            <w:pPr>
              <w:spacing w:after="0" w:line="240" w:lineRule="auto"/>
              <w:jc w:val="center"/>
              <w:rPr>
                <w:rFonts w:ascii="PT Astra Serif" w:hAnsi="PT Astra Serif"/>
                <w:sz w:val="20"/>
                <w:szCs w:val="20"/>
                <w:lang w:eastAsia="ru-RU"/>
              </w:rPr>
            </w:pPr>
            <w:r w:rsidRPr="005B7D5C">
              <w:rPr>
                <w:rFonts w:ascii="PT Astra Serif" w:hAnsi="PT Astra Serif"/>
                <w:sz w:val="20"/>
                <w:szCs w:val="20"/>
                <w:lang w:eastAsia="ar-SA"/>
              </w:rPr>
              <w:t>66,7</w:t>
            </w:r>
          </w:p>
        </w:tc>
        <w:tc>
          <w:tcPr>
            <w:tcW w:w="1179" w:type="dxa"/>
            <w:tcBorders>
              <w:top w:val="single" w:sz="4" w:space="0" w:color="auto"/>
              <w:left w:val="single" w:sz="4" w:space="0" w:color="auto"/>
              <w:bottom w:val="single" w:sz="4" w:space="0" w:color="auto"/>
              <w:right w:val="single" w:sz="4" w:space="0" w:color="auto"/>
            </w:tcBorders>
            <w:vAlign w:val="center"/>
          </w:tcPr>
          <w:p w:rsidR="005B7D5C" w:rsidRPr="005B7D5C" w:rsidRDefault="005B7D5C" w:rsidP="00EA6E9E">
            <w:pPr>
              <w:spacing w:after="0" w:line="240" w:lineRule="auto"/>
              <w:jc w:val="center"/>
              <w:rPr>
                <w:rFonts w:ascii="PT Astra Serif" w:hAnsi="PT Astra Serif"/>
                <w:sz w:val="20"/>
                <w:szCs w:val="20"/>
                <w:lang w:eastAsia="ru-RU"/>
              </w:rPr>
            </w:pPr>
            <w:r w:rsidRPr="005B7D5C">
              <w:rPr>
                <w:rFonts w:ascii="PT Astra Serif" w:hAnsi="PT Astra Serif"/>
                <w:sz w:val="20"/>
                <w:szCs w:val="20"/>
                <w:lang w:eastAsia="ar-SA"/>
              </w:rPr>
              <w:t>56,7</w:t>
            </w:r>
          </w:p>
        </w:tc>
        <w:tc>
          <w:tcPr>
            <w:tcW w:w="1151" w:type="dxa"/>
            <w:tcBorders>
              <w:top w:val="single" w:sz="4" w:space="0" w:color="auto"/>
              <w:left w:val="single" w:sz="4" w:space="0" w:color="auto"/>
              <w:bottom w:val="single" w:sz="4" w:space="0" w:color="auto"/>
              <w:right w:val="single" w:sz="4" w:space="0" w:color="auto"/>
            </w:tcBorders>
            <w:vAlign w:val="center"/>
          </w:tcPr>
          <w:p w:rsidR="005B7D5C" w:rsidRPr="005A090E" w:rsidRDefault="005A090E" w:rsidP="00494AA9">
            <w:pPr>
              <w:spacing w:after="0" w:line="240" w:lineRule="auto"/>
              <w:jc w:val="center"/>
              <w:rPr>
                <w:rFonts w:ascii="PT Astra Serif" w:hAnsi="PT Astra Serif"/>
                <w:sz w:val="20"/>
                <w:szCs w:val="20"/>
                <w:lang w:eastAsia="ru-RU"/>
              </w:rPr>
            </w:pPr>
            <w:r w:rsidRPr="005A090E">
              <w:rPr>
                <w:rFonts w:ascii="PT Astra Serif" w:hAnsi="PT Astra Serif"/>
                <w:sz w:val="20"/>
                <w:szCs w:val="20"/>
                <w:lang w:eastAsia="ru-RU"/>
              </w:rPr>
              <w:t>60,9</w:t>
            </w:r>
          </w:p>
        </w:tc>
        <w:tc>
          <w:tcPr>
            <w:tcW w:w="1134" w:type="dxa"/>
            <w:tcBorders>
              <w:top w:val="single" w:sz="4" w:space="0" w:color="auto"/>
              <w:left w:val="single" w:sz="4" w:space="0" w:color="auto"/>
              <w:bottom w:val="single" w:sz="4" w:space="0" w:color="auto"/>
              <w:right w:val="single" w:sz="4" w:space="0" w:color="auto"/>
            </w:tcBorders>
            <w:vAlign w:val="center"/>
          </w:tcPr>
          <w:p w:rsidR="005B7D5C" w:rsidRPr="005A090E" w:rsidRDefault="003F3601" w:rsidP="00DE3EEA">
            <w:pPr>
              <w:spacing w:after="0" w:line="240" w:lineRule="auto"/>
              <w:jc w:val="center"/>
              <w:rPr>
                <w:rFonts w:ascii="PT Astra Serif" w:hAnsi="PT Astra Serif"/>
                <w:sz w:val="20"/>
                <w:szCs w:val="20"/>
                <w:lang w:eastAsia="ru-RU"/>
              </w:rPr>
            </w:pPr>
            <w:r w:rsidRPr="005A090E">
              <w:rPr>
                <w:rFonts w:ascii="PT Astra Serif" w:hAnsi="PT Astra Serif"/>
                <w:sz w:val="20"/>
                <w:szCs w:val="20"/>
                <w:lang w:eastAsia="ru-RU"/>
              </w:rPr>
              <w:t>53,0</w:t>
            </w:r>
          </w:p>
        </w:tc>
      </w:tr>
      <w:tr w:rsidR="005B7D5C" w:rsidRPr="001F495D" w:rsidTr="007F44BF">
        <w:trPr>
          <w:trHeight w:val="373"/>
          <w:jc w:val="center"/>
        </w:trPr>
        <w:tc>
          <w:tcPr>
            <w:tcW w:w="2945" w:type="dxa"/>
            <w:tcBorders>
              <w:top w:val="single" w:sz="4" w:space="0" w:color="auto"/>
              <w:left w:val="single" w:sz="4" w:space="0" w:color="auto"/>
              <w:bottom w:val="single" w:sz="4" w:space="0" w:color="auto"/>
              <w:right w:val="single" w:sz="4" w:space="0" w:color="auto"/>
            </w:tcBorders>
          </w:tcPr>
          <w:p w:rsidR="005B7D5C" w:rsidRPr="005B7D5C" w:rsidRDefault="005B7D5C" w:rsidP="00494AA9">
            <w:pPr>
              <w:spacing w:after="0" w:line="240" w:lineRule="auto"/>
              <w:rPr>
                <w:rFonts w:ascii="PT Astra Serif" w:hAnsi="PT Astra Serif"/>
                <w:sz w:val="20"/>
                <w:szCs w:val="20"/>
                <w:lang w:eastAsia="ar-SA"/>
              </w:rPr>
            </w:pPr>
            <w:r w:rsidRPr="005B7D5C">
              <w:rPr>
                <w:rFonts w:ascii="PT Astra Serif" w:hAnsi="PT Astra Serif"/>
                <w:sz w:val="20"/>
                <w:szCs w:val="20"/>
                <w:lang w:eastAsia="ar-SA"/>
              </w:rPr>
              <w:t>Доля расходов на бюджетные инвестиции  в общем объеме расходов бюджета города Югорска, %</w:t>
            </w:r>
          </w:p>
        </w:tc>
        <w:tc>
          <w:tcPr>
            <w:tcW w:w="1089" w:type="dxa"/>
            <w:tcBorders>
              <w:top w:val="single" w:sz="4" w:space="0" w:color="auto"/>
              <w:left w:val="single" w:sz="4" w:space="0" w:color="auto"/>
              <w:bottom w:val="single" w:sz="4" w:space="0" w:color="auto"/>
              <w:right w:val="single" w:sz="4" w:space="0" w:color="auto"/>
            </w:tcBorders>
            <w:shd w:val="clear" w:color="auto" w:fill="FFFFFF"/>
            <w:vAlign w:val="center"/>
          </w:tcPr>
          <w:p w:rsidR="005B7D5C" w:rsidRPr="005B7D5C" w:rsidRDefault="005B7D5C" w:rsidP="00EA6E9E">
            <w:pPr>
              <w:spacing w:after="0" w:line="240" w:lineRule="auto"/>
              <w:jc w:val="center"/>
              <w:rPr>
                <w:rFonts w:ascii="PT Astra Serif" w:hAnsi="PT Astra Serif"/>
                <w:sz w:val="20"/>
                <w:szCs w:val="20"/>
                <w:lang w:eastAsia="ar-SA"/>
              </w:rPr>
            </w:pPr>
            <w:r w:rsidRPr="005B7D5C">
              <w:rPr>
                <w:rFonts w:ascii="PT Astra Serif" w:hAnsi="PT Astra Serif"/>
                <w:sz w:val="20"/>
                <w:szCs w:val="20"/>
                <w:lang w:eastAsia="ar-SA"/>
              </w:rPr>
              <w:t>21,1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B7D5C" w:rsidRPr="005B7D5C" w:rsidRDefault="005B7D5C" w:rsidP="00EA6E9E">
            <w:pPr>
              <w:spacing w:after="0" w:line="240" w:lineRule="auto"/>
              <w:jc w:val="center"/>
              <w:rPr>
                <w:rFonts w:ascii="PT Astra Serif" w:hAnsi="PT Astra Serif"/>
                <w:sz w:val="20"/>
                <w:szCs w:val="20"/>
                <w:lang w:eastAsia="ar-SA"/>
              </w:rPr>
            </w:pPr>
            <w:r w:rsidRPr="005B7D5C">
              <w:rPr>
                <w:rFonts w:ascii="PT Astra Serif" w:hAnsi="PT Astra Serif"/>
                <w:sz w:val="20"/>
                <w:szCs w:val="20"/>
                <w:lang w:eastAsia="ar-SA"/>
              </w:rPr>
              <w:t>7,6</w:t>
            </w:r>
          </w:p>
        </w:tc>
        <w:tc>
          <w:tcPr>
            <w:tcW w:w="1134" w:type="dxa"/>
            <w:tcBorders>
              <w:top w:val="single" w:sz="4" w:space="0" w:color="auto"/>
              <w:left w:val="single" w:sz="4" w:space="0" w:color="auto"/>
              <w:bottom w:val="single" w:sz="4" w:space="0" w:color="auto"/>
              <w:right w:val="single" w:sz="4" w:space="0" w:color="auto"/>
            </w:tcBorders>
            <w:vAlign w:val="center"/>
          </w:tcPr>
          <w:p w:rsidR="005B7D5C" w:rsidRPr="005B7D5C" w:rsidRDefault="005B7D5C" w:rsidP="00EA6E9E">
            <w:pPr>
              <w:spacing w:after="0" w:line="240" w:lineRule="auto"/>
              <w:jc w:val="center"/>
              <w:rPr>
                <w:rFonts w:ascii="PT Astra Serif" w:hAnsi="PT Astra Serif"/>
                <w:sz w:val="20"/>
                <w:szCs w:val="20"/>
                <w:lang w:eastAsia="ar-SA"/>
              </w:rPr>
            </w:pPr>
            <w:r w:rsidRPr="005B7D5C">
              <w:rPr>
                <w:rFonts w:ascii="PT Astra Serif" w:hAnsi="PT Astra Serif"/>
                <w:sz w:val="20"/>
                <w:szCs w:val="20"/>
                <w:lang w:eastAsia="ar-SA"/>
              </w:rPr>
              <w:t>5,4</w:t>
            </w:r>
          </w:p>
        </w:tc>
        <w:tc>
          <w:tcPr>
            <w:tcW w:w="1179" w:type="dxa"/>
            <w:tcBorders>
              <w:top w:val="single" w:sz="4" w:space="0" w:color="auto"/>
              <w:left w:val="single" w:sz="4" w:space="0" w:color="auto"/>
              <w:bottom w:val="single" w:sz="4" w:space="0" w:color="auto"/>
              <w:right w:val="single" w:sz="4" w:space="0" w:color="auto"/>
            </w:tcBorders>
            <w:vAlign w:val="center"/>
          </w:tcPr>
          <w:p w:rsidR="005B7D5C" w:rsidRPr="005B7D5C" w:rsidRDefault="005B7D5C" w:rsidP="00EA6E9E">
            <w:pPr>
              <w:spacing w:after="0" w:line="240" w:lineRule="auto"/>
              <w:jc w:val="center"/>
              <w:rPr>
                <w:rFonts w:ascii="PT Astra Serif" w:hAnsi="PT Astra Serif"/>
                <w:sz w:val="20"/>
                <w:szCs w:val="20"/>
                <w:lang w:eastAsia="ar-SA"/>
              </w:rPr>
            </w:pPr>
            <w:r w:rsidRPr="005B7D5C">
              <w:rPr>
                <w:rFonts w:ascii="PT Astra Serif" w:hAnsi="PT Astra Serif"/>
                <w:sz w:val="20"/>
                <w:szCs w:val="20"/>
                <w:lang w:eastAsia="ar-SA"/>
              </w:rPr>
              <w:t>18,2</w:t>
            </w:r>
          </w:p>
        </w:tc>
        <w:tc>
          <w:tcPr>
            <w:tcW w:w="1151" w:type="dxa"/>
            <w:tcBorders>
              <w:top w:val="single" w:sz="4" w:space="0" w:color="auto"/>
              <w:left w:val="single" w:sz="4" w:space="0" w:color="auto"/>
              <w:bottom w:val="single" w:sz="4" w:space="0" w:color="auto"/>
              <w:right w:val="single" w:sz="4" w:space="0" w:color="auto"/>
            </w:tcBorders>
            <w:vAlign w:val="center"/>
          </w:tcPr>
          <w:p w:rsidR="005B7D5C" w:rsidRPr="005A090E" w:rsidRDefault="005A090E" w:rsidP="00DE3EEA">
            <w:pPr>
              <w:spacing w:after="0" w:line="240" w:lineRule="auto"/>
              <w:jc w:val="center"/>
              <w:rPr>
                <w:rFonts w:ascii="PT Astra Serif" w:hAnsi="PT Astra Serif"/>
                <w:sz w:val="20"/>
                <w:szCs w:val="20"/>
                <w:lang w:eastAsia="ar-SA"/>
              </w:rPr>
            </w:pPr>
            <w:r w:rsidRPr="005A090E">
              <w:rPr>
                <w:rFonts w:ascii="PT Astra Serif" w:hAnsi="PT Astra Serif"/>
                <w:sz w:val="20"/>
                <w:szCs w:val="20"/>
                <w:lang w:eastAsia="ar-SA"/>
              </w:rPr>
              <w:t>10,2</w:t>
            </w:r>
          </w:p>
        </w:tc>
        <w:tc>
          <w:tcPr>
            <w:tcW w:w="1134" w:type="dxa"/>
            <w:tcBorders>
              <w:top w:val="single" w:sz="4" w:space="0" w:color="auto"/>
              <w:left w:val="single" w:sz="4" w:space="0" w:color="auto"/>
              <w:bottom w:val="single" w:sz="4" w:space="0" w:color="auto"/>
              <w:right w:val="single" w:sz="4" w:space="0" w:color="auto"/>
            </w:tcBorders>
            <w:vAlign w:val="center"/>
          </w:tcPr>
          <w:p w:rsidR="005B7D5C" w:rsidRPr="005A090E" w:rsidRDefault="005A090E" w:rsidP="00DE3EEA">
            <w:pPr>
              <w:spacing w:after="0" w:line="240" w:lineRule="auto"/>
              <w:jc w:val="center"/>
              <w:rPr>
                <w:rFonts w:ascii="PT Astra Serif" w:hAnsi="PT Astra Serif"/>
                <w:sz w:val="20"/>
                <w:szCs w:val="20"/>
                <w:lang w:eastAsia="ru-RU"/>
              </w:rPr>
            </w:pPr>
            <w:r w:rsidRPr="005A090E">
              <w:rPr>
                <w:rFonts w:ascii="PT Astra Serif" w:hAnsi="PT Astra Serif"/>
                <w:sz w:val="20"/>
                <w:szCs w:val="20"/>
                <w:lang w:eastAsia="ru-RU"/>
              </w:rPr>
              <w:t>17,6</w:t>
            </w:r>
          </w:p>
        </w:tc>
      </w:tr>
      <w:tr w:rsidR="005B7D5C" w:rsidRPr="001F495D" w:rsidTr="007F44BF">
        <w:trPr>
          <w:trHeight w:val="373"/>
          <w:jc w:val="center"/>
        </w:trPr>
        <w:tc>
          <w:tcPr>
            <w:tcW w:w="2945" w:type="dxa"/>
            <w:tcBorders>
              <w:top w:val="single" w:sz="4" w:space="0" w:color="auto"/>
              <w:left w:val="single" w:sz="4" w:space="0" w:color="auto"/>
              <w:bottom w:val="single" w:sz="4" w:space="0" w:color="auto"/>
              <w:right w:val="single" w:sz="4" w:space="0" w:color="auto"/>
            </w:tcBorders>
          </w:tcPr>
          <w:p w:rsidR="0025136C" w:rsidRDefault="005B7D5C" w:rsidP="00DE3EEA">
            <w:pPr>
              <w:spacing w:after="0" w:line="240" w:lineRule="auto"/>
              <w:rPr>
                <w:rFonts w:ascii="PT Astra Serif" w:hAnsi="PT Astra Serif"/>
                <w:sz w:val="20"/>
                <w:szCs w:val="20"/>
                <w:lang w:eastAsia="ar-SA"/>
              </w:rPr>
            </w:pPr>
            <w:r w:rsidRPr="005B7D5C">
              <w:rPr>
                <w:rFonts w:ascii="PT Astra Serif" w:hAnsi="PT Astra Serif"/>
                <w:sz w:val="20"/>
                <w:szCs w:val="20"/>
                <w:lang w:eastAsia="ar-SA"/>
              </w:rPr>
              <w:t>Дефицит</w:t>
            </w:r>
            <w:proofErr w:type="gramStart"/>
            <w:r w:rsidRPr="005B7D5C">
              <w:rPr>
                <w:rFonts w:ascii="PT Astra Serif" w:hAnsi="PT Astra Serif"/>
                <w:sz w:val="20"/>
                <w:szCs w:val="20"/>
                <w:lang w:eastAsia="ar-SA"/>
              </w:rPr>
              <w:t xml:space="preserve"> (-), </w:t>
            </w:r>
            <w:proofErr w:type="gramEnd"/>
            <w:r w:rsidRPr="005B7D5C">
              <w:rPr>
                <w:rFonts w:ascii="PT Astra Serif" w:hAnsi="PT Astra Serif"/>
                <w:sz w:val="20"/>
                <w:szCs w:val="20"/>
                <w:lang w:eastAsia="ar-SA"/>
              </w:rPr>
              <w:t>профицит (+) бюджета города Югорска,</w:t>
            </w:r>
          </w:p>
          <w:p w:rsidR="005B7D5C" w:rsidRPr="005B7D5C" w:rsidRDefault="005B7D5C" w:rsidP="00DE3EEA">
            <w:pPr>
              <w:spacing w:after="0" w:line="240" w:lineRule="auto"/>
              <w:rPr>
                <w:rFonts w:ascii="PT Astra Serif" w:hAnsi="PT Astra Serif"/>
                <w:sz w:val="20"/>
                <w:szCs w:val="20"/>
                <w:lang w:eastAsia="ar-SA"/>
              </w:rPr>
            </w:pPr>
            <w:r w:rsidRPr="005B7D5C">
              <w:rPr>
                <w:rFonts w:ascii="PT Astra Serif" w:hAnsi="PT Astra Serif"/>
                <w:sz w:val="20"/>
                <w:szCs w:val="20"/>
                <w:lang w:eastAsia="ar-SA"/>
              </w:rPr>
              <w:t>млн. рублей</w:t>
            </w:r>
          </w:p>
        </w:tc>
        <w:tc>
          <w:tcPr>
            <w:tcW w:w="1089" w:type="dxa"/>
            <w:tcBorders>
              <w:top w:val="single" w:sz="4" w:space="0" w:color="auto"/>
              <w:left w:val="single" w:sz="4" w:space="0" w:color="auto"/>
              <w:bottom w:val="single" w:sz="4" w:space="0" w:color="auto"/>
              <w:right w:val="single" w:sz="4" w:space="0" w:color="auto"/>
            </w:tcBorders>
            <w:shd w:val="clear" w:color="auto" w:fill="FFFFFF"/>
            <w:vAlign w:val="center"/>
          </w:tcPr>
          <w:p w:rsidR="005B7D5C" w:rsidRPr="005B7D5C" w:rsidRDefault="005B7D5C" w:rsidP="00EA6E9E">
            <w:pPr>
              <w:spacing w:after="0" w:line="240" w:lineRule="auto"/>
              <w:jc w:val="center"/>
              <w:rPr>
                <w:rFonts w:ascii="PT Astra Serif" w:hAnsi="PT Astra Serif"/>
                <w:sz w:val="20"/>
                <w:szCs w:val="20"/>
                <w:lang w:eastAsia="ar-SA"/>
              </w:rPr>
            </w:pPr>
            <w:r w:rsidRPr="005B7D5C">
              <w:rPr>
                <w:rFonts w:ascii="PT Astra Serif" w:hAnsi="PT Astra Serif"/>
                <w:sz w:val="20"/>
                <w:szCs w:val="20"/>
                <w:lang w:eastAsia="ar-SA"/>
              </w:rPr>
              <w:t>(+) 51,8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B7D5C" w:rsidRPr="005B7D5C" w:rsidRDefault="005B7D5C" w:rsidP="00EA6E9E">
            <w:pPr>
              <w:spacing w:after="0" w:line="240" w:lineRule="auto"/>
              <w:jc w:val="center"/>
              <w:rPr>
                <w:rFonts w:ascii="PT Astra Serif" w:hAnsi="PT Astra Serif"/>
                <w:sz w:val="20"/>
                <w:szCs w:val="20"/>
                <w:lang w:eastAsia="ar-SA"/>
              </w:rPr>
            </w:pPr>
            <w:r w:rsidRPr="005B7D5C">
              <w:rPr>
                <w:rFonts w:ascii="PT Astra Serif" w:hAnsi="PT Astra Serif"/>
                <w:sz w:val="20"/>
                <w:szCs w:val="20"/>
                <w:lang w:eastAsia="ar-SA"/>
              </w:rPr>
              <w:t>(-) 66,4</w:t>
            </w:r>
          </w:p>
        </w:tc>
        <w:tc>
          <w:tcPr>
            <w:tcW w:w="1134" w:type="dxa"/>
            <w:tcBorders>
              <w:top w:val="single" w:sz="4" w:space="0" w:color="auto"/>
              <w:left w:val="single" w:sz="4" w:space="0" w:color="auto"/>
              <w:bottom w:val="single" w:sz="4" w:space="0" w:color="auto"/>
              <w:right w:val="single" w:sz="4" w:space="0" w:color="auto"/>
            </w:tcBorders>
            <w:vAlign w:val="center"/>
          </w:tcPr>
          <w:p w:rsidR="005B7D5C" w:rsidRPr="005B7D5C" w:rsidRDefault="005B7D5C" w:rsidP="00EA6E9E">
            <w:pPr>
              <w:spacing w:after="0" w:line="240" w:lineRule="auto"/>
              <w:jc w:val="center"/>
              <w:rPr>
                <w:rFonts w:ascii="PT Astra Serif" w:hAnsi="PT Astra Serif"/>
                <w:sz w:val="20"/>
                <w:szCs w:val="20"/>
                <w:lang w:eastAsia="ar-SA"/>
              </w:rPr>
            </w:pPr>
            <w:r w:rsidRPr="005B7D5C">
              <w:rPr>
                <w:rFonts w:ascii="PT Astra Serif" w:hAnsi="PT Astra Serif"/>
                <w:sz w:val="20"/>
                <w:szCs w:val="20"/>
                <w:lang w:eastAsia="ar-SA"/>
              </w:rPr>
              <w:t>(+) 80,8</w:t>
            </w:r>
          </w:p>
        </w:tc>
        <w:tc>
          <w:tcPr>
            <w:tcW w:w="1179" w:type="dxa"/>
            <w:tcBorders>
              <w:top w:val="single" w:sz="4" w:space="0" w:color="auto"/>
              <w:left w:val="single" w:sz="4" w:space="0" w:color="auto"/>
              <w:bottom w:val="single" w:sz="4" w:space="0" w:color="auto"/>
              <w:right w:val="single" w:sz="4" w:space="0" w:color="auto"/>
            </w:tcBorders>
            <w:vAlign w:val="center"/>
          </w:tcPr>
          <w:p w:rsidR="005B7D5C" w:rsidRPr="005B7D5C" w:rsidRDefault="005B7D5C" w:rsidP="00EA6E9E">
            <w:pPr>
              <w:spacing w:after="0" w:line="240" w:lineRule="auto"/>
              <w:jc w:val="center"/>
              <w:rPr>
                <w:rFonts w:ascii="PT Astra Serif" w:hAnsi="PT Astra Serif"/>
                <w:sz w:val="20"/>
                <w:szCs w:val="20"/>
                <w:lang w:eastAsia="ar-SA"/>
              </w:rPr>
            </w:pPr>
            <w:r w:rsidRPr="005B7D5C">
              <w:rPr>
                <w:rFonts w:ascii="PT Astra Serif" w:hAnsi="PT Astra Serif"/>
                <w:sz w:val="20"/>
                <w:szCs w:val="20"/>
                <w:lang w:eastAsia="ar-SA"/>
              </w:rPr>
              <w:t>(+) 27,8</w:t>
            </w:r>
          </w:p>
        </w:tc>
        <w:tc>
          <w:tcPr>
            <w:tcW w:w="1151" w:type="dxa"/>
            <w:tcBorders>
              <w:top w:val="single" w:sz="4" w:space="0" w:color="auto"/>
              <w:left w:val="single" w:sz="4" w:space="0" w:color="auto"/>
              <w:bottom w:val="single" w:sz="4" w:space="0" w:color="auto"/>
              <w:right w:val="single" w:sz="4" w:space="0" w:color="auto"/>
            </w:tcBorders>
            <w:vAlign w:val="center"/>
          </w:tcPr>
          <w:p w:rsidR="005B7D5C" w:rsidRPr="001F495D" w:rsidRDefault="005A090E" w:rsidP="005A090E">
            <w:pPr>
              <w:spacing w:after="0" w:line="240" w:lineRule="auto"/>
              <w:jc w:val="center"/>
              <w:rPr>
                <w:rFonts w:ascii="PT Astra Serif" w:hAnsi="PT Astra Serif"/>
                <w:sz w:val="20"/>
                <w:szCs w:val="20"/>
                <w:highlight w:val="yellow"/>
                <w:lang w:eastAsia="ar-SA"/>
              </w:rPr>
            </w:pPr>
            <w:r w:rsidRPr="00855935">
              <w:rPr>
                <w:rFonts w:ascii="PT Astra Serif" w:hAnsi="PT Astra Serif"/>
                <w:sz w:val="20"/>
                <w:szCs w:val="20"/>
                <w:lang w:eastAsia="ru-RU"/>
              </w:rPr>
              <w:t xml:space="preserve">(-) </w:t>
            </w:r>
            <w:r>
              <w:rPr>
                <w:rFonts w:ascii="PT Astra Serif" w:hAnsi="PT Astra Serif"/>
                <w:sz w:val="20"/>
                <w:szCs w:val="20"/>
                <w:lang w:eastAsia="ru-RU"/>
              </w:rPr>
              <w:t>36,5</w:t>
            </w:r>
          </w:p>
        </w:tc>
        <w:tc>
          <w:tcPr>
            <w:tcW w:w="1134" w:type="dxa"/>
            <w:tcBorders>
              <w:top w:val="single" w:sz="4" w:space="0" w:color="auto"/>
              <w:left w:val="single" w:sz="4" w:space="0" w:color="auto"/>
              <w:bottom w:val="single" w:sz="4" w:space="0" w:color="auto"/>
              <w:right w:val="single" w:sz="4" w:space="0" w:color="auto"/>
            </w:tcBorders>
            <w:vAlign w:val="center"/>
          </w:tcPr>
          <w:p w:rsidR="005B7D5C" w:rsidRPr="001F495D" w:rsidRDefault="00855935" w:rsidP="00DE3EEA">
            <w:pPr>
              <w:spacing w:after="0" w:line="240" w:lineRule="auto"/>
              <w:jc w:val="center"/>
              <w:rPr>
                <w:rFonts w:ascii="PT Astra Serif" w:hAnsi="PT Astra Serif"/>
                <w:sz w:val="20"/>
                <w:szCs w:val="20"/>
                <w:highlight w:val="yellow"/>
                <w:lang w:eastAsia="ru-RU"/>
              </w:rPr>
            </w:pPr>
            <w:r w:rsidRPr="00855935">
              <w:rPr>
                <w:rFonts w:ascii="PT Astra Serif" w:hAnsi="PT Astra Serif"/>
                <w:sz w:val="20"/>
                <w:szCs w:val="20"/>
                <w:lang w:eastAsia="ru-RU"/>
              </w:rPr>
              <w:t>(-) 174,2</w:t>
            </w:r>
          </w:p>
        </w:tc>
      </w:tr>
    </w:tbl>
    <w:p w:rsidR="004911B1" w:rsidRPr="001F495D" w:rsidRDefault="004911B1" w:rsidP="00DE3EEA">
      <w:pPr>
        <w:spacing w:after="0" w:line="240" w:lineRule="auto"/>
        <w:ind w:firstLine="709"/>
        <w:jc w:val="both"/>
        <w:rPr>
          <w:rFonts w:ascii="PT Astra Serif" w:eastAsia="Times New Roman" w:hAnsi="PT Astra Serif"/>
          <w:sz w:val="28"/>
          <w:szCs w:val="28"/>
          <w:highlight w:val="yellow"/>
        </w:rPr>
      </w:pPr>
    </w:p>
    <w:p w:rsidR="00D94D2B" w:rsidRPr="005D58E9" w:rsidRDefault="00C27AD4" w:rsidP="00616EA4">
      <w:pPr>
        <w:pStyle w:val="20"/>
        <w:numPr>
          <w:ilvl w:val="0"/>
          <w:numId w:val="0"/>
        </w:numPr>
      </w:pPr>
      <w:bookmarkStart w:id="17" w:name="_Toc125735628"/>
      <w:bookmarkStart w:id="18" w:name="_Toc153469380"/>
      <w:bookmarkStart w:id="19" w:name="_Toc188968320"/>
      <w:r w:rsidRPr="005D58E9">
        <w:t>2</w:t>
      </w:r>
      <w:r w:rsidR="00D94D2B" w:rsidRPr="005D58E9">
        <w:t>. Реализация приоритетных национальных проектов</w:t>
      </w:r>
      <w:bookmarkEnd w:id="17"/>
      <w:bookmarkEnd w:id="18"/>
      <w:bookmarkEnd w:id="19"/>
    </w:p>
    <w:p w:rsidR="00443F2F" w:rsidRPr="001F495D" w:rsidRDefault="00443F2F" w:rsidP="00443F2F">
      <w:pPr>
        <w:suppressAutoHyphens/>
        <w:spacing w:after="0" w:line="240" w:lineRule="auto"/>
        <w:contextualSpacing/>
        <w:jc w:val="both"/>
        <w:rPr>
          <w:rFonts w:ascii="PT Astra Serif" w:eastAsia="Times New Roman" w:hAnsi="PT Astra Serif"/>
          <w:sz w:val="26"/>
          <w:szCs w:val="26"/>
          <w:highlight w:val="yellow"/>
          <w:lang w:eastAsia="ru-RU"/>
        </w:rPr>
      </w:pPr>
    </w:p>
    <w:p w:rsidR="005D58E9" w:rsidRPr="003B1ED9" w:rsidRDefault="005D58E9" w:rsidP="005D58E9">
      <w:pPr>
        <w:spacing w:after="0" w:line="240" w:lineRule="auto"/>
        <w:ind w:firstLine="709"/>
        <w:jc w:val="both"/>
        <w:rPr>
          <w:rFonts w:ascii="PT Astra Serif" w:hAnsi="PT Astra Serif"/>
          <w:bCs/>
          <w:sz w:val="26"/>
          <w:szCs w:val="26"/>
          <w:shd w:val="clear" w:color="auto" w:fill="FFFFFF"/>
        </w:rPr>
      </w:pPr>
      <w:r w:rsidRPr="00AB5A39">
        <w:rPr>
          <w:rFonts w:ascii="PT Astra Serif" w:hAnsi="PT Astra Serif"/>
          <w:bCs/>
          <w:sz w:val="26"/>
          <w:szCs w:val="26"/>
          <w:shd w:val="clear" w:color="auto" w:fill="FFFFFF"/>
        </w:rPr>
        <w:t xml:space="preserve">В 2024 году город Югорск принимал участие в </w:t>
      </w:r>
      <w:r w:rsidR="00761AB1">
        <w:rPr>
          <w:rFonts w:ascii="PT Astra Serif" w:hAnsi="PT Astra Serif"/>
          <w:bCs/>
          <w:sz w:val="26"/>
          <w:szCs w:val="26"/>
          <w:shd w:val="clear" w:color="auto" w:fill="FFFFFF"/>
        </w:rPr>
        <w:t xml:space="preserve">реализации </w:t>
      </w:r>
      <w:r w:rsidRPr="00AB5A39">
        <w:rPr>
          <w:rFonts w:ascii="PT Astra Serif" w:hAnsi="PT Astra Serif"/>
          <w:bCs/>
          <w:sz w:val="26"/>
          <w:szCs w:val="26"/>
          <w:shd w:val="clear" w:color="auto" w:fill="FFFFFF"/>
        </w:rPr>
        <w:t>6 национальных проект</w:t>
      </w:r>
      <w:r w:rsidR="00761AB1">
        <w:rPr>
          <w:rFonts w:ascii="PT Astra Serif" w:hAnsi="PT Astra Serif"/>
          <w:bCs/>
          <w:sz w:val="26"/>
          <w:szCs w:val="26"/>
          <w:shd w:val="clear" w:color="auto" w:fill="FFFFFF"/>
        </w:rPr>
        <w:t>ов</w:t>
      </w:r>
      <w:r w:rsidRPr="00AB5A39">
        <w:rPr>
          <w:rFonts w:ascii="PT Astra Serif" w:hAnsi="PT Astra Serif"/>
          <w:bCs/>
          <w:sz w:val="26"/>
          <w:szCs w:val="26"/>
          <w:shd w:val="clear" w:color="auto" w:fill="FFFFFF"/>
        </w:rPr>
        <w:t>: «Малое и среднее предпринимательство и поддержка индивидуальной предпринимательской инициативы», «Жилье и городская среда», «Культура», «Демография», «Образование», «Здравоохранение»</w:t>
      </w:r>
      <w:r w:rsidR="001A434B">
        <w:rPr>
          <w:rFonts w:ascii="PT Astra Serif" w:hAnsi="PT Astra Serif"/>
          <w:bCs/>
          <w:sz w:val="26"/>
          <w:szCs w:val="26"/>
          <w:shd w:val="clear" w:color="auto" w:fill="FFFFFF"/>
        </w:rPr>
        <w:t>.</w:t>
      </w:r>
      <w:r w:rsidRPr="00AB5A39">
        <w:rPr>
          <w:rFonts w:ascii="PT Astra Serif" w:hAnsi="PT Astra Serif"/>
          <w:bCs/>
          <w:sz w:val="26"/>
          <w:szCs w:val="26"/>
          <w:shd w:val="clear" w:color="auto" w:fill="FFFFFF"/>
        </w:rPr>
        <w:t xml:space="preserve"> На реализацию национальных проектов направлено 196 965,9 тыс. рублей, средства освоены в сумме 163 607,5</w:t>
      </w:r>
      <w:r w:rsidR="0015295A">
        <w:rPr>
          <w:rFonts w:ascii="PT Astra Serif" w:hAnsi="PT Astra Serif"/>
          <w:bCs/>
          <w:sz w:val="26"/>
          <w:szCs w:val="26"/>
          <w:shd w:val="clear" w:color="auto" w:fill="FFFFFF"/>
        </w:rPr>
        <w:t> </w:t>
      </w:r>
      <w:r w:rsidR="00FE030A" w:rsidRPr="00AB5A39">
        <w:rPr>
          <w:rFonts w:ascii="PT Astra Serif" w:hAnsi="PT Astra Serif"/>
          <w:bCs/>
          <w:sz w:val="26"/>
          <w:szCs w:val="26"/>
          <w:shd w:val="clear" w:color="auto" w:fill="FFFFFF"/>
        </w:rPr>
        <w:t>тыс.</w:t>
      </w:r>
      <w:r w:rsidR="0015295A">
        <w:rPr>
          <w:rFonts w:ascii="PT Astra Serif" w:hAnsi="PT Astra Serif"/>
          <w:bCs/>
          <w:sz w:val="26"/>
          <w:szCs w:val="26"/>
          <w:shd w:val="clear" w:color="auto" w:fill="FFFFFF"/>
        </w:rPr>
        <w:t> </w:t>
      </w:r>
      <w:r w:rsidR="00FE030A" w:rsidRPr="00AB5A39">
        <w:rPr>
          <w:rFonts w:ascii="PT Astra Serif" w:hAnsi="PT Astra Serif"/>
          <w:bCs/>
          <w:sz w:val="26"/>
          <w:szCs w:val="26"/>
          <w:shd w:val="clear" w:color="auto" w:fill="FFFFFF"/>
        </w:rPr>
        <w:t xml:space="preserve">рублей </w:t>
      </w:r>
      <w:r w:rsidRPr="00AB5A39">
        <w:rPr>
          <w:rFonts w:ascii="PT Astra Serif" w:hAnsi="PT Astra Serif"/>
          <w:bCs/>
          <w:sz w:val="26"/>
          <w:szCs w:val="26"/>
          <w:shd w:val="clear" w:color="auto" w:fill="FFFFFF"/>
        </w:rPr>
        <w:t xml:space="preserve">или 83,1%. </w:t>
      </w:r>
    </w:p>
    <w:p w:rsidR="00A528FA" w:rsidRPr="00AB5A39" w:rsidRDefault="00A528FA" w:rsidP="00A528FA">
      <w:pPr>
        <w:spacing w:after="0" w:line="240" w:lineRule="auto"/>
        <w:ind w:firstLine="709"/>
        <w:jc w:val="both"/>
        <w:rPr>
          <w:rFonts w:ascii="PT Astra Serif" w:hAnsi="PT Astra Serif"/>
          <w:bCs/>
          <w:sz w:val="26"/>
          <w:szCs w:val="26"/>
          <w:shd w:val="clear" w:color="auto" w:fill="FFFFFF"/>
        </w:rPr>
      </w:pPr>
      <w:r w:rsidRPr="00A528FA">
        <w:rPr>
          <w:rFonts w:ascii="PT Astra Serif" w:hAnsi="PT Astra Serif"/>
          <w:bCs/>
          <w:sz w:val="26"/>
          <w:szCs w:val="26"/>
          <w:shd w:val="clear" w:color="auto" w:fill="FFFFFF"/>
        </w:rPr>
        <w:t>Исполнение плановых финансовых показателей не в полном объеме связано со сложившейся экономией при проведении торгов по региональному проекту «Формирование комфортной городской среды» и  уменьшением  стоимости работ по объекту «Реконструкция ул. Магистральной» (региональный проект «Жилье») по результатам корректировки  проектно-сметной документации.</w:t>
      </w:r>
      <w:r w:rsidRPr="00AB5A39">
        <w:rPr>
          <w:rFonts w:ascii="PT Astra Serif" w:hAnsi="PT Astra Serif"/>
          <w:bCs/>
          <w:sz w:val="26"/>
          <w:szCs w:val="26"/>
          <w:shd w:val="clear" w:color="auto" w:fill="FFFFFF"/>
        </w:rPr>
        <w:t xml:space="preserve"> </w:t>
      </w:r>
    </w:p>
    <w:p w:rsidR="005D58E9" w:rsidRPr="009E04AD" w:rsidRDefault="005D58E9" w:rsidP="005D58E9">
      <w:pPr>
        <w:spacing w:after="0" w:line="240" w:lineRule="auto"/>
        <w:ind w:firstLine="709"/>
        <w:jc w:val="both"/>
        <w:rPr>
          <w:rFonts w:ascii="PT Astra Serif" w:hAnsi="PT Astra Serif"/>
          <w:bCs/>
          <w:sz w:val="26"/>
          <w:szCs w:val="26"/>
          <w:shd w:val="clear" w:color="auto" w:fill="FFFFFF"/>
        </w:rPr>
      </w:pPr>
      <w:r w:rsidRPr="003C5503">
        <w:rPr>
          <w:rFonts w:ascii="PT Astra Serif" w:hAnsi="PT Astra Serif"/>
          <w:bCs/>
          <w:sz w:val="26"/>
          <w:szCs w:val="26"/>
          <w:shd w:val="clear" w:color="auto" w:fill="FFFFFF"/>
        </w:rPr>
        <w:t>Реестрами компонентов национальных проектов для муниципального образования декомп</w:t>
      </w:r>
      <w:r w:rsidR="00A528FA">
        <w:rPr>
          <w:rFonts w:ascii="PT Astra Serif" w:hAnsi="PT Astra Serif"/>
          <w:bCs/>
          <w:sz w:val="26"/>
          <w:szCs w:val="26"/>
          <w:shd w:val="clear" w:color="auto" w:fill="FFFFFF"/>
        </w:rPr>
        <w:t>озировано 23 целевых показателя,</w:t>
      </w:r>
      <w:r w:rsidRPr="003C5503">
        <w:rPr>
          <w:rFonts w:ascii="PT Astra Serif" w:hAnsi="PT Astra Serif"/>
          <w:bCs/>
          <w:sz w:val="26"/>
          <w:szCs w:val="26"/>
          <w:shd w:val="clear" w:color="auto" w:fill="FFFFFF"/>
        </w:rPr>
        <w:t xml:space="preserve"> </w:t>
      </w:r>
      <w:r w:rsidR="00A528FA">
        <w:rPr>
          <w:rFonts w:ascii="PT Astra Serif" w:hAnsi="PT Astra Serif"/>
          <w:bCs/>
          <w:sz w:val="26"/>
          <w:szCs w:val="26"/>
          <w:shd w:val="clear" w:color="auto" w:fill="FFFFFF"/>
        </w:rPr>
        <w:t>в</w:t>
      </w:r>
      <w:r w:rsidRPr="003C5503">
        <w:rPr>
          <w:rFonts w:ascii="PT Astra Serif" w:hAnsi="PT Astra Serif"/>
          <w:bCs/>
          <w:sz w:val="26"/>
          <w:szCs w:val="26"/>
          <w:shd w:val="clear" w:color="auto" w:fill="FFFFFF"/>
        </w:rPr>
        <w:t>се установленные значения достигнуты.</w:t>
      </w:r>
    </w:p>
    <w:p w:rsidR="002F5332" w:rsidRDefault="002F5332" w:rsidP="005D58E9">
      <w:pPr>
        <w:pStyle w:val="ad"/>
        <w:ind w:firstLine="426"/>
        <w:jc w:val="right"/>
        <w:rPr>
          <w:rFonts w:ascii="PT Astra Serif" w:hAnsi="PT Astra Serif"/>
          <w:sz w:val="26"/>
          <w:szCs w:val="26"/>
        </w:rPr>
      </w:pPr>
    </w:p>
    <w:p w:rsidR="002F5332" w:rsidRDefault="002F5332" w:rsidP="005D58E9">
      <w:pPr>
        <w:pStyle w:val="ad"/>
        <w:ind w:firstLine="426"/>
        <w:jc w:val="right"/>
        <w:rPr>
          <w:rFonts w:ascii="PT Astra Serif" w:hAnsi="PT Astra Serif"/>
          <w:sz w:val="26"/>
          <w:szCs w:val="26"/>
        </w:rPr>
      </w:pPr>
    </w:p>
    <w:p w:rsidR="002F5332" w:rsidRDefault="002F5332" w:rsidP="005D58E9">
      <w:pPr>
        <w:pStyle w:val="ad"/>
        <w:ind w:firstLine="426"/>
        <w:jc w:val="right"/>
        <w:rPr>
          <w:rFonts w:ascii="PT Astra Serif" w:hAnsi="PT Astra Serif"/>
          <w:sz w:val="26"/>
          <w:szCs w:val="26"/>
        </w:rPr>
      </w:pPr>
    </w:p>
    <w:p w:rsidR="005D58E9" w:rsidRDefault="005D58E9" w:rsidP="005D58E9">
      <w:pPr>
        <w:pStyle w:val="ad"/>
        <w:ind w:firstLine="426"/>
        <w:jc w:val="right"/>
        <w:rPr>
          <w:rFonts w:ascii="PT Astra Serif" w:hAnsi="PT Astra Serif"/>
          <w:sz w:val="26"/>
          <w:szCs w:val="26"/>
        </w:rPr>
      </w:pPr>
      <w:r>
        <w:rPr>
          <w:rFonts w:ascii="PT Astra Serif" w:hAnsi="PT Astra Serif"/>
          <w:sz w:val="26"/>
          <w:szCs w:val="26"/>
        </w:rPr>
        <w:lastRenderedPageBreak/>
        <w:t>Таблица 2</w:t>
      </w:r>
    </w:p>
    <w:p w:rsidR="005D58E9" w:rsidRDefault="005D58E9" w:rsidP="005D58E9">
      <w:pPr>
        <w:pStyle w:val="ad"/>
        <w:ind w:firstLine="426"/>
        <w:jc w:val="center"/>
        <w:rPr>
          <w:rFonts w:ascii="PT Astra Serif" w:hAnsi="PT Astra Serif"/>
          <w:b/>
          <w:sz w:val="26"/>
          <w:szCs w:val="26"/>
        </w:rPr>
      </w:pPr>
    </w:p>
    <w:p w:rsidR="005D58E9" w:rsidRDefault="005D58E9" w:rsidP="005D58E9">
      <w:pPr>
        <w:pStyle w:val="ad"/>
        <w:ind w:firstLine="426"/>
        <w:jc w:val="center"/>
        <w:rPr>
          <w:rFonts w:ascii="PT Astra Serif" w:hAnsi="PT Astra Serif"/>
          <w:b/>
          <w:sz w:val="26"/>
          <w:szCs w:val="26"/>
        </w:rPr>
      </w:pPr>
      <w:r>
        <w:rPr>
          <w:rFonts w:ascii="PT Astra Serif" w:hAnsi="PT Astra Serif"/>
          <w:b/>
          <w:sz w:val="26"/>
          <w:szCs w:val="26"/>
        </w:rPr>
        <w:t xml:space="preserve">Целевые показатели национальных проектов, реализуемых </w:t>
      </w:r>
    </w:p>
    <w:p w:rsidR="005D58E9" w:rsidRDefault="005D58E9" w:rsidP="005D58E9">
      <w:pPr>
        <w:pStyle w:val="ad"/>
        <w:ind w:firstLine="426"/>
        <w:jc w:val="center"/>
        <w:rPr>
          <w:rFonts w:ascii="PT Astra Serif" w:hAnsi="PT Astra Serif"/>
          <w:b/>
          <w:sz w:val="26"/>
          <w:szCs w:val="26"/>
        </w:rPr>
      </w:pPr>
      <w:r>
        <w:rPr>
          <w:rFonts w:ascii="PT Astra Serif" w:hAnsi="PT Astra Serif"/>
          <w:b/>
          <w:sz w:val="26"/>
          <w:szCs w:val="26"/>
        </w:rPr>
        <w:t>на территории города Югорска</w:t>
      </w:r>
    </w:p>
    <w:p w:rsidR="005D58E9" w:rsidRDefault="005D58E9" w:rsidP="005D58E9">
      <w:pPr>
        <w:pStyle w:val="ad"/>
        <w:ind w:firstLine="426"/>
        <w:jc w:val="center"/>
        <w:rPr>
          <w:rFonts w:ascii="PT Astra Serif" w:hAnsi="PT Astra Serif"/>
          <w:b/>
          <w:sz w:val="26"/>
          <w:szCs w:val="26"/>
        </w:rPr>
      </w:pPr>
    </w:p>
    <w:tbl>
      <w:tblPr>
        <w:tblW w:w="991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
        <w:gridCol w:w="3882"/>
        <w:gridCol w:w="849"/>
        <w:gridCol w:w="857"/>
        <w:gridCol w:w="992"/>
        <w:gridCol w:w="850"/>
        <w:gridCol w:w="993"/>
        <w:gridCol w:w="992"/>
      </w:tblGrid>
      <w:tr w:rsidR="005D58E9" w:rsidTr="00233773">
        <w:tc>
          <w:tcPr>
            <w:tcW w:w="503" w:type="dxa"/>
            <w:vMerge w:val="restart"/>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 xml:space="preserve">№ </w:t>
            </w:r>
            <w:proofErr w:type="gramStart"/>
            <w:r>
              <w:rPr>
                <w:rFonts w:ascii="PT Astra Serif" w:eastAsia="Times New Roman" w:hAnsi="PT Astra Serif"/>
                <w:sz w:val="20"/>
                <w:szCs w:val="20"/>
                <w:lang w:eastAsia="ru-RU"/>
              </w:rPr>
              <w:t>п</w:t>
            </w:r>
            <w:proofErr w:type="gramEnd"/>
            <w:r>
              <w:rPr>
                <w:rFonts w:ascii="PT Astra Serif" w:eastAsia="Times New Roman" w:hAnsi="PT Astra Serif"/>
                <w:sz w:val="20"/>
                <w:szCs w:val="20"/>
                <w:lang w:eastAsia="ru-RU"/>
              </w:rPr>
              <w:t>/п</w:t>
            </w:r>
          </w:p>
        </w:tc>
        <w:tc>
          <w:tcPr>
            <w:tcW w:w="3882" w:type="dxa"/>
            <w:vMerge w:val="restart"/>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Показатель</w:t>
            </w:r>
          </w:p>
        </w:tc>
        <w:tc>
          <w:tcPr>
            <w:tcW w:w="2698" w:type="dxa"/>
            <w:gridSpan w:val="3"/>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2023 год</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2024 год</w:t>
            </w:r>
          </w:p>
        </w:tc>
      </w:tr>
      <w:tr w:rsidR="005D58E9" w:rsidTr="00233773">
        <w:tc>
          <w:tcPr>
            <w:tcW w:w="503" w:type="dxa"/>
            <w:vMerge/>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rPr>
                <w:rFonts w:ascii="PT Astra Serif" w:eastAsia="Times New Roman" w:hAnsi="PT Astra Serif"/>
                <w:sz w:val="20"/>
                <w:szCs w:val="20"/>
                <w:lang w:eastAsia="ru-RU"/>
              </w:rPr>
            </w:pPr>
          </w:p>
        </w:tc>
        <w:tc>
          <w:tcPr>
            <w:tcW w:w="3882" w:type="dxa"/>
            <w:vMerge/>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rPr>
                <w:rFonts w:ascii="PT Astra Serif" w:eastAsia="Times New Roman" w:hAnsi="PT Astra Serif"/>
                <w:sz w:val="20"/>
                <w:szCs w:val="20"/>
                <w:lang w:eastAsia="ru-RU"/>
              </w:rPr>
            </w:pPr>
          </w:p>
        </w:tc>
        <w:tc>
          <w:tcPr>
            <w:tcW w:w="849"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 xml:space="preserve">План </w:t>
            </w:r>
          </w:p>
        </w:tc>
        <w:tc>
          <w:tcPr>
            <w:tcW w:w="857"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Факт</w:t>
            </w:r>
          </w:p>
        </w:tc>
        <w:tc>
          <w:tcPr>
            <w:tcW w:w="992"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 xml:space="preserve">План </w:t>
            </w:r>
          </w:p>
        </w:tc>
        <w:tc>
          <w:tcPr>
            <w:tcW w:w="993"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Факт</w:t>
            </w:r>
          </w:p>
        </w:tc>
        <w:tc>
          <w:tcPr>
            <w:tcW w:w="992"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w:t>
            </w:r>
          </w:p>
        </w:tc>
      </w:tr>
      <w:tr w:rsidR="005D58E9" w:rsidTr="00233773">
        <w:tc>
          <w:tcPr>
            <w:tcW w:w="9918" w:type="dxa"/>
            <w:gridSpan w:val="8"/>
            <w:tcBorders>
              <w:top w:val="single" w:sz="4" w:space="0" w:color="auto"/>
              <w:left w:val="single" w:sz="4" w:space="0" w:color="auto"/>
              <w:bottom w:val="single" w:sz="4" w:space="0" w:color="auto"/>
              <w:right w:val="single" w:sz="4" w:space="0" w:color="auto"/>
            </w:tcBorders>
            <w:hideMark/>
          </w:tcPr>
          <w:p w:rsidR="005D58E9" w:rsidRDefault="005D58E9" w:rsidP="00EA6E9E">
            <w:pPr>
              <w:spacing w:after="0" w:line="240" w:lineRule="auto"/>
              <w:jc w:val="center"/>
              <w:rPr>
                <w:rFonts w:ascii="PT Astra Serif" w:eastAsia="Times New Roman" w:hAnsi="PT Astra Serif"/>
                <w:b/>
                <w:sz w:val="20"/>
                <w:szCs w:val="20"/>
                <w:lang w:eastAsia="ru-RU"/>
              </w:rPr>
            </w:pPr>
            <w:r>
              <w:rPr>
                <w:rFonts w:ascii="PT Astra Serif" w:eastAsia="Times New Roman" w:hAnsi="PT Astra Serif"/>
                <w:b/>
                <w:sz w:val="20"/>
                <w:szCs w:val="20"/>
                <w:lang w:eastAsia="ru-RU"/>
              </w:rPr>
              <w:t xml:space="preserve">Портфель проектов «Демография» </w:t>
            </w:r>
          </w:p>
        </w:tc>
      </w:tr>
      <w:tr w:rsidR="005D58E9" w:rsidTr="00233773">
        <w:tc>
          <w:tcPr>
            <w:tcW w:w="9918" w:type="dxa"/>
            <w:gridSpan w:val="8"/>
            <w:tcBorders>
              <w:top w:val="single" w:sz="4" w:space="0" w:color="auto"/>
              <w:left w:val="single" w:sz="4" w:space="0" w:color="auto"/>
              <w:bottom w:val="single" w:sz="4" w:space="0" w:color="auto"/>
              <w:right w:val="single" w:sz="4" w:space="0" w:color="auto"/>
            </w:tcBorders>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Региональный проект «Создание для всех категорий и групп населения условий для занятия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w:t>
            </w:r>
          </w:p>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 xml:space="preserve"> (Спорт – норма жизни)»</w:t>
            </w:r>
          </w:p>
        </w:tc>
      </w:tr>
      <w:tr w:rsidR="005D58E9" w:rsidTr="00233773">
        <w:tc>
          <w:tcPr>
            <w:tcW w:w="503" w:type="dxa"/>
            <w:tcBorders>
              <w:top w:val="single" w:sz="4" w:space="0" w:color="auto"/>
              <w:left w:val="single" w:sz="4" w:space="0" w:color="auto"/>
              <w:bottom w:val="single" w:sz="4" w:space="0" w:color="auto"/>
              <w:right w:val="single" w:sz="4" w:space="0" w:color="auto"/>
            </w:tcBorders>
            <w:vAlign w:val="center"/>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w:t>
            </w:r>
          </w:p>
          <w:p w:rsidR="005D58E9" w:rsidRDefault="005D58E9" w:rsidP="00EA6E9E">
            <w:pPr>
              <w:spacing w:after="0" w:line="240" w:lineRule="auto"/>
              <w:jc w:val="center"/>
              <w:rPr>
                <w:rFonts w:ascii="PT Astra Serif" w:eastAsia="Times New Roman" w:hAnsi="PT Astra Serif"/>
                <w:sz w:val="20"/>
                <w:szCs w:val="20"/>
                <w:lang w:eastAsia="ru-RU"/>
              </w:rPr>
            </w:pPr>
          </w:p>
        </w:tc>
        <w:tc>
          <w:tcPr>
            <w:tcW w:w="3882" w:type="dxa"/>
            <w:tcBorders>
              <w:top w:val="single" w:sz="4" w:space="0" w:color="auto"/>
              <w:left w:val="single" w:sz="4" w:space="0" w:color="auto"/>
              <w:bottom w:val="single" w:sz="4" w:space="0" w:color="auto"/>
              <w:right w:val="single" w:sz="4" w:space="0" w:color="auto"/>
            </w:tcBorders>
            <w:hideMark/>
          </w:tcPr>
          <w:p w:rsidR="005D58E9" w:rsidRDefault="005D58E9" w:rsidP="00EA6E9E">
            <w:pPr>
              <w:spacing w:after="0" w:line="240" w:lineRule="auto"/>
              <w:ind w:right="34"/>
              <w:jc w:val="both"/>
              <w:rPr>
                <w:rFonts w:ascii="PT Astra Serif" w:eastAsia="Times New Roman" w:hAnsi="PT Astra Serif"/>
                <w:sz w:val="20"/>
                <w:szCs w:val="20"/>
                <w:lang w:eastAsia="ru-RU"/>
              </w:rPr>
            </w:pPr>
            <w:r>
              <w:rPr>
                <w:rFonts w:ascii="PT Astra Serif" w:eastAsia="Times New Roman" w:hAnsi="PT Astra Serif"/>
                <w:sz w:val="20"/>
                <w:szCs w:val="20"/>
                <w:lang w:eastAsia="ru-RU"/>
              </w:rPr>
              <w:t>Уровень обеспеченности граждан спортивными сооружениями исходя из единовременной пропускной способности объектов спорта, %</w:t>
            </w:r>
          </w:p>
        </w:tc>
        <w:tc>
          <w:tcPr>
            <w:tcW w:w="849"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74,0</w:t>
            </w:r>
          </w:p>
        </w:tc>
        <w:tc>
          <w:tcPr>
            <w:tcW w:w="857"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76,7</w:t>
            </w:r>
          </w:p>
        </w:tc>
        <w:tc>
          <w:tcPr>
            <w:tcW w:w="992"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103,6</w:t>
            </w:r>
          </w:p>
        </w:tc>
        <w:tc>
          <w:tcPr>
            <w:tcW w:w="850" w:type="dxa"/>
            <w:tcBorders>
              <w:top w:val="single" w:sz="4" w:space="0" w:color="auto"/>
              <w:left w:val="single" w:sz="4" w:space="0" w:color="auto"/>
              <w:bottom w:val="single" w:sz="4" w:space="0" w:color="auto"/>
              <w:right w:val="single" w:sz="4" w:space="0" w:color="auto"/>
            </w:tcBorders>
            <w:vAlign w:val="center"/>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67,5</w:t>
            </w:r>
          </w:p>
        </w:tc>
        <w:tc>
          <w:tcPr>
            <w:tcW w:w="993" w:type="dxa"/>
            <w:tcBorders>
              <w:top w:val="single" w:sz="4" w:space="0" w:color="auto"/>
              <w:left w:val="single" w:sz="4" w:space="0" w:color="auto"/>
              <w:bottom w:val="single" w:sz="4" w:space="0" w:color="auto"/>
              <w:right w:val="single" w:sz="4" w:space="0" w:color="auto"/>
            </w:tcBorders>
            <w:vAlign w:val="center"/>
          </w:tcPr>
          <w:p w:rsidR="005D58E9" w:rsidRPr="0017449B" w:rsidRDefault="005D58E9" w:rsidP="00EA6E9E">
            <w:pPr>
              <w:spacing w:after="0" w:line="240" w:lineRule="auto"/>
              <w:jc w:val="center"/>
              <w:rPr>
                <w:rFonts w:ascii="PT Astra Serif" w:eastAsia="Times New Roman" w:hAnsi="PT Astra Serif"/>
                <w:sz w:val="20"/>
                <w:szCs w:val="20"/>
                <w:highlight w:val="yellow"/>
                <w:lang w:val="en-US" w:eastAsia="ru-RU"/>
              </w:rPr>
            </w:pPr>
            <w:r>
              <w:rPr>
                <w:rFonts w:ascii="PT Astra Serif" w:eastAsia="Times New Roman" w:hAnsi="PT Astra Serif"/>
                <w:sz w:val="20"/>
                <w:szCs w:val="20"/>
                <w:lang w:eastAsia="ru-RU"/>
              </w:rPr>
              <w:t>83,0</w:t>
            </w:r>
          </w:p>
        </w:tc>
        <w:tc>
          <w:tcPr>
            <w:tcW w:w="992" w:type="dxa"/>
            <w:tcBorders>
              <w:top w:val="single" w:sz="4" w:space="0" w:color="auto"/>
              <w:left w:val="single" w:sz="4" w:space="0" w:color="auto"/>
              <w:bottom w:val="single" w:sz="4" w:space="0" w:color="auto"/>
              <w:right w:val="single" w:sz="4" w:space="0" w:color="auto"/>
            </w:tcBorders>
            <w:vAlign w:val="center"/>
          </w:tcPr>
          <w:p w:rsidR="005D58E9" w:rsidRPr="00313535" w:rsidRDefault="005D58E9" w:rsidP="00EA6E9E">
            <w:pPr>
              <w:spacing w:after="0" w:line="240" w:lineRule="auto"/>
              <w:jc w:val="center"/>
              <w:rPr>
                <w:rFonts w:ascii="PT Astra Serif" w:eastAsia="Times New Roman" w:hAnsi="PT Astra Serif"/>
                <w:sz w:val="20"/>
                <w:szCs w:val="20"/>
                <w:highlight w:val="yellow"/>
                <w:lang w:eastAsia="ru-RU"/>
              </w:rPr>
            </w:pPr>
            <w:r>
              <w:rPr>
                <w:rFonts w:ascii="PT Astra Serif" w:eastAsia="Times New Roman" w:hAnsi="PT Astra Serif"/>
                <w:sz w:val="20"/>
                <w:szCs w:val="20"/>
                <w:lang w:eastAsia="ru-RU"/>
              </w:rPr>
              <w:t>123,0</w:t>
            </w:r>
          </w:p>
        </w:tc>
      </w:tr>
      <w:tr w:rsidR="005D58E9" w:rsidTr="00233773">
        <w:tc>
          <w:tcPr>
            <w:tcW w:w="503"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2</w:t>
            </w:r>
          </w:p>
        </w:tc>
        <w:tc>
          <w:tcPr>
            <w:tcW w:w="3882" w:type="dxa"/>
            <w:tcBorders>
              <w:top w:val="single" w:sz="4" w:space="0" w:color="auto"/>
              <w:left w:val="single" w:sz="4" w:space="0" w:color="auto"/>
              <w:bottom w:val="single" w:sz="4" w:space="0" w:color="auto"/>
              <w:right w:val="single" w:sz="4" w:space="0" w:color="auto"/>
            </w:tcBorders>
            <w:hideMark/>
          </w:tcPr>
          <w:p w:rsidR="005D58E9" w:rsidRDefault="005D58E9" w:rsidP="00EA6E9E">
            <w:pPr>
              <w:spacing w:after="0" w:line="240" w:lineRule="auto"/>
              <w:ind w:right="34"/>
              <w:jc w:val="both"/>
              <w:rPr>
                <w:rFonts w:ascii="PT Astra Serif" w:eastAsia="Times New Roman" w:hAnsi="PT Astra Serif"/>
                <w:sz w:val="20"/>
                <w:szCs w:val="20"/>
                <w:lang w:eastAsia="ru-RU"/>
              </w:rPr>
            </w:pPr>
            <w:r>
              <w:rPr>
                <w:rFonts w:ascii="PT Astra Serif" w:eastAsia="Times New Roman" w:hAnsi="PT Astra Serif"/>
                <w:sz w:val="20"/>
                <w:szCs w:val="20"/>
                <w:lang w:eastAsia="ru-RU"/>
              </w:rPr>
              <w:t>Доля граждан, систематически занимающихся физической культурой и спортом, %</w:t>
            </w:r>
          </w:p>
        </w:tc>
        <w:tc>
          <w:tcPr>
            <w:tcW w:w="849"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65</w:t>
            </w:r>
          </w:p>
        </w:tc>
        <w:tc>
          <w:tcPr>
            <w:tcW w:w="857"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61,5</w:t>
            </w:r>
          </w:p>
        </w:tc>
        <w:tc>
          <w:tcPr>
            <w:tcW w:w="992"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94,6</w:t>
            </w:r>
          </w:p>
        </w:tc>
        <w:tc>
          <w:tcPr>
            <w:tcW w:w="850" w:type="dxa"/>
            <w:tcBorders>
              <w:top w:val="single" w:sz="4" w:space="0" w:color="auto"/>
              <w:left w:val="single" w:sz="4" w:space="0" w:color="auto"/>
              <w:bottom w:val="single" w:sz="4" w:space="0" w:color="auto"/>
              <w:right w:val="single" w:sz="4" w:space="0" w:color="auto"/>
            </w:tcBorders>
            <w:vAlign w:val="center"/>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63</w:t>
            </w:r>
          </w:p>
        </w:tc>
        <w:tc>
          <w:tcPr>
            <w:tcW w:w="993" w:type="dxa"/>
            <w:tcBorders>
              <w:top w:val="single" w:sz="4" w:space="0" w:color="auto"/>
              <w:left w:val="single" w:sz="4" w:space="0" w:color="auto"/>
              <w:bottom w:val="single" w:sz="4" w:space="0" w:color="auto"/>
              <w:right w:val="single" w:sz="4" w:space="0" w:color="auto"/>
            </w:tcBorders>
            <w:vAlign w:val="center"/>
          </w:tcPr>
          <w:p w:rsidR="005D58E9" w:rsidRPr="00313535"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val="en-US" w:eastAsia="ru-RU"/>
              </w:rPr>
              <w:t>67</w:t>
            </w:r>
            <w:r>
              <w:rPr>
                <w:rFonts w:ascii="PT Astra Serif" w:eastAsia="Times New Roman" w:hAnsi="PT Astra Serif"/>
                <w:sz w:val="20"/>
                <w:szCs w:val="20"/>
                <w:lang w:eastAsia="ru-RU"/>
              </w:rPr>
              <w:t>,7</w:t>
            </w:r>
          </w:p>
        </w:tc>
        <w:tc>
          <w:tcPr>
            <w:tcW w:w="992" w:type="dxa"/>
            <w:tcBorders>
              <w:top w:val="single" w:sz="4" w:space="0" w:color="auto"/>
              <w:left w:val="single" w:sz="4" w:space="0" w:color="auto"/>
              <w:bottom w:val="single" w:sz="4" w:space="0" w:color="auto"/>
              <w:right w:val="single" w:sz="4" w:space="0" w:color="auto"/>
            </w:tcBorders>
            <w:vAlign w:val="center"/>
          </w:tcPr>
          <w:p w:rsidR="005D58E9" w:rsidRPr="00313535"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val="en-US" w:eastAsia="ru-RU"/>
              </w:rPr>
              <w:t>10</w:t>
            </w:r>
            <w:r>
              <w:rPr>
                <w:rFonts w:ascii="PT Astra Serif" w:eastAsia="Times New Roman" w:hAnsi="PT Astra Serif"/>
                <w:sz w:val="20"/>
                <w:szCs w:val="20"/>
                <w:lang w:eastAsia="ru-RU"/>
              </w:rPr>
              <w:t>7,5</w:t>
            </w:r>
          </w:p>
        </w:tc>
      </w:tr>
      <w:tr w:rsidR="005D58E9" w:rsidTr="00233773">
        <w:tc>
          <w:tcPr>
            <w:tcW w:w="9918" w:type="dxa"/>
            <w:gridSpan w:val="8"/>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b/>
                <w:sz w:val="20"/>
                <w:szCs w:val="20"/>
                <w:lang w:eastAsia="ru-RU"/>
              </w:rPr>
            </w:pPr>
            <w:r>
              <w:rPr>
                <w:rFonts w:ascii="PT Astra Serif" w:eastAsia="Times New Roman" w:hAnsi="PT Astra Serif"/>
                <w:b/>
                <w:sz w:val="20"/>
                <w:szCs w:val="20"/>
                <w:lang w:eastAsia="ru-RU"/>
              </w:rPr>
              <w:t>Портфель проектов «Жилье и городская среда»</w:t>
            </w:r>
          </w:p>
        </w:tc>
      </w:tr>
      <w:tr w:rsidR="005D58E9" w:rsidTr="00233773">
        <w:tc>
          <w:tcPr>
            <w:tcW w:w="9918" w:type="dxa"/>
            <w:gridSpan w:val="8"/>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Региональный проект «Жилье»</w:t>
            </w:r>
          </w:p>
        </w:tc>
      </w:tr>
      <w:tr w:rsidR="005D58E9" w:rsidTr="00233773">
        <w:tc>
          <w:tcPr>
            <w:tcW w:w="503"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w:t>
            </w:r>
          </w:p>
        </w:tc>
        <w:tc>
          <w:tcPr>
            <w:tcW w:w="3882" w:type="dxa"/>
            <w:tcBorders>
              <w:top w:val="single" w:sz="4" w:space="0" w:color="auto"/>
              <w:left w:val="single" w:sz="4" w:space="0" w:color="auto"/>
              <w:bottom w:val="single" w:sz="4" w:space="0" w:color="auto"/>
              <w:right w:val="single" w:sz="4" w:space="0" w:color="auto"/>
            </w:tcBorders>
            <w:hideMark/>
          </w:tcPr>
          <w:p w:rsidR="005D58E9" w:rsidRDefault="005D58E9" w:rsidP="00BE0BCB">
            <w:pPr>
              <w:spacing w:after="0" w:line="240" w:lineRule="auto"/>
              <w:jc w:val="both"/>
              <w:rPr>
                <w:rFonts w:ascii="PT Astra Serif" w:eastAsia="Times New Roman" w:hAnsi="PT Astra Serif"/>
                <w:sz w:val="20"/>
                <w:szCs w:val="20"/>
                <w:lang w:eastAsia="ru-RU"/>
              </w:rPr>
            </w:pPr>
            <w:r>
              <w:rPr>
                <w:rFonts w:ascii="PT Astra Serif" w:eastAsia="Times New Roman" w:hAnsi="PT Astra Serif"/>
                <w:sz w:val="20"/>
                <w:szCs w:val="20"/>
                <w:lang w:eastAsia="ru-RU"/>
              </w:rPr>
              <w:t>Увеличение объема жилищного строительства, млн. кв. м</w:t>
            </w:r>
          </w:p>
        </w:tc>
        <w:tc>
          <w:tcPr>
            <w:tcW w:w="849"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0,034</w:t>
            </w:r>
          </w:p>
        </w:tc>
        <w:tc>
          <w:tcPr>
            <w:tcW w:w="857"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val="en-US" w:eastAsia="ru-RU"/>
              </w:rPr>
            </w:pPr>
            <w:r>
              <w:rPr>
                <w:rFonts w:ascii="PT Astra Serif" w:eastAsia="Times New Roman" w:hAnsi="PT Astra Serif"/>
                <w:sz w:val="20"/>
                <w:szCs w:val="20"/>
                <w:lang w:eastAsia="ru-RU"/>
              </w:rPr>
              <w:t>0,034</w:t>
            </w:r>
          </w:p>
        </w:tc>
        <w:tc>
          <w:tcPr>
            <w:tcW w:w="992"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100,0</w:t>
            </w:r>
          </w:p>
        </w:tc>
        <w:tc>
          <w:tcPr>
            <w:tcW w:w="850" w:type="dxa"/>
            <w:tcBorders>
              <w:top w:val="single" w:sz="4" w:space="0" w:color="auto"/>
              <w:left w:val="single" w:sz="4" w:space="0" w:color="auto"/>
              <w:bottom w:val="single" w:sz="4" w:space="0" w:color="auto"/>
              <w:right w:val="single" w:sz="4" w:space="0" w:color="auto"/>
            </w:tcBorders>
            <w:vAlign w:val="center"/>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0,031</w:t>
            </w:r>
          </w:p>
        </w:tc>
        <w:tc>
          <w:tcPr>
            <w:tcW w:w="993" w:type="dxa"/>
            <w:tcBorders>
              <w:top w:val="single" w:sz="4" w:space="0" w:color="auto"/>
              <w:left w:val="single" w:sz="4" w:space="0" w:color="auto"/>
              <w:bottom w:val="single" w:sz="4" w:space="0" w:color="auto"/>
              <w:right w:val="single" w:sz="4" w:space="0" w:color="auto"/>
            </w:tcBorders>
            <w:vAlign w:val="center"/>
          </w:tcPr>
          <w:p w:rsidR="005D58E9" w:rsidRPr="00316BC8" w:rsidRDefault="00316BC8" w:rsidP="00EA6E9E">
            <w:pPr>
              <w:spacing w:after="0" w:line="240" w:lineRule="auto"/>
              <w:jc w:val="center"/>
              <w:rPr>
                <w:rFonts w:ascii="PT Astra Serif" w:eastAsia="Times New Roman" w:hAnsi="PT Astra Serif"/>
                <w:sz w:val="20"/>
                <w:szCs w:val="20"/>
                <w:lang w:val="en-US" w:eastAsia="ru-RU"/>
              </w:rPr>
            </w:pPr>
            <w:r w:rsidRPr="00316BC8">
              <w:rPr>
                <w:rFonts w:ascii="PT Astra Serif" w:eastAsia="Times New Roman" w:hAnsi="PT Astra Serif"/>
                <w:sz w:val="20"/>
                <w:szCs w:val="20"/>
                <w:lang w:eastAsia="ru-RU"/>
              </w:rPr>
              <w:t>0,034</w:t>
            </w:r>
          </w:p>
        </w:tc>
        <w:tc>
          <w:tcPr>
            <w:tcW w:w="992" w:type="dxa"/>
            <w:tcBorders>
              <w:top w:val="single" w:sz="4" w:space="0" w:color="auto"/>
              <w:left w:val="single" w:sz="4" w:space="0" w:color="auto"/>
              <w:bottom w:val="single" w:sz="4" w:space="0" w:color="auto"/>
              <w:right w:val="single" w:sz="4" w:space="0" w:color="auto"/>
            </w:tcBorders>
            <w:vAlign w:val="center"/>
          </w:tcPr>
          <w:p w:rsidR="005D58E9" w:rsidRPr="00316BC8" w:rsidRDefault="00316BC8" w:rsidP="00EA6E9E">
            <w:pPr>
              <w:spacing w:after="0" w:line="240" w:lineRule="auto"/>
              <w:jc w:val="center"/>
              <w:rPr>
                <w:rFonts w:ascii="PT Astra Serif" w:eastAsia="Times New Roman" w:hAnsi="PT Astra Serif"/>
                <w:sz w:val="20"/>
                <w:szCs w:val="20"/>
                <w:lang w:eastAsia="ru-RU"/>
              </w:rPr>
            </w:pPr>
            <w:r w:rsidRPr="00316BC8">
              <w:rPr>
                <w:rFonts w:ascii="PT Astra Serif" w:eastAsia="Times New Roman" w:hAnsi="PT Astra Serif"/>
                <w:sz w:val="20"/>
                <w:szCs w:val="20"/>
                <w:lang w:eastAsia="ru-RU"/>
              </w:rPr>
              <w:t>109,7</w:t>
            </w:r>
          </w:p>
        </w:tc>
      </w:tr>
      <w:tr w:rsidR="005D58E9" w:rsidTr="00233773">
        <w:tc>
          <w:tcPr>
            <w:tcW w:w="9918" w:type="dxa"/>
            <w:gridSpan w:val="8"/>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Региональный проект «Формирование комфортной городской среды»</w:t>
            </w:r>
          </w:p>
        </w:tc>
      </w:tr>
      <w:tr w:rsidR="005D58E9" w:rsidTr="00233773">
        <w:tc>
          <w:tcPr>
            <w:tcW w:w="503"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2</w:t>
            </w:r>
          </w:p>
        </w:tc>
        <w:tc>
          <w:tcPr>
            <w:tcW w:w="3882" w:type="dxa"/>
            <w:tcBorders>
              <w:top w:val="single" w:sz="4" w:space="0" w:color="auto"/>
              <w:left w:val="single" w:sz="4" w:space="0" w:color="auto"/>
              <w:bottom w:val="single" w:sz="4" w:space="0" w:color="auto"/>
              <w:right w:val="single" w:sz="4" w:space="0" w:color="auto"/>
            </w:tcBorders>
            <w:hideMark/>
          </w:tcPr>
          <w:p w:rsidR="005D58E9" w:rsidRDefault="005D58E9" w:rsidP="00EA6E9E">
            <w:pPr>
              <w:spacing w:after="0" w:line="240" w:lineRule="auto"/>
              <w:jc w:val="both"/>
              <w:rPr>
                <w:rFonts w:ascii="PT Astra Serif" w:eastAsia="Times New Roman" w:hAnsi="PT Astra Serif"/>
                <w:sz w:val="20"/>
                <w:szCs w:val="20"/>
                <w:lang w:eastAsia="ru-RU"/>
              </w:rPr>
            </w:pPr>
            <w:r>
              <w:rPr>
                <w:rFonts w:ascii="PT Astra Serif" w:eastAsia="Times New Roman" w:hAnsi="PT Astra Serif"/>
                <w:sz w:val="20"/>
                <w:szCs w:val="20"/>
                <w:lang w:eastAsia="ru-RU"/>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 %</w:t>
            </w:r>
          </w:p>
        </w:tc>
        <w:tc>
          <w:tcPr>
            <w:tcW w:w="849"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25</w:t>
            </w:r>
          </w:p>
        </w:tc>
        <w:tc>
          <w:tcPr>
            <w:tcW w:w="857"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52,6</w:t>
            </w:r>
          </w:p>
        </w:tc>
        <w:tc>
          <w:tcPr>
            <w:tcW w:w="992"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в 2,1 раза выше</w:t>
            </w:r>
          </w:p>
        </w:tc>
        <w:tc>
          <w:tcPr>
            <w:tcW w:w="850" w:type="dxa"/>
            <w:tcBorders>
              <w:top w:val="single" w:sz="4" w:space="0" w:color="auto"/>
              <w:left w:val="single" w:sz="4" w:space="0" w:color="auto"/>
              <w:bottom w:val="single" w:sz="4" w:space="0" w:color="auto"/>
              <w:right w:val="single" w:sz="4" w:space="0" w:color="auto"/>
            </w:tcBorders>
            <w:vAlign w:val="center"/>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30</w:t>
            </w:r>
          </w:p>
        </w:tc>
        <w:tc>
          <w:tcPr>
            <w:tcW w:w="993" w:type="dxa"/>
            <w:tcBorders>
              <w:top w:val="single" w:sz="4" w:space="0" w:color="auto"/>
              <w:left w:val="single" w:sz="4" w:space="0" w:color="auto"/>
              <w:bottom w:val="single" w:sz="4" w:space="0" w:color="auto"/>
              <w:right w:val="single" w:sz="4" w:space="0" w:color="auto"/>
            </w:tcBorders>
            <w:vAlign w:val="center"/>
          </w:tcPr>
          <w:p w:rsidR="005D58E9" w:rsidRDefault="00316BC8" w:rsidP="00EA6E9E">
            <w:pPr>
              <w:spacing w:after="0" w:line="240" w:lineRule="auto"/>
              <w:jc w:val="center"/>
              <w:rPr>
                <w:rFonts w:ascii="PT Astra Serif" w:eastAsia="Times New Roman" w:hAnsi="PT Astra Serif"/>
                <w:sz w:val="20"/>
                <w:szCs w:val="20"/>
                <w:lang w:eastAsia="ru-RU"/>
              </w:rPr>
            </w:pPr>
            <w:r w:rsidRPr="00316BC8">
              <w:rPr>
                <w:rFonts w:ascii="PT Astra Serif" w:eastAsia="Times New Roman" w:hAnsi="PT Astra Serif"/>
                <w:sz w:val="20"/>
                <w:szCs w:val="20"/>
                <w:lang w:eastAsia="ru-RU"/>
              </w:rPr>
              <w:t>44,87</w:t>
            </w:r>
          </w:p>
        </w:tc>
        <w:tc>
          <w:tcPr>
            <w:tcW w:w="992" w:type="dxa"/>
            <w:tcBorders>
              <w:top w:val="single" w:sz="4" w:space="0" w:color="auto"/>
              <w:left w:val="single" w:sz="4" w:space="0" w:color="auto"/>
              <w:bottom w:val="single" w:sz="4" w:space="0" w:color="auto"/>
              <w:right w:val="single" w:sz="4" w:space="0" w:color="auto"/>
            </w:tcBorders>
            <w:vAlign w:val="center"/>
          </w:tcPr>
          <w:p w:rsidR="005D58E9" w:rsidRDefault="00316BC8"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149,6</w:t>
            </w:r>
          </w:p>
        </w:tc>
      </w:tr>
      <w:tr w:rsidR="005D58E9" w:rsidTr="00233773">
        <w:tc>
          <w:tcPr>
            <w:tcW w:w="503"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3</w:t>
            </w:r>
          </w:p>
        </w:tc>
        <w:tc>
          <w:tcPr>
            <w:tcW w:w="3882" w:type="dxa"/>
            <w:tcBorders>
              <w:top w:val="single" w:sz="4" w:space="0" w:color="auto"/>
              <w:left w:val="single" w:sz="4" w:space="0" w:color="auto"/>
              <w:bottom w:val="single" w:sz="4" w:space="0" w:color="auto"/>
              <w:right w:val="single" w:sz="4" w:space="0" w:color="auto"/>
            </w:tcBorders>
            <w:hideMark/>
          </w:tcPr>
          <w:p w:rsidR="005D58E9" w:rsidRDefault="005D58E9" w:rsidP="00EA6E9E">
            <w:pPr>
              <w:spacing w:after="0" w:line="240" w:lineRule="auto"/>
              <w:jc w:val="both"/>
              <w:rPr>
                <w:rFonts w:ascii="PT Astra Serif" w:eastAsia="Times New Roman" w:hAnsi="PT Astra Serif"/>
                <w:sz w:val="20"/>
                <w:szCs w:val="20"/>
                <w:lang w:eastAsia="ru-RU"/>
              </w:rPr>
            </w:pPr>
            <w:r>
              <w:rPr>
                <w:rFonts w:ascii="PT Astra Serif" w:eastAsia="Times New Roman" w:hAnsi="PT Astra Serif"/>
                <w:sz w:val="20"/>
                <w:szCs w:val="20"/>
                <w:lang w:eastAsia="ru-RU"/>
              </w:rPr>
              <w:t>Доля объема закупок оборудования, имеющего российское происхождение, в том числе оборудования, закупаемого при выполнении работ, в общем объеме оборудования, закупаемого в рамках реализации мероприятий государственных (муниципальных) программ современной городской среды, %</w:t>
            </w:r>
          </w:p>
        </w:tc>
        <w:tc>
          <w:tcPr>
            <w:tcW w:w="849"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90</w:t>
            </w:r>
          </w:p>
        </w:tc>
        <w:tc>
          <w:tcPr>
            <w:tcW w:w="857"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5D58E9" w:rsidRPr="002C756E" w:rsidRDefault="005D58E9" w:rsidP="00EA6E9E">
            <w:pPr>
              <w:spacing w:after="0" w:line="240" w:lineRule="auto"/>
              <w:jc w:val="center"/>
              <w:rPr>
                <w:rFonts w:ascii="PT Astra Serif" w:eastAsia="Times New Roman" w:hAnsi="PT Astra Serif"/>
                <w:sz w:val="16"/>
                <w:szCs w:val="16"/>
                <w:lang w:eastAsia="ru-RU"/>
              </w:rPr>
            </w:pPr>
            <w:r w:rsidRPr="002C756E">
              <w:rPr>
                <w:rFonts w:ascii="PT Astra Serif" w:eastAsia="Times New Roman" w:hAnsi="PT Astra Serif"/>
                <w:sz w:val="16"/>
                <w:szCs w:val="16"/>
                <w:lang w:eastAsia="ru-RU"/>
              </w:rPr>
              <w:t>исполнено*</w:t>
            </w:r>
          </w:p>
        </w:tc>
        <w:tc>
          <w:tcPr>
            <w:tcW w:w="850" w:type="dxa"/>
            <w:tcBorders>
              <w:top w:val="single" w:sz="4" w:space="0" w:color="auto"/>
              <w:left w:val="single" w:sz="4" w:space="0" w:color="auto"/>
              <w:bottom w:val="single" w:sz="4" w:space="0" w:color="auto"/>
              <w:right w:val="single" w:sz="4" w:space="0" w:color="auto"/>
            </w:tcBorders>
            <w:vAlign w:val="center"/>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90</w:t>
            </w:r>
          </w:p>
        </w:tc>
        <w:tc>
          <w:tcPr>
            <w:tcW w:w="993" w:type="dxa"/>
            <w:tcBorders>
              <w:top w:val="single" w:sz="4" w:space="0" w:color="auto"/>
              <w:left w:val="single" w:sz="4" w:space="0" w:color="auto"/>
              <w:bottom w:val="single" w:sz="4" w:space="0" w:color="auto"/>
              <w:right w:val="single" w:sz="4" w:space="0" w:color="auto"/>
            </w:tcBorders>
            <w:vAlign w:val="center"/>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5D58E9" w:rsidRPr="00C21E3A" w:rsidRDefault="005D58E9" w:rsidP="00EA6E9E">
            <w:pPr>
              <w:spacing w:after="0" w:line="240" w:lineRule="auto"/>
              <w:jc w:val="center"/>
              <w:rPr>
                <w:rFonts w:ascii="PT Astra Serif" w:eastAsia="Times New Roman" w:hAnsi="PT Astra Serif"/>
                <w:sz w:val="16"/>
                <w:szCs w:val="16"/>
                <w:lang w:eastAsia="ru-RU"/>
              </w:rPr>
            </w:pPr>
            <w:r w:rsidRPr="00C21E3A">
              <w:rPr>
                <w:rFonts w:ascii="PT Astra Serif" w:eastAsia="Times New Roman" w:hAnsi="PT Astra Serif"/>
                <w:sz w:val="16"/>
                <w:szCs w:val="16"/>
                <w:lang w:eastAsia="ru-RU"/>
              </w:rPr>
              <w:t>исполнено*</w:t>
            </w:r>
          </w:p>
        </w:tc>
      </w:tr>
      <w:tr w:rsidR="005D58E9" w:rsidTr="00233773">
        <w:tc>
          <w:tcPr>
            <w:tcW w:w="503"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4</w:t>
            </w:r>
          </w:p>
        </w:tc>
        <w:tc>
          <w:tcPr>
            <w:tcW w:w="3882" w:type="dxa"/>
            <w:tcBorders>
              <w:top w:val="single" w:sz="4" w:space="0" w:color="auto"/>
              <w:left w:val="single" w:sz="4" w:space="0" w:color="auto"/>
              <w:bottom w:val="single" w:sz="4" w:space="0" w:color="auto"/>
              <w:right w:val="single" w:sz="4" w:space="0" w:color="auto"/>
            </w:tcBorders>
            <w:hideMark/>
          </w:tcPr>
          <w:p w:rsidR="005D58E9" w:rsidRDefault="005D58E9" w:rsidP="00BE0BCB">
            <w:pPr>
              <w:spacing w:after="0" w:line="240" w:lineRule="auto"/>
              <w:rPr>
                <w:rFonts w:ascii="PT Astra Serif" w:eastAsia="Times New Roman" w:hAnsi="PT Astra Serif"/>
                <w:sz w:val="20"/>
                <w:szCs w:val="20"/>
                <w:lang w:eastAsia="ru-RU"/>
              </w:rPr>
            </w:pPr>
            <w:r>
              <w:rPr>
                <w:rFonts w:ascii="PT Astra Serif" w:eastAsia="Times New Roman" w:hAnsi="PT Astra Serif"/>
                <w:sz w:val="20"/>
                <w:szCs w:val="20"/>
                <w:lang w:eastAsia="ru-RU"/>
              </w:rPr>
              <w:t xml:space="preserve">Количество благоустроенных общественных территорий, </w:t>
            </w:r>
            <w:r w:rsidR="00BE0BCB">
              <w:rPr>
                <w:rFonts w:ascii="PT Astra Serif" w:eastAsia="Times New Roman" w:hAnsi="PT Astra Serif"/>
                <w:sz w:val="20"/>
                <w:szCs w:val="20"/>
                <w:lang w:eastAsia="ru-RU"/>
              </w:rPr>
              <w:t>ед</w:t>
            </w:r>
            <w:r>
              <w:rPr>
                <w:rFonts w:ascii="PT Astra Serif" w:eastAsia="Times New Roman" w:hAnsi="PT Astra Serif"/>
                <w:sz w:val="20"/>
                <w:szCs w:val="20"/>
                <w:lang w:eastAsia="ru-RU"/>
              </w:rPr>
              <w:t>.</w:t>
            </w:r>
          </w:p>
        </w:tc>
        <w:tc>
          <w:tcPr>
            <w:tcW w:w="849"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w:t>
            </w:r>
          </w:p>
        </w:tc>
        <w:tc>
          <w:tcPr>
            <w:tcW w:w="857"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100,0</w:t>
            </w:r>
          </w:p>
        </w:tc>
        <w:tc>
          <w:tcPr>
            <w:tcW w:w="850" w:type="dxa"/>
            <w:tcBorders>
              <w:top w:val="single" w:sz="4" w:space="0" w:color="auto"/>
              <w:left w:val="single" w:sz="4" w:space="0" w:color="auto"/>
              <w:bottom w:val="single" w:sz="4" w:space="0" w:color="auto"/>
              <w:right w:val="single" w:sz="4" w:space="0" w:color="auto"/>
            </w:tcBorders>
            <w:vAlign w:val="center"/>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w:t>
            </w:r>
          </w:p>
        </w:tc>
        <w:tc>
          <w:tcPr>
            <w:tcW w:w="993" w:type="dxa"/>
            <w:tcBorders>
              <w:top w:val="single" w:sz="4" w:space="0" w:color="auto"/>
              <w:left w:val="single" w:sz="4" w:space="0" w:color="auto"/>
              <w:bottom w:val="single" w:sz="4" w:space="0" w:color="auto"/>
              <w:right w:val="single" w:sz="4" w:space="0" w:color="auto"/>
            </w:tcBorders>
            <w:vAlign w:val="center"/>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w:t>
            </w:r>
          </w:p>
        </w:tc>
        <w:tc>
          <w:tcPr>
            <w:tcW w:w="992" w:type="dxa"/>
            <w:tcBorders>
              <w:top w:val="single" w:sz="4" w:space="0" w:color="auto"/>
              <w:left w:val="single" w:sz="4" w:space="0" w:color="auto"/>
              <w:bottom w:val="single" w:sz="4" w:space="0" w:color="auto"/>
              <w:right w:val="single" w:sz="4" w:space="0" w:color="auto"/>
            </w:tcBorders>
            <w:vAlign w:val="center"/>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100,0</w:t>
            </w:r>
          </w:p>
        </w:tc>
      </w:tr>
      <w:tr w:rsidR="005D58E9" w:rsidTr="00233773">
        <w:tc>
          <w:tcPr>
            <w:tcW w:w="9918" w:type="dxa"/>
            <w:gridSpan w:val="8"/>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b/>
                <w:sz w:val="20"/>
                <w:szCs w:val="20"/>
                <w:lang w:eastAsia="ru-RU"/>
              </w:rPr>
            </w:pPr>
            <w:r>
              <w:rPr>
                <w:rFonts w:ascii="PT Astra Serif" w:eastAsia="Times New Roman" w:hAnsi="PT Astra Serif"/>
                <w:b/>
                <w:sz w:val="20"/>
                <w:szCs w:val="20"/>
                <w:lang w:eastAsia="ru-RU"/>
              </w:rPr>
              <w:t>Портфель проектов «Культура»</w:t>
            </w:r>
          </w:p>
        </w:tc>
      </w:tr>
      <w:tr w:rsidR="005D58E9" w:rsidTr="00233773">
        <w:tc>
          <w:tcPr>
            <w:tcW w:w="9918" w:type="dxa"/>
            <w:gridSpan w:val="8"/>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Региональный проект «Творческие люди»</w:t>
            </w:r>
          </w:p>
        </w:tc>
      </w:tr>
      <w:tr w:rsidR="005D58E9" w:rsidTr="00233773">
        <w:tc>
          <w:tcPr>
            <w:tcW w:w="503" w:type="dxa"/>
            <w:tcBorders>
              <w:top w:val="single" w:sz="4" w:space="0" w:color="auto"/>
              <w:left w:val="single" w:sz="4" w:space="0" w:color="auto"/>
              <w:bottom w:val="single" w:sz="4" w:space="0" w:color="auto"/>
              <w:right w:val="single" w:sz="4" w:space="0" w:color="auto"/>
            </w:tcBorders>
            <w:vAlign w:val="center"/>
            <w:hideMark/>
          </w:tcPr>
          <w:p w:rsidR="005D58E9" w:rsidRPr="00271244" w:rsidRDefault="005D58E9" w:rsidP="00EA6E9E">
            <w:pPr>
              <w:spacing w:after="0" w:line="240" w:lineRule="auto"/>
              <w:jc w:val="center"/>
              <w:rPr>
                <w:rFonts w:ascii="PT Astra Serif" w:eastAsia="Times New Roman" w:hAnsi="PT Astra Serif"/>
                <w:sz w:val="20"/>
                <w:szCs w:val="20"/>
                <w:lang w:eastAsia="ru-RU"/>
              </w:rPr>
            </w:pPr>
            <w:r w:rsidRPr="00271244">
              <w:rPr>
                <w:rFonts w:ascii="PT Astra Serif" w:eastAsia="Times New Roman" w:hAnsi="PT Astra Serif"/>
                <w:sz w:val="20"/>
                <w:szCs w:val="20"/>
                <w:lang w:eastAsia="ru-RU"/>
              </w:rPr>
              <w:t>1</w:t>
            </w:r>
          </w:p>
        </w:tc>
        <w:tc>
          <w:tcPr>
            <w:tcW w:w="3882" w:type="dxa"/>
            <w:tcBorders>
              <w:top w:val="single" w:sz="4" w:space="0" w:color="auto"/>
              <w:left w:val="single" w:sz="4" w:space="0" w:color="auto"/>
              <w:bottom w:val="single" w:sz="4" w:space="0" w:color="auto"/>
              <w:right w:val="single" w:sz="4" w:space="0" w:color="auto"/>
            </w:tcBorders>
            <w:hideMark/>
          </w:tcPr>
          <w:p w:rsidR="005D58E9" w:rsidRPr="00271244" w:rsidRDefault="005D58E9" w:rsidP="00BE0BCB">
            <w:pPr>
              <w:spacing w:after="0" w:line="240" w:lineRule="auto"/>
              <w:jc w:val="both"/>
              <w:rPr>
                <w:rFonts w:ascii="PT Astra Serif" w:eastAsia="Times New Roman" w:hAnsi="PT Astra Serif"/>
                <w:sz w:val="20"/>
                <w:szCs w:val="20"/>
                <w:lang w:eastAsia="ru-RU"/>
              </w:rPr>
            </w:pPr>
            <w:r w:rsidRPr="00271244">
              <w:rPr>
                <w:rFonts w:ascii="PT Astra Serif" w:eastAsia="Times New Roman" w:hAnsi="PT Astra Serif"/>
                <w:sz w:val="20"/>
                <w:szCs w:val="20"/>
                <w:lang w:eastAsia="ru-RU"/>
              </w:rPr>
              <w:t>Количество специалистов сферы культуры, повысивших квалификацию на базе центров непрерывного образования и повышения квалификации творческих и управленческих кадров в сфере культуры, человек (нарастающим итогом), чел</w:t>
            </w:r>
            <w:r w:rsidR="00BE0BCB">
              <w:rPr>
                <w:rFonts w:ascii="PT Astra Serif" w:eastAsia="Times New Roman" w:hAnsi="PT Astra Serif"/>
                <w:sz w:val="20"/>
                <w:szCs w:val="20"/>
                <w:lang w:eastAsia="ru-RU"/>
              </w:rPr>
              <w:t>овек</w:t>
            </w:r>
          </w:p>
        </w:tc>
        <w:tc>
          <w:tcPr>
            <w:tcW w:w="849" w:type="dxa"/>
            <w:tcBorders>
              <w:top w:val="single" w:sz="4" w:space="0" w:color="auto"/>
              <w:left w:val="single" w:sz="4" w:space="0" w:color="auto"/>
              <w:bottom w:val="single" w:sz="4" w:space="0" w:color="auto"/>
              <w:right w:val="single" w:sz="4" w:space="0" w:color="auto"/>
            </w:tcBorders>
            <w:vAlign w:val="center"/>
            <w:hideMark/>
          </w:tcPr>
          <w:p w:rsidR="005D58E9" w:rsidRPr="00271244" w:rsidRDefault="005D58E9" w:rsidP="00EA6E9E">
            <w:pPr>
              <w:spacing w:after="0" w:line="240" w:lineRule="auto"/>
              <w:jc w:val="center"/>
              <w:rPr>
                <w:rFonts w:ascii="PT Astra Serif" w:eastAsia="Times New Roman" w:hAnsi="PT Astra Serif"/>
                <w:sz w:val="20"/>
                <w:szCs w:val="20"/>
                <w:lang w:eastAsia="ru-RU"/>
              </w:rPr>
            </w:pPr>
            <w:r w:rsidRPr="00271244">
              <w:rPr>
                <w:rFonts w:ascii="PT Astra Serif" w:eastAsia="Times New Roman" w:hAnsi="PT Astra Serif"/>
                <w:sz w:val="20"/>
                <w:szCs w:val="20"/>
                <w:lang w:eastAsia="ru-RU"/>
              </w:rPr>
              <w:t>47</w:t>
            </w:r>
          </w:p>
        </w:tc>
        <w:tc>
          <w:tcPr>
            <w:tcW w:w="857" w:type="dxa"/>
            <w:tcBorders>
              <w:top w:val="single" w:sz="4" w:space="0" w:color="auto"/>
              <w:left w:val="single" w:sz="4" w:space="0" w:color="auto"/>
              <w:bottom w:val="single" w:sz="4" w:space="0" w:color="auto"/>
              <w:right w:val="single" w:sz="4" w:space="0" w:color="auto"/>
            </w:tcBorders>
            <w:vAlign w:val="center"/>
            <w:hideMark/>
          </w:tcPr>
          <w:p w:rsidR="005D58E9" w:rsidRPr="00271244" w:rsidRDefault="005D58E9" w:rsidP="00EA6E9E">
            <w:pPr>
              <w:spacing w:after="0" w:line="240" w:lineRule="auto"/>
              <w:jc w:val="center"/>
              <w:rPr>
                <w:rFonts w:ascii="PT Astra Serif" w:eastAsia="Times New Roman" w:hAnsi="PT Astra Serif"/>
                <w:sz w:val="20"/>
                <w:szCs w:val="20"/>
                <w:lang w:eastAsia="ru-RU"/>
              </w:rPr>
            </w:pPr>
            <w:r w:rsidRPr="00271244">
              <w:rPr>
                <w:rFonts w:ascii="PT Astra Serif" w:eastAsia="Times New Roman" w:hAnsi="PT Astra Serif"/>
                <w:sz w:val="20"/>
                <w:szCs w:val="20"/>
                <w:lang w:eastAsia="ru-RU"/>
              </w:rPr>
              <w:t>47</w:t>
            </w:r>
          </w:p>
        </w:tc>
        <w:tc>
          <w:tcPr>
            <w:tcW w:w="992" w:type="dxa"/>
            <w:tcBorders>
              <w:top w:val="single" w:sz="4" w:space="0" w:color="auto"/>
              <w:left w:val="single" w:sz="4" w:space="0" w:color="auto"/>
              <w:bottom w:val="single" w:sz="4" w:space="0" w:color="auto"/>
              <w:right w:val="single" w:sz="4" w:space="0" w:color="auto"/>
            </w:tcBorders>
            <w:vAlign w:val="center"/>
            <w:hideMark/>
          </w:tcPr>
          <w:p w:rsidR="005D58E9" w:rsidRPr="00271244" w:rsidRDefault="005D58E9" w:rsidP="00EA6E9E">
            <w:pPr>
              <w:spacing w:after="0" w:line="240" w:lineRule="auto"/>
              <w:jc w:val="center"/>
              <w:rPr>
                <w:rFonts w:ascii="PT Astra Serif" w:eastAsia="Times New Roman" w:hAnsi="PT Astra Serif"/>
                <w:sz w:val="20"/>
                <w:szCs w:val="20"/>
                <w:lang w:eastAsia="ru-RU"/>
              </w:rPr>
            </w:pPr>
            <w:r w:rsidRPr="00271244">
              <w:rPr>
                <w:rFonts w:ascii="PT Astra Serif" w:eastAsia="Times New Roman" w:hAnsi="PT Astra Serif"/>
                <w:sz w:val="20"/>
                <w:szCs w:val="20"/>
                <w:lang w:eastAsia="ru-RU"/>
              </w:rPr>
              <w:t>100,0</w:t>
            </w:r>
          </w:p>
        </w:tc>
        <w:tc>
          <w:tcPr>
            <w:tcW w:w="850" w:type="dxa"/>
            <w:tcBorders>
              <w:top w:val="single" w:sz="4" w:space="0" w:color="auto"/>
              <w:left w:val="single" w:sz="4" w:space="0" w:color="auto"/>
              <w:bottom w:val="single" w:sz="4" w:space="0" w:color="auto"/>
              <w:right w:val="single" w:sz="4" w:space="0" w:color="auto"/>
            </w:tcBorders>
            <w:vAlign w:val="center"/>
          </w:tcPr>
          <w:p w:rsidR="005D58E9" w:rsidRPr="00271244" w:rsidRDefault="005D58E9" w:rsidP="00EA6E9E">
            <w:pPr>
              <w:spacing w:after="0" w:line="240" w:lineRule="auto"/>
              <w:jc w:val="center"/>
              <w:rPr>
                <w:rFonts w:ascii="PT Astra Serif" w:eastAsia="Times New Roman" w:hAnsi="PT Astra Serif"/>
                <w:sz w:val="20"/>
                <w:szCs w:val="20"/>
                <w:lang w:eastAsia="ru-RU"/>
              </w:rPr>
            </w:pPr>
            <w:r w:rsidRPr="00271244">
              <w:rPr>
                <w:rFonts w:ascii="PT Astra Serif" w:eastAsia="Times New Roman" w:hAnsi="PT Astra Serif"/>
                <w:sz w:val="20"/>
                <w:szCs w:val="20"/>
                <w:lang w:eastAsia="ru-RU"/>
              </w:rPr>
              <w:t>58</w:t>
            </w:r>
          </w:p>
        </w:tc>
        <w:tc>
          <w:tcPr>
            <w:tcW w:w="993" w:type="dxa"/>
            <w:tcBorders>
              <w:top w:val="single" w:sz="4" w:space="0" w:color="auto"/>
              <w:left w:val="single" w:sz="4" w:space="0" w:color="auto"/>
              <w:bottom w:val="single" w:sz="4" w:space="0" w:color="auto"/>
              <w:right w:val="single" w:sz="4" w:space="0" w:color="auto"/>
            </w:tcBorders>
            <w:vAlign w:val="center"/>
          </w:tcPr>
          <w:p w:rsidR="005D58E9" w:rsidRPr="00271244" w:rsidRDefault="005D58E9" w:rsidP="00EA6E9E">
            <w:pPr>
              <w:spacing w:after="0" w:line="240" w:lineRule="auto"/>
              <w:jc w:val="center"/>
              <w:rPr>
                <w:rFonts w:ascii="PT Astra Serif" w:eastAsia="Times New Roman" w:hAnsi="PT Astra Serif"/>
                <w:sz w:val="20"/>
                <w:szCs w:val="20"/>
                <w:lang w:eastAsia="ru-RU"/>
              </w:rPr>
            </w:pPr>
            <w:r w:rsidRPr="00271244">
              <w:rPr>
                <w:rFonts w:ascii="PT Astra Serif" w:eastAsia="Times New Roman" w:hAnsi="PT Astra Serif"/>
                <w:sz w:val="20"/>
                <w:szCs w:val="20"/>
                <w:lang w:eastAsia="ru-RU"/>
              </w:rPr>
              <w:t>58</w:t>
            </w:r>
          </w:p>
        </w:tc>
        <w:tc>
          <w:tcPr>
            <w:tcW w:w="992" w:type="dxa"/>
            <w:tcBorders>
              <w:top w:val="single" w:sz="4" w:space="0" w:color="auto"/>
              <w:left w:val="single" w:sz="4" w:space="0" w:color="auto"/>
              <w:bottom w:val="single" w:sz="4" w:space="0" w:color="auto"/>
              <w:right w:val="single" w:sz="4" w:space="0" w:color="auto"/>
            </w:tcBorders>
            <w:vAlign w:val="center"/>
          </w:tcPr>
          <w:p w:rsidR="005D58E9" w:rsidRPr="00271244" w:rsidRDefault="005D58E9" w:rsidP="00EA6E9E">
            <w:pPr>
              <w:spacing w:after="0" w:line="240" w:lineRule="auto"/>
              <w:jc w:val="center"/>
              <w:rPr>
                <w:rFonts w:ascii="PT Astra Serif" w:eastAsia="Times New Roman" w:hAnsi="PT Astra Serif"/>
                <w:sz w:val="20"/>
                <w:szCs w:val="20"/>
                <w:lang w:eastAsia="ru-RU"/>
              </w:rPr>
            </w:pPr>
            <w:r w:rsidRPr="00271244">
              <w:rPr>
                <w:rFonts w:ascii="PT Astra Serif" w:eastAsia="Times New Roman" w:hAnsi="PT Astra Serif"/>
                <w:sz w:val="20"/>
                <w:szCs w:val="20"/>
                <w:lang w:eastAsia="ru-RU"/>
              </w:rPr>
              <w:t>100,0</w:t>
            </w:r>
          </w:p>
        </w:tc>
      </w:tr>
      <w:tr w:rsidR="005D58E9" w:rsidTr="00233773">
        <w:tc>
          <w:tcPr>
            <w:tcW w:w="9918" w:type="dxa"/>
            <w:gridSpan w:val="8"/>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b/>
                <w:sz w:val="20"/>
                <w:szCs w:val="20"/>
                <w:lang w:eastAsia="ru-RU"/>
              </w:rPr>
            </w:pPr>
            <w:r>
              <w:rPr>
                <w:rFonts w:ascii="PT Astra Serif" w:eastAsia="Times New Roman" w:hAnsi="PT Astra Serif"/>
                <w:b/>
                <w:sz w:val="20"/>
                <w:szCs w:val="20"/>
                <w:lang w:eastAsia="ru-RU"/>
              </w:rPr>
              <w:t>Портфель проектов «</w:t>
            </w:r>
            <w:r>
              <w:rPr>
                <w:rFonts w:ascii="PT Astra Serif" w:hAnsi="PT Astra Serif"/>
                <w:b/>
                <w:bCs/>
                <w:sz w:val="20"/>
                <w:szCs w:val="20"/>
                <w:shd w:val="clear" w:color="auto" w:fill="FFFFFF"/>
              </w:rPr>
              <w:t>Малое и среднее предпринимательство и поддержка индивидуальной предпринимательской инициативы</w:t>
            </w:r>
            <w:r>
              <w:rPr>
                <w:rFonts w:ascii="PT Astra Serif" w:eastAsia="Times New Roman" w:hAnsi="PT Astra Serif"/>
                <w:b/>
                <w:sz w:val="20"/>
                <w:szCs w:val="20"/>
                <w:lang w:eastAsia="ru-RU"/>
              </w:rPr>
              <w:t>»</w:t>
            </w:r>
          </w:p>
        </w:tc>
      </w:tr>
      <w:tr w:rsidR="005D58E9" w:rsidTr="00233773">
        <w:tc>
          <w:tcPr>
            <w:tcW w:w="9918" w:type="dxa"/>
            <w:gridSpan w:val="8"/>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Региональный проект «Акселерация субъектов малого и среднего предпринимательства»</w:t>
            </w:r>
          </w:p>
        </w:tc>
      </w:tr>
      <w:tr w:rsidR="005D58E9" w:rsidTr="00233773">
        <w:tc>
          <w:tcPr>
            <w:tcW w:w="503"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w:t>
            </w:r>
          </w:p>
        </w:tc>
        <w:tc>
          <w:tcPr>
            <w:tcW w:w="3882" w:type="dxa"/>
            <w:tcBorders>
              <w:top w:val="single" w:sz="4" w:space="0" w:color="auto"/>
              <w:left w:val="single" w:sz="4" w:space="0" w:color="auto"/>
              <w:bottom w:val="single" w:sz="4" w:space="0" w:color="auto"/>
              <w:right w:val="single" w:sz="4" w:space="0" w:color="auto"/>
            </w:tcBorders>
            <w:hideMark/>
          </w:tcPr>
          <w:p w:rsidR="005D58E9" w:rsidRDefault="005D58E9" w:rsidP="00EA6E9E">
            <w:pPr>
              <w:spacing w:after="0" w:line="240" w:lineRule="auto"/>
              <w:jc w:val="both"/>
              <w:rPr>
                <w:rFonts w:ascii="PT Astra Serif" w:eastAsia="Times New Roman" w:hAnsi="PT Astra Serif"/>
                <w:sz w:val="20"/>
                <w:szCs w:val="20"/>
                <w:lang w:eastAsia="ru-RU"/>
              </w:rPr>
            </w:pPr>
            <w:r>
              <w:rPr>
                <w:rFonts w:ascii="PT Astra Serif" w:eastAsia="Times New Roman" w:hAnsi="PT Astra Serif"/>
                <w:sz w:val="20"/>
                <w:szCs w:val="20"/>
                <w:lang w:eastAsia="ru-RU"/>
              </w:rPr>
              <w:t>Доля сданных в аренду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объектов недвижимого имущества, включенных в перечни государственного имущества и перечни муниципального имущества, в общем количестве объектов недвижимого имущества, включенных в указанные перечни, %</w:t>
            </w:r>
          </w:p>
        </w:tc>
        <w:tc>
          <w:tcPr>
            <w:tcW w:w="849"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60</w:t>
            </w:r>
          </w:p>
        </w:tc>
        <w:tc>
          <w:tcPr>
            <w:tcW w:w="857"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69,2</w:t>
            </w:r>
          </w:p>
        </w:tc>
        <w:tc>
          <w:tcPr>
            <w:tcW w:w="992"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115,3</w:t>
            </w:r>
          </w:p>
        </w:tc>
        <w:tc>
          <w:tcPr>
            <w:tcW w:w="850" w:type="dxa"/>
            <w:tcBorders>
              <w:top w:val="single" w:sz="4" w:space="0" w:color="auto"/>
              <w:left w:val="single" w:sz="4" w:space="0" w:color="auto"/>
              <w:bottom w:val="single" w:sz="4" w:space="0" w:color="auto"/>
              <w:right w:val="single" w:sz="4" w:space="0" w:color="auto"/>
            </w:tcBorders>
            <w:vAlign w:val="center"/>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60</w:t>
            </w:r>
          </w:p>
        </w:tc>
        <w:tc>
          <w:tcPr>
            <w:tcW w:w="993" w:type="dxa"/>
            <w:tcBorders>
              <w:top w:val="single" w:sz="4" w:space="0" w:color="auto"/>
              <w:left w:val="single" w:sz="4" w:space="0" w:color="auto"/>
              <w:bottom w:val="single" w:sz="4" w:space="0" w:color="auto"/>
              <w:right w:val="single" w:sz="4" w:space="0" w:color="auto"/>
            </w:tcBorders>
            <w:vAlign w:val="center"/>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86,7</w:t>
            </w:r>
          </w:p>
        </w:tc>
        <w:tc>
          <w:tcPr>
            <w:tcW w:w="992" w:type="dxa"/>
            <w:tcBorders>
              <w:top w:val="single" w:sz="4" w:space="0" w:color="auto"/>
              <w:left w:val="single" w:sz="4" w:space="0" w:color="auto"/>
              <w:bottom w:val="single" w:sz="4" w:space="0" w:color="auto"/>
              <w:right w:val="single" w:sz="4" w:space="0" w:color="auto"/>
            </w:tcBorders>
            <w:vAlign w:val="center"/>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144,5</w:t>
            </w:r>
          </w:p>
        </w:tc>
      </w:tr>
      <w:tr w:rsidR="005D58E9" w:rsidTr="00233773">
        <w:tc>
          <w:tcPr>
            <w:tcW w:w="503"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lastRenderedPageBreak/>
              <w:t>2</w:t>
            </w:r>
          </w:p>
        </w:tc>
        <w:tc>
          <w:tcPr>
            <w:tcW w:w="3882" w:type="dxa"/>
            <w:tcBorders>
              <w:top w:val="single" w:sz="4" w:space="0" w:color="auto"/>
              <w:left w:val="single" w:sz="4" w:space="0" w:color="auto"/>
              <w:bottom w:val="single" w:sz="4" w:space="0" w:color="auto"/>
              <w:right w:val="single" w:sz="4" w:space="0" w:color="auto"/>
            </w:tcBorders>
            <w:hideMark/>
          </w:tcPr>
          <w:p w:rsidR="005D58E9" w:rsidRDefault="005D58E9" w:rsidP="00EA6E9E">
            <w:pPr>
              <w:spacing w:after="0" w:line="240" w:lineRule="auto"/>
              <w:jc w:val="both"/>
              <w:rPr>
                <w:rFonts w:ascii="PT Astra Serif" w:eastAsia="Times New Roman" w:hAnsi="PT Astra Serif"/>
                <w:sz w:val="20"/>
                <w:szCs w:val="20"/>
                <w:lang w:eastAsia="ru-RU"/>
              </w:rPr>
            </w:pPr>
            <w:r>
              <w:rPr>
                <w:rFonts w:ascii="PT Astra Serif" w:eastAsia="Times New Roman" w:hAnsi="PT Astra Serif"/>
                <w:sz w:val="20"/>
                <w:szCs w:val="20"/>
                <w:lang w:eastAsia="ru-RU"/>
              </w:rPr>
              <w:t>Увеличение количества объектов имущества в перечнях государственного и муниципального имущества в субъектах Российской Федерации, %</w:t>
            </w:r>
          </w:p>
        </w:tc>
        <w:tc>
          <w:tcPr>
            <w:tcW w:w="849"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не менее 10</w:t>
            </w:r>
          </w:p>
        </w:tc>
        <w:tc>
          <w:tcPr>
            <w:tcW w:w="857"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18,2</w:t>
            </w:r>
          </w:p>
        </w:tc>
        <w:tc>
          <w:tcPr>
            <w:tcW w:w="992"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182,0</w:t>
            </w:r>
          </w:p>
        </w:tc>
        <w:tc>
          <w:tcPr>
            <w:tcW w:w="850" w:type="dxa"/>
            <w:tcBorders>
              <w:top w:val="single" w:sz="4" w:space="0" w:color="auto"/>
              <w:left w:val="single" w:sz="4" w:space="0" w:color="auto"/>
              <w:bottom w:val="single" w:sz="4" w:space="0" w:color="auto"/>
              <w:right w:val="single" w:sz="4" w:space="0" w:color="auto"/>
            </w:tcBorders>
            <w:vAlign w:val="center"/>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10</w:t>
            </w:r>
          </w:p>
        </w:tc>
        <w:tc>
          <w:tcPr>
            <w:tcW w:w="993" w:type="dxa"/>
            <w:tcBorders>
              <w:top w:val="single" w:sz="4" w:space="0" w:color="auto"/>
              <w:left w:val="single" w:sz="4" w:space="0" w:color="auto"/>
              <w:bottom w:val="single" w:sz="4" w:space="0" w:color="auto"/>
              <w:right w:val="single" w:sz="4" w:space="0" w:color="auto"/>
            </w:tcBorders>
            <w:vAlign w:val="center"/>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15,4</w:t>
            </w:r>
          </w:p>
        </w:tc>
        <w:tc>
          <w:tcPr>
            <w:tcW w:w="992" w:type="dxa"/>
            <w:tcBorders>
              <w:top w:val="single" w:sz="4" w:space="0" w:color="auto"/>
              <w:left w:val="single" w:sz="4" w:space="0" w:color="auto"/>
              <w:bottom w:val="single" w:sz="4" w:space="0" w:color="auto"/>
              <w:right w:val="single" w:sz="4" w:space="0" w:color="auto"/>
            </w:tcBorders>
            <w:vAlign w:val="center"/>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154,0</w:t>
            </w:r>
          </w:p>
        </w:tc>
      </w:tr>
      <w:tr w:rsidR="005D58E9" w:rsidTr="00233773">
        <w:tc>
          <w:tcPr>
            <w:tcW w:w="503"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3</w:t>
            </w:r>
          </w:p>
        </w:tc>
        <w:tc>
          <w:tcPr>
            <w:tcW w:w="3882" w:type="dxa"/>
            <w:tcBorders>
              <w:top w:val="single" w:sz="4" w:space="0" w:color="auto"/>
              <w:left w:val="single" w:sz="4" w:space="0" w:color="auto"/>
              <w:bottom w:val="single" w:sz="4" w:space="0" w:color="auto"/>
              <w:right w:val="single" w:sz="4" w:space="0" w:color="auto"/>
            </w:tcBorders>
            <w:hideMark/>
          </w:tcPr>
          <w:p w:rsidR="005D58E9" w:rsidRDefault="005D58E9" w:rsidP="00EA6E9E">
            <w:pPr>
              <w:spacing w:after="0" w:line="240" w:lineRule="auto"/>
              <w:jc w:val="both"/>
              <w:rPr>
                <w:rFonts w:ascii="PT Astra Serif" w:eastAsia="Times New Roman" w:hAnsi="PT Astra Serif"/>
                <w:sz w:val="20"/>
                <w:szCs w:val="20"/>
                <w:lang w:eastAsia="ru-RU"/>
              </w:rPr>
            </w:pPr>
            <w:r>
              <w:rPr>
                <w:rFonts w:ascii="PT Astra Serif" w:eastAsia="Times New Roman" w:hAnsi="PT Astra Serif"/>
                <w:sz w:val="20"/>
                <w:szCs w:val="20"/>
                <w:lang w:eastAsia="ru-RU"/>
              </w:rPr>
              <w:t>Количество новых рабочих мест, созданных субъектами малого и среднего предпринимательства - получателями финансовой поддержки, ед.</w:t>
            </w:r>
          </w:p>
        </w:tc>
        <w:tc>
          <w:tcPr>
            <w:tcW w:w="849"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2</w:t>
            </w:r>
          </w:p>
        </w:tc>
        <w:tc>
          <w:tcPr>
            <w:tcW w:w="857"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4</w:t>
            </w:r>
          </w:p>
        </w:tc>
        <w:tc>
          <w:tcPr>
            <w:tcW w:w="992"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в 2 раза выше</w:t>
            </w:r>
          </w:p>
        </w:tc>
        <w:tc>
          <w:tcPr>
            <w:tcW w:w="850" w:type="dxa"/>
            <w:tcBorders>
              <w:top w:val="single" w:sz="4" w:space="0" w:color="auto"/>
              <w:left w:val="single" w:sz="4" w:space="0" w:color="auto"/>
              <w:bottom w:val="single" w:sz="4" w:space="0" w:color="auto"/>
              <w:right w:val="single" w:sz="4" w:space="0" w:color="auto"/>
            </w:tcBorders>
            <w:vAlign w:val="center"/>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3</w:t>
            </w:r>
          </w:p>
        </w:tc>
        <w:tc>
          <w:tcPr>
            <w:tcW w:w="993" w:type="dxa"/>
            <w:tcBorders>
              <w:top w:val="single" w:sz="4" w:space="0" w:color="auto"/>
              <w:left w:val="single" w:sz="4" w:space="0" w:color="auto"/>
              <w:bottom w:val="single" w:sz="4" w:space="0" w:color="auto"/>
              <w:right w:val="single" w:sz="4" w:space="0" w:color="auto"/>
            </w:tcBorders>
            <w:vAlign w:val="center"/>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4</w:t>
            </w:r>
          </w:p>
        </w:tc>
        <w:tc>
          <w:tcPr>
            <w:tcW w:w="992" w:type="dxa"/>
            <w:tcBorders>
              <w:top w:val="single" w:sz="4" w:space="0" w:color="auto"/>
              <w:left w:val="single" w:sz="4" w:space="0" w:color="auto"/>
              <w:bottom w:val="single" w:sz="4" w:space="0" w:color="auto"/>
              <w:right w:val="single" w:sz="4" w:space="0" w:color="auto"/>
            </w:tcBorders>
            <w:vAlign w:val="center"/>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133,3</w:t>
            </w:r>
          </w:p>
        </w:tc>
      </w:tr>
      <w:tr w:rsidR="005D58E9" w:rsidTr="00233773">
        <w:tc>
          <w:tcPr>
            <w:tcW w:w="503"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4</w:t>
            </w:r>
          </w:p>
        </w:tc>
        <w:tc>
          <w:tcPr>
            <w:tcW w:w="3882" w:type="dxa"/>
            <w:tcBorders>
              <w:top w:val="single" w:sz="4" w:space="0" w:color="auto"/>
              <w:left w:val="single" w:sz="4" w:space="0" w:color="auto"/>
              <w:bottom w:val="single" w:sz="4" w:space="0" w:color="auto"/>
              <w:right w:val="single" w:sz="4" w:space="0" w:color="auto"/>
            </w:tcBorders>
            <w:hideMark/>
          </w:tcPr>
          <w:p w:rsidR="005D58E9" w:rsidRDefault="005D58E9" w:rsidP="00EA6E9E">
            <w:pPr>
              <w:spacing w:after="0" w:line="240" w:lineRule="auto"/>
              <w:jc w:val="both"/>
              <w:rPr>
                <w:rFonts w:ascii="PT Astra Serif" w:eastAsia="Times New Roman" w:hAnsi="PT Astra Serif"/>
                <w:sz w:val="20"/>
                <w:szCs w:val="20"/>
                <w:lang w:eastAsia="ru-RU"/>
              </w:rPr>
            </w:pPr>
            <w:r>
              <w:rPr>
                <w:rFonts w:ascii="PT Astra Serif" w:eastAsia="Times New Roman" w:hAnsi="PT Astra Serif"/>
                <w:sz w:val="20"/>
                <w:szCs w:val="20"/>
                <w:lang w:eastAsia="ru-RU"/>
              </w:rPr>
              <w:t xml:space="preserve">Количество субъектов малого и среднего предпринимательства - получателей финансовой поддержки, ед. </w:t>
            </w:r>
          </w:p>
        </w:tc>
        <w:tc>
          <w:tcPr>
            <w:tcW w:w="849"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9</w:t>
            </w:r>
          </w:p>
        </w:tc>
        <w:tc>
          <w:tcPr>
            <w:tcW w:w="857"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28</w:t>
            </w:r>
          </w:p>
        </w:tc>
        <w:tc>
          <w:tcPr>
            <w:tcW w:w="992"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в 3 раза выше</w:t>
            </w:r>
          </w:p>
        </w:tc>
        <w:tc>
          <w:tcPr>
            <w:tcW w:w="850" w:type="dxa"/>
            <w:tcBorders>
              <w:top w:val="single" w:sz="4" w:space="0" w:color="auto"/>
              <w:left w:val="single" w:sz="4" w:space="0" w:color="auto"/>
              <w:bottom w:val="single" w:sz="4" w:space="0" w:color="auto"/>
              <w:right w:val="single" w:sz="4" w:space="0" w:color="auto"/>
            </w:tcBorders>
            <w:vAlign w:val="center"/>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11</w:t>
            </w:r>
          </w:p>
        </w:tc>
        <w:tc>
          <w:tcPr>
            <w:tcW w:w="993" w:type="dxa"/>
            <w:tcBorders>
              <w:top w:val="single" w:sz="4" w:space="0" w:color="auto"/>
              <w:left w:val="single" w:sz="4" w:space="0" w:color="auto"/>
              <w:bottom w:val="single" w:sz="4" w:space="0" w:color="auto"/>
              <w:right w:val="single" w:sz="4" w:space="0" w:color="auto"/>
            </w:tcBorders>
            <w:vAlign w:val="center"/>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22</w:t>
            </w:r>
          </w:p>
        </w:tc>
        <w:tc>
          <w:tcPr>
            <w:tcW w:w="992" w:type="dxa"/>
            <w:tcBorders>
              <w:top w:val="single" w:sz="4" w:space="0" w:color="auto"/>
              <w:left w:val="single" w:sz="4" w:space="0" w:color="auto"/>
              <w:bottom w:val="single" w:sz="4" w:space="0" w:color="auto"/>
              <w:right w:val="single" w:sz="4" w:space="0" w:color="auto"/>
            </w:tcBorders>
            <w:vAlign w:val="center"/>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в 2 раза выше</w:t>
            </w:r>
          </w:p>
        </w:tc>
      </w:tr>
      <w:tr w:rsidR="005D58E9" w:rsidTr="00233773">
        <w:tc>
          <w:tcPr>
            <w:tcW w:w="503"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5</w:t>
            </w:r>
          </w:p>
        </w:tc>
        <w:tc>
          <w:tcPr>
            <w:tcW w:w="3882" w:type="dxa"/>
            <w:tcBorders>
              <w:top w:val="single" w:sz="4" w:space="0" w:color="auto"/>
              <w:left w:val="single" w:sz="4" w:space="0" w:color="auto"/>
              <w:bottom w:val="single" w:sz="4" w:space="0" w:color="auto"/>
              <w:right w:val="single" w:sz="4" w:space="0" w:color="auto"/>
            </w:tcBorders>
            <w:hideMark/>
          </w:tcPr>
          <w:p w:rsidR="005D58E9" w:rsidRDefault="005D58E9" w:rsidP="00BE0BCB">
            <w:pPr>
              <w:spacing w:after="0" w:line="240" w:lineRule="auto"/>
              <w:jc w:val="both"/>
              <w:rPr>
                <w:rFonts w:ascii="PT Astra Serif" w:eastAsia="Times New Roman" w:hAnsi="PT Astra Serif"/>
                <w:sz w:val="20"/>
                <w:szCs w:val="20"/>
                <w:lang w:eastAsia="ru-RU"/>
              </w:rPr>
            </w:pPr>
            <w:r>
              <w:rPr>
                <w:rFonts w:ascii="PT Astra Serif" w:eastAsia="Times New Roman" w:hAnsi="PT Astra Serif"/>
                <w:sz w:val="20"/>
                <w:szCs w:val="20"/>
                <w:lang w:eastAsia="ru-RU"/>
              </w:rPr>
              <w:t>Численность занятых в сфере малого и среднего предпринимательства, включая индивидуальных предпринимателей и самозанятых, тыс. чел</w:t>
            </w:r>
            <w:r w:rsidR="00BE0BCB">
              <w:rPr>
                <w:rFonts w:ascii="PT Astra Serif" w:eastAsia="Times New Roman" w:hAnsi="PT Astra Serif"/>
                <w:sz w:val="20"/>
                <w:szCs w:val="20"/>
                <w:lang w:eastAsia="ru-RU"/>
              </w:rPr>
              <w:t>овек</w:t>
            </w:r>
          </w:p>
        </w:tc>
        <w:tc>
          <w:tcPr>
            <w:tcW w:w="849"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4</w:t>
            </w:r>
          </w:p>
        </w:tc>
        <w:tc>
          <w:tcPr>
            <w:tcW w:w="857"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4,9</w:t>
            </w:r>
          </w:p>
        </w:tc>
        <w:tc>
          <w:tcPr>
            <w:tcW w:w="992"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120</w:t>
            </w:r>
          </w:p>
        </w:tc>
        <w:tc>
          <w:tcPr>
            <w:tcW w:w="850" w:type="dxa"/>
            <w:tcBorders>
              <w:top w:val="single" w:sz="4" w:space="0" w:color="auto"/>
              <w:left w:val="single" w:sz="4" w:space="0" w:color="auto"/>
              <w:bottom w:val="single" w:sz="4" w:space="0" w:color="auto"/>
              <w:right w:val="single" w:sz="4" w:space="0" w:color="auto"/>
            </w:tcBorders>
            <w:vAlign w:val="center"/>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4,3</w:t>
            </w:r>
          </w:p>
        </w:tc>
        <w:tc>
          <w:tcPr>
            <w:tcW w:w="993" w:type="dxa"/>
            <w:tcBorders>
              <w:top w:val="single" w:sz="4" w:space="0" w:color="auto"/>
              <w:left w:val="single" w:sz="4" w:space="0" w:color="auto"/>
              <w:bottom w:val="single" w:sz="4" w:space="0" w:color="auto"/>
              <w:right w:val="single" w:sz="4" w:space="0" w:color="auto"/>
            </w:tcBorders>
            <w:vAlign w:val="center"/>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5,5</w:t>
            </w:r>
          </w:p>
        </w:tc>
        <w:tc>
          <w:tcPr>
            <w:tcW w:w="992" w:type="dxa"/>
            <w:tcBorders>
              <w:top w:val="single" w:sz="4" w:space="0" w:color="auto"/>
              <w:left w:val="single" w:sz="4" w:space="0" w:color="auto"/>
              <w:bottom w:val="single" w:sz="4" w:space="0" w:color="auto"/>
              <w:right w:val="single" w:sz="4" w:space="0" w:color="auto"/>
            </w:tcBorders>
            <w:vAlign w:val="center"/>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127,9</w:t>
            </w:r>
          </w:p>
        </w:tc>
      </w:tr>
      <w:tr w:rsidR="005D58E9" w:rsidTr="00233773">
        <w:tc>
          <w:tcPr>
            <w:tcW w:w="9918" w:type="dxa"/>
            <w:gridSpan w:val="8"/>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Региональный проект «Создание условий для легкого старта и комфортного ведения бизнеса»</w:t>
            </w:r>
          </w:p>
        </w:tc>
      </w:tr>
      <w:tr w:rsidR="005D58E9" w:rsidTr="00233773">
        <w:tc>
          <w:tcPr>
            <w:tcW w:w="503"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6</w:t>
            </w:r>
          </w:p>
        </w:tc>
        <w:tc>
          <w:tcPr>
            <w:tcW w:w="3882" w:type="dxa"/>
            <w:tcBorders>
              <w:top w:val="single" w:sz="4" w:space="0" w:color="auto"/>
              <w:left w:val="single" w:sz="4" w:space="0" w:color="auto"/>
              <w:bottom w:val="single" w:sz="4" w:space="0" w:color="auto"/>
              <w:right w:val="single" w:sz="4" w:space="0" w:color="auto"/>
            </w:tcBorders>
            <w:hideMark/>
          </w:tcPr>
          <w:p w:rsidR="005D58E9" w:rsidRDefault="005D58E9" w:rsidP="00EA6E9E">
            <w:pPr>
              <w:spacing w:after="0" w:line="240" w:lineRule="auto"/>
              <w:jc w:val="both"/>
              <w:rPr>
                <w:rFonts w:ascii="PT Astra Serif" w:eastAsia="Times New Roman" w:hAnsi="PT Astra Serif"/>
                <w:sz w:val="20"/>
                <w:szCs w:val="20"/>
                <w:lang w:eastAsia="ru-RU"/>
              </w:rPr>
            </w:pPr>
            <w:r>
              <w:rPr>
                <w:rFonts w:ascii="PT Astra Serif" w:eastAsia="Times New Roman" w:hAnsi="PT Astra Serif"/>
                <w:sz w:val="20"/>
                <w:szCs w:val="20"/>
                <w:lang w:eastAsia="ru-RU"/>
              </w:rPr>
              <w:t>Количество субъектов малого и среднего предпринимательства - получателей финансовой поддержки, ед.</w:t>
            </w:r>
          </w:p>
        </w:tc>
        <w:tc>
          <w:tcPr>
            <w:tcW w:w="849"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w:t>
            </w:r>
          </w:p>
        </w:tc>
        <w:tc>
          <w:tcPr>
            <w:tcW w:w="857"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в 3 раза выше</w:t>
            </w:r>
          </w:p>
        </w:tc>
        <w:tc>
          <w:tcPr>
            <w:tcW w:w="850" w:type="dxa"/>
            <w:tcBorders>
              <w:top w:val="single" w:sz="4" w:space="0" w:color="auto"/>
              <w:left w:val="single" w:sz="4" w:space="0" w:color="auto"/>
              <w:bottom w:val="single" w:sz="4" w:space="0" w:color="auto"/>
              <w:right w:val="single" w:sz="4" w:space="0" w:color="auto"/>
            </w:tcBorders>
            <w:vAlign w:val="center"/>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2</w:t>
            </w:r>
          </w:p>
        </w:tc>
        <w:tc>
          <w:tcPr>
            <w:tcW w:w="993" w:type="dxa"/>
            <w:tcBorders>
              <w:top w:val="single" w:sz="4" w:space="0" w:color="auto"/>
              <w:left w:val="single" w:sz="4" w:space="0" w:color="auto"/>
              <w:bottom w:val="single" w:sz="4" w:space="0" w:color="auto"/>
              <w:right w:val="single" w:sz="4" w:space="0" w:color="auto"/>
            </w:tcBorders>
            <w:vAlign w:val="center"/>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2</w:t>
            </w:r>
          </w:p>
        </w:tc>
        <w:tc>
          <w:tcPr>
            <w:tcW w:w="992" w:type="dxa"/>
            <w:tcBorders>
              <w:top w:val="single" w:sz="4" w:space="0" w:color="auto"/>
              <w:left w:val="single" w:sz="4" w:space="0" w:color="auto"/>
              <w:bottom w:val="single" w:sz="4" w:space="0" w:color="auto"/>
              <w:right w:val="single" w:sz="4" w:space="0" w:color="auto"/>
            </w:tcBorders>
            <w:vAlign w:val="center"/>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100,0</w:t>
            </w:r>
          </w:p>
        </w:tc>
      </w:tr>
      <w:tr w:rsidR="005D58E9" w:rsidTr="00233773">
        <w:tc>
          <w:tcPr>
            <w:tcW w:w="9918" w:type="dxa"/>
            <w:gridSpan w:val="8"/>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ind w:firstLine="708"/>
              <w:jc w:val="center"/>
              <w:rPr>
                <w:rFonts w:ascii="PT Astra Serif" w:eastAsia="Times New Roman" w:hAnsi="PT Astra Serif"/>
                <w:b/>
                <w:sz w:val="20"/>
                <w:szCs w:val="20"/>
                <w:lang w:eastAsia="ru-RU"/>
              </w:rPr>
            </w:pPr>
            <w:r>
              <w:rPr>
                <w:rFonts w:ascii="PT Astra Serif" w:eastAsia="Times New Roman" w:hAnsi="PT Astra Serif"/>
                <w:b/>
                <w:sz w:val="20"/>
                <w:szCs w:val="20"/>
                <w:lang w:eastAsia="ru-RU"/>
              </w:rPr>
              <w:t>Портфель проектов «Образование»</w:t>
            </w:r>
          </w:p>
        </w:tc>
      </w:tr>
      <w:tr w:rsidR="005D58E9" w:rsidTr="00233773">
        <w:tc>
          <w:tcPr>
            <w:tcW w:w="9918" w:type="dxa"/>
            <w:gridSpan w:val="8"/>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ind w:firstLine="708"/>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Региональный проект «Современная школа»</w:t>
            </w:r>
          </w:p>
        </w:tc>
      </w:tr>
      <w:tr w:rsidR="005D58E9" w:rsidTr="00233773">
        <w:tc>
          <w:tcPr>
            <w:tcW w:w="503"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w:t>
            </w:r>
          </w:p>
        </w:tc>
        <w:tc>
          <w:tcPr>
            <w:tcW w:w="3882" w:type="dxa"/>
            <w:tcBorders>
              <w:top w:val="single" w:sz="4" w:space="0" w:color="auto"/>
              <w:left w:val="single" w:sz="4" w:space="0" w:color="auto"/>
              <w:bottom w:val="single" w:sz="4" w:space="0" w:color="auto"/>
              <w:right w:val="single" w:sz="4" w:space="0" w:color="auto"/>
            </w:tcBorders>
            <w:hideMark/>
          </w:tcPr>
          <w:p w:rsidR="005D58E9" w:rsidRDefault="005D58E9" w:rsidP="00EA6E9E">
            <w:pPr>
              <w:spacing w:after="0" w:line="240" w:lineRule="auto"/>
              <w:jc w:val="both"/>
              <w:rPr>
                <w:rFonts w:ascii="PT Astra Serif" w:eastAsia="Times New Roman" w:hAnsi="PT Astra Serif"/>
                <w:sz w:val="20"/>
                <w:szCs w:val="20"/>
                <w:lang w:eastAsia="ru-RU"/>
              </w:rPr>
            </w:pPr>
            <w:r>
              <w:rPr>
                <w:rFonts w:ascii="PT Astra Serif" w:eastAsia="Times New Roman" w:hAnsi="PT Astra Serif"/>
                <w:sz w:val="20"/>
                <w:szCs w:val="20"/>
                <w:lang w:eastAsia="ru-RU"/>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 %</w:t>
            </w:r>
          </w:p>
        </w:tc>
        <w:tc>
          <w:tcPr>
            <w:tcW w:w="849"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46,4</w:t>
            </w:r>
          </w:p>
        </w:tc>
        <w:tc>
          <w:tcPr>
            <w:tcW w:w="857"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78,0</w:t>
            </w:r>
          </w:p>
        </w:tc>
        <w:tc>
          <w:tcPr>
            <w:tcW w:w="992"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168,1</w:t>
            </w:r>
          </w:p>
        </w:tc>
        <w:tc>
          <w:tcPr>
            <w:tcW w:w="850" w:type="dxa"/>
            <w:tcBorders>
              <w:top w:val="single" w:sz="4" w:space="0" w:color="auto"/>
              <w:left w:val="single" w:sz="4" w:space="0" w:color="auto"/>
              <w:bottom w:val="single" w:sz="4" w:space="0" w:color="auto"/>
              <w:right w:val="single" w:sz="4" w:space="0" w:color="auto"/>
            </w:tcBorders>
            <w:vAlign w:val="center"/>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53,8</w:t>
            </w:r>
          </w:p>
        </w:tc>
        <w:tc>
          <w:tcPr>
            <w:tcW w:w="993" w:type="dxa"/>
            <w:tcBorders>
              <w:top w:val="single" w:sz="4" w:space="0" w:color="auto"/>
              <w:left w:val="single" w:sz="4" w:space="0" w:color="auto"/>
              <w:bottom w:val="single" w:sz="4" w:space="0" w:color="auto"/>
              <w:right w:val="single" w:sz="4" w:space="0" w:color="auto"/>
            </w:tcBorders>
            <w:vAlign w:val="center"/>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53,8</w:t>
            </w:r>
          </w:p>
        </w:tc>
        <w:tc>
          <w:tcPr>
            <w:tcW w:w="992" w:type="dxa"/>
            <w:tcBorders>
              <w:top w:val="single" w:sz="4" w:space="0" w:color="auto"/>
              <w:left w:val="single" w:sz="4" w:space="0" w:color="auto"/>
              <w:bottom w:val="single" w:sz="4" w:space="0" w:color="auto"/>
              <w:right w:val="single" w:sz="4" w:space="0" w:color="auto"/>
            </w:tcBorders>
            <w:vAlign w:val="center"/>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100,0</w:t>
            </w:r>
          </w:p>
        </w:tc>
      </w:tr>
      <w:tr w:rsidR="005D58E9" w:rsidTr="00233773">
        <w:tc>
          <w:tcPr>
            <w:tcW w:w="9918" w:type="dxa"/>
            <w:gridSpan w:val="8"/>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Региональный проект «Успех каждого ребенка»</w:t>
            </w:r>
          </w:p>
        </w:tc>
      </w:tr>
      <w:tr w:rsidR="005D58E9" w:rsidTr="00233773">
        <w:tc>
          <w:tcPr>
            <w:tcW w:w="503"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2</w:t>
            </w:r>
          </w:p>
        </w:tc>
        <w:tc>
          <w:tcPr>
            <w:tcW w:w="3882" w:type="dxa"/>
            <w:tcBorders>
              <w:top w:val="single" w:sz="4" w:space="0" w:color="auto"/>
              <w:left w:val="single" w:sz="4" w:space="0" w:color="auto"/>
              <w:bottom w:val="single" w:sz="4" w:space="0" w:color="auto"/>
              <w:right w:val="single" w:sz="4" w:space="0" w:color="auto"/>
            </w:tcBorders>
            <w:hideMark/>
          </w:tcPr>
          <w:p w:rsidR="005D58E9" w:rsidRDefault="005D58E9" w:rsidP="00EA6E9E">
            <w:pPr>
              <w:spacing w:after="0" w:line="240" w:lineRule="auto"/>
              <w:jc w:val="both"/>
              <w:rPr>
                <w:rFonts w:ascii="PT Astra Serif" w:eastAsia="Times New Roman" w:hAnsi="PT Astra Serif"/>
                <w:sz w:val="20"/>
                <w:szCs w:val="20"/>
                <w:lang w:eastAsia="ru-RU"/>
              </w:rPr>
            </w:pPr>
            <w:r>
              <w:rPr>
                <w:rFonts w:ascii="PT Astra Serif" w:eastAsia="Times New Roman" w:hAnsi="PT Astra Serif"/>
                <w:sz w:val="20"/>
                <w:szCs w:val="20"/>
                <w:lang w:eastAsia="ru-RU"/>
              </w:rPr>
              <w:t>Доля детей в возрасте от 5 до 18 лет, охваченных дополнительным образованием, %</w:t>
            </w:r>
          </w:p>
        </w:tc>
        <w:tc>
          <w:tcPr>
            <w:tcW w:w="849"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87,0</w:t>
            </w:r>
          </w:p>
        </w:tc>
        <w:tc>
          <w:tcPr>
            <w:tcW w:w="857"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95,2</w:t>
            </w:r>
          </w:p>
        </w:tc>
        <w:tc>
          <w:tcPr>
            <w:tcW w:w="992"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109,4</w:t>
            </w:r>
          </w:p>
        </w:tc>
        <w:tc>
          <w:tcPr>
            <w:tcW w:w="850" w:type="dxa"/>
            <w:tcBorders>
              <w:top w:val="single" w:sz="4" w:space="0" w:color="auto"/>
              <w:left w:val="single" w:sz="4" w:space="0" w:color="auto"/>
              <w:bottom w:val="single" w:sz="4" w:space="0" w:color="auto"/>
              <w:right w:val="single" w:sz="4" w:space="0" w:color="auto"/>
            </w:tcBorders>
            <w:vAlign w:val="center"/>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87,5</w:t>
            </w:r>
          </w:p>
        </w:tc>
        <w:tc>
          <w:tcPr>
            <w:tcW w:w="993" w:type="dxa"/>
            <w:tcBorders>
              <w:top w:val="single" w:sz="4" w:space="0" w:color="auto"/>
              <w:left w:val="single" w:sz="4" w:space="0" w:color="auto"/>
              <w:bottom w:val="single" w:sz="4" w:space="0" w:color="auto"/>
              <w:right w:val="single" w:sz="4" w:space="0" w:color="auto"/>
            </w:tcBorders>
            <w:vAlign w:val="center"/>
          </w:tcPr>
          <w:p w:rsidR="005D58E9" w:rsidRDefault="005D58E9" w:rsidP="00EA6E9E">
            <w:pPr>
              <w:spacing w:after="0" w:line="240" w:lineRule="auto"/>
              <w:jc w:val="center"/>
              <w:rPr>
                <w:rFonts w:ascii="PT Astra Serif" w:eastAsia="Times New Roman" w:hAnsi="PT Astra Serif"/>
                <w:sz w:val="20"/>
                <w:szCs w:val="20"/>
                <w:lang w:eastAsia="ru-RU"/>
              </w:rPr>
            </w:pPr>
            <w:r w:rsidRPr="00000620">
              <w:rPr>
                <w:rFonts w:ascii="PT Astra Serif" w:eastAsia="Times New Roman" w:hAnsi="PT Astra Serif"/>
                <w:sz w:val="20"/>
                <w:szCs w:val="20"/>
                <w:lang w:eastAsia="ru-RU"/>
              </w:rPr>
              <w:t>94,5</w:t>
            </w:r>
          </w:p>
        </w:tc>
        <w:tc>
          <w:tcPr>
            <w:tcW w:w="992" w:type="dxa"/>
            <w:tcBorders>
              <w:top w:val="single" w:sz="4" w:space="0" w:color="auto"/>
              <w:left w:val="single" w:sz="4" w:space="0" w:color="auto"/>
              <w:bottom w:val="single" w:sz="4" w:space="0" w:color="auto"/>
              <w:right w:val="single" w:sz="4" w:space="0" w:color="auto"/>
            </w:tcBorders>
            <w:vAlign w:val="center"/>
          </w:tcPr>
          <w:p w:rsidR="005D58E9" w:rsidRDefault="005D58E9" w:rsidP="00EA6E9E">
            <w:pPr>
              <w:spacing w:after="0" w:line="240" w:lineRule="auto"/>
              <w:jc w:val="center"/>
              <w:rPr>
                <w:rFonts w:ascii="PT Astra Serif" w:eastAsia="Times New Roman" w:hAnsi="PT Astra Serif"/>
                <w:sz w:val="20"/>
                <w:szCs w:val="20"/>
                <w:lang w:eastAsia="ru-RU"/>
              </w:rPr>
            </w:pPr>
            <w:r w:rsidRPr="00C226DF">
              <w:rPr>
                <w:rFonts w:ascii="PT Astra Serif" w:eastAsia="Times New Roman" w:hAnsi="PT Astra Serif"/>
                <w:sz w:val="20"/>
                <w:szCs w:val="20"/>
                <w:lang w:eastAsia="ru-RU"/>
              </w:rPr>
              <w:t>108,0</w:t>
            </w:r>
          </w:p>
        </w:tc>
      </w:tr>
      <w:tr w:rsidR="005D58E9" w:rsidTr="00233773">
        <w:tc>
          <w:tcPr>
            <w:tcW w:w="503"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3</w:t>
            </w:r>
          </w:p>
        </w:tc>
        <w:tc>
          <w:tcPr>
            <w:tcW w:w="3882" w:type="dxa"/>
            <w:tcBorders>
              <w:top w:val="single" w:sz="4" w:space="0" w:color="auto"/>
              <w:left w:val="single" w:sz="4" w:space="0" w:color="auto"/>
              <w:bottom w:val="single" w:sz="4" w:space="0" w:color="auto"/>
              <w:right w:val="single" w:sz="4" w:space="0" w:color="auto"/>
            </w:tcBorders>
            <w:hideMark/>
          </w:tcPr>
          <w:p w:rsidR="005D58E9" w:rsidRDefault="005D58E9" w:rsidP="00EA6E9E">
            <w:pPr>
              <w:spacing w:after="0" w:line="240" w:lineRule="auto"/>
              <w:jc w:val="both"/>
              <w:rPr>
                <w:rFonts w:ascii="PT Astra Serif" w:eastAsia="Times New Roman" w:hAnsi="PT Astra Serif"/>
                <w:sz w:val="20"/>
                <w:szCs w:val="20"/>
                <w:lang w:eastAsia="ru-RU"/>
              </w:rPr>
            </w:pPr>
            <w:r>
              <w:rPr>
                <w:rFonts w:ascii="PT Astra Serif" w:eastAsia="Times New Roman" w:hAnsi="PT Astra Serif"/>
                <w:sz w:val="20"/>
                <w:szCs w:val="20"/>
                <w:lang w:eastAsia="ru-RU"/>
              </w:rPr>
              <w:t>Охват детей деятельностью региональных центров выявления, поддержки и развития способностей и талантов у детей и молодежи, технопарков «</w:t>
            </w:r>
            <w:proofErr w:type="spellStart"/>
            <w:r>
              <w:rPr>
                <w:rFonts w:ascii="PT Astra Serif" w:eastAsia="Times New Roman" w:hAnsi="PT Astra Serif"/>
                <w:sz w:val="20"/>
                <w:szCs w:val="20"/>
                <w:lang w:eastAsia="ru-RU"/>
              </w:rPr>
              <w:t>Кванториум</w:t>
            </w:r>
            <w:proofErr w:type="spellEnd"/>
            <w:r>
              <w:rPr>
                <w:rFonts w:ascii="PT Astra Serif" w:eastAsia="Times New Roman" w:hAnsi="PT Astra Serif"/>
                <w:sz w:val="20"/>
                <w:szCs w:val="20"/>
                <w:lang w:eastAsia="ru-RU"/>
              </w:rPr>
              <w:t>» и центров «</w:t>
            </w:r>
            <w:proofErr w:type="gramStart"/>
            <w:r>
              <w:rPr>
                <w:rFonts w:ascii="PT Astra Serif" w:eastAsia="Times New Roman" w:hAnsi="PT Astra Serif"/>
                <w:sz w:val="20"/>
                <w:szCs w:val="20"/>
                <w:lang w:eastAsia="ru-RU"/>
              </w:rPr>
              <w:t>I</w:t>
            </w:r>
            <w:proofErr w:type="gramEnd"/>
            <w:r>
              <w:rPr>
                <w:rFonts w:ascii="PT Astra Serif" w:eastAsia="Times New Roman" w:hAnsi="PT Astra Serif"/>
                <w:sz w:val="20"/>
                <w:szCs w:val="20"/>
                <w:lang w:eastAsia="ru-RU"/>
              </w:rPr>
              <w:t>Т-куб», %</w:t>
            </w:r>
          </w:p>
        </w:tc>
        <w:tc>
          <w:tcPr>
            <w:tcW w:w="849"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39,3</w:t>
            </w:r>
          </w:p>
        </w:tc>
        <w:tc>
          <w:tcPr>
            <w:tcW w:w="857"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39,3</w:t>
            </w:r>
          </w:p>
        </w:tc>
        <w:tc>
          <w:tcPr>
            <w:tcW w:w="992"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100,0</w:t>
            </w:r>
          </w:p>
        </w:tc>
        <w:tc>
          <w:tcPr>
            <w:tcW w:w="850" w:type="dxa"/>
            <w:tcBorders>
              <w:top w:val="single" w:sz="4" w:space="0" w:color="auto"/>
              <w:left w:val="single" w:sz="4" w:space="0" w:color="auto"/>
              <w:bottom w:val="single" w:sz="4" w:space="0" w:color="auto"/>
              <w:right w:val="single" w:sz="4" w:space="0" w:color="auto"/>
            </w:tcBorders>
            <w:vAlign w:val="center"/>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39,3</w:t>
            </w:r>
          </w:p>
        </w:tc>
        <w:tc>
          <w:tcPr>
            <w:tcW w:w="993" w:type="dxa"/>
            <w:tcBorders>
              <w:top w:val="single" w:sz="4" w:space="0" w:color="auto"/>
              <w:left w:val="single" w:sz="4" w:space="0" w:color="auto"/>
              <w:bottom w:val="single" w:sz="4" w:space="0" w:color="auto"/>
              <w:right w:val="single" w:sz="4" w:space="0" w:color="auto"/>
            </w:tcBorders>
            <w:vAlign w:val="center"/>
          </w:tcPr>
          <w:p w:rsidR="005D58E9" w:rsidRPr="00000620" w:rsidRDefault="005D58E9" w:rsidP="00EA6E9E">
            <w:pPr>
              <w:spacing w:after="0" w:line="240" w:lineRule="auto"/>
              <w:jc w:val="center"/>
              <w:rPr>
                <w:rFonts w:ascii="PT Astra Serif" w:eastAsia="Times New Roman" w:hAnsi="PT Astra Serif"/>
                <w:sz w:val="20"/>
                <w:szCs w:val="20"/>
                <w:lang w:eastAsia="ru-RU"/>
              </w:rPr>
            </w:pPr>
            <w:r w:rsidRPr="00000620">
              <w:rPr>
                <w:rFonts w:ascii="PT Astra Serif" w:eastAsia="Times New Roman" w:hAnsi="PT Astra Serif"/>
                <w:sz w:val="20"/>
                <w:szCs w:val="20"/>
                <w:lang w:eastAsia="ru-RU"/>
              </w:rPr>
              <w:t>51,8</w:t>
            </w:r>
          </w:p>
        </w:tc>
        <w:tc>
          <w:tcPr>
            <w:tcW w:w="992" w:type="dxa"/>
            <w:tcBorders>
              <w:top w:val="single" w:sz="4" w:space="0" w:color="auto"/>
              <w:left w:val="single" w:sz="4" w:space="0" w:color="auto"/>
              <w:bottom w:val="single" w:sz="4" w:space="0" w:color="auto"/>
              <w:right w:val="single" w:sz="4" w:space="0" w:color="auto"/>
            </w:tcBorders>
            <w:vAlign w:val="center"/>
          </w:tcPr>
          <w:p w:rsidR="005D58E9" w:rsidRPr="00000620" w:rsidRDefault="005D58E9" w:rsidP="00EA6E9E">
            <w:pPr>
              <w:spacing w:after="0" w:line="240" w:lineRule="auto"/>
              <w:jc w:val="center"/>
              <w:rPr>
                <w:rFonts w:ascii="PT Astra Serif" w:eastAsia="Times New Roman" w:hAnsi="PT Astra Serif"/>
                <w:sz w:val="20"/>
                <w:szCs w:val="20"/>
                <w:lang w:eastAsia="ru-RU"/>
              </w:rPr>
            </w:pPr>
            <w:r w:rsidRPr="00000620">
              <w:rPr>
                <w:rFonts w:ascii="PT Astra Serif" w:eastAsia="Times New Roman" w:hAnsi="PT Astra Serif"/>
                <w:sz w:val="20"/>
                <w:szCs w:val="20"/>
                <w:lang w:eastAsia="ru-RU"/>
              </w:rPr>
              <w:t>131,8</w:t>
            </w:r>
          </w:p>
        </w:tc>
      </w:tr>
      <w:tr w:rsidR="005D58E9" w:rsidTr="00233773">
        <w:tc>
          <w:tcPr>
            <w:tcW w:w="503"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4</w:t>
            </w:r>
          </w:p>
        </w:tc>
        <w:tc>
          <w:tcPr>
            <w:tcW w:w="3882" w:type="dxa"/>
            <w:tcBorders>
              <w:top w:val="single" w:sz="4" w:space="0" w:color="auto"/>
              <w:left w:val="single" w:sz="4" w:space="0" w:color="auto"/>
              <w:bottom w:val="single" w:sz="4" w:space="0" w:color="auto"/>
              <w:right w:val="single" w:sz="4" w:space="0" w:color="auto"/>
            </w:tcBorders>
            <w:hideMark/>
          </w:tcPr>
          <w:p w:rsidR="005D58E9" w:rsidRDefault="005D58E9" w:rsidP="00EA6E9E">
            <w:pPr>
              <w:spacing w:after="0" w:line="240" w:lineRule="auto"/>
              <w:jc w:val="both"/>
              <w:rPr>
                <w:rFonts w:ascii="PT Astra Serif" w:eastAsia="Times New Roman" w:hAnsi="PT Astra Serif"/>
                <w:sz w:val="20"/>
                <w:szCs w:val="20"/>
                <w:lang w:eastAsia="ru-RU"/>
              </w:rPr>
            </w:pPr>
            <w:proofErr w:type="gramStart"/>
            <w:r>
              <w:rPr>
                <w:rFonts w:ascii="PT Astra Serif" w:eastAsia="Times New Roman" w:hAnsi="PT Astra Serif"/>
                <w:sz w:val="20"/>
                <w:szCs w:val="20"/>
                <w:lang w:eastAsia="ru-RU"/>
              </w:rPr>
              <w:t>Доля обучающихся по образовательным программам основного и среднего общего образования, охваченных мероприятиями, направленными на раннюю профессиональную ориентацию, в том числе в рамках программы «Билет в будущее», %</w:t>
            </w:r>
            <w:proofErr w:type="gramEnd"/>
          </w:p>
        </w:tc>
        <w:tc>
          <w:tcPr>
            <w:tcW w:w="849"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37</w:t>
            </w:r>
          </w:p>
        </w:tc>
        <w:tc>
          <w:tcPr>
            <w:tcW w:w="857"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37</w:t>
            </w:r>
          </w:p>
        </w:tc>
        <w:tc>
          <w:tcPr>
            <w:tcW w:w="992"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100</w:t>
            </w:r>
          </w:p>
        </w:tc>
        <w:tc>
          <w:tcPr>
            <w:tcW w:w="850" w:type="dxa"/>
            <w:tcBorders>
              <w:top w:val="single" w:sz="4" w:space="0" w:color="auto"/>
              <w:left w:val="single" w:sz="4" w:space="0" w:color="auto"/>
              <w:bottom w:val="single" w:sz="4" w:space="0" w:color="auto"/>
              <w:right w:val="single" w:sz="4" w:space="0" w:color="auto"/>
            </w:tcBorders>
            <w:vAlign w:val="center"/>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40</w:t>
            </w:r>
          </w:p>
        </w:tc>
        <w:tc>
          <w:tcPr>
            <w:tcW w:w="993" w:type="dxa"/>
            <w:tcBorders>
              <w:top w:val="single" w:sz="4" w:space="0" w:color="auto"/>
              <w:left w:val="single" w:sz="4" w:space="0" w:color="auto"/>
              <w:bottom w:val="single" w:sz="4" w:space="0" w:color="auto"/>
              <w:right w:val="single" w:sz="4" w:space="0" w:color="auto"/>
            </w:tcBorders>
            <w:vAlign w:val="center"/>
          </w:tcPr>
          <w:p w:rsidR="005D58E9" w:rsidRPr="00000620" w:rsidRDefault="005D58E9" w:rsidP="00EA6E9E">
            <w:pPr>
              <w:spacing w:after="0" w:line="240" w:lineRule="auto"/>
              <w:jc w:val="center"/>
              <w:rPr>
                <w:rFonts w:ascii="PT Astra Serif" w:eastAsia="Times New Roman" w:hAnsi="PT Astra Serif"/>
                <w:sz w:val="20"/>
                <w:szCs w:val="20"/>
                <w:lang w:eastAsia="ru-RU"/>
              </w:rPr>
            </w:pPr>
            <w:r w:rsidRPr="00000620">
              <w:rPr>
                <w:rFonts w:ascii="PT Astra Serif" w:eastAsia="Times New Roman" w:hAnsi="PT Astra Serif"/>
                <w:sz w:val="20"/>
                <w:szCs w:val="20"/>
                <w:lang w:eastAsia="ru-RU"/>
              </w:rPr>
              <w:t>56,3</w:t>
            </w:r>
          </w:p>
        </w:tc>
        <w:tc>
          <w:tcPr>
            <w:tcW w:w="992" w:type="dxa"/>
            <w:tcBorders>
              <w:top w:val="single" w:sz="4" w:space="0" w:color="auto"/>
              <w:left w:val="single" w:sz="4" w:space="0" w:color="auto"/>
              <w:bottom w:val="single" w:sz="4" w:space="0" w:color="auto"/>
              <w:right w:val="single" w:sz="4" w:space="0" w:color="auto"/>
            </w:tcBorders>
            <w:vAlign w:val="center"/>
          </w:tcPr>
          <w:p w:rsidR="005D58E9" w:rsidRPr="00000620" w:rsidRDefault="005D58E9" w:rsidP="00EA6E9E">
            <w:pPr>
              <w:spacing w:after="0" w:line="240" w:lineRule="auto"/>
              <w:jc w:val="center"/>
              <w:rPr>
                <w:rFonts w:ascii="PT Astra Serif" w:eastAsia="Times New Roman" w:hAnsi="PT Astra Serif"/>
                <w:sz w:val="20"/>
                <w:szCs w:val="20"/>
                <w:lang w:eastAsia="ru-RU"/>
              </w:rPr>
            </w:pPr>
            <w:r w:rsidRPr="00000620">
              <w:rPr>
                <w:rFonts w:ascii="PT Astra Serif" w:eastAsia="Times New Roman" w:hAnsi="PT Astra Serif"/>
                <w:sz w:val="20"/>
                <w:szCs w:val="20"/>
                <w:lang w:eastAsia="ru-RU"/>
              </w:rPr>
              <w:t>140,8</w:t>
            </w:r>
          </w:p>
        </w:tc>
      </w:tr>
      <w:tr w:rsidR="005D58E9" w:rsidTr="00233773">
        <w:tc>
          <w:tcPr>
            <w:tcW w:w="503" w:type="dxa"/>
            <w:tcBorders>
              <w:top w:val="single" w:sz="4" w:space="0" w:color="auto"/>
              <w:left w:val="single" w:sz="4" w:space="0" w:color="auto"/>
              <w:bottom w:val="single" w:sz="4" w:space="0" w:color="auto"/>
              <w:right w:val="single" w:sz="4" w:space="0" w:color="auto"/>
            </w:tcBorders>
            <w:vAlign w:val="center"/>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5</w:t>
            </w:r>
          </w:p>
        </w:tc>
        <w:tc>
          <w:tcPr>
            <w:tcW w:w="3882" w:type="dxa"/>
            <w:tcBorders>
              <w:top w:val="single" w:sz="4" w:space="0" w:color="auto"/>
              <w:left w:val="single" w:sz="4" w:space="0" w:color="auto"/>
              <w:bottom w:val="single" w:sz="4" w:space="0" w:color="auto"/>
              <w:right w:val="single" w:sz="4" w:space="0" w:color="auto"/>
            </w:tcBorders>
          </w:tcPr>
          <w:p w:rsidR="005D58E9" w:rsidRDefault="005D58E9" w:rsidP="009F35E3">
            <w:pPr>
              <w:spacing w:after="0" w:line="240" w:lineRule="auto"/>
              <w:jc w:val="both"/>
              <w:rPr>
                <w:rFonts w:ascii="PT Astra Serif" w:eastAsia="Times New Roman" w:hAnsi="PT Astra Serif"/>
                <w:sz w:val="20"/>
                <w:szCs w:val="20"/>
                <w:lang w:eastAsia="ru-RU"/>
              </w:rPr>
            </w:pPr>
            <w:r w:rsidRPr="00642078">
              <w:rPr>
                <w:rFonts w:ascii="PT Astra Serif" w:eastAsia="Times New Roman" w:hAnsi="PT Astra Serif"/>
                <w:sz w:val="20"/>
                <w:szCs w:val="20"/>
                <w:lang w:eastAsia="ru-RU"/>
              </w:rPr>
              <w:t>Доля детей от 5 до 18 лет (17 лет включительно), которые обеспечены сертификатами персонифицированного финансирования дополнительного образования, а в период с 1 января 2023 г</w:t>
            </w:r>
            <w:r w:rsidR="009F35E3">
              <w:rPr>
                <w:rFonts w:ascii="PT Astra Serif" w:eastAsia="Times New Roman" w:hAnsi="PT Astra Serif"/>
                <w:sz w:val="20"/>
                <w:szCs w:val="20"/>
                <w:lang w:eastAsia="ru-RU"/>
              </w:rPr>
              <w:t>ода</w:t>
            </w:r>
            <w:r w:rsidRPr="00642078">
              <w:rPr>
                <w:rFonts w:ascii="PT Astra Serif" w:eastAsia="Times New Roman" w:hAnsi="PT Astra Serif"/>
                <w:sz w:val="20"/>
                <w:szCs w:val="20"/>
                <w:lang w:eastAsia="ru-RU"/>
              </w:rPr>
              <w:t xml:space="preserve"> до 1 января 2025 г</w:t>
            </w:r>
            <w:r w:rsidR="009F35E3">
              <w:rPr>
                <w:rFonts w:ascii="PT Astra Serif" w:eastAsia="Times New Roman" w:hAnsi="PT Astra Serif"/>
                <w:sz w:val="20"/>
                <w:szCs w:val="20"/>
                <w:lang w:eastAsia="ru-RU"/>
              </w:rPr>
              <w:t>ода</w:t>
            </w:r>
            <w:r w:rsidRPr="00642078">
              <w:rPr>
                <w:rFonts w:ascii="PT Astra Serif" w:eastAsia="Times New Roman" w:hAnsi="PT Astra Serif"/>
                <w:sz w:val="20"/>
                <w:szCs w:val="20"/>
                <w:lang w:eastAsia="ru-RU"/>
              </w:rPr>
              <w:t xml:space="preserve"> - социальными сертификатами, %</w:t>
            </w:r>
          </w:p>
        </w:tc>
        <w:tc>
          <w:tcPr>
            <w:tcW w:w="849" w:type="dxa"/>
            <w:tcBorders>
              <w:top w:val="single" w:sz="4" w:space="0" w:color="auto"/>
              <w:left w:val="single" w:sz="4" w:space="0" w:color="auto"/>
              <w:bottom w:val="single" w:sz="4" w:space="0" w:color="auto"/>
              <w:right w:val="single" w:sz="4" w:space="0" w:color="auto"/>
            </w:tcBorders>
            <w:vAlign w:val="center"/>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w:t>
            </w:r>
          </w:p>
        </w:tc>
        <w:tc>
          <w:tcPr>
            <w:tcW w:w="857" w:type="dxa"/>
            <w:tcBorders>
              <w:top w:val="single" w:sz="4" w:space="0" w:color="auto"/>
              <w:left w:val="single" w:sz="4" w:space="0" w:color="auto"/>
              <w:bottom w:val="single" w:sz="4" w:space="0" w:color="auto"/>
              <w:right w:val="single" w:sz="4" w:space="0" w:color="auto"/>
            </w:tcBorders>
            <w:vAlign w:val="center"/>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25,0</w:t>
            </w:r>
          </w:p>
        </w:tc>
        <w:tc>
          <w:tcPr>
            <w:tcW w:w="993" w:type="dxa"/>
            <w:tcBorders>
              <w:top w:val="single" w:sz="4" w:space="0" w:color="auto"/>
              <w:left w:val="single" w:sz="4" w:space="0" w:color="auto"/>
              <w:bottom w:val="single" w:sz="4" w:space="0" w:color="auto"/>
              <w:right w:val="single" w:sz="4" w:space="0" w:color="auto"/>
            </w:tcBorders>
            <w:vAlign w:val="center"/>
          </w:tcPr>
          <w:p w:rsidR="005D58E9" w:rsidRPr="00000620" w:rsidRDefault="005D58E9" w:rsidP="00EA6E9E">
            <w:pPr>
              <w:spacing w:after="0" w:line="240" w:lineRule="auto"/>
              <w:jc w:val="center"/>
              <w:rPr>
                <w:rFonts w:ascii="PT Astra Serif" w:eastAsia="Times New Roman" w:hAnsi="PT Astra Serif"/>
                <w:sz w:val="20"/>
                <w:szCs w:val="20"/>
                <w:lang w:eastAsia="ru-RU"/>
              </w:rPr>
            </w:pPr>
            <w:r w:rsidRPr="00000620">
              <w:rPr>
                <w:rFonts w:ascii="PT Astra Serif" w:eastAsia="Times New Roman" w:hAnsi="PT Astra Serif"/>
                <w:sz w:val="20"/>
                <w:szCs w:val="20"/>
                <w:lang w:eastAsia="ru-RU"/>
              </w:rPr>
              <w:t>26,4</w:t>
            </w:r>
          </w:p>
        </w:tc>
        <w:tc>
          <w:tcPr>
            <w:tcW w:w="992" w:type="dxa"/>
            <w:tcBorders>
              <w:top w:val="single" w:sz="4" w:space="0" w:color="auto"/>
              <w:left w:val="single" w:sz="4" w:space="0" w:color="auto"/>
              <w:bottom w:val="single" w:sz="4" w:space="0" w:color="auto"/>
              <w:right w:val="single" w:sz="4" w:space="0" w:color="auto"/>
            </w:tcBorders>
            <w:vAlign w:val="center"/>
          </w:tcPr>
          <w:p w:rsidR="005D58E9" w:rsidRPr="00000620" w:rsidRDefault="005D58E9" w:rsidP="00EA6E9E">
            <w:pPr>
              <w:spacing w:after="0" w:line="240" w:lineRule="auto"/>
              <w:jc w:val="center"/>
              <w:rPr>
                <w:rFonts w:ascii="PT Astra Serif" w:eastAsia="Times New Roman" w:hAnsi="PT Astra Serif"/>
                <w:sz w:val="20"/>
                <w:szCs w:val="20"/>
                <w:lang w:eastAsia="ru-RU"/>
              </w:rPr>
            </w:pPr>
            <w:r w:rsidRPr="00000620">
              <w:rPr>
                <w:rFonts w:ascii="PT Astra Serif" w:eastAsia="Times New Roman" w:hAnsi="PT Astra Serif"/>
                <w:sz w:val="20"/>
                <w:szCs w:val="20"/>
                <w:lang w:eastAsia="ru-RU"/>
              </w:rPr>
              <w:t>105,6</w:t>
            </w:r>
          </w:p>
        </w:tc>
      </w:tr>
      <w:tr w:rsidR="005D58E9" w:rsidTr="00233773">
        <w:tc>
          <w:tcPr>
            <w:tcW w:w="9918" w:type="dxa"/>
            <w:gridSpan w:val="8"/>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Региональный проект «Цифровая образовательная среда»</w:t>
            </w:r>
          </w:p>
        </w:tc>
      </w:tr>
      <w:tr w:rsidR="005D58E9" w:rsidTr="00233773">
        <w:trPr>
          <w:trHeight w:val="846"/>
        </w:trPr>
        <w:tc>
          <w:tcPr>
            <w:tcW w:w="503"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6</w:t>
            </w:r>
          </w:p>
        </w:tc>
        <w:tc>
          <w:tcPr>
            <w:tcW w:w="3882" w:type="dxa"/>
            <w:tcBorders>
              <w:top w:val="single" w:sz="4" w:space="0" w:color="auto"/>
              <w:left w:val="single" w:sz="4" w:space="0" w:color="auto"/>
              <w:bottom w:val="single" w:sz="4" w:space="0" w:color="auto"/>
              <w:right w:val="single" w:sz="4" w:space="0" w:color="auto"/>
            </w:tcBorders>
            <w:hideMark/>
          </w:tcPr>
          <w:p w:rsidR="005D58E9" w:rsidRDefault="005D58E9" w:rsidP="00EA6E9E">
            <w:pPr>
              <w:spacing w:after="0" w:line="240" w:lineRule="auto"/>
              <w:jc w:val="both"/>
              <w:rPr>
                <w:rFonts w:ascii="PT Astra Serif" w:eastAsia="Times New Roman" w:hAnsi="PT Astra Serif"/>
                <w:sz w:val="20"/>
                <w:szCs w:val="20"/>
                <w:lang w:eastAsia="ru-RU"/>
              </w:rPr>
            </w:pPr>
            <w:r>
              <w:rPr>
                <w:rFonts w:ascii="PT Astra Serif" w:eastAsia="Times New Roman" w:hAnsi="PT Astra Serif"/>
                <w:sz w:val="20"/>
                <w:szCs w:val="20"/>
                <w:lang w:eastAsia="ru-RU"/>
              </w:rPr>
              <w:t>Доля общеобразовательных организаций, оснащенных в целях внедрения цифровой образовательной среды, %</w:t>
            </w:r>
          </w:p>
        </w:tc>
        <w:tc>
          <w:tcPr>
            <w:tcW w:w="849"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80</w:t>
            </w:r>
          </w:p>
        </w:tc>
        <w:tc>
          <w:tcPr>
            <w:tcW w:w="857"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80</w:t>
            </w:r>
          </w:p>
        </w:tc>
        <w:tc>
          <w:tcPr>
            <w:tcW w:w="992"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100,0</w:t>
            </w:r>
          </w:p>
        </w:tc>
        <w:tc>
          <w:tcPr>
            <w:tcW w:w="850" w:type="dxa"/>
            <w:tcBorders>
              <w:top w:val="single" w:sz="4" w:space="0" w:color="auto"/>
              <w:left w:val="single" w:sz="4" w:space="0" w:color="auto"/>
              <w:bottom w:val="single" w:sz="4" w:space="0" w:color="auto"/>
              <w:right w:val="single" w:sz="4" w:space="0" w:color="auto"/>
            </w:tcBorders>
            <w:vAlign w:val="center"/>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80</w:t>
            </w:r>
          </w:p>
        </w:tc>
        <w:tc>
          <w:tcPr>
            <w:tcW w:w="993" w:type="dxa"/>
            <w:tcBorders>
              <w:top w:val="single" w:sz="4" w:space="0" w:color="auto"/>
              <w:left w:val="single" w:sz="4" w:space="0" w:color="auto"/>
              <w:bottom w:val="single" w:sz="4" w:space="0" w:color="auto"/>
              <w:right w:val="single" w:sz="4" w:space="0" w:color="auto"/>
            </w:tcBorders>
            <w:vAlign w:val="center"/>
          </w:tcPr>
          <w:p w:rsidR="005D58E9" w:rsidRPr="00591B23" w:rsidRDefault="005D58E9" w:rsidP="00EA6E9E">
            <w:pPr>
              <w:spacing w:after="0" w:line="240" w:lineRule="auto"/>
              <w:jc w:val="center"/>
              <w:rPr>
                <w:rFonts w:ascii="PT Astra Serif" w:eastAsia="Times New Roman" w:hAnsi="PT Astra Serif"/>
                <w:sz w:val="20"/>
                <w:szCs w:val="20"/>
                <w:lang w:eastAsia="ru-RU"/>
              </w:rPr>
            </w:pPr>
            <w:r w:rsidRPr="00591B23">
              <w:rPr>
                <w:rFonts w:ascii="PT Astra Serif" w:eastAsia="Times New Roman" w:hAnsi="PT Astra Serif"/>
                <w:sz w:val="20"/>
                <w:szCs w:val="20"/>
                <w:lang w:eastAsia="ru-RU"/>
              </w:rPr>
              <w:t>80</w:t>
            </w:r>
          </w:p>
        </w:tc>
        <w:tc>
          <w:tcPr>
            <w:tcW w:w="992" w:type="dxa"/>
            <w:tcBorders>
              <w:top w:val="single" w:sz="4" w:space="0" w:color="auto"/>
              <w:left w:val="single" w:sz="4" w:space="0" w:color="auto"/>
              <w:bottom w:val="single" w:sz="4" w:space="0" w:color="auto"/>
              <w:right w:val="single" w:sz="4" w:space="0" w:color="auto"/>
            </w:tcBorders>
            <w:vAlign w:val="center"/>
          </w:tcPr>
          <w:p w:rsidR="005D58E9" w:rsidRPr="00591B23" w:rsidRDefault="005D58E9" w:rsidP="00EA6E9E">
            <w:pPr>
              <w:spacing w:after="0" w:line="240" w:lineRule="auto"/>
              <w:jc w:val="center"/>
              <w:rPr>
                <w:rFonts w:ascii="PT Astra Serif" w:eastAsia="Times New Roman" w:hAnsi="PT Astra Serif"/>
                <w:sz w:val="20"/>
                <w:szCs w:val="20"/>
                <w:lang w:eastAsia="ru-RU"/>
              </w:rPr>
            </w:pPr>
            <w:r w:rsidRPr="00591B23">
              <w:rPr>
                <w:rFonts w:ascii="PT Astra Serif" w:eastAsia="Times New Roman" w:hAnsi="PT Astra Serif"/>
                <w:sz w:val="20"/>
                <w:szCs w:val="20"/>
                <w:lang w:eastAsia="ru-RU"/>
              </w:rPr>
              <w:t>100,0</w:t>
            </w:r>
          </w:p>
        </w:tc>
      </w:tr>
      <w:tr w:rsidR="005D58E9" w:rsidTr="00233773">
        <w:tc>
          <w:tcPr>
            <w:tcW w:w="503"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7</w:t>
            </w:r>
          </w:p>
        </w:tc>
        <w:tc>
          <w:tcPr>
            <w:tcW w:w="3882" w:type="dxa"/>
            <w:tcBorders>
              <w:top w:val="single" w:sz="4" w:space="0" w:color="auto"/>
              <w:left w:val="single" w:sz="4" w:space="0" w:color="auto"/>
              <w:bottom w:val="single" w:sz="4" w:space="0" w:color="auto"/>
              <w:right w:val="single" w:sz="4" w:space="0" w:color="auto"/>
            </w:tcBorders>
            <w:hideMark/>
          </w:tcPr>
          <w:p w:rsidR="005D58E9" w:rsidRDefault="005D58E9" w:rsidP="00EA6E9E">
            <w:pPr>
              <w:spacing w:after="0" w:line="240" w:lineRule="auto"/>
              <w:jc w:val="both"/>
              <w:rPr>
                <w:rFonts w:ascii="PT Astra Serif" w:eastAsia="Times New Roman" w:hAnsi="PT Astra Serif"/>
                <w:sz w:val="20"/>
                <w:szCs w:val="20"/>
                <w:lang w:eastAsia="ru-RU"/>
              </w:rPr>
            </w:pPr>
            <w:proofErr w:type="gramStart"/>
            <w:r>
              <w:rPr>
                <w:rFonts w:ascii="PT Astra Serif" w:eastAsia="Times New Roman" w:hAnsi="PT Astra Serif"/>
                <w:sz w:val="20"/>
                <w:szCs w:val="20"/>
                <w:lang w:eastAsia="ru-RU"/>
              </w:rPr>
              <w:t>Доля обучающихся,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цифровой образовательной среды, %</w:t>
            </w:r>
            <w:proofErr w:type="gramEnd"/>
          </w:p>
        </w:tc>
        <w:tc>
          <w:tcPr>
            <w:tcW w:w="849"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55</w:t>
            </w:r>
          </w:p>
        </w:tc>
        <w:tc>
          <w:tcPr>
            <w:tcW w:w="857"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75,8</w:t>
            </w:r>
          </w:p>
        </w:tc>
        <w:tc>
          <w:tcPr>
            <w:tcW w:w="992"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137,8</w:t>
            </w:r>
          </w:p>
        </w:tc>
        <w:tc>
          <w:tcPr>
            <w:tcW w:w="850" w:type="dxa"/>
            <w:tcBorders>
              <w:top w:val="single" w:sz="4" w:space="0" w:color="auto"/>
              <w:left w:val="single" w:sz="4" w:space="0" w:color="auto"/>
              <w:bottom w:val="single" w:sz="4" w:space="0" w:color="auto"/>
              <w:right w:val="single" w:sz="4" w:space="0" w:color="auto"/>
            </w:tcBorders>
            <w:vAlign w:val="center"/>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50</w:t>
            </w:r>
          </w:p>
        </w:tc>
        <w:tc>
          <w:tcPr>
            <w:tcW w:w="993" w:type="dxa"/>
            <w:tcBorders>
              <w:top w:val="single" w:sz="4" w:space="0" w:color="auto"/>
              <w:left w:val="single" w:sz="4" w:space="0" w:color="auto"/>
              <w:bottom w:val="single" w:sz="4" w:space="0" w:color="auto"/>
              <w:right w:val="single" w:sz="4" w:space="0" w:color="auto"/>
            </w:tcBorders>
            <w:vAlign w:val="center"/>
          </w:tcPr>
          <w:p w:rsidR="005D58E9" w:rsidRPr="00591B23" w:rsidRDefault="00591B23" w:rsidP="00EA6E9E">
            <w:pPr>
              <w:spacing w:after="0" w:line="240" w:lineRule="auto"/>
              <w:jc w:val="center"/>
              <w:rPr>
                <w:rFonts w:ascii="PT Astra Serif" w:eastAsia="Times New Roman" w:hAnsi="PT Astra Serif"/>
                <w:sz w:val="20"/>
                <w:szCs w:val="20"/>
                <w:lang w:eastAsia="ru-RU"/>
              </w:rPr>
            </w:pPr>
            <w:r w:rsidRPr="00591B23">
              <w:rPr>
                <w:rFonts w:ascii="PT Astra Serif" w:eastAsia="Times New Roman" w:hAnsi="PT Astra Serif"/>
                <w:sz w:val="20"/>
                <w:szCs w:val="20"/>
                <w:lang w:eastAsia="ru-RU"/>
              </w:rPr>
              <w:t>100</w:t>
            </w:r>
          </w:p>
        </w:tc>
        <w:tc>
          <w:tcPr>
            <w:tcW w:w="992" w:type="dxa"/>
            <w:tcBorders>
              <w:top w:val="single" w:sz="4" w:space="0" w:color="auto"/>
              <w:left w:val="single" w:sz="4" w:space="0" w:color="auto"/>
              <w:bottom w:val="single" w:sz="4" w:space="0" w:color="auto"/>
              <w:right w:val="single" w:sz="4" w:space="0" w:color="auto"/>
            </w:tcBorders>
            <w:vAlign w:val="center"/>
          </w:tcPr>
          <w:p w:rsidR="005D58E9" w:rsidRPr="00591B23" w:rsidRDefault="00591B23" w:rsidP="00EA6E9E">
            <w:pPr>
              <w:spacing w:after="0" w:line="240" w:lineRule="auto"/>
              <w:jc w:val="center"/>
              <w:rPr>
                <w:rFonts w:ascii="PT Astra Serif" w:eastAsia="Times New Roman" w:hAnsi="PT Astra Serif"/>
                <w:sz w:val="20"/>
                <w:szCs w:val="20"/>
                <w:lang w:eastAsia="ru-RU"/>
              </w:rPr>
            </w:pPr>
            <w:r w:rsidRPr="00591B23">
              <w:rPr>
                <w:rFonts w:ascii="PT Astra Serif" w:eastAsia="Times New Roman" w:hAnsi="PT Astra Serif"/>
                <w:sz w:val="20"/>
                <w:szCs w:val="20"/>
                <w:lang w:eastAsia="ru-RU"/>
              </w:rPr>
              <w:t>в 2 раза выше</w:t>
            </w:r>
          </w:p>
        </w:tc>
      </w:tr>
      <w:tr w:rsidR="005D58E9" w:rsidTr="00233773">
        <w:tc>
          <w:tcPr>
            <w:tcW w:w="503"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8</w:t>
            </w:r>
          </w:p>
        </w:tc>
        <w:tc>
          <w:tcPr>
            <w:tcW w:w="3882" w:type="dxa"/>
            <w:tcBorders>
              <w:top w:val="single" w:sz="4" w:space="0" w:color="auto"/>
              <w:left w:val="single" w:sz="4" w:space="0" w:color="auto"/>
              <w:bottom w:val="single" w:sz="4" w:space="0" w:color="auto"/>
              <w:right w:val="single" w:sz="4" w:space="0" w:color="auto"/>
            </w:tcBorders>
            <w:hideMark/>
          </w:tcPr>
          <w:p w:rsidR="005D58E9" w:rsidRDefault="005D58E9" w:rsidP="00EA6E9E">
            <w:pPr>
              <w:spacing w:after="0" w:line="240" w:lineRule="auto"/>
              <w:jc w:val="both"/>
              <w:rPr>
                <w:rFonts w:ascii="PT Astra Serif" w:eastAsia="Times New Roman" w:hAnsi="PT Astra Serif"/>
                <w:sz w:val="20"/>
                <w:szCs w:val="20"/>
                <w:lang w:eastAsia="ru-RU"/>
              </w:rPr>
            </w:pPr>
            <w:r>
              <w:rPr>
                <w:rFonts w:ascii="PT Astra Serif" w:eastAsia="Times New Roman" w:hAnsi="PT Astra Serif"/>
                <w:sz w:val="20"/>
                <w:szCs w:val="20"/>
                <w:lang w:eastAsia="ru-RU"/>
              </w:rPr>
              <w:t>Доля педагогических работников, использующих сервисы федеральной информационно-сервисной платформы цифровой образовательной среды, %</w:t>
            </w:r>
          </w:p>
        </w:tc>
        <w:tc>
          <w:tcPr>
            <w:tcW w:w="849"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75</w:t>
            </w:r>
          </w:p>
        </w:tc>
        <w:tc>
          <w:tcPr>
            <w:tcW w:w="857"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88,3</w:t>
            </w:r>
          </w:p>
        </w:tc>
        <w:tc>
          <w:tcPr>
            <w:tcW w:w="992"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101,6</w:t>
            </w:r>
          </w:p>
        </w:tc>
        <w:tc>
          <w:tcPr>
            <w:tcW w:w="850" w:type="dxa"/>
            <w:tcBorders>
              <w:top w:val="single" w:sz="4" w:space="0" w:color="auto"/>
              <w:left w:val="single" w:sz="4" w:space="0" w:color="auto"/>
              <w:bottom w:val="single" w:sz="4" w:space="0" w:color="auto"/>
              <w:right w:val="single" w:sz="4" w:space="0" w:color="auto"/>
            </w:tcBorders>
            <w:vAlign w:val="center"/>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81,0</w:t>
            </w:r>
          </w:p>
        </w:tc>
        <w:tc>
          <w:tcPr>
            <w:tcW w:w="993" w:type="dxa"/>
            <w:tcBorders>
              <w:top w:val="single" w:sz="4" w:space="0" w:color="auto"/>
              <w:left w:val="single" w:sz="4" w:space="0" w:color="auto"/>
              <w:bottom w:val="single" w:sz="4" w:space="0" w:color="auto"/>
              <w:right w:val="single" w:sz="4" w:space="0" w:color="auto"/>
            </w:tcBorders>
            <w:vAlign w:val="center"/>
          </w:tcPr>
          <w:p w:rsidR="005D58E9" w:rsidRPr="00591B23" w:rsidRDefault="00591B23" w:rsidP="00EA6E9E">
            <w:pPr>
              <w:spacing w:after="0" w:line="240" w:lineRule="auto"/>
              <w:jc w:val="center"/>
              <w:rPr>
                <w:rFonts w:ascii="PT Astra Serif" w:eastAsia="Times New Roman" w:hAnsi="PT Astra Serif"/>
                <w:sz w:val="20"/>
                <w:szCs w:val="20"/>
                <w:lang w:eastAsia="ru-RU"/>
              </w:rPr>
            </w:pPr>
            <w:r w:rsidRPr="00591B23">
              <w:rPr>
                <w:rFonts w:ascii="PT Astra Serif" w:eastAsia="Times New Roman" w:hAnsi="PT Astra Serif"/>
                <w:sz w:val="20"/>
                <w:szCs w:val="20"/>
                <w:lang w:eastAsia="ru-RU"/>
              </w:rPr>
              <w:t>99,6</w:t>
            </w:r>
          </w:p>
        </w:tc>
        <w:tc>
          <w:tcPr>
            <w:tcW w:w="992" w:type="dxa"/>
            <w:tcBorders>
              <w:top w:val="single" w:sz="4" w:space="0" w:color="auto"/>
              <w:left w:val="single" w:sz="4" w:space="0" w:color="auto"/>
              <w:bottom w:val="single" w:sz="4" w:space="0" w:color="auto"/>
              <w:right w:val="single" w:sz="4" w:space="0" w:color="auto"/>
            </w:tcBorders>
            <w:vAlign w:val="center"/>
          </w:tcPr>
          <w:p w:rsidR="005D58E9" w:rsidRPr="00591B23" w:rsidRDefault="00591B23" w:rsidP="00EA6E9E">
            <w:pPr>
              <w:spacing w:after="0" w:line="240" w:lineRule="auto"/>
              <w:jc w:val="center"/>
              <w:rPr>
                <w:rFonts w:ascii="PT Astra Serif" w:eastAsia="Times New Roman" w:hAnsi="PT Astra Serif"/>
                <w:sz w:val="20"/>
                <w:szCs w:val="20"/>
                <w:lang w:eastAsia="ru-RU"/>
              </w:rPr>
            </w:pPr>
            <w:r w:rsidRPr="00591B23">
              <w:rPr>
                <w:rFonts w:ascii="PT Astra Serif" w:eastAsia="Times New Roman" w:hAnsi="PT Astra Serif"/>
                <w:sz w:val="20"/>
                <w:szCs w:val="20"/>
                <w:lang w:eastAsia="ru-RU"/>
              </w:rPr>
              <w:t>123,0</w:t>
            </w:r>
          </w:p>
        </w:tc>
      </w:tr>
      <w:tr w:rsidR="005D58E9" w:rsidTr="00233773">
        <w:tc>
          <w:tcPr>
            <w:tcW w:w="503"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lastRenderedPageBreak/>
              <w:t>9</w:t>
            </w:r>
          </w:p>
        </w:tc>
        <w:tc>
          <w:tcPr>
            <w:tcW w:w="3882" w:type="dxa"/>
            <w:tcBorders>
              <w:top w:val="single" w:sz="4" w:space="0" w:color="auto"/>
              <w:left w:val="single" w:sz="4" w:space="0" w:color="auto"/>
              <w:bottom w:val="single" w:sz="4" w:space="0" w:color="auto"/>
              <w:right w:val="single" w:sz="4" w:space="0" w:color="auto"/>
            </w:tcBorders>
            <w:hideMark/>
          </w:tcPr>
          <w:p w:rsidR="005D58E9" w:rsidRDefault="005D58E9" w:rsidP="00EA6E9E">
            <w:pPr>
              <w:spacing w:after="0" w:line="240" w:lineRule="auto"/>
              <w:jc w:val="both"/>
              <w:rPr>
                <w:rFonts w:ascii="PT Astra Serif" w:eastAsia="Times New Roman" w:hAnsi="PT Astra Serif"/>
                <w:sz w:val="20"/>
                <w:szCs w:val="20"/>
                <w:lang w:eastAsia="ru-RU"/>
              </w:rPr>
            </w:pPr>
            <w:r>
              <w:rPr>
                <w:rFonts w:ascii="PT Astra Serif" w:eastAsia="Times New Roman" w:hAnsi="PT Astra Serif"/>
                <w:sz w:val="20"/>
                <w:szCs w:val="20"/>
                <w:lang w:eastAsia="ru-RU"/>
              </w:rPr>
              <w:t>Доля образовательных организаций, использующих сервисы федеральной информационно-сервисной платформы цифровой образовательной среды при реализации программ основного общего образования, %</w:t>
            </w:r>
          </w:p>
        </w:tc>
        <w:tc>
          <w:tcPr>
            <w:tcW w:w="849"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100</w:t>
            </w:r>
          </w:p>
        </w:tc>
        <w:tc>
          <w:tcPr>
            <w:tcW w:w="857"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100,0</w:t>
            </w:r>
          </w:p>
        </w:tc>
        <w:tc>
          <w:tcPr>
            <w:tcW w:w="850" w:type="dxa"/>
            <w:tcBorders>
              <w:top w:val="single" w:sz="4" w:space="0" w:color="auto"/>
              <w:left w:val="single" w:sz="4" w:space="0" w:color="auto"/>
              <w:bottom w:val="single" w:sz="4" w:space="0" w:color="auto"/>
              <w:right w:val="single" w:sz="4" w:space="0" w:color="auto"/>
            </w:tcBorders>
            <w:vAlign w:val="center"/>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33,0</w:t>
            </w:r>
          </w:p>
        </w:tc>
        <w:tc>
          <w:tcPr>
            <w:tcW w:w="993" w:type="dxa"/>
            <w:tcBorders>
              <w:top w:val="single" w:sz="4" w:space="0" w:color="auto"/>
              <w:left w:val="single" w:sz="4" w:space="0" w:color="auto"/>
              <w:bottom w:val="single" w:sz="4" w:space="0" w:color="auto"/>
              <w:right w:val="single" w:sz="4" w:space="0" w:color="auto"/>
            </w:tcBorders>
            <w:vAlign w:val="center"/>
          </w:tcPr>
          <w:p w:rsidR="005D58E9" w:rsidRPr="00591B23" w:rsidRDefault="00591B23" w:rsidP="00EA6E9E">
            <w:pPr>
              <w:spacing w:after="0" w:line="240" w:lineRule="auto"/>
              <w:jc w:val="center"/>
              <w:rPr>
                <w:rFonts w:ascii="PT Astra Serif" w:eastAsia="Times New Roman" w:hAnsi="PT Astra Serif"/>
                <w:sz w:val="20"/>
                <w:szCs w:val="20"/>
                <w:lang w:eastAsia="ru-RU"/>
              </w:rPr>
            </w:pPr>
            <w:r w:rsidRPr="00591B23">
              <w:rPr>
                <w:rFonts w:ascii="PT Astra Serif" w:eastAsia="Times New Roman" w:hAnsi="PT Astra Serif"/>
                <w:sz w:val="20"/>
                <w:szCs w:val="20"/>
                <w:lang w:eastAsia="ru-RU"/>
              </w:rPr>
              <w:t>80,0</w:t>
            </w:r>
          </w:p>
        </w:tc>
        <w:tc>
          <w:tcPr>
            <w:tcW w:w="992" w:type="dxa"/>
            <w:tcBorders>
              <w:top w:val="single" w:sz="4" w:space="0" w:color="auto"/>
              <w:left w:val="single" w:sz="4" w:space="0" w:color="auto"/>
              <w:bottom w:val="single" w:sz="4" w:space="0" w:color="auto"/>
              <w:right w:val="single" w:sz="4" w:space="0" w:color="auto"/>
            </w:tcBorders>
            <w:vAlign w:val="center"/>
          </w:tcPr>
          <w:p w:rsidR="005D58E9" w:rsidRPr="00591B23" w:rsidRDefault="00591B23" w:rsidP="00EA6E9E">
            <w:pPr>
              <w:spacing w:after="0" w:line="240" w:lineRule="auto"/>
              <w:jc w:val="center"/>
              <w:rPr>
                <w:rFonts w:ascii="PT Astra Serif" w:eastAsia="Times New Roman" w:hAnsi="PT Astra Serif"/>
                <w:sz w:val="20"/>
                <w:szCs w:val="20"/>
                <w:lang w:eastAsia="ru-RU"/>
              </w:rPr>
            </w:pPr>
            <w:r w:rsidRPr="00591B23">
              <w:rPr>
                <w:rFonts w:ascii="PT Astra Serif" w:eastAsia="Times New Roman" w:hAnsi="PT Astra Serif"/>
                <w:sz w:val="20"/>
                <w:szCs w:val="20"/>
                <w:lang w:eastAsia="ru-RU"/>
              </w:rPr>
              <w:t>в 2</w:t>
            </w:r>
            <w:r w:rsidR="005D58E9" w:rsidRPr="00591B23">
              <w:rPr>
                <w:rFonts w:ascii="PT Astra Serif" w:eastAsia="Times New Roman" w:hAnsi="PT Astra Serif"/>
                <w:sz w:val="20"/>
                <w:szCs w:val="20"/>
                <w:lang w:eastAsia="ru-RU"/>
              </w:rPr>
              <w:t xml:space="preserve"> раза выше</w:t>
            </w:r>
          </w:p>
        </w:tc>
      </w:tr>
      <w:tr w:rsidR="005D58E9" w:rsidTr="00233773">
        <w:tc>
          <w:tcPr>
            <w:tcW w:w="9918" w:type="dxa"/>
            <w:gridSpan w:val="8"/>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Региональный проект «Социальная активность»</w:t>
            </w:r>
          </w:p>
        </w:tc>
      </w:tr>
      <w:tr w:rsidR="005D58E9" w:rsidTr="00B923FE">
        <w:tc>
          <w:tcPr>
            <w:tcW w:w="503"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10</w:t>
            </w:r>
          </w:p>
        </w:tc>
        <w:tc>
          <w:tcPr>
            <w:tcW w:w="3882" w:type="dxa"/>
            <w:tcBorders>
              <w:top w:val="single" w:sz="4" w:space="0" w:color="auto"/>
              <w:left w:val="single" w:sz="4" w:space="0" w:color="auto"/>
              <w:bottom w:val="single" w:sz="4" w:space="0" w:color="auto"/>
              <w:right w:val="single" w:sz="4" w:space="0" w:color="auto"/>
            </w:tcBorders>
            <w:hideMark/>
          </w:tcPr>
          <w:p w:rsidR="005D58E9" w:rsidRDefault="005D58E9" w:rsidP="00BE0BCB">
            <w:pPr>
              <w:spacing w:after="0" w:line="240" w:lineRule="auto"/>
              <w:jc w:val="both"/>
              <w:rPr>
                <w:rFonts w:ascii="PT Astra Serif" w:eastAsia="Times New Roman" w:hAnsi="PT Astra Serif"/>
                <w:sz w:val="20"/>
                <w:szCs w:val="20"/>
                <w:lang w:eastAsia="ru-RU"/>
              </w:rPr>
            </w:pPr>
            <w:proofErr w:type="gramStart"/>
            <w:r>
              <w:rPr>
                <w:rFonts w:ascii="PT Astra Serif" w:eastAsia="Times New Roman" w:hAnsi="PT Astra Serif"/>
                <w:sz w:val="20"/>
                <w:szCs w:val="20"/>
                <w:lang w:eastAsia="ru-RU"/>
              </w:rPr>
              <w:t>Общая численность граждан Российской Федерации, вовлеченных центрами (сообществами, объединениями) поддержки добровольчества (</w:t>
            </w:r>
            <w:proofErr w:type="spellStart"/>
            <w:r>
              <w:rPr>
                <w:rFonts w:ascii="PT Astra Serif" w:eastAsia="Times New Roman" w:hAnsi="PT Astra Serif"/>
                <w:sz w:val="20"/>
                <w:szCs w:val="20"/>
                <w:lang w:eastAsia="ru-RU"/>
              </w:rPr>
              <w:t>волонтерства</w:t>
            </w:r>
            <w:proofErr w:type="spellEnd"/>
            <w:r>
              <w:rPr>
                <w:rFonts w:ascii="PT Astra Serif" w:eastAsia="Times New Roman" w:hAnsi="PT Astra Serif"/>
                <w:sz w:val="20"/>
                <w:szCs w:val="20"/>
                <w:lang w:eastAsia="ru-RU"/>
              </w:rPr>
              <w:t>)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 млн. чел</w:t>
            </w:r>
            <w:r w:rsidR="00BE0BCB">
              <w:rPr>
                <w:rFonts w:ascii="PT Astra Serif" w:eastAsia="Times New Roman" w:hAnsi="PT Astra Serif"/>
                <w:sz w:val="20"/>
                <w:szCs w:val="20"/>
                <w:lang w:eastAsia="ru-RU"/>
              </w:rPr>
              <w:t>овек</w:t>
            </w:r>
            <w:proofErr w:type="gramEnd"/>
          </w:p>
        </w:tc>
        <w:tc>
          <w:tcPr>
            <w:tcW w:w="849"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0,0055</w:t>
            </w:r>
          </w:p>
        </w:tc>
        <w:tc>
          <w:tcPr>
            <w:tcW w:w="857"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0,0059</w:t>
            </w:r>
          </w:p>
        </w:tc>
        <w:tc>
          <w:tcPr>
            <w:tcW w:w="992" w:type="dxa"/>
            <w:tcBorders>
              <w:top w:val="single" w:sz="4" w:space="0" w:color="auto"/>
              <w:left w:val="single" w:sz="4" w:space="0" w:color="auto"/>
              <w:bottom w:val="single" w:sz="4" w:space="0" w:color="auto"/>
              <w:right w:val="single" w:sz="4" w:space="0" w:color="auto"/>
            </w:tcBorders>
            <w:vAlign w:val="center"/>
            <w:hideMark/>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107,3</w:t>
            </w:r>
          </w:p>
        </w:tc>
        <w:tc>
          <w:tcPr>
            <w:tcW w:w="850" w:type="dxa"/>
            <w:tcBorders>
              <w:top w:val="single" w:sz="4" w:space="0" w:color="auto"/>
              <w:left w:val="single" w:sz="4" w:space="0" w:color="auto"/>
              <w:bottom w:val="single" w:sz="4" w:space="0" w:color="auto"/>
              <w:right w:val="single" w:sz="4" w:space="0" w:color="auto"/>
            </w:tcBorders>
            <w:vAlign w:val="center"/>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0,0054</w:t>
            </w:r>
          </w:p>
        </w:tc>
        <w:tc>
          <w:tcPr>
            <w:tcW w:w="993" w:type="dxa"/>
            <w:tcBorders>
              <w:top w:val="single" w:sz="4" w:space="0" w:color="auto"/>
              <w:left w:val="single" w:sz="4" w:space="0" w:color="auto"/>
              <w:bottom w:val="single" w:sz="4" w:space="0" w:color="auto"/>
              <w:right w:val="single" w:sz="4" w:space="0" w:color="auto"/>
            </w:tcBorders>
            <w:vAlign w:val="center"/>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0,0065</w:t>
            </w:r>
          </w:p>
        </w:tc>
        <w:tc>
          <w:tcPr>
            <w:tcW w:w="992" w:type="dxa"/>
            <w:tcBorders>
              <w:top w:val="single" w:sz="4" w:space="0" w:color="auto"/>
              <w:left w:val="single" w:sz="4" w:space="0" w:color="auto"/>
              <w:bottom w:val="single" w:sz="4" w:space="0" w:color="auto"/>
              <w:right w:val="single" w:sz="4" w:space="0" w:color="auto"/>
            </w:tcBorders>
            <w:vAlign w:val="center"/>
          </w:tcPr>
          <w:p w:rsidR="005D58E9" w:rsidRDefault="005D58E9" w:rsidP="00EA6E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120,4</w:t>
            </w:r>
          </w:p>
        </w:tc>
      </w:tr>
    </w:tbl>
    <w:p w:rsidR="005D58E9" w:rsidRDefault="005D58E9" w:rsidP="005D58E9">
      <w:pPr>
        <w:pStyle w:val="ad"/>
        <w:ind w:firstLine="426"/>
        <w:jc w:val="both"/>
        <w:rPr>
          <w:rFonts w:ascii="PT Astra Serif" w:hAnsi="PT Astra Serif"/>
        </w:rPr>
      </w:pPr>
    </w:p>
    <w:p w:rsidR="005D58E9" w:rsidRDefault="005D58E9" w:rsidP="00233773">
      <w:pPr>
        <w:pStyle w:val="ad"/>
        <w:ind w:firstLine="709"/>
        <w:jc w:val="both"/>
        <w:rPr>
          <w:rFonts w:ascii="PT Astra Serif" w:hAnsi="PT Astra Serif"/>
          <w:sz w:val="20"/>
          <w:szCs w:val="20"/>
        </w:rPr>
      </w:pPr>
      <w:r>
        <w:rPr>
          <w:rFonts w:ascii="PT Astra Serif" w:hAnsi="PT Astra Serif"/>
        </w:rPr>
        <w:t>*</w:t>
      </w:r>
      <w:r>
        <w:rPr>
          <w:rFonts w:ascii="PT Astra Serif" w:hAnsi="PT Astra Serif"/>
          <w:sz w:val="20"/>
          <w:szCs w:val="20"/>
        </w:rPr>
        <w:t>Закупка оборудования по кодам, соответствующим национальному проекту, не производилась. Департамент строительства и жилищно-коммунального комплекса Ханты-Мансийского автономного округа – Югры показатель считает исполненным.</w:t>
      </w:r>
    </w:p>
    <w:p w:rsidR="005D58E9" w:rsidRDefault="005D58E9" w:rsidP="005D58E9">
      <w:pPr>
        <w:pStyle w:val="ad"/>
        <w:ind w:firstLine="709"/>
        <w:jc w:val="both"/>
        <w:rPr>
          <w:rFonts w:ascii="PT Astra Serif" w:hAnsi="PT Astra Serif"/>
          <w:color w:val="000000"/>
          <w:kern w:val="24"/>
          <w:sz w:val="26"/>
          <w:szCs w:val="26"/>
        </w:rPr>
      </w:pPr>
    </w:p>
    <w:p w:rsidR="005D58E9" w:rsidRDefault="005D58E9" w:rsidP="005D58E9">
      <w:pPr>
        <w:pStyle w:val="ad"/>
        <w:ind w:firstLine="709"/>
        <w:jc w:val="both"/>
        <w:rPr>
          <w:rFonts w:ascii="PT Astra Serif" w:hAnsi="PT Astra Serif"/>
        </w:rPr>
      </w:pPr>
      <w:r>
        <w:rPr>
          <w:rFonts w:ascii="PT Astra Serif" w:hAnsi="PT Astra Serif"/>
          <w:color w:val="000000"/>
          <w:kern w:val="24"/>
          <w:sz w:val="26"/>
          <w:szCs w:val="26"/>
        </w:rPr>
        <w:t xml:space="preserve">Национальный проект «Здравоохранение» реализуется в муниципальном образовании </w:t>
      </w:r>
      <w:r w:rsidR="0052742D">
        <w:rPr>
          <w:rFonts w:ascii="PT Astra Serif" w:hAnsi="PT Astra Serif"/>
          <w:color w:val="000000"/>
          <w:kern w:val="24"/>
          <w:sz w:val="26"/>
          <w:szCs w:val="26"/>
        </w:rPr>
        <w:t>б</w:t>
      </w:r>
      <w:r>
        <w:rPr>
          <w:rFonts w:ascii="PT Astra Serif" w:hAnsi="PT Astra Serif"/>
          <w:sz w:val="26"/>
          <w:szCs w:val="26"/>
        </w:rPr>
        <w:t xml:space="preserve">юджетным учреждением Ханты-Мансийского автономного округа - Югры «Югорская городская больница», в том числе, в рамках </w:t>
      </w:r>
      <w:r>
        <w:rPr>
          <w:rFonts w:ascii="PT Astra Serif" w:hAnsi="PT Astra Serif"/>
          <w:color w:val="000000"/>
          <w:kern w:val="24"/>
          <w:sz w:val="26"/>
          <w:szCs w:val="26"/>
        </w:rPr>
        <w:t xml:space="preserve">регионального проекта «Модернизация зданий и сооружений медицинских организаций, оказывающих первичную медико-санитарную помощь («Модернизация первичного звена здравоохранения»)» </w:t>
      </w:r>
      <w:r>
        <w:rPr>
          <w:rFonts w:ascii="PT Astra Serif" w:hAnsi="PT Astra Serif"/>
          <w:sz w:val="26"/>
          <w:szCs w:val="26"/>
        </w:rPr>
        <w:t>осуществляется реконструкция терапевтического отделения поликлиники.</w:t>
      </w:r>
    </w:p>
    <w:p w:rsidR="00AB5EB8" w:rsidRPr="001F495D" w:rsidRDefault="00AB5EB8" w:rsidP="00016316">
      <w:pPr>
        <w:widowControl w:val="0"/>
        <w:spacing w:after="0" w:line="240" w:lineRule="auto"/>
        <w:ind w:firstLine="709"/>
        <w:jc w:val="right"/>
        <w:rPr>
          <w:rFonts w:ascii="PT Astra Serif" w:eastAsia="Courier New" w:hAnsi="PT Astra Serif"/>
          <w:sz w:val="26"/>
          <w:szCs w:val="26"/>
          <w:highlight w:val="yellow"/>
        </w:rPr>
      </w:pPr>
    </w:p>
    <w:p w:rsidR="00A715A8" w:rsidRPr="00CF3034" w:rsidRDefault="00D0037F" w:rsidP="00477961">
      <w:pPr>
        <w:pStyle w:val="20"/>
        <w:numPr>
          <w:ilvl w:val="0"/>
          <w:numId w:val="0"/>
        </w:numPr>
        <w:ind w:left="714"/>
      </w:pPr>
      <w:bookmarkStart w:id="20" w:name="_Toc125735629"/>
      <w:bookmarkStart w:id="21" w:name="_Toc153469381"/>
      <w:bookmarkStart w:id="22" w:name="_Toc188968321"/>
      <w:r w:rsidRPr="00CF3034">
        <w:t>3</w:t>
      </w:r>
      <w:r w:rsidR="006C79A2" w:rsidRPr="00CF3034">
        <w:t xml:space="preserve">. </w:t>
      </w:r>
      <w:r w:rsidR="00EE07AA" w:rsidRPr="00CF3034">
        <w:t xml:space="preserve">Развитие </w:t>
      </w:r>
      <w:r w:rsidR="00790BF1" w:rsidRPr="00CF3034">
        <w:t xml:space="preserve">малого и среднего </w:t>
      </w:r>
      <w:r w:rsidR="00EE07AA" w:rsidRPr="00CF3034">
        <w:t>предпринимательства</w:t>
      </w:r>
      <w:bookmarkEnd w:id="20"/>
      <w:bookmarkEnd w:id="21"/>
      <w:bookmarkEnd w:id="22"/>
    </w:p>
    <w:p w:rsidR="00C37B17" w:rsidRPr="001F495D" w:rsidRDefault="00C37B17" w:rsidP="00C37B17">
      <w:pPr>
        <w:widowControl w:val="0"/>
        <w:suppressAutoHyphens/>
        <w:autoSpaceDE w:val="0"/>
        <w:spacing w:after="0" w:line="240" w:lineRule="auto"/>
        <w:ind w:firstLine="709"/>
        <w:jc w:val="center"/>
        <w:rPr>
          <w:rFonts w:ascii="PT Astra Serif" w:eastAsia="Times New Roman" w:hAnsi="PT Astra Serif"/>
          <w:b/>
          <w:sz w:val="26"/>
          <w:szCs w:val="26"/>
          <w:highlight w:val="yellow"/>
          <w:lang w:eastAsia="ar-SA"/>
        </w:rPr>
      </w:pPr>
    </w:p>
    <w:p w:rsidR="00CF3034" w:rsidRPr="000072EA" w:rsidRDefault="00CF3034" w:rsidP="00CF3034">
      <w:pPr>
        <w:widowControl w:val="0"/>
        <w:suppressAutoHyphens/>
        <w:autoSpaceDE w:val="0"/>
        <w:spacing w:after="0" w:line="240" w:lineRule="auto"/>
        <w:ind w:firstLine="709"/>
        <w:jc w:val="center"/>
        <w:rPr>
          <w:rFonts w:ascii="PT Astra Serif" w:eastAsia="Times New Roman" w:hAnsi="PT Astra Serif"/>
          <w:b/>
          <w:sz w:val="26"/>
          <w:szCs w:val="26"/>
          <w:lang w:eastAsia="ar-SA"/>
        </w:rPr>
      </w:pPr>
    </w:p>
    <w:p w:rsidR="00CF3034" w:rsidRPr="000072EA" w:rsidRDefault="00CF3034" w:rsidP="00CF3034">
      <w:pPr>
        <w:widowControl w:val="0"/>
        <w:suppressAutoHyphens/>
        <w:autoSpaceDE w:val="0"/>
        <w:spacing w:after="0" w:line="240" w:lineRule="auto"/>
        <w:ind w:firstLine="709"/>
        <w:jc w:val="right"/>
        <w:rPr>
          <w:rFonts w:ascii="PT Astra Serif" w:eastAsia="Times New Roman" w:hAnsi="PT Astra Serif"/>
          <w:sz w:val="26"/>
          <w:szCs w:val="26"/>
          <w:lang w:eastAsia="ar-SA"/>
        </w:rPr>
      </w:pPr>
      <w:r w:rsidRPr="000072EA">
        <w:rPr>
          <w:rFonts w:ascii="PT Astra Serif" w:eastAsia="Times New Roman" w:hAnsi="PT Astra Serif"/>
          <w:sz w:val="26"/>
          <w:szCs w:val="26"/>
          <w:lang w:eastAsia="ar-SA"/>
        </w:rPr>
        <w:t>Таблица 3</w:t>
      </w:r>
    </w:p>
    <w:p w:rsidR="00CF3034" w:rsidRPr="000072EA" w:rsidRDefault="00CF3034" w:rsidP="00CF3034">
      <w:pPr>
        <w:widowControl w:val="0"/>
        <w:suppressAutoHyphens/>
        <w:autoSpaceDE w:val="0"/>
        <w:spacing w:after="0" w:line="240" w:lineRule="auto"/>
        <w:jc w:val="center"/>
        <w:rPr>
          <w:rFonts w:ascii="PT Astra Serif" w:eastAsia="Times New Roman" w:hAnsi="PT Astra Serif"/>
          <w:b/>
          <w:sz w:val="26"/>
          <w:szCs w:val="26"/>
          <w:lang w:eastAsia="ar-SA"/>
        </w:rPr>
      </w:pPr>
      <w:r w:rsidRPr="000072EA">
        <w:rPr>
          <w:rFonts w:ascii="PT Astra Serif" w:eastAsia="Times New Roman" w:hAnsi="PT Astra Serif"/>
          <w:b/>
          <w:sz w:val="26"/>
          <w:szCs w:val="26"/>
          <w:lang w:eastAsia="ar-SA"/>
        </w:rPr>
        <w:t>Динамика развития малого и среднего предпринимательства</w:t>
      </w:r>
    </w:p>
    <w:p w:rsidR="00CF3034" w:rsidRPr="000072EA" w:rsidRDefault="00CF3034" w:rsidP="00CF3034">
      <w:pPr>
        <w:widowControl w:val="0"/>
        <w:suppressAutoHyphens/>
        <w:autoSpaceDE w:val="0"/>
        <w:spacing w:after="0" w:line="240" w:lineRule="auto"/>
        <w:ind w:firstLine="709"/>
        <w:jc w:val="center"/>
        <w:rPr>
          <w:rFonts w:ascii="PT Astra Serif" w:eastAsia="Times New Roman" w:hAnsi="PT Astra Serif"/>
          <w:b/>
          <w:sz w:val="28"/>
          <w:szCs w:val="28"/>
          <w:highlight w:val="yellow"/>
          <w:lang w:eastAsia="ar-SA"/>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992"/>
        <w:gridCol w:w="1134"/>
        <w:gridCol w:w="1134"/>
        <w:gridCol w:w="1134"/>
        <w:gridCol w:w="1134"/>
      </w:tblGrid>
      <w:tr w:rsidR="00CF3034" w:rsidRPr="000072EA" w:rsidTr="009D7D32">
        <w:tc>
          <w:tcPr>
            <w:tcW w:w="4395" w:type="dxa"/>
            <w:vMerge w:val="restart"/>
            <w:tcBorders>
              <w:top w:val="single" w:sz="4" w:space="0" w:color="auto"/>
              <w:left w:val="single" w:sz="4" w:space="0" w:color="auto"/>
              <w:bottom w:val="single" w:sz="4" w:space="0" w:color="auto"/>
              <w:right w:val="single" w:sz="4" w:space="0" w:color="auto"/>
            </w:tcBorders>
          </w:tcPr>
          <w:p w:rsidR="00CF3034" w:rsidRPr="000072EA" w:rsidRDefault="00CF3034" w:rsidP="00EA6E9E">
            <w:pPr>
              <w:spacing w:after="0" w:line="240" w:lineRule="auto"/>
              <w:jc w:val="center"/>
              <w:rPr>
                <w:rFonts w:ascii="PT Astra Serif" w:eastAsia="Times New Roman" w:hAnsi="PT Astra Serif"/>
                <w:sz w:val="20"/>
                <w:szCs w:val="20"/>
              </w:rPr>
            </w:pPr>
          </w:p>
          <w:p w:rsidR="00CF3034" w:rsidRPr="000072EA" w:rsidRDefault="00CF3034" w:rsidP="00EA6E9E">
            <w:pPr>
              <w:spacing w:after="0" w:line="240" w:lineRule="auto"/>
              <w:jc w:val="center"/>
              <w:rPr>
                <w:rFonts w:ascii="PT Astra Serif" w:eastAsia="Times New Roman" w:hAnsi="PT Astra Serif"/>
                <w:sz w:val="20"/>
                <w:szCs w:val="20"/>
              </w:rPr>
            </w:pPr>
            <w:r w:rsidRPr="000072EA">
              <w:rPr>
                <w:rFonts w:ascii="PT Astra Serif" w:eastAsia="Times New Roman" w:hAnsi="PT Astra Serif"/>
                <w:sz w:val="20"/>
                <w:szCs w:val="20"/>
              </w:rPr>
              <w:t>Наименование показателя</w:t>
            </w:r>
          </w:p>
        </w:tc>
        <w:tc>
          <w:tcPr>
            <w:tcW w:w="5528" w:type="dxa"/>
            <w:gridSpan w:val="5"/>
            <w:tcBorders>
              <w:top w:val="single" w:sz="4" w:space="0" w:color="auto"/>
              <w:left w:val="single" w:sz="4" w:space="0" w:color="auto"/>
              <w:bottom w:val="single" w:sz="4" w:space="0" w:color="auto"/>
              <w:right w:val="single" w:sz="4" w:space="0" w:color="auto"/>
            </w:tcBorders>
            <w:hideMark/>
          </w:tcPr>
          <w:p w:rsidR="00CF3034" w:rsidRPr="000072EA" w:rsidRDefault="00CF3034" w:rsidP="00EA6E9E">
            <w:pPr>
              <w:spacing w:after="0" w:line="240" w:lineRule="auto"/>
              <w:jc w:val="center"/>
              <w:rPr>
                <w:rFonts w:ascii="PT Astra Serif" w:eastAsia="Times New Roman" w:hAnsi="PT Astra Serif"/>
                <w:sz w:val="20"/>
                <w:szCs w:val="20"/>
              </w:rPr>
            </w:pPr>
            <w:r w:rsidRPr="000072EA">
              <w:rPr>
                <w:rFonts w:ascii="PT Astra Serif" w:eastAsia="Times New Roman" w:hAnsi="PT Astra Serif"/>
                <w:sz w:val="20"/>
                <w:szCs w:val="20"/>
              </w:rPr>
              <w:t>годы</w:t>
            </w:r>
          </w:p>
        </w:tc>
      </w:tr>
      <w:tr w:rsidR="00CF3034" w:rsidRPr="000072EA" w:rsidTr="009D7D32">
        <w:trPr>
          <w:trHeight w:val="3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CF3034" w:rsidRPr="000072EA" w:rsidRDefault="00CF3034" w:rsidP="00EA6E9E">
            <w:pPr>
              <w:spacing w:after="0" w:line="240" w:lineRule="auto"/>
              <w:rPr>
                <w:rFonts w:ascii="PT Astra Serif" w:eastAsia="Times New Roman" w:hAnsi="PT Astra Serif"/>
                <w:sz w:val="20"/>
                <w:szCs w:val="20"/>
              </w:rPr>
            </w:pPr>
          </w:p>
        </w:tc>
        <w:tc>
          <w:tcPr>
            <w:tcW w:w="992" w:type="dxa"/>
            <w:tcBorders>
              <w:top w:val="single" w:sz="4" w:space="0" w:color="auto"/>
              <w:left w:val="single" w:sz="4" w:space="0" w:color="auto"/>
              <w:bottom w:val="single" w:sz="4" w:space="0" w:color="auto"/>
              <w:right w:val="single" w:sz="4" w:space="0" w:color="auto"/>
            </w:tcBorders>
          </w:tcPr>
          <w:p w:rsidR="00CF3034" w:rsidRPr="000072EA" w:rsidRDefault="00CF3034" w:rsidP="00EA6E9E">
            <w:pPr>
              <w:spacing w:after="0" w:line="240" w:lineRule="auto"/>
              <w:jc w:val="center"/>
              <w:rPr>
                <w:rFonts w:ascii="PT Astra Serif" w:eastAsia="Times New Roman" w:hAnsi="PT Astra Serif"/>
                <w:sz w:val="20"/>
                <w:szCs w:val="20"/>
              </w:rPr>
            </w:pPr>
            <w:r w:rsidRPr="000072EA">
              <w:rPr>
                <w:rFonts w:ascii="PT Astra Serif" w:eastAsia="Times New Roman" w:hAnsi="PT Astra Serif"/>
                <w:sz w:val="20"/>
                <w:szCs w:val="20"/>
              </w:rPr>
              <w:t>2020</w:t>
            </w:r>
          </w:p>
        </w:tc>
        <w:tc>
          <w:tcPr>
            <w:tcW w:w="1134" w:type="dxa"/>
            <w:tcBorders>
              <w:top w:val="single" w:sz="4" w:space="0" w:color="auto"/>
              <w:left w:val="single" w:sz="4" w:space="0" w:color="auto"/>
              <w:bottom w:val="single" w:sz="4" w:space="0" w:color="auto"/>
              <w:right w:val="single" w:sz="4" w:space="0" w:color="auto"/>
            </w:tcBorders>
          </w:tcPr>
          <w:p w:rsidR="00CF3034" w:rsidRPr="000072EA" w:rsidRDefault="00CF3034" w:rsidP="00EA6E9E">
            <w:pPr>
              <w:spacing w:after="0" w:line="240" w:lineRule="auto"/>
              <w:jc w:val="center"/>
              <w:rPr>
                <w:rFonts w:ascii="PT Astra Serif" w:eastAsia="Times New Roman" w:hAnsi="PT Astra Serif"/>
                <w:sz w:val="20"/>
                <w:szCs w:val="20"/>
              </w:rPr>
            </w:pPr>
            <w:r w:rsidRPr="000072EA">
              <w:rPr>
                <w:rFonts w:ascii="PT Astra Serif" w:eastAsia="Times New Roman" w:hAnsi="PT Astra Serif"/>
                <w:sz w:val="20"/>
                <w:szCs w:val="20"/>
              </w:rPr>
              <w:t xml:space="preserve">2021 </w:t>
            </w:r>
          </w:p>
        </w:tc>
        <w:tc>
          <w:tcPr>
            <w:tcW w:w="1134" w:type="dxa"/>
            <w:tcBorders>
              <w:top w:val="single" w:sz="4" w:space="0" w:color="auto"/>
              <w:left w:val="single" w:sz="4" w:space="0" w:color="auto"/>
              <w:bottom w:val="single" w:sz="4" w:space="0" w:color="auto"/>
              <w:right w:val="single" w:sz="4" w:space="0" w:color="auto"/>
            </w:tcBorders>
          </w:tcPr>
          <w:p w:rsidR="00CF3034" w:rsidRPr="000072EA" w:rsidRDefault="00CF3034" w:rsidP="00EA6E9E">
            <w:pPr>
              <w:spacing w:after="0" w:line="240" w:lineRule="auto"/>
              <w:jc w:val="center"/>
              <w:rPr>
                <w:rFonts w:ascii="PT Astra Serif" w:eastAsia="Times New Roman" w:hAnsi="PT Astra Serif"/>
                <w:sz w:val="20"/>
                <w:szCs w:val="20"/>
              </w:rPr>
            </w:pPr>
            <w:r w:rsidRPr="000072EA">
              <w:rPr>
                <w:rFonts w:ascii="PT Astra Serif" w:eastAsia="Times New Roman" w:hAnsi="PT Astra Serif"/>
                <w:sz w:val="20"/>
                <w:szCs w:val="20"/>
              </w:rPr>
              <w:t xml:space="preserve">2022 </w:t>
            </w:r>
          </w:p>
        </w:tc>
        <w:tc>
          <w:tcPr>
            <w:tcW w:w="1134" w:type="dxa"/>
            <w:tcBorders>
              <w:top w:val="single" w:sz="4" w:space="0" w:color="auto"/>
              <w:left w:val="single" w:sz="4" w:space="0" w:color="auto"/>
              <w:bottom w:val="single" w:sz="4" w:space="0" w:color="auto"/>
              <w:right w:val="single" w:sz="4" w:space="0" w:color="auto"/>
            </w:tcBorders>
          </w:tcPr>
          <w:p w:rsidR="00CF3034" w:rsidRPr="000072EA" w:rsidRDefault="00CF3034" w:rsidP="00EA6E9E">
            <w:pPr>
              <w:spacing w:after="0" w:line="240" w:lineRule="auto"/>
              <w:jc w:val="center"/>
              <w:rPr>
                <w:rFonts w:ascii="PT Astra Serif" w:eastAsia="Times New Roman" w:hAnsi="PT Astra Serif"/>
                <w:sz w:val="20"/>
                <w:szCs w:val="20"/>
              </w:rPr>
            </w:pPr>
            <w:r w:rsidRPr="000072EA">
              <w:rPr>
                <w:rFonts w:ascii="PT Astra Serif" w:eastAsia="Times New Roman" w:hAnsi="PT Astra Serif"/>
                <w:sz w:val="20"/>
                <w:szCs w:val="20"/>
              </w:rPr>
              <w:t xml:space="preserve">2023 </w:t>
            </w:r>
          </w:p>
        </w:tc>
        <w:tc>
          <w:tcPr>
            <w:tcW w:w="1134" w:type="dxa"/>
            <w:tcBorders>
              <w:top w:val="single" w:sz="4" w:space="0" w:color="auto"/>
              <w:left w:val="single" w:sz="4" w:space="0" w:color="auto"/>
              <w:bottom w:val="single" w:sz="4" w:space="0" w:color="auto"/>
              <w:right w:val="single" w:sz="4" w:space="0" w:color="auto"/>
            </w:tcBorders>
          </w:tcPr>
          <w:p w:rsidR="00CF3034" w:rsidRPr="000A2E75" w:rsidRDefault="00CF3034" w:rsidP="00EA6E9E">
            <w:pPr>
              <w:spacing w:after="0" w:line="240" w:lineRule="auto"/>
              <w:jc w:val="center"/>
              <w:rPr>
                <w:rFonts w:ascii="PT Astra Serif" w:eastAsia="Times New Roman" w:hAnsi="PT Astra Serif"/>
                <w:sz w:val="20"/>
                <w:szCs w:val="20"/>
                <w:lang w:val="en-US"/>
              </w:rPr>
            </w:pPr>
            <w:r w:rsidRPr="000A2E75">
              <w:rPr>
                <w:rFonts w:ascii="PT Astra Serif" w:eastAsia="Times New Roman" w:hAnsi="PT Astra Serif"/>
                <w:sz w:val="20"/>
                <w:szCs w:val="20"/>
                <w:lang w:val="en-US"/>
              </w:rPr>
              <w:t>2024</w:t>
            </w:r>
          </w:p>
        </w:tc>
      </w:tr>
      <w:tr w:rsidR="00CF3034" w:rsidRPr="000072EA" w:rsidTr="009D7D32">
        <w:trPr>
          <w:trHeight w:val="368"/>
        </w:trPr>
        <w:tc>
          <w:tcPr>
            <w:tcW w:w="4395" w:type="dxa"/>
            <w:tcBorders>
              <w:top w:val="single" w:sz="4" w:space="0" w:color="auto"/>
              <w:left w:val="single" w:sz="4" w:space="0" w:color="auto"/>
              <w:bottom w:val="single" w:sz="4" w:space="0" w:color="auto"/>
              <w:right w:val="single" w:sz="4" w:space="0" w:color="auto"/>
            </w:tcBorders>
            <w:hideMark/>
          </w:tcPr>
          <w:p w:rsidR="00CF3034" w:rsidRPr="000072EA" w:rsidRDefault="00CF3034" w:rsidP="00EA6E9E">
            <w:pPr>
              <w:suppressAutoHyphens/>
              <w:spacing w:after="0" w:line="254" w:lineRule="auto"/>
              <w:jc w:val="both"/>
              <w:rPr>
                <w:rFonts w:ascii="PT Astra Serif" w:eastAsia="Times New Roman" w:hAnsi="PT Astra Serif"/>
                <w:sz w:val="20"/>
                <w:szCs w:val="20"/>
              </w:rPr>
            </w:pPr>
            <w:r w:rsidRPr="000072EA">
              <w:rPr>
                <w:rFonts w:ascii="PT Astra Serif" w:eastAsia="Times New Roman" w:hAnsi="PT Astra Serif"/>
                <w:sz w:val="20"/>
                <w:szCs w:val="20"/>
              </w:rPr>
              <w:t xml:space="preserve">Количество субъектов малого и среднего предпринимательства на конец года, единиц </w:t>
            </w:r>
          </w:p>
        </w:tc>
        <w:tc>
          <w:tcPr>
            <w:tcW w:w="992" w:type="dxa"/>
            <w:tcBorders>
              <w:top w:val="single" w:sz="4" w:space="0" w:color="auto"/>
              <w:left w:val="single" w:sz="4" w:space="0" w:color="auto"/>
              <w:bottom w:val="single" w:sz="4" w:space="0" w:color="auto"/>
              <w:right w:val="single" w:sz="4" w:space="0" w:color="auto"/>
            </w:tcBorders>
            <w:vAlign w:val="center"/>
          </w:tcPr>
          <w:p w:rsidR="00CF3034" w:rsidRPr="004550B7" w:rsidRDefault="00CF3034" w:rsidP="00EA6E9E">
            <w:pPr>
              <w:suppressAutoHyphens/>
              <w:spacing w:after="0" w:line="254" w:lineRule="auto"/>
              <w:jc w:val="center"/>
              <w:rPr>
                <w:rFonts w:ascii="PT Astra Serif" w:eastAsia="Times New Roman" w:hAnsi="PT Astra Serif"/>
                <w:sz w:val="20"/>
                <w:szCs w:val="20"/>
              </w:rPr>
            </w:pPr>
            <w:r w:rsidRPr="004550B7">
              <w:rPr>
                <w:rFonts w:ascii="PT Astra Serif" w:eastAsia="Times New Roman" w:hAnsi="PT Astra Serif"/>
                <w:sz w:val="20"/>
                <w:szCs w:val="20"/>
              </w:rPr>
              <w:t>1 235</w:t>
            </w:r>
          </w:p>
        </w:tc>
        <w:tc>
          <w:tcPr>
            <w:tcW w:w="1134" w:type="dxa"/>
            <w:tcBorders>
              <w:top w:val="single" w:sz="4" w:space="0" w:color="auto"/>
              <w:left w:val="single" w:sz="4" w:space="0" w:color="auto"/>
              <w:bottom w:val="single" w:sz="4" w:space="0" w:color="auto"/>
              <w:right w:val="single" w:sz="4" w:space="0" w:color="auto"/>
            </w:tcBorders>
            <w:vAlign w:val="center"/>
          </w:tcPr>
          <w:p w:rsidR="00CF3034" w:rsidRPr="004550B7" w:rsidRDefault="00CF3034" w:rsidP="00EA6E9E">
            <w:pPr>
              <w:spacing w:after="0" w:line="254" w:lineRule="auto"/>
              <w:jc w:val="center"/>
              <w:rPr>
                <w:rFonts w:ascii="PT Astra Serif" w:hAnsi="PT Astra Serif"/>
                <w:sz w:val="20"/>
                <w:szCs w:val="20"/>
              </w:rPr>
            </w:pPr>
            <w:r w:rsidRPr="004550B7">
              <w:rPr>
                <w:rFonts w:ascii="PT Astra Serif" w:eastAsia="Times New Roman" w:hAnsi="PT Astra Serif"/>
                <w:sz w:val="20"/>
                <w:szCs w:val="20"/>
              </w:rPr>
              <w:t>1 199</w:t>
            </w:r>
          </w:p>
        </w:tc>
        <w:tc>
          <w:tcPr>
            <w:tcW w:w="1134" w:type="dxa"/>
            <w:tcBorders>
              <w:top w:val="single" w:sz="4" w:space="0" w:color="auto"/>
              <w:left w:val="single" w:sz="4" w:space="0" w:color="auto"/>
              <w:bottom w:val="single" w:sz="4" w:space="0" w:color="auto"/>
              <w:right w:val="single" w:sz="4" w:space="0" w:color="auto"/>
            </w:tcBorders>
            <w:vAlign w:val="center"/>
          </w:tcPr>
          <w:p w:rsidR="00CF3034" w:rsidRPr="004550B7" w:rsidRDefault="004550B7" w:rsidP="00EA6E9E">
            <w:pPr>
              <w:spacing w:after="0" w:line="254" w:lineRule="auto"/>
              <w:jc w:val="center"/>
              <w:rPr>
                <w:rFonts w:ascii="PT Astra Serif" w:hAnsi="PT Astra Serif"/>
                <w:sz w:val="20"/>
                <w:szCs w:val="20"/>
              </w:rPr>
            </w:pPr>
            <w:r w:rsidRPr="004550B7">
              <w:rPr>
                <w:rFonts w:ascii="PT Astra Serif" w:eastAsia="Times New Roman" w:hAnsi="PT Astra Serif"/>
                <w:sz w:val="20"/>
                <w:szCs w:val="20"/>
              </w:rPr>
              <w:t>1 180</w:t>
            </w:r>
          </w:p>
        </w:tc>
        <w:tc>
          <w:tcPr>
            <w:tcW w:w="1134" w:type="dxa"/>
            <w:tcBorders>
              <w:top w:val="single" w:sz="4" w:space="0" w:color="auto"/>
              <w:left w:val="single" w:sz="4" w:space="0" w:color="auto"/>
              <w:bottom w:val="single" w:sz="4" w:space="0" w:color="auto"/>
              <w:right w:val="single" w:sz="4" w:space="0" w:color="auto"/>
            </w:tcBorders>
            <w:vAlign w:val="center"/>
          </w:tcPr>
          <w:p w:rsidR="00CF3034" w:rsidRPr="004550B7" w:rsidRDefault="004550B7" w:rsidP="00EA6E9E">
            <w:pPr>
              <w:spacing w:after="0" w:line="254" w:lineRule="auto"/>
              <w:jc w:val="center"/>
              <w:rPr>
                <w:rFonts w:ascii="PT Astra Serif" w:hAnsi="PT Astra Serif"/>
                <w:sz w:val="20"/>
                <w:szCs w:val="20"/>
              </w:rPr>
            </w:pPr>
            <w:r w:rsidRPr="004550B7">
              <w:rPr>
                <w:rFonts w:ascii="PT Astra Serif" w:hAnsi="PT Astra Serif"/>
                <w:sz w:val="20"/>
                <w:szCs w:val="20"/>
              </w:rPr>
              <w:t>1 211</w:t>
            </w:r>
          </w:p>
        </w:tc>
        <w:tc>
          <w:tcPr>
            <w:tcW w:w="1134" w:type="dxa"/>
            <w:tcBorders>
              <w:top w:val="single" w:sz="4" w:space="0" w:color="auto"/>
              <w:left w:val="single" w:sz="4" w:space="0" w:color="auto"/>
              <w:bottom w:val="single" w:sz="4" w:space="0" w:color="auto"/>
              <w:right w:val="single" w:sz="4" w:space="0" w:color="auto"/>
            </w:tcBorders>
            <w:vAlign w:val="center"/>
          </w:tcPr>
          <w:p w:rsidR="00CF3034" w:rsidRPr="00AF00AB" w:rsidRDefault="00623CCD" w:rsidP="00EA6E9E">
            <w:pPr>
              <w:spacing w:after="0" w:line="254" w:lineRule="auto"/>
              <w:jc w:val="center"/>
              <w:rPr>
                <w:rFonts w:ascii="PT Astra Serif" w:hAnsi="PT Astra Serif"/>
                <w:sz w:val="20"/>
                <w:szCs w:val="20"/>
                <w:highlight w:val="yellow"/>
              </w:rPr>
            </w:pPr>
            <w:r w:rsidRPr="00623CCD">
              <w:rPr>
                <w:rFonts w:ascii="PT Astra Serif" w:hAnsi="PT Astra Serif"/>
                <w:sz w:val="20"/>
                <w:szCs w:val="20"/>
              </w:rPr>
              <w:t>1</w:t>
            </w:r>
            <w:r w:rsidR="00916B0B">
              <w:rPr>
                <w:rFonts w:ascii="PT Astra Serif" w:hAnsi="PT Astra Serif"/>
                <w:sz w:val="20"/>
                <w:szCs w:val="20"/>
              </w:rPr>
              <w:t xml:space="preserve"> </w:t>
            </w:r>
            <w:r w:rsidRPr="00623CCD">
              <w:rPr>
                <w:rFonts w:ascii="PT Astra Serif" w:hAnsi="PT Astra Serif"/>
                <w:sz w:val="20"/>
                <w:szCs w:val="20"/>
              </w:rPr>
              <w:t>197</w:t>
            </w:r>
          </w:p>
        </w:tc>
      </w:tr>
      <w:tr w:rsidR="00CF3034" w:rsidRPr="000072EA" w:rsidTr="009D7D32">
        <w:tc>
          <w:tcPr>
            <w:tcW w:w="4395" w:type="dxa"/>
            <w:tcBorders>
              <w:top w:val="single" w:sz="4" w:space="0" w:color="auto"/>
              <w:left w:val="single" w:sz="4" w:space="0" w:color="auto"/>
              <w:bottom w:val="single" w:sz="4" w:space="0" w:color="auto"/>
              <w:right w:val="single" w:sz="4" w:space="0" w:color="auto"/>
            </w:tcBorders>
            <w:hideMark/>
          </w:tcPr>
          <w:p w:rsidR="00CF3034" w:rsidRPr="000072EA" w:rsidRDefault="00CF3034" w:rsidP="00EA6E9E">
            <w:pPr>
              <w:suppressAutoHyphens/>
              <w:spacing w:after="0" w:line="254" w:lineRule="auto"/>
              <w:jc w:val="both"/>
              <w:rPr>
                <w:rFonts w:ascii="PT Astra Serif" w:eastAsia="Times New Roman" w:hAnsi="PT Astra Serif"/>
                <w:sz w:val="20"/>
                <w:szCs w:val="20"/>
              </w:rPr>
            </w:pPr>
            <w:r w:rsidRPr="000072EA">
              <w:rPr>
                <w:rFonts w:ascii="PT Astra Serif" w:eastAsia="Times New Roman" w:hAnsi="PT Astra Serif"/>
                <w:sz w:val="20"/>
                <w:szCs w:val="20"/>
              </w:rPr>
              <w:t xml:space="preserve">Доля численности работников, занятых в малом и среднем предпринимательстве в общей </w:t>
            </w:r>
            <w:proofErr w:type="gramStart"/>
            <w:r w:rsidRPr="000072EA">
              <w:rPr>
                <w:rFonts w:ascii="PT Astra Serif" w:eastAsia="Times New Roman" w:hAnsi="PT Astra Serif"/>
                <w:sz w:val="20"/>
                <w:szCs w:val="20"/>
              </w:rPr>
              <w:t>численности</w:t>
            </w:r>
            <w:proofErr w:type="gramEnd"/>
            <w:r w:rsidRPr="000072EA">
              <w:rPr>
                <w:rFonts w:ascii="PT Astra Serif" w:eastAsia="Times New Roman" w:hAnsi="PT Astra Serif"/>
                <w:sz w:val="20"/>
                <w:szCs w:val="20"/>
              </w:rPr>
              <w:t xml:space="preserve"> работающих в городе, %</w:t>
            </w:r>
          </w:p>
        </w:tc>
        <w:tc>
          <w:tcPr>
            <w:tcW w:w="992" w:type="dxa"/>
            <w:tcBorders>
              <w:top w:val="single" w:sz="4" w:space="0" w:color="auto"/>
              <w:left w:val="single" w:sz="4" w:space="0" w:color="auto"/>
              <w:bottom w:val="single" w:sz="4" w:space="0" w:color="auto"/>
              <w:right w:val="single" w:sz="4" w:space="0" w:color="auto"/>
            </w:tcBorders>
            <w:vAlign w:val="center"/>
          </w:tcPr>
          <w:p w:rsidR="00CF3034" w:rsidRPr="000072EA" w:rsidRDefault="001A7095" w:rsidP="00EA6E9E">
            <w:pPr>
              <w:suppressAutoHyphens/>
              <w:spacing w:after="0" w:line="254" w:lineRule="auto"/>
              <w:jc w:val="center"/>
              <w:rPr>
                <w:rFonts w:ascii="PT Astra Serif" w:eastAsia="Times New Roman" w:hAnsi="PT Astra Serif"/>
                <w:sz w:val="20"/>
                <w:szCs w:val="20"/>
              </w:rPr>
            </w:pPr>
            <w:r>
              <w:rPr>
                <w:rFonts w:ascii="PT Astra Serif" w:eastAsia="Times New Roman" w:hAnsi="PT Astra Serif"/>
                <w:sz w:val="20"/>
                <w:szCs w:val="20"/>
              </w:rPr>
              <w:t>23,1</w:t>
            </w:r>
          </w:p>
        </w:tc>
        <w:tc>
          <w:tcPr>
            <w:tcW w:w="1134" w:type="dxa"/>
            <w:tcBorders>
              <w:top w:val="single" w:sz="4" w:space="0" w:color="auto"/>
              <w:left w:val="single" w:sz="4" w:space="0" w:color="auto"/>
              <w:bottom w:val="single" w:sz="4" w:space="0" w:color="auto"/>
              <w:right w:val="single" w:sz="4" w:space="0" w:color="auto"/>
            </w:tcBorders>
            <w:vAlign w:val="center"/>
          </w:tcPr>
          <w:p w:rsidR="00CF3034" w:rsidRPr="000072EA" w:rsidRDefault="001A7095" w:rsidP="00EA6E9E">
            <w:pPr>
              <w:suppressAutoHyphens/>
              <w:spacing w:after="0" w:line="254" w:lineRule="auto"/>
              <w:jc w:val="center"/>
              <w:rPr>
                <w:rFonts w:ascii="PT Astra Serif" w:eastAsia="Times New Roman" w:hAnsi="PT Astra Serif"/>
                <w:sz w:val="20"/>
                <w:szCs w:val="20"/>
              </w:rPr>
            </w:pPr>
            <w:r>
              <w:rPr>
                <w:rFonts w:ascii="PT Astra Serif" w:eastAsia="Times New Roman" w:hAnsi="PT Astra Serif"/>
                <w:sz w:val="20"/>
                <w:szCs w:val="20"/>
              </w:rPr>
              <w:t>25,2</w:t>
            </w:r>
          </w:p>
        </w:tc>
        <w:tc>
          <w:tcPr>
            <w:tcW w:w="1134" w:type="dxa"/>
            <w:tcBorders>
              <w:top w:val="single" w:sz="4" w:space="0" w:color="auto"/>
              <w:left w:val="single" w:sz="4" w:space="0" w:color="auto"/>
              <w:bottom w:val="single" w:sz="4" w:space="0" w:color="auto"/>
              <w:right w:val="single" w:sz="4" w:space="0" w:color="auto"/>
            </w:tcBorders>
            <w:vAlign w:val="center"/>
          </w:tcPr>
          <w:p w:rsidR="00CF3034" w:rsidRPr="000072EA" w:rsidRDefault="001A7095" w:rsidP="00EA6E9E">
            <w:pPr>
              <w:suppressAutoHyphens/>
              <w:spacing w:after="0" w:line="254" w:lineRule="auto"/>
              <w:jc w:val="center"/>
              <w:rPr>
                <w:rFonts w:ascii="PT Astra Serif" w:eastAsia="Times New Roman" w:hAnsi="PT Astra Serif"/>
                <w:color w:val="FF0000"/>
                <w:sz w:val="20"/>
                <w:szCs w:val="20"/>
              </w:rPr>
            </w:pPr>
            <w:r>
              <w:rPr>
                <w:rFonts w:ascii="PT Astra Serif" w:eastAsia="Times New Roman" w:hAnsi="PT Astra Serif"/>
                <w:sz w:val="20"/>
                <w:szCs w:val="20"/>
              </w:rPr>
              <w:t>26,8</w:t>
            </w:r>
          </w:p>
        </w:tc>
        <w:tc>
          <w:tcPr>
            <w:tcW w:w="1134" w:type="dxa"/>
            <w:tcBorders>
              <w:top w:val="single" w:sz="4" w:space="0" w:color="auto"/>
              <w:left w:val="single" w:sz="4" w:space="0" w:color="auto"/>
              <w:bottom w:val="single" w:sz="4" w:space="0" w:color="auto"/>
              <w:right w:val="single" w:sz="4" w:space="0" w:color="auto"/>
            </w:tcBorders>
            <w:vAlign w:val="center"/>
          </w:tcPr>
          <w:p w:rsidR="00CF3034" w:rsidRPr="000072EA" w:rsidRDefault="001A7095" w:rsidP="00EA6E9E">
            <w:pPr>
              <w:suppressAutoHyphens/>
              <w:spacing w:after="0" w:line="254" w:lineRule="auto"/>
              <w:jc w:val="center"/>
              <w:rPr>
                <w:rFonts w:ascii="PT Astra Serif" w:eastAsia="Times New Roman" w:hAnsi="PT Astra Serif"/>
                <w:sz w:val="20"/>
                <w:szCs w:val="20"/>
              </w:rPr>
            </w:pPr>
            <w:r>
              <w:rPr>
                <w:rFonts w:ascii="PT Astra Serif" w:eastAsia="Times New Roman" w:hAnsi="PT Astra Serif"/>
                <w:sz w:val="20"/>
                <w:szCs w:val="20"/>
              </w:rPr>
              <w:t>28</w:t>
            </w:r>
            <w:r w:rsidR="00CF3034" w:rsidRPr="000072EA">
              <w:rPr>
                <w:rFonts w:ascii="PT Astra Serif" w:eastAsia="Times New Roman" w:hAnsi="PT Astra Serif"/>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tcPr>
          <w:p w:rsidR="00CF3034" w:rsidRPr="00AF00AB" w:rsidRDefault="001A7095" w:rsidP="00EA6E9E">
            <w:pPr>
              <w:suppressAutoHyphens/>
              <w:spacing w:after="0" w:line="254" w:lineRule="auto"/>
              <w:jc w:val="center"/>
              <w:rPr>
                <w:rFonts w:ascii="PT Astra Serif" w:eastAsia="Times New Roman" w:hAnsi="PT Astra Serif"/>
                <w:sz w:val="20"/>
                <w:szCs w:val="20"/>
                <w:highlight w:val="yellow"/>
              </w:rPr>
            </w:pPr>
            <w:r w:rsidRPr="001A7095">
              <w:rPr>
                <w:rFonts w:ascii="PT Astra Serif" w:eastAsia="Times New Roman" w:hAnsi="PT Astra Serif"/>
                <w:sz w:val="20"/>
                <w:szCs w:val="20"/>
              </w:rPr>
              <w:t>30,2</w:t>
            </w:r>
          </w:p>
        </w:tc>
      </w:tr>
      <w:tr w:rsidR="00CF3034" w:rsidRPr="000072EA" w:rsidTr="009D7D32">
        <w:tc>
          <w:tcPr>
            <w:tcW w:w="4395" w:type="dxa"/>
            <w:tcBorders>
              <w:top w:val="single" w:sz="4" w:space="0" w:color="auto"/>
              <w:left w:val="single" w:sz="4" w:space="0" w:color="auto"/>
              <w:bottom w:val="single" w:sz="4" w:space="0" w:color="auto"/>
              <w:right w:val="single" w:sz="4" w:space="0" w:color="auto"/>
            </w:tcBorders>
            <w:hideMark/>
          </w:tcPr>
          <w:p w:rsidR="00CF3034" w:rsidRPr="000072EA" w:rsidRDefault="00CF3034" w:rsidP="00EA6E9E">
            <w:pPr>
              <w:suppressAutoHyphens/>
              <w:spacing w:after="0" w:line="254" w:lineRule="auto"/>
              <w:jc w:val="both"/>
              <w:rPr>
                <w:rFonts w:ascii="PT Astra Serif" w:eastAsia="Times New Roman" w:hAnsi="PT Astra Serif"/>
                <w:sz w:val="20"/>
                <w:szCs w:val="20"/>
              </w:rPr>
            </w:pPr>
            <w:r w:rsidRPr="000072EA">
              <w:rPr>
                <w:rFonts w:ascii="PT Astra Serif" w:eastAsia="Times New Roman" w:hAnsi="PT Astra Serif"/>
                <w:sz w:val="20"/>
                <w:szCs w:val="20"/>
              </w:rPr>
              <w:t>Численность работников, занятых в малом и среднем предпринимательстве, тыс. человек</w:t>
            </w:r>
            <w:r w:rsidRPr="000072EA">
              <w:rPr>
                <w:rFonts w:ascii="PT Astra Serif" w:hAnsi="PT Astra Serif"/>
                <w:sz w:val="20"/>
                <w:szCs w:val="20"/>
                <w:vertAlign w:val="superscript"/>
              </w:rPr>
              <w:footnoteReference w:id="1"/>
            </w:r>
          </w:p>
        </w:tc>
        <w:tc>
          <w:tcPr>
            <w:tcW w:w="992" w:type="dxa"/>
            <w:tcBorders>
              <w:top w:val="single" w:sz="4" w:space="0" w:color="auto"/>
              <w:left w:val="single" w:sz="4" w:space="0" w:color="auto"/>
              <w:bottom w:val="single" w:sz="4" w:space="0" w:color="auto"/>
              <w:right w:val="single" w:sz="4" w:space="0" w:color="auto"/>
            </w:tcBorders>
            <w:vAlign w:val="center"/>
          </w:tcPr>
          <w:p w:rsidR="00CF3034" w:rsidRPr="000072EA" w:rsidRDefault="00CF3034" w:rsidP="00EA6E9E">
            <w:pPr>
              <w:suppressAutoHyphens/>
              <w:spacing w:after="0" w:line="254" w:lineRule="auto"/>
              <w:jc w:val="center"/>
              <w:rPr>
                <w:rFonts w:ascii="PT Astra Serif" w:eastAsia="Times New Roman" w:hAnsi="PT Astra Serif"/>
                <w:sz w:val="20"/>
                <w:szCs w:val="20"/>
              </w:rPr>
            </w:pPr>
            <w:r w:rsidRPr="000072EA">
              <w:rPr>
                <w:rFonts w:ascii="PT Astra Serif" w:eastAsia="Times New Roman" w:hAnsi="PT Astra Serif"/>
                <w:sz w:val="20"/>
                <w:szCs w:val="20"/>
              </w:rPr>
              <w:t>3,6</w:t>
            </w:r>
          </w:p>
        </w:tc>
        <w:tc>
          <w:tcPr>
            <w:tcW w:w="1134" w:type="dxa"/>
            <w:tcBorders>
              <w:top w:val="single" w:sz="4" w:space="0" w:color="auto"/>
              <w:left w:val="single" w:sz="4" w:space="0" w:color="auto"/>
              <w:bottom w:val="single" w:sz="4" w:space="0" w:color="auto"/>
              <w:right w:val="single" w:sz="4" w:space="0" w:color="auto"/>
            </w:tcBorders>
            <w:vAlign w:val="center"/>
          </w:tcPr>
          <w:p w:rsidR="00CF3034" w:rsidRPr="000072EA" w:rsidRDefault="00644A98" w:rsidP="00EA6E9E">
            <w:pPr>
              <w:suppressAutoHyphens/>
              <w:spacing w:after="0" w:line="254" w:lineRule="auto"/>
              <w:jc w:val="center"/>
              <w:rPr>
                <w:rFonts w:ascii="PT Astra Serif" w:eastAsia="Times New Roman" w:hAnsi="PT Astra Serif"/>
                <w:sz w:val="20"/>
                <w:szCs w:val="20"/>
              </w:rPr>
            </w:pPr>
            <w:r>
              <w:rPr>
                <w:rFonts w:ascii="PT Astra Serif" w:hAnsi="PT Astra Serif"/>
                <w:sz w:val="20"/>
                <w:szCs w:val="20"/>
              </w:rPr>
              <w:t>4,1</w:t>
            </w:r>
          </w:p>
        </w:tc>
        <w:tc>
          <w:tcPr>
            <w:tcW w:w="1134" w:type="dxa"/>
            <w:tcBorders>
              <w:top w:val="single" w:sz="4" w:space="0" w:color="auto"/>
              <w:left w:val="single" w:sz="4" w:space="0" w:color="auto"/>
              <w:bottom w:val="single" w:sz="4" w:space="0" w:color="auto"/>
              <w:right w:val="single" w:sz="4" w:space="0" w:color="auto"/>
            </w:tcBorders>
            <w:vAlign w:val="center"/>
          </w:tcPr>
          <w:p w:rsidR="00CF3034" w:rsidRPr="000072EA" w:rsidRDefault="00644A98" w:rsidP="00EA6E9E">
            <w:pPr>
              <w:suppressAutoHyphens/>
              <w:spacing w:after="0" w:line="254" w:lineRule="auto"/>
              <w:jc w:val="center"/>
              <w:rPr>
                <w:rFonts w:ascii="PT Astra Serif" w:eastAsia="Times New Roman" w:hAnsi="PT Astra Serif"/>
                <w:sz w:val="20"/>
                <w:szCs w:val="20"/>
              </w:rPr>
            </w:pPr>
            <w:r>
              <w:rPr>
                <w:rFonts w:ascii="PT Astra Serif" w:hAnsi="PT Astra Serif"/>
                <w:sz w:val="20"/>
                <w:szCs w:val="20"/>
              </w:rPr>
              <w:t>4,7</w:t>
            </w:r>
          </w:p>
        </w:tc>
        <w:tc>
          <w:tcPr>
            <w:tcW w:w="1134" w:type="dxa"/>
            <w:tcBorders>
              <w:top w:val="single" w:sz="4" w:space="0" w:color="auto"/>
              <w:left w:val="single" w:sz="4" w:space="0" w:color="auto"/>
              <w:bottom w:val="single" w:sz="4" w:space="0" w:color="auto"/>
              <w:right w:val="single" w:sz="4" w:space="0" w:color="auto"/>
            </w:tcBorders>
            <w:vAlign w:val="center"/>
          </w:tcPr>
          <w:p w:rsidR="00CF3034" w:rsidRPr="000072EA" w:rsidRDefault="00644A98" w:rsidP="00EA6E9E">
            <w:pPr>
              <w:suppressAutoHyphens/>
              <w:spacing w:after="0" w:line="254" w:lineRule="auto"/>
              <w:jc w:val="center"/>
              <w:rPr>
                <w:rFonts w:ascii="PT Astra Serif" w:eastAsia="Times New Roman" w:hAnsi="PT Astra Serif"/>
                <w:sz w:val="20"/>
                <w:szCs w:val="20"/>
              </w:rPr>
            </w:pPr>
            <w:r>
              <w:rPr>
                <w:rFonts w:ascii="PT Astra Serif" w:eastAsia="Times New Roman" w:hAnsi="PT Astra Serif"/>
                <w:sz w:val="20"/>
                <w:szCs w:val="20"/>
              </w:rPr>
              <w:t>5,2</w:t>
            </w:r>
          </w:p>
        </w:tc>
        <w:tc>
          <w:tcPr>
            <w:tcW w:w="1134" w:type="dxa"/>
            <w:tcBorders>
              <w:top w:val="single" w:sz="4" w:space="0" w:color="auto"/>
              <w:left w:val="single" w:sz="4" w:space="0" w:color="auto"/>
              <w:bottom w:val="single" w:sz="4" w:space="0" w:color="auto"/>
              <w:right w:val="single" w:sz="4" w:space="0" w:color="auto"/>
            </w:tcBorders>
            <w:vAlign w:val="center"/>
          </w:tcPr>
          <w:p w:rsidR="00CF3034" w:rsidRPr="00AF00AB" w:rsidRDefault="00644A98" w:rsidP="00EA6E9E">
            <w:pPr>
              <w:suppressAutoHyphens/>
              <w:spacing w:after="0" w:line="254" w:lineRule="auto"/>
              <w:jc w:val="center"/>
              <w:rPr>
                <w:rFonts w:ascii="PT Astra Serif" w:eastAsia="Times New Roman" w:hAnsi="PT Astra Serif"/>
                <w:sz w:val="20"/>
                <w:szCs w:val="20"/>
                <w:highlight w:val="yellow"/>
              </w:rPr>
            </w:pPr>
            <w:r>
              <w:rPr>
                <w:rFonts w:ascii="PT Astra Serif" w:eastAsia="Times New Roman" w:hAnsi="PT Astra Serif"/>
                <w:sz w:val="20"/>
                <w:szCs w:val="20"/>
              </w:rPr>
              <w:t>5,8</w:t>
            </w:r>
          </w:p>
        </w:tc>
      </w:tr>
      <w:tr w:rsidR="00CF3034" w:rsidRPr="000072EA" w:rsidTr="009D7D32">
        <w:tc>
          <w:tcPr>
            <w:tcW w:w="4395" w:type="dxa"/>
            <w:tcBorders>
              <w:top w:val="single" w:sz="4" w:space="0" w:color="auto"/>
              <w:left w:val="single" w:sz="4" w:space="0" w:color="auto"/>
              <w:bottom w:val="single" w:sz="4" w:space="0" w:color="auto"/>
              <w:right w:val="single" w:sz="4" w:space="0" w:color="auto"/>
            </w:tcBorders>
            <w:hideMark/>
          </w:tcPr>
          <w:p w:rsidR="00CF3034" w:rsidRPr="000072EA" w:rsidRDefault="00CF3034" w:rsidP="00EA6E9E">
            <w:pPr>
              <w:suppressAutoHyphens/>
              <w:spacing w:line="254" w:lineRule="auto"/>
              <w:jc w:val="both"/>
              <w:rPr>
                <w:rFonts w:ascii="PT Astra Serif" w:eastAsia="Times New Roman" w:hAnsi="PT Astra Serif"/>
                <w:sz w:val="20"/>
                <w:szCs w:val="20"/>
              </w:rPr>
            </w:pPr>
            <w:r w:rsidRPr="000072EA">
              <w:rPr>
                <w:rFonts w:ascii="PT Astra Serif" w:eastAsia="Times New Roman" w:hAnsi="PT Astra Serif"/>
                <w:sz w:val="20"/>
                <w:szCs w:val="20"/>
              </w:rPr>
              <w:t>Количество самозанятых граждан, человек</w:t>
            </w:r>
          </w:p>
        </w:tc>
        <w:tc>
          <w:tcPr>
            <w:tcW w:w="992" w:type="dxa"/>
            <w:tcBorders>
              <w:top w:val="single" w:sz="4" w:space="0" w:color="auto"/>
              <w:left w:val="single" w:sz="4" w:space="0" w:color="auto"/>
              <w:bottom w:val="single" w:sz="4" w:space="0" w:color="auto"/>
              <w:right w:val="single" w:sz="4" w:space="0" w:color="auto"/>
            </w:tcBorders>
            <w:vAlign w:val="center"/>
          </w:tcPr>
          <w:p w:rsidR="00CF3034" w:rsidRPr="000072EA" w:rsidRDefault="00CF3034" w:rsidP="00EA6E9E">
            <w:pPr>
              <w:suppressAutoHyphens/>
              <w:spacing w:line="254" w:lineRule="auto"/>
              <w:jc w:val="center"/>
              <w:rPr>
                <w:rFonts w:ascii="PT Astra Serif" w:eastAsia="Times New Roman" w:hAnsi="PT Astra Serif"/>
                <w:sz w:val="20"/>
                <w:szCs w:val="20"/>
              </w:rPr>
            </w:pPr>
            <w:r w:rsidRPr="000072EA">
              <w:rPr>
                <w:rFonts w:ascii="PT Astra Serif" w:eastAsia="Times New Roman" w:hAnsi="PT Astra Serif"/>
                <w:sz w:val="20"/>
                <w:szCs w:val="20"/>
              </w:rPr>
              <w:t>442</w:t>
            </w:r>
          </w:p>
        </w:tc>
        <w:tc>
          <w:tcPr>
            <w:tcW w:w="1134" w:type="dxa"/>
            <w:tcBorders>
              <w:top w:val="single" w:sz="4" w:space="0" w:color="auto"/>
              <w:left w:val="single" w:sz="4" w:space="0" w:color="auto"/>
              <w:bottom w:val="single" w:sz="4" w:space="0" w:color="auto"/>
              <w:right w:val="single" w:sz="4" w:space="0" w:color="auto"/>
            </w:tcBorders>
            <w:vAlign w:val="center"/>
          </w:tcPr>
          <w:p w:rsidR="00CF3034" w:rsidRPr="000072EA" w:rsidRDefault="00CF3034" w:rsidP="00EA6E9E">
            <w:pPr>
              <w:suppressAutoHyphens/>
              <w:spacing w:line="254" w:lineRule="auto"/>
              <w:jc w:val="center"/>
              <w:rPr>
                <w:rFonts w:ascii="PT Astra Serif" w:eastAsia="Times New Roman" w:hAnsi="PT Astra Serif"/>
                <w:sz w:val="20"/>
                <w:szCs w:val="20"/>
              </w:rPr>
            </w:pPr>
            <w:r w:rsidRPr="000072EA">
              <w:rPr>
                <w:rFonts w:ascii="PT Astra Serif" w:eastAsia="Times New Roman" w:hAnsi="PT Astra Serif"/>
                <w:sz w:val="20"/>
                <w:szCs w:val="20"/>
              </w:rPr>
              <w:t>1 037</w:t>
            </w:r>
          </w:p>
        </w:tc>
        <w:tc>
          <w:tcPr>
            <w:tcW w:w="1134" w:type="dxa"/>
            <w:tcBorders>
              <w:top w:val="single" w:sz="4" w:space="0" w:color="auto"/>
              <w:left w:val="single" w:sz="4" w:space="0" w:color="auto"/>
              <w:bottom w:val="single" w:sz="4" w:space="0" w:color="auto"/>
              <w:right w:val="single" w:sz="4" w:space="0" w:color="auto"/>
            </w:tcBorders>
            <w:vAlign w:val="center"/>
          </w:tcPr>
          <w:p w:rsidR="00CF3034" w:rsidRPr="000072EA" w:rsidRDefault="00CF3034" w:rsidP="00EA6E9E">
            <w:pPr>
              <w:suppressAutoHyphens/>
              <w:spacing w:line="254" w:lineRule="auto"/>
              <w:jc w:val="center"/>
              <w:rPr>
                <w:rFonts w:ascii="PT Astra Serif" w:eastAsia="Times New Roman" w:hAnsi="PT Astra Serif"/>
                <w:sz w:val="20"/>
                <w:szCs w:val="20"/>
              </w:rPr>
            </w:pPr>
            <w:r w:rsidRPr="000072EA">
              <w:rPr>
                <w:rFonts w:ascii="PT Astra Serif" w:eastAsia="Times New Roman" w:hAnsi="PT Astra Serif"/>
                <w:sz w:val="20"/>
                <w:szCs w:val="20"/>
              </w:rPr>
              <w:t>1 616</w:t>
            </w:r>
          </w:p>
        </w:tc>
        <w:tc>
          <w:tcPr>
            <w:tcW w:w="1134" w:type="dxa"/>
            <w:tcBorders>
              <w:top w:val="single" w:sz="4" w:space="0" w:color="auto"/>
              <w:left w:val="single" w:sz="4" w:space="0" w:color="auto"/>
              <w:bottom w:val="single" w:sz="4" w:space="0" w:color="auto"/>
              <w:right w:val="single" w:sz="4" w:space="0" w:color="auto"/>
            </w:tcBorders>
            <w:vAlign w:val="center"/>
          </w:tcPr>
          <w:p w:rsidR="00CF3034" w:rsidRPr="000072EA" w:rsidRDefault="00CF3034" w:rsidP="00EA6E9E">
            <w:pPr>
              <w:suppressAutoHyphens/>
              <w:spacing w:line="254" w:lineRule="auto"/>
              <w:jc w:val="center"/>
              <w:rPr>
                <w:rFonts w:ascii="PT Astra Serif" w:eastAsia="Times New Roman" w:hAnsi="PT Astra Serif"/>
                <w:sz w:val="20"/>
                <w:szCs w:val="20"/>
              </w:rPr>
            </w:pPr>
            <w:r w:rsidRPr="000072EA">
              <w:rPr>
                <w:rFonts w:ascii="PT Astra Serif" w:eastAsia="Times New Roman" w:hAnsi="PT Astra Serif"/>
                <w:sz w:val="20"/>
                <w:szCs w:val="20"/>
              </w:rPr>
              <w:t>2 219</w:t>
            </w:r>
          </w:p>
        </w:tc>
        <w:tc>
          <w:tcPr>
            <w:tcW w:w="1134" w:type="dxa"/>
            <w:tcBorders>
              <w:top w:val="single" w:sz="4" w:space="0" w:color="auto"/>
              <w:left w:val="single" w:sz="4" w:space="0" w:color="auto"/>
              <w:bottom w:val="single" w:sz="4" w:space="0" w:color="auto"/>
              <w:right w:val="single" w:sz="4" w:space="0" w:color="auto"/>
            </w:tcBorders>
            <w:vAlign w:val="center"/>
          </w:tcPr>
          <w:p w:rsidR="00CF3034" w:rsidRPr="00B116FF" w:rsidRDefault="00FF754E" w:rsidP="00EA6E9E">
            <w:pPr>
              <w:suppressAutoHyphens/>
              <w:spacing w:line="254" w:lineRule="auto"/>
              <w:jc w:val="center"/>
              <w:rPr>
                <w:rFonts w:ascii="PT Astra Serif" w:eastAsia="Times New Roman" w:hAnsi="PT Astra Serif"/>
                <w:sz w:val="20"/>
                <w:szCs w:val="20"/>
                <w:highlight w:val="yellow"/>
                <w:lang w:val="en-US"/>
              </w:rPr>
            </w:pPr>
            <w:r w:rsidRPr="00FF754E">
              <w:rPr>
                <w:rFonts w:ascii="PT Astra Serif" w:eastAsia="Times New Roman" w:hAnsi="PT Astra Serif"/>
                <w:sz w:val="20"/>
                <w:szCs w:val="20"/>
              </w:rPr>
              <w:t>3</w:t>
            </w:r>
            <w:r w:rsidR="00644A98">
              <w:rPr>
                <w:rFonts w:ascii="PT Astra Serif" w:eastAsia="Times New Roman" w:hAnsi="PT Astra Serif"/>
                <w:sz w:val="20"/>
                <w:szCs w:val="20"/>
              </w:rPr>
              <w:t xml:space="preserve"> </w:t>
            </w:r>
            <w:r w:rsidRPr="00FF754E">
              <w:rPr>
                <w:rFonts w:ascii="PT Astra Serif" w:eastAsia="Times New Roman" w:hAnsi="PT Astra Serif"/>
                <w:sz w:val="20"/>
                <w:szCs w:val="20"/>
              </w:rPr>
              <w:t>024</w:t>
            </w:r>
          </w:p>
        </w:tc>
      </w:tr>
      <w:tr w:rsidR="00CF3034" w:rsidRPr="000072EA" w:rsidTr="009D7D32">
        <w:tc>
          <w:tcPr>
            <w:tcW w:w="4395" w:type="dxa"/>
            <w:tcBorders>
              <w:top w:val="single" w:sz="4" w:space="0" w:color="auto"/>
              <w:left w:val="single" w:sz="4" w:space="0" w:color="auto"/>
              <w:bottom w:val="single" w:sz="4" w:space="0" w:color="auto"/>
              <w:right w:val="single" w:sz="4" w:space="0" w:color="auto"/>
            </w:tcBorders>
            <w:hideMark/>
          </w:tcPr>
          <w:p w:rsidR="00CF3034" w:rsidRPr="000072EA" w:rsidRDefault="00CF3034" w:rsidP="00EA6E9E">
            <w:pPr>
              <w:suppressAutoHyphens/>
              <w:spacing w:after="0" w:line="254" w:lineRule="auto"/>
              <w:jc w:val="both"/>
              <w:rPr>
                <w:rFonts w:ascii="PT Astra Serif" w:eastAsia="Times New Roman" w:hAnsi="PT Astra Serif"/>
                <w:sz w:val="20"/>
                <w:szCs w:val="20"/>
              </w:rPr>
            </w:pPr>
            <w:r w:rsidRPr="000072EA">
              <w:rPr>
                <w:rFonts w:ascii="PT Astra Serif" w:eastAsia="Times New Roman" w:hAnsi="PT Astra Serif"/>
                <w:sz w:val="20"/>
                <w:szCs w:val="20"/>
              </w:rPr>
              <w:t>Поступление налогов от предпринимательской деятельности в бюджет города (налоги на совокупный доход), млн. рублей</w:t>
            </w:r>
          </w:p>
        </w:tc>
        <w:tc>
          <w:tcPr>
            <w:tcW w:w="992" w:type="dxa"/>
            <w:tcBorders>
              <w:top w:val="single" w:sz="4" w:space="0" w:color="auto"/>
              <w:left w:val="single" w:sz="4" w:space="0" w:color="auto"/>
              <w:bottom w:val="single" w:sz="4" w:space="0" w:color="auto"/>
              <w:right w:val="single" w:sz="4" w:space="0" w:color="auto"/>
            </w:tcBorders>
            <w:vAlign w:val="center"/>
          </w:tcPr>
          <w:p w:rsidR="00CF3034" w:rsidRPr="000072EA" w:rsidRDefault="00CF3034" w:rsidP="00EA6E9E">
            <w:pPr>
              <w:suppressAutoHyphens/>
              <w:spacing w:after="0" w:line="254" w:lineRule="auto"/>
              <w:jc w:val="center"/>
              <w:rPr>
                <w:rFonts w:ascii="PT Astra Serif" w:eastAsia="Times New Roman" w:hAnsi="PT Astra Serif"/>
                <w:sz w:val="20"/>
                <w:szCs w:val="20"/>
              </w:rPr>
            </w:pPr>
            <w:r w:rsidRPr="000072EA">
              <w:rPr>
                <w:rFonts w:ascii="PT Astra Serif" w:eastAsia="Times New Roman" w:hAnsi="PT Astra Serif"/>
                <w:sz w:val="20"/>
                <w:szCs w:val="20"/>
              </w:rPr>
              <w:t>102,6</w:t>
            </w:r>
          </w:p>
        </w:tc>
        <w:tc>
          <w:tcPr>
            <w:tcW w:w="1134" w:type="dxa"/>
            <w:tcBorders>
              <w:top w:val="single" w:sz="4" w:space="0" w:color="auto"/>
              <w:left w:val="single" w:sz="4" w:space="0" w:color="auto"/>
              <w:bottom w:val="single" w:sz="4" w:space="0" w:color="auto"/>
              <w:right w:val="single" w:sz="4" w:space="0" w:color="auto"/>
            </w:tcBorders>
            <w:vAlign w:val="center"/>
          </w:tcPr>
          <w:p w:rsidR="00CF3034" w:rsidRPr="000072EA" w:rsidRDefault="00CF3034" w:rsidP="00EA6E9E">
            <w:pPr>
              <w:suppressAutoHyphens/>
              <w:spacing w:after="0" w:line="254" w:lineRule="auto"/>
              <w:jc w:val="center"/>
              <w:rPr>
                <w:rFonts w:ascii="PT Astra Serif" w:eastAsia="Times New Roman" w:hAnsi="PT Astra Serif"/>
                <w:sz w:val="20"/>
                <w:szCs w:val="20"/>
              </w:rPr>
            </w:pPr>
            <w:r w:rsidRPr="000072EA">
              <w:rPr>
                <w:rFonts w:ascii="PT Astra Serif" w:eastAsia="Times New Roman" w:hAnsi="PT Astra Serif"/>
                <w:sz w:val="20"/>
                <w:szCs w:val="20"/>
              </w:rPr>
              <w:t>119,3</w:t>
            </w:r>
          </w:p>
        </w:tc>
        <w:tc>
          <w:tcPr>
            <w:tcW w:w="1134" w:type="dxa"/>
            <w:tcBorders>
              <w:top w:val="single" w:sz="4" w:space="0" w:color="auto"/>
              <w:left w:val="single" w:sz="4" w:space="0" w:color="auto"/>
              <w:bottom w:val="single" w:sz="4" w:space="0" w:color="auto"/>
              <w:right w:val="single" w:sz="4" w:space="0" w:color="auto"/>
            </w:tcBorders>
            <w:vAlign w:val="center"/>
          </w:tcPr>
          <w:p w:rsidR="00CF3034" w:rsidRPr="000072EA" w:rsidRDefault="00CF3034" w:rsidP="00EA6E9E">
            <w:pPr>
              <w:suppressAutoHyphens/>
              <w:spacing w:after="0" w:line="254" w:lineRule="auto"/>
              <w:jc w:val="center"/>
              <w:rPr>
                <w:rFonts w:ascii="PT Astra Serif" w:eastAsia="Times New Roman" w:hAnsi="PT Astra Serif"/>
                <w:color w:val="FF0000"/>
                <w:sz w:val="20"/>
                <w:szCs w:val="20"/>
              </w:rPr>
            </w:pPr>
            <w:r w:rsidRPr="000072EA">
              <w:rPr>
                <w:rFonts w:ascii="PT Astra Serif" w:eastAsia="Times New Roman" w:hAnsi="PT Astra Serif"/>
                <w:sz w:val="20"/>
                <w:szCs w:val="20"/>
              </w:rPr>
              <w:t>123,5</w:t>
            </w:r>
          </w:p>
        </w:tc>
        <w:tc>
          <w:tcPr>
            <w:tcW w:w="1134" w:type="dxa"/>
            <w:tcBorders>
              <w:top w:val="single" w:sz="4" w:space="0" w:color="auto"/>
              <w:left w:val="single" w:sz="4" w:space="0" w:color="auto"/>
              <w:bottom w:val="single" w:sz="4" w:space="0" w:color="auto"/>
              <w:right w:val="single" w:sz="4" w:space="0" w:color="auto"/>
            </w:tcBorders>
            <w:vAlign w:val="center"/>
          </w:tcPr>
          <w:p w:rsidR="00CF3034" w:rsidRPr="000072EA" w:rsidRDefault="00CF3034" w:rsidP="00EA6E9E">
            <w:pPr>
              <w:suppressAutoHyphens/>
              <w:spacing w:after="0" w:line="254" w:lineRule="auto"/>
              <w:jc w:val="center"/>
              <w:rPr>
                <w:rFonts w:ascii="PT Astra Serif" w:eastAsia="Times New Roman" w:hAnsi="PT Astra Serif"/>
                <w:sz w:val="20"/>
                <w:szCs w:val="20"/>
              </w:rPr>
            </w:pPr>
            <w:r w:rsidRPr="000072EA">
              <w:rPr>
                <w:rFonts w:ascii="PT Astra Serif" w:eastAsia="Times New Roman" w:hAnsi="PT Astra Serif"/>
                <w:sz w:val="20"/>
                <w:szCs w:val="20"/>
              </w:rPr>
              <w:t>109,0</w:t>
            </w:r>
          </w:p>
        </w:tc>
        <w:tc>
          <w:tcPr>
            <w:tcW w:w="1134" w:type="dxa"/>
            <w:tcBorders>
              <w:top w:val="single" w:sz="4" w:space="0" w:color="auto"/>
              <w:left w:val="single" w:sz="4" w:space="0" w:color="auto"/>
              <w:bottom w:val="single" w:sz="4" w:space="0" w:color="auto"/>
              <w:right w:val="single" w:sz="4" w:space="0" w:color="auto"/>
            </w:tcBorders>
            <w:vAlign w:val="center"/>
          </w:tcPr>
          <w:p w:rsidR="00CF3034" w:rsidRPr="00623CCD" w:rsidRDefault="00623CCD" w:rsidP="00EA6E9E">
            <w:pPr>
              <w:suppressAutoHyphens/>
              <w:spacing w:after="0" w:line="254" w:lineRule="auto"/>
              <w:jc w:val="center"/>
              <w:rPr>
                <w:rFonts w:ascii="PT Astra Serif" w:eastAsia="Times New Roman" w:hAnsi="PT Astra Serif"/>
                <w:color w:val="FF0000"/>
                <w:sz w:val="20"/>
                <w:szCs w:val="20"/>
              </w:rPr>
            </w:pPr>
            <w:r w:rsidRPr="00623CCD">
              <w:rPr>
                <w:rFonts w:ascii="PT Astra Serif" w:eastAsia="Times New Roman" w:hAnsi="PT Astra Serif"/>
                <w:sz w:val="20"/>
                <w:szCs w:val="20"/>
              </w:rPr>
              <w:t>176</w:t>
            </w:r>
            <w:r w:rsidR="00312CB4">
              <w:rPr>
                <w:rFonts w:ascii="PT Astra Serif" w:eastAsia="Times New Roman" w:hAnsi="PT Astra Serif"/>
                <w:sz w:val="20"/>
                <w:szCs w:val="20"/>
              </w:rPr>
              <w:t>,0</w:t>
            </w:r>
          </w:p>
        </w:tc>
      </w:tr>
      <w:tr w:rsidR="00CF3034" w:rsidRPr="000072EA" w:rsidTr="009D7D32">
        <w:tc>
          <w:tcPr>
            <w:tcW w:w="4395" w:type="dxa"/>
            <w:tcBorders>
              <w:top w:val="single" w:sz="4" w:space="0" w:color="auto"/>
              <w:left w:val="single" w:sz="4" w:space="0" w:color="auto"/>
              <w:bottom w:val="single" w:sz="4" w:space="0" w:color="auto"/>
              <w:right w:val="single" w:sz="4" w:space="0" w:color="auto"/>
            </w:tcBorders>
            <w:hideMark/>
          </w:tcPr>
          <w:p w:rsidR="00CF3034" w:rsidRPr="000072EA" w:rsidRDefault="00CF3034" w:rsidP="00EA6E9E">
            <w:pPr>
              <w:suppressAutoHyphens/>
              <w:spacing w:after="0" w:line="254" w:lineRule="auto"/>
              <w:rPr>
                <w:rFonts w:ascii="PT Astra Serif" w:eastAsia="Times New Roman" w:hAnsi="PT Astra Serif"/>
                <w:sz w:val="20"/>
                <w:szCs w:val="20"/>
              </w:rPr>
            </w:pPr>
            <w:r w:rsidRPr="000072EA">
              <w:rPr>
                <w:rFonts w:ascii="PT Astra Serif" w:eastAsia="Times New Roman" w:hAnsi="PT Astra Serif"/>
                <w:sz w:val="20"/>
                <w:szCs w:val="20"/>
              </w:rPr>
              <w:t>Количество получателей поддержки в рамках муниципальной программы, человек</w:t>
            </w:r>
          </w:p>
        </w:tc>
        <w:tc>
          <w:tcPr>
            <w:tcW w:w="992" w:type="dxa"/>
            <w:tcBorders>
              <w:top w:val="single" w:sz="4" w:space="0" w:color="auto"/>
              <w:left w:val="single" w:sz="4" w:space="0" w:color="auto"/>
              <w:bottom w:val="single" w:sz="4" w:space="0" w:color="auto"/>
              <w:right w:val="single" w:sz="4" w:space="0" w:color="auto"/>
            </w:tcBorders>
            <w:vAlign w:val="center"/>
          </w:tcPr>
          <w:p w:rsidR="00CF3034" w:rsidRPr="000072EA" w:rsidRDefault="00CF3034" w:rsidP="00EA6E9E">
            <w:pPr>
              <w:suppressAutoHyphens/>
              <w:spacing w:after="0" w:line="254" w:lineRule="auto"/>
              <w:jc w:val="center"/>
              <w:rPr>
                <w:rFonts w:ascii="PT Astra Serif" w:eastAsia="Times New Roman" w:hAnsi="PT Astra Serif"/>
                <w:sz w:val="20"/>
                <w:szCs w:val="20"/>
              </w:rPr>
            </w:pPr>
            <w:r w:rsidRPr="000072EA">
              <w:rPr>
                <w:rFonts w:ascii="PT Astra Serif" w:eastAsia="Times New Roman" w:hAnsi="PT Astra Serif"/>
                <w:sz w:val="20"/>
                <w:szCs w:val="20"/>
              </w:rPr>
              <w:t>157</w:t>
            </w:r>
          </w:p>
        </w:tc>
        <w:tc>
          <w:tcPr>
            <w:tcW w:w="1134" w:type="dxa"/>
            <w:tcBorders>
              <w:top w:val="single" w:sz="4" w:space="0" w:color="auto"/>
              <w:left w:val="single" w:sz="4" w:space="0" w:color="auto"/>
              <w:bottom w:val="single" w:sz="4" w:space="0" w:color="auto"/>
              <w:right w:val="single" w:sz="4" w:space="0" w:color="auto"/>
            </w:tcBorders>
            <w:vAlign w:val="center"/>
          </w:tcPr>
          <w:p w:rsidR="00CF3034" w:rsidRPr="000072EA" w:rsidRDefault="00CF3034" w:rsidP="00EA6E9E">
            <w:pPr>
              <w:suppressAutoHyphens/>
              <w:spacing w:after="0" w:line="254" w:lineRule="auto"/>
              <w:jc w:val="center"/>
              <w:rPr>
                <w:rFonts w:ascii="PT Astra Serif" w:eastAsia="Times New Roman" w:hAnsi="PT Astra Serif"/>
                <w:sz w:val="20"/>
                <w:szCs w:val="20"/>
              </w:rPr>
            </w:pPr>
            <w:r w:rsidRPr="000072EA">
              <w:rPr>
                <w:rFonts w:ascii="PT Astra Serif" w:eastAsia="Times New Roman" w:hAnsi="PT Astra Serif"/>
                <w:sz w:val="20"/>
                <w:szCs w:val="20"/>
              </w:rPr>
              <w:t>28</w:t>
            </w:r>
          </w:p>
        </w:tc>
        <w:tc>
          <w:tcPr>
            <w:tcW w:w="1134" w:type="dxa"/>
            <w:tcBorders>
              <w:top w:val="single" w:sz="4" w:space="0" w:color="auto"/>
              <w:left w:val="single" w:sz="4" w:space="0" w:color="auto"/>
              <w:bottom w:val="single" w:sz="4" w:space="0" w:color="auto"/>
              <w:right w:val="single" w:sz="4" w:space="0" w:color="auto"/>
            </w:tcBorders>
            <w:vAlign w:val="center"/>
          </w:tcPr>
          <w:p w:rsidR="00CF3034" w:rsidRPr="000072EA" w:rsidRDefault="00CF3034" w:rsidP="00EA6E9E">
            <w:pPr>
              <w:suppressAutoHyphens/>
              <w:spacing w:after="0" w:line="254" w:lineRule="auto"/>
              <w:jc w:val="center"/>
              <w:rPr>
                <w:rFonts w:ascii="PT Astra Serif" w:eastAsia="Times New Roman" w:hAnsi="PT Astra Serif"/>
                <w:sz w:val="20"/>
                <w:szCs w:val="20"/>
              </w:rPr>
            </w:pPr>
            <w:r w:rsidRPr="000072EA">
              <w:rPr>
                <w:rFonts w:ascii="PT Astra Serif" w:eastAsia="Times New Roman" w:hAnsi="PT Astra Serif"/>
                <w:sz w:val="20"/>
                <w:szCs w:val="20"/>
              </w:rPr>
              <w:t>46</w:t>
            </w:r>
          </w:p>
        </w:tc>
        <w:tc>
          <w:tcPr>
            <w:tcW w:w="1134" w:type="dxa"/>
            <w:tcBorders>
              <w:top w:val="single" w:sz="4" w:space="0" w:color="auto"/>
              <w:left w:val="single" w:sz="4" w:space="0" w:color="auto"/>
              <w:bottom w:val="single" w:sz="4" w:space="0" w:color="auto"/>
              <w:right w:val="single" w:sz="4" w:space="0" w:color="auto"/>
            </w:tcBorders>
            <w:vAlign w:val="center"/>
          </w:tcPr>
          <w:p w:rsidR="00CF3034" w:rsidRPr="000072EA" w:rsidRDefault="00CF3034" w:rsidP="00EA6E9E">
            <w:pPr>
              <w:suppressAutoHyphens/>
              <w:spacing w:after="0" w:line="254" w:lineRule="auto"/>
              <w:jc w:val="center"/>
              <w:rPr>
                <w:rFonts w:ascii="PT Astra Serif" w:eastAsia="Times New Roman" w:hAnsi="PT Astra Serif"/>
                <w:sz w:val="20"/>
                <w:szCs w:val="20"/>
              </w:rPr>
            </w:pPr>
            <w:r w:rsidRPr="000072EA">
              <w:rPr>
                <w:rFonts w:ascii="PT Astra Serif" w:eastAsia="Times New Roman" w:hAnsi="PT Astra Serif"/>
                <w:sz w:val="20"/>
                <w:szCs w:val="20"/>
              </w:rPr>
              <w:t>35</w:t>
            </w:r>
          </w:p>
        </w:tc>
        <w:tc>
          <w:tcPr>
            <w:tcW w:w="1134" w:type="dxa"/>
            <w:tcBorders>
              <w:top w:val="single" w:sz="4" w:space="0" w:color="auto"/>
              <w:left w:val="single" w:sz="4" w:space="0" w:color="auto"/>
              <w:bottom w:val="single" w:sz="4" w:space="0" w:color="auto"/>
              <w:right w:val="single" w:sz="4" w:space="0" w:color="auto"/>
            </w:tcBorders>
            <w:vAlign w:val="center"/>
          </w:tcPr>
          <w:p w:rsidR="00CF3034" w:rsidRPr="000072EA" w:rsidRDefault="00CF3034" w:rsidP="00EA6E9E">
            <w:pPr>
              <w:suppressAutoHyphens/>
              <w:spacing w:after="0" w:line="254" w:lineRule="auto"/>
              <w:jc w:val="center"/>
              <w:rPr>
                <w:rFonts w:ascii="PT Astra Serif" w:eastAsia="Times New Roman" w:hAnsi="PT Astra Serif"/>
                <w:sz w:val="20"/>
                <w:szCs w:val="20"/>
                <w:highlight w:val="yellow"/>
                <w:lang w:val="en-US"/>
              </w:rPr>
            </w:pPr>
            <w:r w:rsidRPr="000072EA">
              <w:rPr>
                <w:rFonts w:ascii="PT Astra Serif" w:eastAsia="Times New Roman" w:hAnsi="PT Astra Serif"/>
                <w:sz w:val="20"/>
                <w:szCs w:val="20"/>
                <w:lang w:val="en-US"/>
              </w:rPr>
              <w:t>32</w:t>
            </w:r>
          </w:p>
        </w:tc>
      </w:tr>
      <w:tr w:rsidR="00CF3034" w:rsidRPr="000072EA" w:rsidTr="009D7D32">
        <w:tc>
          <w:tcPr>
            <w:tcW w:w="4395" w:type="dxa"/>
            <w:tcBorders>
              <w:top w:val="single" w:sz="4" w:space="0" w:color="auto"/>
              <w:left w:val="single" w:sz="4" w:space="0" w:color="auto"/>
              <w:bottom w:val="single" w:sz="4" w:space="0" w:color="auto"/>
              <w:right w:val="single" w:sz="4" w:space="0" w:color="auto"/>
            </w:tcBorders>
            <w:hideMark/>
          </w:tcPr>
          <w:p w:rsidR="00CF3034" w:rsidRPr="000072EA" w:rsidRDefault="00CF3034" w:rsidP="00EA6E9E">
            <w:pPr>
              <w:suppressAutoHyphens/>
              <w:spacing w:after="0" w:line="254" w:lineRule="auto"/>
              <w:jc w:val="both"/>
              <w:rPr>
                <w:rFonts w:ascii="PT Astra Serif" w:eastAsia="Times New Roman" w:hAnsi="PT Astra Serif"/>
                <w:sz w:val="20"/>
                <w:szCs w:val="20"/>
              </w:rPr>
            </w:pPr>
            <w:r w:rsidRPr="000072EA">
              <w:rPr>
                <w:rFonts w:ascii="PT Astra Serif" w:eastAsia="Times New Roman" w:hAnsi="PT Astra Serif"/>
                <w:sz w:val="20"/>
                <w:szCs w:val="20"/>
              </w:rPr>
              <w:t>Объем оказанной поддержки в рамках муниципальной программы, млн. рублей</w:t>
            </w:r>
          </w:p>
        </w:tc>
        <w:tc>
          <w:tcPr>
            <w:tcW w:w="992" w:type="dxa"/>
            <w:tcBorders>
              <w:top w:val="single" w:sz="4" w:space="0" w:color="auto"/>
              <w:left w:val="single" w:sz="4" w:space="0" w:color="auto"/>
              <w:bottom w:val="single" w:sz="4" w:space="0" w:color="auto"/>
              <w:right w:val="single" w:sz="4" w:space="0" w:color="auto"/>
            </w:tcBorders>
            <w:vAlign w:val="center"/>
          </w:tcPr>
          <w:p w:rsidR="00CF3034" w:rsidRPr="000072EA" w:rsidRDefault="00CF3034" w:rsidP="00EA6E9E">
            <w:pPr>
              <w:suppressAutoHyphens/>
              <w:spacing w:after="0" w:line="254" w:lineRule="auto"/>
              <w:jc w:val="center"/>
              <w:rPr>
                <w:rFonts w:ascii="PT Astra Serif" w:eastAsia="Times New Roman" w:hAnsi="PT Astra Serif"/>
                <w:sz w:val="20"/>
                <w:szCs w:val="20"/>
              </w:rPr>
            </w:pPr>
            <w:r w:rsidRPr="000072EA">
              <w:rPr>
                <w:rFonts w:ascii="PT Astra Serif" w:eastAsia="Times New Roman" w:hAnsi="PT Astra Serif"/>
                <w:sz w:val="20"/>
                <w:szCs w:val="20"/>
              </w:rPr>
              <w:t>12,0</w:t>
            </w:r>
          </w:p>
        </w:tc>
        <w:tc>
          <w:tcPr>
            <w:tcW w:w="1134" w:type="dxa"/>
            <w:tcBorders>
              <w:top w:val="single" w:sz="4" w:space="0" w:color="auto"/>
              <w:left w:val="single" w:sz="4" w:space="0" w:color="auto"/>
              <w:bottom w:val="single" w:sz="4" w:space="0" w:color="auto"/>
              <w:right w:val="single" w:sz="4" w:space="0" w:color="auto"/>
            </w:tcBorders>
            <w:vAlign w:val="center"/>
          </w:tcPr>
          <w:p w:rsidR="00CF3034" w:rsidRPr="000072EA" w:rsidRDefault="00CF3034" w:rsidP="00EA6E9E">
            <w:pPr>
              <w:suppressAutoHyphens/>
              <w:spacing w:after="0" w:line="254" w:lineRule="auto"/>
              <w:jc w:val="center"/>
              <w:rPr>
                <w:rFonts w:ascii="PT Astra Serif" w:eastAsia="Times New Roman" w:hAnsi="PT Astra Serif"/>
                <w:sz w:val="20"/>
                <w:szCs w:val="20"/>
              </w:rPr>
            </w:pPr>
            <w:r w:rsidRPr="000072EA">
              <w:rPr>
                <w:rFonts w:ascii="PT Astra Serif" w:eastAsia="Times New Roman" w:hAnsi="PT Astra Serif"/>
                <w:sz w:val="20"/>
                <w:szCs w:val="20"/>
              </w:rPr>
              <w:t>2,7</w:t>
            </w:r>
          </w:p>
        </w:tc>
        <w:tc>
          <w:tcPr>
            <w:tcW w:w="1134" w:type="dxa"/>
            <w:tcBorders>
              <w:top w:val="single" w:sz="4" w:space="0" w:color="auto"/>
              <w:left w:val="single" w:sz="4" w:space="0" w:color="auto"/>
              <w:bottom w:val="single" w:sz="4" w:space="0" w:color="auto"/>
              <w:right w:val="single" w:sz="4" w:space="0" w:color="auto"/>
            </w:tcBorders>
            <w:vAlign w:val="center"/>
          </w:tcPr>
          <w:p w:rsidR="00CF3034" w:rsidRPr="000072EA" w:rsidRDefault="00CF3034" w:rsidP="00EA6E9E">
            <w:pPr>
              <w:suppressAutoHyphens/>
              <w:spacing w:after="0" w:line="254" w:lineRule="auto"/>
              <w:jc w:val="center"/>
              <w:rPr>
                <w:rFonts w:ascii="PT Astra Serif" w:eastAsia="Times New Roman" w:hAnsi="PT Astra Serif"/>
                <w:sz w:val="20"/>
                <w:szCs w:val="20"/>
              </w:rPr>
            </w:pPr>
            <w:r w:rsidRPr="000072EA">
              <w:rPr>
                <w:rFonts w:ascii="PT Astra Serif" w:eastAsia="Times New Roman" w:hAnsi="PT Astra Serif"/>
                <w:sz w:val="20"/>
                <w:szCs w:val="20"/>
              </w:rPr>
              <w:t>3,6</w:t>
            </w:r>
          </w:p>
        </w:tc>
        <w:tc>
          <w:tcPr>
            <w:tcW w:w="1134" w:type="dxa"/>
            <w:tcBorders>
              <w:top w:val="single" w:sz="4" w:space="0" w:color="auto"/>
              <w:left w:val="single" w:sz="4" w:space="0" w:color="auto"/>
              <w:bottom w:val="single" w:sz="4" w:space="0" w:color="auto"/>
              <w:right w:val="single" w:sz="4" w:space="0" w:color="auto"/>
            </w:tcBorders>
            <w:vAlign w:val="center"/>
          </w:tcPr>
          <w:p w:rsidR="00CF3034" w:rsidRPr="000072EA" w:rsidRDefault="00CF3034" w:rsidP="00EA6E9E">
            <w:pPr>
              <w:suppressAutoHyphens/>
              <w:spacing w:after="0" w:line="254" w:lineRule="auto"/>
              <w:jc w:val="center"/>
              <w:rPr>
                <w:rFonts w:ascii="PT Astra Serif" w:eastAsia="Times New Roman" w:hAnsi="PT Astra Serif"/>
                <w:sz w:val="20"/>
                <w:szCs w:val="20"/>
              </w:rPr>
            </w:pPr>
            <w:r w:rsidRPr="000072EA">
              <w:rPr>
                <w:rFonts w:ascii="PT Astra Serif" w:eastAsia="Times New Roman" w:hAnsi="PT Astra Serif"/>
                <w:sz w:val="20"/>
                <w:szCs w:val="20"/>
              </w:rPr>
              <w:t>5,3</w:t>
            </w:r>
          </w:p>
        </w:tc>
        <w:tc>
          <w:tcPr>
            <w:tcW w:w="1134" w:type="dxa"/>
            <w:tcBorders>
              <w:top w:val="single" w:sz="4" w:space="0" w:color="auto"/>
              <w:left w:val="single" w:sz="4" w:space="0" w:color="auto"/>
              <w:bottom w:val="single" w:sz="4" w:space="0" w:color="auto"/>
              <w:right w:val="single" w:sz="4" w:space="0" w:color="auto"/>
            </w:tcBorders>
            <w:vAlign w:val="center"/>
          </w:tcPr>
          <w:p w:rsidR="00CF3034" w:rsidRPr="000072EA" w:rsidRDefault="00CF3034" w:rsidP="00EA6E9E">
            <w:pPr>
              <w:suppressAutoHyphens/>
              <w:spacing w:after="0" w:line="254" w:lineRule="auto"/>
              <w:jc w:val="center"/>
              <w:rPr>
                <w:rFonts w:ascii="PT Astra Serif" w:eastAsia="Times New Roman" w:hAnsi="PT Astra Serif"/>
                <w:sz w:val="20"/>
                <w:szCs w:val="20"/>
                <w:highlight w:val="yellow"/>
              </w:rPr>
            </w:pPr>
            <w:r w:rsidRPr="00F61966">
              <w:rPr>
                <w:rFonts w:ascii="PT Astra Serif" w:eastAsia="Times New Roman" w:hAnsi="PT Astra Serif"/>
                <w:sz w:val="20"/>
                <w:szCs w:val="20"/>
                <w:lang w:val="en-US"/>
              </w:rPr>
              <w:t>6</w:t>
            </w:r>
            <w:r w:rsidRPr="00F61966">
              <w:rPr>
                <w:rFonts w:ascii="PT Astra Serif" w:eastAsia="Times New Roman" w:hAnsi="PT Astra Serif"/>
                <w:sz w:val="20"/>
                <w:szCs w:val="20"/>
              </w:rPr>
              <w:t>,6</w:t>
            </w:r>
          </w:p>
        </w:tc>
      </w:tr>
      <w:tr w:rsidR="00CF3034" w:rsidRPr="000072EA" w:rsidTr="009D7D32">
        <w:trPr>
          <w:trHeight w:val="250"/>
        </w:trPr>
        <w:tc>
          <w:tcPr>
            <w:tcW w:w="4395" w:type="dxa"/>
            <w:tcBorders>
              <w:top w:val="single" w:sz="4" w:space="0" w:color="auto"/>
              <w:left w:val="single" w:sz="4" w:space="0" w:color="auto"/>
              <w:bottom w:val="single" w:sz="4" w:space="0" w:color="auto"/>
              <w:right w:val="single" w:sz="4" w:space="0" w:color="auto"/>
            </w:tcBorders>
            <w:hideMark/>
          </w:tcPr>
          <w:p w:rsidR="00CF3034" w:rsidRPr="000072EA" w:rsidRDefault="00CF3034" w:rsidP="00EA6E9E">
            <w:pPr>
              <w:suppressAutoHyphens/>
              <w:spacing w:after="0" w:line="254" w:lineRule="auto"/>
              <w:jc w:val="both"/>
              <w:rPr>
                <w:rFonts w:ascii="PT Astra Serif" w:eastAsia="Times New Roman" w:hAnsi="PT Astra Serif"/>
                <w:sz w:val="20"/>
                <w:szCs w:val="20"/>
              </w:rPr>
            </w:pPr>
            <w:r w:rsidRPr="000072EA">
              <w:rPr>
                <w:rFonts w:ascii="PT Astra Serif" w:eastAsia="Times New Roman" w:hAnsi="PT Astra Serif"/>
                <w:sz w:val="20"/>
                <w:szCs w:val="20"/>
              </w:rPr>
              <w:t>Количество объектов, введенных в эксплуатацию субъектами малого и среднего предпринимательства, единиц</w:t>
            </w:r>
          </w:p>
        </w:tc>
        <w:tc>
          <w:tcPr>
            <w:tcW w:w="992" w:type="dxa"/>
            <w:tcBorders>
              <w:top w:val="single" w:sz="4" w:space="0" w:color="auto"/>
              <w:left w:val="single" w:sz="4" w:space="0" w:color="auto"/>
              <w:bottom w:val="single" w:sz="4" w:space="0" w:color="auto"/>
              <w:right w:val="single" w:sz="4" w:space="0" w:color="auto"/>
            </w:tcBorders>
            <w:vAlign w:val="center"/>
          </w:tcPr>
          <w:p w:rsidR="00CF3034" w:rsidRPr="000072EA" w:rsidRDefault="00CF3034" w:rsidP="00EA6E9E">
            <w:pPr>
              <w:suppressAutoHyphens/>
              <w:spacing w:after="0" w:line="254" w:lineRule="auto"/>
              <w:jc w:val="center"/>
              <w:rPr>
                <w:rFonts w:ascii="PT Astra Serif" w:eastAsia="Times New Roman" w:hAnsi="PT Astra Serif"/>
                <w:sz w:val="20"/>
                <w:szCs w:val="20"/>
              </w:rPr>
            </w:pPr>
            <w:r w:rsidRPr="000072EA">
              <w:rPr>
                <w:rFonts w:ascii="PT Astra Serif" w:eastAsia="Times New Roman" w:hAnsi="PT Astra Serif"/>
                <w:sz w:val="20"/>
                <w:szCs w:val="20"/>
              </w:rPr>
              <w:t>6</w:t>
            </w:r>
          </w:p>
        </w:tc>
        <w:tc>
          <w:tcPr>
            <w:tcW w:w="1134" w:type="dxa"/>
            <w:tcBorders>
              <w:top w:val="single" w:sz="4" w:space="0" w:color="auto"/>
              <w:left w:val="single" w:sz="4" w:space="0" w:color="auto"/>
              <w:bottom w:val="single" w:sz="4" w:space="0" w:color="auto"/>
              <w:right w:val="single" w:sz="4" w:space="0" w:color="auto"/>
            </w:tcBorders>
            <w:vAlign w:val="center"/>
          </w:tcPr>
          <w:p w:rsidR="00CF3034" w:rsidRPr="000072EA" w:rsidRDefault="00CF3034" w:rsidP="00EA6E9E">
            <w:pPr>
              <w:suppressAutoHyphens/>
              <w:spacing w:after="0" w:line="254" w:lineRule="auto"/>
              <w:jc w:val="center"/>
              <w:rPr>
                <w:rFonts w:ascii="PT Astra Serif" w:eastAsia="Times New Roman" w:hAnsi="PT Astra Serif"/>
                <w:sz w:val="20"/>
                <w:szCs w:val="20"/>
              </w:rPr>
            </w:pPr>
            <w:r w:rsidRPr="000072EA">
              <w:rPr>
                <w:rFonts w:ascii="PT Astra Serif" w:eastAsia="Times New Roman" w:hAnsi="PT Astra Serif"/>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rsidR="00CF3034" w:rsidRPr="000072EA" w:rsidRDefault="00CF3034" w:rsidP="00EA6E9E">
            <w:pPr>
              <w:suppressAutoHyphens/>
              <w:spacing w:after="0" w:line="254" w:lineRule="auto"/>
              <w:jc w:val="center"/>
              <w:rPr>
                <w:rFonts w:ascii="PT Astra Serif" w:eastAsia="Times New Roman" w:hAnsi="PT Astra Serif"/>
                <w:color w:val="FF0000"/>
                <w:sz w:val="20"/>
                <w:szCs w:val="20"/>
                <w:lang w:val="en-US"/>
              </w:rPr>
            </w:pPr>
            <w:r w:rsidRPr="000072EA">
              <w:rPr>
                <w:rFonts w:ascii="PT Astra Serif" w:eastAsia="Times New Roman" w:hAnsi="PT Astra Serif"/>
                <w:sz w:val="20"/>
                <w:szCs w:val="20"/>
                <w:lang w:val="en-US"/>
              </w:rPr>
              <w:t>2</w:t>
            </w:r>
          </w:p>
        </w:tc>
        <w:tc>
          <w:tcPr>
            <w:tcW w:w="1134" w:type="dxa"/>
            <w:tcBorders>
              <w:top w:val="single" w:sz="4" w:space="0" w:color="auto"/>
              <w:left w:val="single" w:sz="4" w:space="0" w:color="auto"/>
              <w:bottom w:val="single" w:sz="4" w:space="0" w:color="auto"/>
              <w:right w:val="single" w:sz="4" w:space="0" w:color="auto"/>
            </w:tcBorders>
            <w:vAlign w:val="center"/>
          </w:tcPr>
          <w:p w:rsidR="00CF3034" w:rsidRPr="000072EA" w:rsidRDefault="00CF3034" w:rsidP="00EA6E9E">
            <w:pPr>
              <w:suppressAutoHyphens/>
              <w:spacing w:after="0" w:line="254" w:lineRule="auto"/>
              <w:jc w:val="center"/>
              <w:rPr>
                <w:rFonts w:ascii="PT Astra Serif" w:eastAsia="Times New Roman" w:hAnsi="PT Astra Serif"/>
                <w:sz w:val="20"/>
                <w:szCs w:val="20"/>
              </w:rPr>
            </w:pPr>
            <w:r w:rsidRPr="000072EA">
              <w:rPr>
                <w:rFonts w:ascii="PT Astra Serif" w:eastAsia="Times New Roman" w:hAnsi="PT Astra Serif"/>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tcPr>
          <w:p w:rsidR="00CF3034" w:rsidRPr="000072EA" w:rsidRDefault="00CF3034" w:rsidP="00EA6E9E">
            <w:pPr>
              <w:suppressAutoHyphens/>
              <w:spacing w:after="0" w:line="254" w:lineRule="auto"/>
              <w:jc w:val="center"/>
              <w:rPr>
                <w:rFonts w:ascii="PT Astra Serif" w:eastAsia="Times New Roman" w:hAnsi="PT Astra Serif"/>
                <w:sz w:val="20"/>
                <w:szCs w:val="20"/>
                <w:highlight w:val="yellow"/>
              </w:rPr>
            </w:pPr>
            <w:r w:rsidRPr="00312CB4">
              <w:rPr>
                <w:rFonts w:ascii="PT Astra Serif" w:eastAsia="Times New Roman" w:hAnsi="PT Astra Serif"/>
                <w:sz w:val="20"/>
                <w:szCs w:val="20"/>
              </w:rPr>
              <w:t>11</w:t>
            </w:r>
          </w:p>
        </w:tc>
      </w:tr>
    </w:tbl>
    <w:p w:rsidR="00CF3034" w:rsidRPr="000072EA" w:rsidRDefault="00CF3034" w:rsidP="00CF3034">
      <w:pPr>
        <w:tabs>
          <w:tab w:val="left" w:pos="0"/>
        </w:tabs>
        <w:suppressAutoHyphens/>
        <w:spacing w:after="0" w:line="240" w:lineRule="auto"/>
        <w:ind w:firstLine="709"/>
        <w:jc w:val="both"/>
        <w:rPr>
          <w:rFonts w:ascii="PT Astra Serif" w:eastAsia="Times New Roman" w:hAnsi="PT Astra Serif"/>
          <w:sz w:val="24"/>
          <w:szCs w:val="24"/>
          <w:highlight w:val="yellow"/>
          <w:lang w:eastAsia="ru-RU"/>
        </w:rPr>
      </w:pPr>
    </w:p>
    <w:p w:rsidR="00B26D5B" w:rsidRPr="00F4484E" w:rsidRDefault="00B26D5B" w:rsidP="00D33307">
      <w:pPr>
        <w:spacing w:after="0" w:line="240" w:lineRule="auto"/>
        <w:ind w:firstLine="709"/>
        <w:jc w:val="both"/>
        <w:rPr>
          <w:rFonts w:ascii="PT Astra Serif" w:hAnsi="PT Astra Serif"/>
          <w:sz w:val="26"/>
          <w:szCs w:val="26"/>
        </w:rPr>
      </w:pPr>
      <w:r w:rsidRPr="00F4484E">
        <w:rPr>
          <w:rFonts w:ascii="PT Astra Serif" w:hAnsi="PT Astra Serif"/>
          <w:sz w:val="26"/>
          <w:szCs w:val="26"/>
        </w:rPr>
        <w:t>Количество субъектов малого и среднего предпринимательства (далее – субъекты МСП), осуществляющих деятельность на территории города Югорска</w:t>
      </w:r>
      <w:r w:rsidR="006D221A">
        <w:rPr>
          <w:rFonts w:ascii="PT Astra Serif" w:hAnsi="PT Astra Serif"/>
          <w:sz w:val="26"/>
          <w:szCs w:val="26"/>
        </w:rPr>
        <w:t xml:space="preserve"> на конец года</w:t>
      </w:r>
      <w:r w:rsidRPr="00F4484E">
        <w:rPr>
          <w:rFonts w:ascii="PT Astra Serif" w:hAnsi="PT Astra Serif"/>
          <w:sz w:val="26"/>
          <w:szCs w:val="26"/>
        </w:rPr>
        <w:t xml:space="preserve"> составило 1</w:t>
      </w:r>
      <w:r w:rsidR="003B2654">
        <w:rPr>
          <w:rFonts w:ascii="PT Astra Serif" w:hAnsi="PT Astra Serif"/>
          <w:sz w:val="26"/>
          <w:szCs w:val="26"/>
        </w:rPr>
        <w:t xml:space="preserve"> </w:t>
      </w:r>
      <w:r w:rsidRPr="00F4484E">
        <w:rPr>
          <w:rFonts w:ascii="PT Astra Serif" w:hAnsi="PT Astra Serif"/>
          <w:sz w:val="26"/>
          <w:szCs w:val="26"/>
        </w:rPr>
        <w:t>197 единиц:</w:t>
      </w:r>
    </w:p>
    <w:p w:rsidR="00B26D5B" w:rsidRPr="00F4484E" w:rsidRDefault="00B26D5B" w:rsidP="00D33307">
      <w:pPr>
        <w:spacing w:after="0" w:line="240" w:lineRule="auto"/>
        <w:ind w:firstLine="709"/>
        <w:jc w:val="both"/>
        <w:rPr>
          <w:rFonts w:ascii="PT Astra Serif" w:hAnsi="PT Astra Serif"/>
          <w:sz w:val="26"/>
          <w:szCs w:val="26"/>
        </w:rPr>
      </w:pPr>
      <w:r w:rsidRPr="00F4484E">
        <w:rPr>
          <w:rFonts w:ascii="PT Astra Serif" w:hAnsi="PT Astra Serif"/>
          <w:sz w:val="26"/>
          <w:szCs w:val="26"/>
        </w:rPr>
        <w:t>- 1 среднее предприятие;</w:t>
      </w:r>
    </w:p>
    <w:p w:rsidR="00B26D5B" w:rsidRPr="00F4484E" w:rsidRDefault="00B26D5B" w:rsidP="00D33307">
      <w:pPr>
        <w:spacing w:after="0" w:line="240" w:lineRule="auto"/>
        <w:ind w:firstLine="709"/>
        <w:jc w:val="both"/>
        <w:rPr>
          <w:rFonts w:ascii="PT Astra Serif" w:hAnsi="PT Astra Serif"/>
          <w:sz w:val="26"/>
          <w:szCs w:val="26"/>
        </w:rPr>
      </w:pPr>
      <w:r w:rsidRPr="00F4484E">
        <w:rPr>
          <w:rFonts w:ascii="PT Astra Serif" w:hAnsi="PT Astra Serif"/>
          <w:sz w:val="26"/>
          <w:szCs w:val="26"/>
        </w:rPr>
        <w:t>- 307 малых предприятий;</w:t>
      </w:r>
    </w:p>
    <w:p w:rsidR="00B26D5B" w:rsidRPr="00F4484E" w:rsidRDefault="00B26D5B" w:rsidP="00D33307">
      <w:pPr>
        <w:spacing w:after="0" w:line="240" w:lineRule="auto"/>
        <w:ind w:firstLine="709"/>
        <w:jc w:val="both"/>
        <w:rPr>
          <w:rFonts w:ascii="PT Astra Serif" w:hAnsi="PT Astra Serif"/>
          <w:sz w:val="26"/>
          <w:szCs w:val="26"/>
        </w:rPr>
      </w:pPr>
      <w:r w:rsidRPr="00F4484E">
        <w:rPr>
          <w:rFonts w:ascii="PT Astra Serif" w:hAnsi="PT Astra Serif"/>
          <w:sz w:val="26"/>
          <w:szCs w:val="26"/>
        </w:rPr>
        <w:t>- 889 индивидуальных предпринимателей.</w:t>
      </w:r>
    </w:p>
    <w:p w:rsidR="00B26D5B" w:rsidRPr="003D7631" w:rsidRDefault="00B26D5B" w:rsidP="00D33307">
      <w:pPr>
        <w:spacing w:after="0" w:line="240" w:lineRule="auto"/>
        <w:ind w:firstLine="709"/>
        <w:jc w:val="both"/>
        <w:rPr>
          <w:rFonts w:ascii="PT Astra Serif" w:hAnsi="PT Astra Serif"/>
          <w:sz w:val="26"/>
          <w:szCs w:val="26"/>
        </w:rPr>
      </w:pPr>
      <w:r w:rsidRPr="00F4484E">
        <w:rPr>
          <w:rFonts w:ascii="PT Astra Serif" w:hAnsi="PT Astra Serif"/>
          <w:sz w:val="26"/>
          <w:szCs w:val="26"/>
        </w:rPr>
        <w:t xml:space="preserve">Численность субъектов предпринимательства, имеющих статус «социальное предприятие», составляет 7 единиц. </w:t>
      </w:r>
    </w:p>
    <w:p w:rsidR="00A528FA" w:rsidRPr="00142E07" w:rsidRDefault="00B26D5B" w:rsidP="00D33307">
      <w:pPr>
        <w:spacing w:after="0" w:line="240" w:lineRule="auto"/>
        <w:ind w:firstLine="709"/>
        <w:jc w:val="both"/>
        <w:rPr>
          <w:rFonts w:ascii="PT Astra Serif" w:eastAsia="Times New Roman" w:hAnsi="PT Astra Serif"/>
          <w:sz w:val="26"/>
          <w:szCs w:val="26"/>
          <w:lang w:eastAsia="ru-RU"/>
        </w:rPr>
      </w:pPr>
      <w:r w:rsidRPr="003D7631">
        <w:rPr>
          <w:rFonts w:ascii="PT Astra Serif" w:eastAsia="Times New Roman" w:hAnsi="PT Astra Serif"/>
          <w:sz w:val="26"/>
          <w:szCs w:val="26"/>
          <w:lang w:eastAsia="ru-RU"/>
        </w:rPr>
        <w:t xml:space="preserve">По данным Межрайонной инспекции Федеральной налоговой службы № 2 по </w:t>
      </w:r>
      <w:r w:rsidRPr="001C18E9">
        <w:rPr>
          <w:rFonts w:ascii="PT Astra Serif" w:eastAsia="Times New Roman" w:hAnsi="PT Astra Serif"/>
          <w:sz w:val="26"/>
          <w:szCs w:val="26"/>
          <w:lang w:eastAsia="ru-RU"/>
        </w:rPr>
        <w:t>Ханты-Мансийскому автономному округу - Югре в городе Югорске по состоянию на 01.01.2025 зарегистрировано</w:t>
      </w:r>
      <w:r w:rsidRPr="001C18E9">
        <w:rPr>
          <w:rFonts w:ascii="PT Astra Serif" w:eastAsia="Times New Roman" w:hAnsi="PT Astra Serif"/>
          <w:color w:val="FF0000"/>
          <w:sz w:val="26"/>
          <w:szCs w:val="26"/>
          <w:lang w:eastAsia="ru-RU"/>
        </w:rPr>
        <w:t xml:space="preserve"> </w:t>
      </w:r>
      <w:r w:rsidRPr="001C18E9">
        <w:rPr>
          <w:rFonts w:ascii="PT Astra Serif" w:eastAsia="Times New Roman" w:hAnsi="PT Astra Serif"/>
          <w:sz w:val="26"/>
          <w:szCs w:val="26"/>
          <w:lang w:eastAsia="ru-RU"/>
        </w:rPr>
        <w:t>3</w:t>
      </w:r>
      <w:r w:rsidR="003F5786">
        <w:rPr>
          <w:rFonts w:ascii="PT Astra Serif" w:eastAsia="Times New Roman" w:hAnsi="PT Astra Serif"/>
          <w:sz w:val="26"/>
          <w:szCs w:val="26"/>
          <w:lang w:eastAsia="ru-RU"/>
        </w:rPr>
        <w:t xml:space="preserve"> </w:t>
      </w:r>
      <w:r w:rsidRPr="001C18E9">
        <w:rPr>
          <w:rFonts w:ascii="PT Astra Serif" w:eastAsia="Times New Roman" w:hAnsi="PT Astra Serif"/>
          <w:sz w:val="26"/>
          <w:szCs w:val="26"/>
          <w:lang w:eastAsia="ru-RU"/>
        </w:rPr>
        <w:t>024</w:t>
      </w:r>
      <w:r w:rsidRPr="001C18E9">
        <w:rPr>
          <w:rFonts w:ascii="PT Astra Serif" w:eastAsia="Times New Roman" w:hAnsi="PT Astra Serif"/>
          <w:color w:val="FF0000"/>
          <w:sz w:val="26"/>
          <w:szCs w:val="26"/>
          <w:lang w:eastAsia="ru-RU"/>
        </w:rPr>
        <w:t xml:space="preserve"> </w:t>
      </w:r>
      <w:r w:rsidRPr="001C18E9">
        <w:rPr>
          <w:rFonts w:ascii="PT Astra Serif" w:eastAsia="Times New Roman" w:hAnsi="PT Astra Serif"/>
          <w:sz w:val="26"/>
          <w:szCs w:val="26"/>
          <w:lang w:eastAsia="ru-RU"/>
        </w:rPr>
        <w:t>самозанятых</w:t>
      </w:r>
      <w:r w:rsidR="00F562C0">
        <w:rPr>
          <w:rFonts w:ascii="PT Astra Serif" w:eastAsia="Times New Roman" w:hAnsi="PT Astra Serif"/>
          <w:sz w:val="26"/>
          <w:szCs w:val="26"/>
          <w:lang w:eastAsia="ru-RU"/>
        </w:rPr>
        <w:t xml:space="preserve"> граждан</w:t>
      </w:r>
      <w:r w:rsidRPr="001C18E9">
        <w:rPr>
          <w:rFonts w:ascii="PT Astra Serif" w:eastAsia="Times New Roman" w:hAnsi="PT Astra Serif"/>
          <w:sz w:val="26"/>
          <w:szCs w:val="26"/>
          <w:lang w:eastAsia="ru-RU"/>
        </w:rPr>
        <w:t xml:space="preserve">. </w:t>
      </w:r>
      <w:r w:rsidR="00A528FA" w:rsidRPr="00A528FA">
        <w:rPr>
          <w:rFonts w:ascii="PT Astra Serif" w:eastAsia="Times New Roman" w:hAnsi="PT Astra Serif"/>
          <w:sz w:val="26"/>
          <w:szCs w:val="26"/>
          <w:lang w:eastAsia="ru-RU"/>
        </w:rPr>
        <w:t>Развитию этого сегмента экономики способству</w:t>
      </w:r>
      <w:r w:rsidR="008F7E9E">
        <w:rPr>
          <w:rFonts w:ascii="PT Astra Serif" w:eastAsia="Times New Roman" w:hAnsi="PT Astra Serif"/>
          <w:sz w:val="26"/>
          <w:szCs w:val="26"/>
          <w:lang w:eastAsia="ru-RU"/>
        </w:rPr>
        <w:t>ю</w:t>
      </w:r>
      <w:r w:rsidR="00A528FA" w:rsidRPr="00A528FA">
        <w:rPr>
          <w:rFonts w:ascii="PT Astra Serif" w:eastAsia="Times New Roman" w:hAnsi="PT Astra Serif"/>
          <w:sz w:val="26"/>
          <w:szCs w:val="26"/>
          <w:lang w:eastAsia="ru-RU"/>
        </w:rPr>
        <w:t>т упрощенная процедура оформления перехода на налог на профессиональный доход, льготное финансирование от государства, разнообразие видов деятельности.</w:t>
      </w:r>
      <w:r w:rsidR="00A528FA" w:rsidRPr="00142E07">
        <w:rPr>
          <w:rFonts w:ascii="PT Astra Serif" w:eastAsia="Times New Roman" w:hAnsi="PT Astra Serif"/>
          <w:sz w:val="26"/>
          <w:szCs w:val="26"/>
          <w:lang w:eastAsia="ru-RU"/>
        </w:rPr>
        <w:t xml:space="preserve">  </w:t>
      </w:r>
    </w:p>
    <w:p w:rsidR="00A528FA" w:rsidRDefault="00B26D5B" w:rsidP="00D33307">
      <w:pPr>
        <w:spacing w:after="0" w:line="240" w:lineRule="auto"/>
        <w:ind w:firstLine="709"/>
        <w:jc w:val="both"/>
        <w:rPr>
          <w:rFonts w:ascii="PT Astra Serif" w:hAnsi="PT Astra Serif"/>
          <w:sz w:val="26"/>
          <w:szCs w:val="26"/>
        </w:rPr>
      </w:pPr>
      <w:r w:rsidRPr="003D7631">
        <w:rPr>
          <w:rFonts w:ascii="PT Astra Serif" w:hAnsi="PT Astra Serif"/>
          <w:sz w:val="26"/>
          <w:szCs w:val="26"/>
        </w:rPr>
        <w:t xml:space="preserve">В бюджет города Югорска за отчетный период поступления по налогам на совокупный доход (налоги, уплачиваемые субъектами МСП) составили </w:t>
      </w:r>
      <w:r w:rsidRPr="00077620">
        <w:rPr>
          <w:rFonts w:ascii="PT Astra Serif" w:hAnsi="PT Astra Serif"/>
          <w:sz w:val="26"/>
          <w:szCs w:val="26"/>
        </w:rPr>
        <w:t>176,0</w:t>
      </w:r>
      <w:r w:rsidR="00D255DB">
        <w:rPr>
          <w:rFonts w:ascii="PT Astra Serif" w:hAnsi="PT Astra Serif"/>
          <w:sz w:val="26"/>
          <w:szCs w:val="26"/>
        </w:rPr>
        <w:t> </w:t>
      </w:r>
      <w:r w:rsidRPr="00077620">
        <w:rPr>
          <w:rFonts w:ascii="PT Astra Serif" w:hAnsi="PT Astra Serif"/>
          <w:sz w:val="26"/>
          <w:szCs w:val="26"/>
        </w:rPr>
        <w:t>млн.</w:t>
      </w:r>
      <w:r w:rsidR="00D255DB">
        <w:rPr>
          <w:rFonts w:ascii="PT Astra Serif" w:hAnsi="PT Astra Serif"/>
          <w:sz w:val="26"/>
          <w:szCs w:val="26"/>
        </w:rPr>
        <w:t> </w:t>
      </w:r>
      <w:r w:rsidRPr="00077620">
        <w:rPr>
          <w:rFonts w:ascii="PT Astra Serif" w:hAnsi="PT Astra Serif"/>
          <w:sz w:val="26"/>
          <w:szCs w:val="26"/>
        </w:rPr>
        <w:t>рублей, что на 67,0 млн</w:t>
      </w:r>
      <w:r w:rsidR="00734D6A">
        <w:rPr>
          <w:rFonts w:ascii="PT Astra Serif" w:hAnsi="PT Astra Serif"/>
          <w:sz w:val="26"/>
          <w:szCs w:val="26"/>
        </w:rPr>
        <w:t>.</w:t>
      </w:r>
      <w:r w:rsidRPr="00077620">
        <w:rPr>
          <w:rFonts w:ascii="PT Astra Serif" w:hAnsi="PT Astra Serif"/>
          <w:sz w:val="26"/>
          <w:szCs w:val="26"/>
        </w:rPr>
        <w:t xml:space="preserve"> рублей больше показателя предыдущего года. </w:t>
      </w:r>
      <w:r w:rsidR="00A528FA" w:rsidRPr="00A528FA">
        <w:rPr>
          <w:rFonts w:ascii="PT Astra Serif" w:hAnsi="PT Astra Serif"/>
          <w:sz w:val="26"/>
          <w:szCs w:val="26"/>
        </w:rPr>
        <w:t xml:space="preserve">Рост объемов поступлений в большей мере связан с доначислениями по результатам </w:t>
      </w:r>
      <w:r w:rsidR="008F7E9E">
        <w:rPr>
          <w:rFonts w:ascii="PT Astra Serif" w:hAnsi="PT Astra Serif"/>
          <w:sz w:val="26"/>
          <w:szCs w:val="26"/>
        </w:rPr>
        <w:t>проведенных камеральных проверок</w:t>
      </w:r>
      <w:r w:rsidR="00A528FA">
        <w:rPr>
          <w:rFonts w:ascii="PT Astra Serif" w:hAnsi="PT Astra Serif"/>
          <w:sz w:val="26"/>
          <w:szCs w:val="26"/>
        </w:rPr>
        <w:t>, а также ростом налогооблагаемой базы.</w:t>
      </w:r>
    </w:p>
    <w:p w:rsidR="00B26D5B" w:rsidRPr="003D7631" w:rsidRDefault="00B26D5B" w:rsidP="00D33307">
      <w:pPr>
        <w:spacing w:after="0" w:line="240" w:lineRule="auto"/>
        <w:ind w:firstLine="709"/>
        <w:jc w:val="both"/>
        <w:rPr>
          <w:rFonts w:ascii="PT Astra Serif" w:hAnsi="PT Astra Serif"/>
          <w:sz w:val="26"/>
          <w:szCs w:val="26"/>
        </w:rPr>
      </w:pPr>
      <w:r w:rsidRPr="003D7631">
        <w:rPr>
          <w:rFonts w:ascii="PT Astra Serif" w:hAnsi="PT Astra Serif"/>
          <w:sz w:val="26"/>
          <w:szCs w:val="26"/>
        </w:rPr>
        <w:t xml:space="preserve">Сектор малого предпринимательства сосредоточен в основном в сферах торговли и предоставления услуг населению. </w:t>
      </w:r>
      <w:r w:rsidR="00A528FA" w:rsidRPr="00A528FA">
        <w:rPr>
          <w:rFonts w:ascii="PT Astra Serif" w:hAnsi="PT Astra Serif"/>
          <w:sz w:val="26"/>
          <w:szCs w:val="26"/>
        </w:rPr>
        <w:t xml:space="preserve">Продолжилось распространение </w:t>
      </w:r>
      <w:proofErr w:type="spellStart"/>
      <w:r w:rsidR="00A528FA" w:rsidRPr="00A528FA">
        <w:rPr>
          <w:rFonts w:ascii="PT Astra Serif" w:hAnsi="PT Astra Serif"/>
          <w:sz w:val="26"/>
          <w:szCs w:val="26"/>
        </w:rPr>
        <w:t>интернет-торговли</w:t>
      </w:r>
      <w:proofErr w:type="spellEnd"/>
      <w:r w:rsidR="00A528FA" w:rsidRPr="00A528FA">
        <w:rPr>
          <w:rFonts w:ascii="PT Astra Serif" w:hAnsi="PT Astra Serif"/>
          <w:sz w:val="26"/>
          <w:szCs w:val="26"/>
        </w:rPr>
        <w:t>, что подтверждается открытием новых</w:t>
      </w:r>
      <w:r w:rsidR="00A528FA" w:rsidRPr="003D7631">
        <w:rPr>
          <w:rFonts w:ascii="PT Astra Serif" w:hAnsi="PT Astra Serif"/>
          <w:sz w:val="26"/>
          <w:szCs w:val="26"/>
        </w:rPr>
        <w:t xml:space="preserve"> </w:t>
      </w:r>
      <w:r w:rsidRPr="003D7631">
        <w:rPr>
          <w:rFonts w:ascii="PT Astra Serif" w:hAnsi="PT Astra Serif"/>
          <w:sz w:val="26"/>
          <w:szCs w:val="26"/>
        </w:rPr>
        <w:t xml:space="preserve">пунктов выдачи </w:t>
      </w:r>
      <w:proofErr w:type="gramStart"/>
      <w:r w:rsidRPr="003D7631">
        <w:rPr>
          <w:rFonts w:ascii="PT Astra Serif" w:hAnsi="PT Astra Serif"/>
          <w:sz w:val="26"/>
          <w:szCs w:val="26"/>
        </w:rPr>
        <w:t>интернет-заказов</w:t>
      </w:r>
      <w:proofErr w:type="gramEnd"/>
      <w:r w:rsidRPr="003D7631">
        <w:rPr>
          <w:rFonts w:ascii="PT Astra Serif" w:hAnsi="PT Astra Serif"/>
          <w:sz w:val="26"/>
          <w:szCs w:val="26"/>
        </w:rPr>
        <w:t xml:space="preserve">, таких как </w:t>
      </w:r>
      <w:proofErr w:type="spellStart"/>
      <w:r w:rsidRPr="003D7631">
        <w:rPr>
          <w:rFonts w:ascii="PT Astra Serif" w:hAnsi="PT Astra Serif"/>
          <w:sz w:val="26"/>
          <w:szCs w:val="26"/>
        </w:rPr>
        <w:t>Wildberries</w:t>
      </w:r>
      <w:proofErr w:type="spellEnd"/>
      <w:r w:rsidRPr="003D7631">
        <w:rPr>
          <w:rFonts w:ascii="PT Astra Serif" w:hAnsi="PT Astra Serif"/>
          <w:sz w:val="26"/>
          <w:szCs w:val="26"/>
        </w:rPr>
        <w:t xml:space="preserve">, </w:t>
      </w:r>
      <w:proofErr w:type="spellStart"/>
      <w:r w:rsidRPr="003D7631">
        <w:rPr>
          <w:rFonts w:ascii="PT Astra Serif" w:hAnsi="PT Astra Serif"/>
          <w:sz w:val="26"/>
          <w:szCs w:val="26"/>
        </w:rPr>
        <w:t>Ozon</w:t>
      </w:r>
      <w:proofErr w:type="spellEnd"/>
      <w:r w:rsidRPr="003D7631">
        <w:rPr>
          <w:rFonts w:ascii="PT Astra Serif" w:hAnsi="PT Astra Serif"/>
          <w:sz w:val="26"/>
          <w:szCs w:val="26"/>
        </w:rPr>
        <w:t xml:space="preserve">, </w:t>
      </w:r>
      <w:r>
        <w:rPr>
          <w:rFonts w:ascii="PT Astra Serif" w:hAnsi="PT Astra Serif"/>
          <w:sz w:val="26"/>
          <w:szCs w:val="26"/>
        </w:rPr>
        <w:t>5</w:t>
      </w:r>
      <w:r>
        <w:rPr>
          <w:rFonts w:ascii="PT Astra Serif" w:hAnsi="PT Astra Serif"/>
          <w:sz w:val="26"/>
          <w:szCs w:val="26"/>
          <w:lang w:val="en-US"/>
        </w:rPr>
        <w:t>Post</w:t>
      </w:r>
      <w:r>
        <w:rPr>
          <w:rFonts w:ascii="PT Astra Serif" w:hAnsi="PT Astra Serif"/>
          <w:sz w:val="26"/>
          <w:szCs w:val="26"/>
        </w:rPr>
        <w:t xml:space="preserve">, </w:t>
      </w:r>
      <w:proofErr w:type="spellStart"/>
      <w:r w:rsidRPr="003D7631">
        <w:rPr>
          <w:rFonts w:ascii="PT Astra Serif" w:hAnsi="PT Astra Serif"/>
          <w:sz w:val="26"/>
          <w:szCs w:val="26"/>
        </w:rPr>
        <w:t>Мегамаркет</w:t>
      </w:r>
      <w:proofErr w:type="spellEnd"/>
      <w:r w:rsidRPr="003D7631">
        <w:rPr>
          <w:rFonts w:ascii="PT Astra Serif" w:hAnsi="PT Astra Serif"/>
          <w:color w:val="C0504D" w:themeColor="accent2"/>
          <w:sz w:val="26"/>
          <w:szCs w:val="26"/>
        </w:rPr>
        <w:t>.</w:t>
      </w:r>
    </w:p>
    <w:p w:rsidR="00693395" w:rsidRPr="00693395" w:rsidRDefault="00693395" w:rsidP="00D33307">
      <w:pPr>
        <w:spacing w:after="0" w:line="240" w:lineRule="auto"/>
        <w:ind w:firstLine="709"/>
        <w:jc w:val="both"/>
        <w:rPr>
          <w:rFonts w:ascii="PT Astra Serif" w:hAnsi="PT Astra Serif"/>
          <w:sz w:val="26"/>
          <w:szCs w:val="26"/>
        </w:rPr>
      </w:pPr>
      <w:r>
        <w:rPr>
          <w:rFonts w:ascii="PT Astra Serif" w:hAnsi="PT Astra Serif"/>
          <w:sz w:val="26"/>
          <w:szCs w:val="26"/>
        </w:rPr>
        <w:t xml:space="preserve">Стабильно развивается сфера оказания услуг: </w:t>
      </w:r>
      <w:r w:rsidRPr="003D7631">
        <w:rPr>
          <w:rFonts w:ascii="PT Astra Serif" w:hAnsi="PT Astra Serif"/>
          <w:sz w:val="26"/>
          <w:szCs w:val="26"/>
        </w:rPr>
        <w:t>салон</w:t>
      </w:r>
      <w:r>
        <w:rPr>
          <w:rFonts w:ascii="PT Astra Serif" w:hAnsi="PT Astra Serif"/>
          <w:sz w:val="26"/>
          <w:szCs w:val="26"/>
        </w:rPr>
        <w:t>ы</w:t>
      </w:r>
      <w:r w:rsidRPr="003D7631">
        <w:rPr>
          <w:rFonts w:ascii="PT Astra Serif" w:hAnsi="PT Astra Serif"/>
          <w:sz w:val="26"/>
          <w:szCs w:val="26"/>
        </w:rPr>
        <w:t xml:space="preserve"> красоты, станци</w:t>
      </w:r>
      <w:r>
        <w:rPr>
          <w:rFonts w:ascii="PT Astra Serif" w:hAnsi="PT Astra Serif"/>
          <w:sz w:val="26"/>
          <w:szCs w:val="26"/>
        </w:rPr>
        <w:t>и</w:t>
      </w:r>
      <w:r w:rsidRPr="003D7631">
        <w:rPr>
          <w:rFonts w:ascii="PT Astra Serif" w:hAnsi="PT Astra Serif"/>
          <w:sz w:val="26"/>
          <w:szCs w:val="26"/>
        </w:rPr>
        <w:t xml:space="preserve"> технического обслуживания (СТО), фотоуслуги, стоматологическ</w:t>
      </w:r>
      <w:r>
        <w:rPr>
          <w:rFonts w:ascii="PT Astra Serif" w:hAnsi="PT Astra Serif"/>
          <w:sz w:val="26"/>
          <w:szCs w:val="26"/>
        </w:rPr>
        <w:t>ие</w:t>
      </w:r>
      <w:r w:rsidRPr="003D7631">
        <w:rPr>
          <w:rFonts w:ascii="PT Astra Serif" w:hAnsi="PT Astra Serif"/>
          <w:sz w:val="26"/>
          <w:szCs w:val="26"/>
        </w:rPr>
        <w:t xml:space="preserve"> клиник</w:t>
      </w:r>
      <w:r>
        <w:rPr>
          <w:rFonts w:ascii="PT Astra Serif" w:hAnsi="PT Astra Serif"/>
          <w:sz w:val="26"/>
          <w:szCs w:val="26"/>
        </w:rPr>
        <w:t>и</w:t>
      </w:r>
      <w:r w:rsidRPr="003D7631">
        <w:rPr>
          <w:rFonts w:ascii="PT Astra Serif" w:hAnsi="PT Astra Serif"/>
          <w:sz w:val="26"/>
          <w:szCs w:val="26"/>
        </w:rPr>
        <w:t xml:space="preserve">, </w:t>
      </w:r>
      <w:r>
        <w:rPr>
          <w:rFonts w:ascii="PT Astra Serif" w:hAnsi="PT Astra Serif"/>
          <w:sz w:val="26"/>
          <w:szCs w:val="26"/>
        </w:rPr>
        <w:t>врачебная практика</w:t>
      </w:r>
      <w:r w:rsidRPr="003D7631">
        <w:rPr>
          <w:rFonts w:ascii="PT Astra Serif" w:hAnsi="PT Astra Serif"/>
          <w:sz w:val="26"/>
          <w:szCs w:val="26"/>
        </w:rPr>
        <w:t xml:space="preserve"> узкого профиля</w:t>
      </w:r>
      <w:r>
        <w:rPr>
          <w:rFonts w:ascii="PT Astra Serif" w:hAnsi="PT Astra Serif"/>
          <w:sz w:val="26"/>
          <w:szCs w:val="26"/>
        </w:rPr>
        <w:t xml:space="preserve">, </w:t>
      </w:r>
      <w:r w:rsidRPr="003D7631">
        <w:rPr>
          <w:rFonts w:ascii="PT Astra Serif" w:hAnsi="PT Astra Serif"/>
          <w:sz w:val="26"/>
          <w:szCs w:val="26"/>
        </w:rPr>
        <w:t>услуги в сфере спорта</w:t>
      </w:r>
      <w:r>
        <w:rPr>
          <w:rFonts w:ascii="PT Astra Serif" w:hAnsi="PT Astra Serif"/>
          <w:sz w:val="26"/>
          <w:szCs w:val="26"/>
        </w:rPr>
        <w:t xml:space="preserve"> и </w:t>
      </w:r>
      <w:r w:rsidRPr="003D7631">
        <w:rPr>
          <w:rFonts w:ascii="PT Astra Serif" w:hAnsi="PT Astra Serif"/>
          <w:sz w:val="26"/>
          <w:szCs w:val="26"/>
        </w:rPr>
        <w:t xml:space="preserve"> дополнительного образования (клуб настольных игр, </w:t>
      </w:r>
      <w:proofErr w:type="spellStart"/>
      <w:r w:rsidRPr="003D7631">
        <w:rPr>
          <w:rFonts w:ascii="PT Astra Serif" w:hAnsi="PT Astra Serif"/>
          <w:sz w:val="26"/>
          <w:szCs w:val="26"/>
        </w:rPr>
        <w:t>нейрофитнес</w:t>
      </w:r>
      <w:proofErr w:type="spellEnd"/>
      <w:r w:rsidRPr="003D7631">
        <w:rPr>
          <w:rFonts w:ascii="PT Astra Serif" w:hAnsi="PT Astra Serif"/>
          <w:sz w:val="26"/>
          <w:szCs w:val="26"/>
        </w:rPr>
        <w:t xml:space="preserve">, творчество, конструирование). </w:t>
      </w:r>
    </w:p>
    <w:p w:rsidR="00B26D5B" w:rsidRPr="003D7631" w:rsidRDefault="00B26D5B" w:rsidP="00D33307">
      <w:pPr>
        <w:spacing w:after="0" w:line="240" w:lineRule="auto"/>
        <w:ind w:firstLine="709"/>
        <w:jc w:val="both"/>
        <w:rPr>
          <w:rFonts w:ascii="PT Astra Serif" w:hAnsi="PT Astra Serif"/>
          <w:sz w:val="26"/>
          <w:szCs w:val="26"/>
        </w:rPr>
      </w:pPr>
      <w:r w:rsidRPr="003D7631">
        <w:rPr>
          <w:rFonts w:ascii="PT Astra Serif" w:hAnsi="PT Astra Serif"/>
          <w:sz w:val="26"/>
          <w:szCs w:val="26"/>
        </w:rPr>
        <w:t>Достижение целей национального проекта «Малое и среднее предпринимательство и поддержка индивидуальной предпринимательской инициативы» осуществляется посредством участия в реализации двух региональных проектов: «Акселерация субъектов малого и среднего предпринимательства» и «Создание условий для легкого старта и комфортного ведения бизнеса».</w:t>
      </w:r>
    </w:p>
    <w:p w:rsidR="00B26D5B" w:rsidRPr="003D7631" w:rsidRDefault="00A528FA" w:rsidP="00D33307">
      <w:pPr>
        <w:spacing w:after="0" w:line="240" w:lineRule="auto"/>
        <w:ind w:firstLine="709"/>
        <w:jc w:val="both"/>
        <w:rPr>
          <w:rFonts w:ascii="PT Astra Serif" w:hAnsi="PT Astra Serif"/>
          <w:sz w:val="26"/>
          <w:szCs w:val="26"/>
          <w:highlight w:val="yellow"/>
        </w:rPr>
      </w:pPr>
      <w:r w:rsidRPr="00A528FA">
        <w:rPr>
          <w:rFonts w:ascii="PT Astra Serif" w:hAnsi="PT Astra Serif"/>
          <w:sz w:val="26"/>
          <w:szCs w:val="26"/>
        </w:rPr>
        <w:t>В 2024 году на реализацию национального проекта</w:t>
      </w:r>
      <w:r>
        <w:rPr>
          <w:rFonts w:ascii="PT Astra Serif" w:hAnsi="PT Astra Serif"/>
          <w:sz w:val="26"/>
          <w:szCs w:val="26"/>
        </w:rPr>
        <w:t xml:space="preserve"> направлено </w:t>
      </w:r>
      <w:r w:rsidR="00B26D5B" w:rsidRPr="003D7631">
        <w:rPr>
          <w:rFonts w:ascii="PT Astra Serif" w:hAnsi="PT Astra Serif"/>
          <w:sz w:val="26"/>
          <w:szCs w:val="26"/>
        </w:rPr>
        <w:t>4,1 млн. рублей, в том числе 0,2 млн. рублей за счет средств бюджет</w:t>
      </w:r>
      <w:r w:rsidR="008F7E9E">
        <w:rPr>
          <w:rFonts w:ascii="PT Astra Serif" w:hAnsi="PT Astra Serif"/>
          <w:sz w:val="26"/>
          <w:szCs w:val="26"/>
        </w:rPr>
        <w:t>а</w:t>
      </w:r>
      <w:r w:rsidR="00B26D5B" w:rsidRPr="003D7631">
        <w:rPr>
          <w:rFonts w:ascii="PT Astra Serif" w:hAnsi="PT Astra Serif"/>
          <w:sz w:val="26"/>
          <w:szCs w:val="26"/>
        </w:rPr>
        <w:t xml:space="preserve"> города Югорска. Поддержка в виде компенсации части затрат на создание нового и развитие действующего бизнеса оказана 24 субъектам предпринимательства. Наиболее востребованными направлениями финансовой поддержки являются компенсация аренды нежилых помещений и расходов за приобретенное оборудование.</w:t>
      </w:r>
    </w:p>
    <w:p w:rsidR="00B26D5B" w:rsidRPr="003D7631" w:rsidRDefault="00B26D5B" w:rsidP="00D33307">
      <w:pPr>
        <w:spacing w:after="0" w:line="240" w:lineRule="auto"/>
        <w:ind w:firstLine="709"/>
        <w:jc w:val="both"/>
        <w:rPr>
          <w:rFonts w:ascii="PT Astra Serif" w:hAnsi="PT Astra Serif"/>
          <w:sz w:val="26"/>
          <w:szCs w:val="26"/>
        </w:rPr>
      </w:pPr>
      <w:r w:rsidRPr="009136FE">
        <w:rPr>
          <w:rFonts w:ascii="PT Astra Serif" w:hAnsi="PT Astra Serif"/>
          <w:sz w:val="26"/>
          <w:szCs w:val="26"/>
        </w:rPr>
        <w:t xml:space="preserve">За счет средств местного бюджета впервые оказана финансовая поддержка субъектам МСП на приобретение нестационарных торговых объектов и субъектам МСП, имеющим статус «социальное предприятие». Продолжена практика предоставления финансовой поддержки на развитие внутреннего туризма. По итогам года 8 субъектам МСП, в том числе 4 «социальным предприятиям» выплачены субсидии </w:t>
      </w:r>
      <w:r w:rsidR="008F7E9E">
        <w:rPr>
          <w:rFonts w:ascii="PT Astra Serif" w:hAnsi="PT Astra Serif"/>
          <w:sz w:val="26"/>
          <w:szCs w:val="26"/>
        </w:rPr>
        <w:t xml:space="preserve">за счет средств бюджета города Югорска </w:t>
      </w:r>
      <w:r w:rsidRPr="009136FE">
        <w:rPr>
          <w:rFonts w:ascii="PT Astra Serif" w:hAnsi="PT Astra Serif"/>
          <w:sz w:val="26"/>
          <w:szCs w:val="26"/>
        </w:rPr>
        <w:t>на общую сумму 2,5 млн. рублей.</w:t>
      </w:r>
    </w:p>
    <w:p w:rsidR="00B26D5B" w:rsidRPr="003D7631" w:rsidRDefault="00B26D5B" w:rsidP="00D33307">
      <w:pPr>
        <w:spacing w:after="0" w:line="240" w:lineRule="auto"/>
        <w:ind w:firstLine="709"/>
        <w:jc w:val="both"/>
        <w:rPr>
          <w:rFonts w:ascii="PT Astra Serif" w:hAnsi="PT Astra Serif"/>
          <w:sz w:val="26"/>
          <w:szCs w:val="26"/>
        </w:rPr>
      </w:pPr>
      <w:r w:rsidRPr="003D7631">
        <w:rPr>
          <w:rFonts w:ascii="PT Astra Serif" w:hAnsi="PT Astra Serif"/>
          <w:sz w:val="26"/>
          <w:szCs w:val="26"/>
        </w:rPr>
        <w:t>Проект музейно-туристический комплекс «Ворота в Юг</w:t>
      </w:r>
      <w:r w:rsidR="001229E3">
        <w:rPr>
          <w:rFonts w:ascii="PT Astra Serif" w:hAnsi="PT Astra Serif"/>
          <w:sz w:val="26"/>
          <w:szCs w:val="26"/>
        </w:rPr>
        <w:t>ру» на территории музея «</w:t>
      </w:r>
      <w:proofErr w:type="spellStart"/>
      <w:r w:rsidR="001229E3">
        <w:rPr>
          <w:rFonts w:ascii="PT Astra Serif" w:hAnsi="PT Astra Serif"/>
          <w:sz w:val="26"/>
          <w:szCs w:val="26"/>
        </w:rPr>
        <w:t>Суеват</w:t>
      </w:r>
      <w:proofErr w:type="spellEnd"/>
      <w:r w:rsidR="001229E3">
        <w:rPr>
          <w:rFonts w:ascii="PT Astra Serif" w:hAnsi="PT Astra Serif"/>
          <w:sz w:val="26"/>
          <w:szCs w:val="26"/>
        </w:rPr>
        <w:t xml:space="preserve"> </w:t>
      </w:r>
      <w:proofErr w:type="spellStart"/>
      <w:r w:rsidR="001229E3">
        <w:rPr>
          <w:rFonts w:ascii="PT Astra Serif" w:hAnsi="PT Astra Serif"/>
          <w:sz w:val="26"/>
          <w:szCs w:val="26"/>
        </w:rPr>
        <w:t>п</w:t>
      </w:r>
      <w:r w:rsidRPr="003D7631">
        <w:rPr>
          <w:rFonts w:ascii="PT Astra Serif" w:hAnsi="PT Astra Serif"/>
          <w:sz w:val="26"/>
          <w:szCs w:val="26"/>
        </w:rPr>
        <w:t>ауль</w:t>
      </w:r>
      <w:proofErr w:type="spellEnd"/>
      <w:r w:rsidRPr="003D7631">
        <w:rPr>
          <w:rFonts w:ascii="PT Astra Serif" w:hAnsi="PT Astra Serif"/>
          <w:sz w:val="26"/>
          <w:szCs w:val="26"/>
        </w:rPr>
        <w:t>» - привлекательная инвестиционная площадка для субъектов МСП. На территории комплекса разместился туристический комплекс «</w:t>
      </w:r>
      <w:proofErr w:type="spellStart"/>
      <w:r w:rsidRPr="003D7631">
        <w:rPr>
          <w:rFonts w:ascii="PT Astra Serif" w:hAnsi="PT Astra Serif"/>
          <w:sz w:val="26"/>
          <w:szCs w:val="26"/>
        </w:rPr>
        <w:t>Эссландия</w:t>
      </w:r>
      <w:proofErr w:type="spellEnd"/>
      <w:r w:rsidRPr="003D7631">
        <w:rPr>
          <w:rFonts w:ascii="PT Astra Serif" w:hAnsi="PT Astra Serif"/>
          <w:sz w:val="26"/>
          <w:szCs w:val="26"/>
        </w:rPr>
        <w:t>» (</w:t>
      </w:r>
      <w:proofErr w:type="gramStart"/>
      <w:r w:rsidRPr="003D7631">
        <w:rPr>
          <w:rFonts w:ascii="PT Astra Serif" w:hAnsi="PT Astra Serif"/>
          <w:sz w:val="26"/>
          <w:szCs w:val="26"/>
        </w:rPr>
        <w:t>гриль-домики</w:t>
      </w:r>
      <w:proofErr w:type="gramEnd"/>
      <w:r w:rsidRPr="003D7631">
        <w:rPr>
          <w:rFonts w:ascii="PT Astra Serif" w:hAnsi="PT Astra Serif"/>
          <w:sz w:val="26"/>
          <w:szCs w:val="26"/>
        </w:rPr>
        <w:t xml:space="preserve">, веревочный парк, организован сплав по реке </w:t>
      </w:r>
      <w:proofErr w:type="spellStart"/>
      <w:r w:rsidRPr="003D7631">
        <w:rPr>
          <w:rFonts w:ascii="PT Astra Serif" w:hAnsi="PT Astra Serif"/>
          <w:sz w:val="26"/>
          <w:szCs w:val="26"/>
        </w:rPr>
        <w:t>Эсс</w:t>
      </w:r>
      <w:proofErr w:type="spellEnd"/>
      <w:r w:rsidRPr="003D7631">
        <w:rPr>
          <w:rFonts w:ascii="PT Astra Serif" w:hAnsi="PT Astra Serif"/>
          <w:sz w:val="26"/>
          <w:szCs w:val="26"/>
        </w:rPr>
        <w:t>, зимой осуществляется прокат коньков и езда на собачьих упряжках) и база отдыха «Живущие по солнцу» (</w:t>
      </w:r>
      <w:proofErr w:type="spellStart"/>
      <w:r w:rsidRPr="003D7631">
        <w:rPr>
          <w:rFonts w:ascii="PT Astra Serif" w:hAnsi="PT Astra Serif"/>
          <w:sz w:val="26"/>
          <w:szCs w:val="26"/>
        </w:rPr>
        <w:t>глэмпинг</w:t>
      </w:r>
      <w:proofErr w:type="spellEnd"/>
      <w:r w:rsidRPr="003D7631">
        <w:rPr>
          <w:rFonts w:ascii="PT Astra Serif" w:hAnsi="PT Astra Serif"/>
          <w:sz w:val="26"/>
          <w:szCs w:val="26"/>
        </w:rPr>
        <w:t xml:space="preserve"> «</w:t>
      </w:r>
      <w:proofErr w:type="spellStart"/>
      <w:r w:rsidRPr="003D7631">
        <w:rPr>
          <w:rFonts w:ascii="PT Astra Serif" w:hAnsi="PT Astra Serif"/>
          <w:sz w:val="26"/>
          <w:szCs w:val="26"/>
        </w:rPr>
        <w:t>Геокупол</w:t>
      </w:r>
      <w:proofErr w:type="spellEnd"/>
      <w:r w:rsidRPr="003D7631">
        <w:rPr>
          <w:rFonts w:ascii="PT Astra Serif" w:hAnsi="PT Astra Serif"/>
          <w:sz w:val="26"/>
          <w:szCs w:val="26"/>
        </w:rPr>
        <w:t xml:space="preserve">», домик лесника и баня на колесах). На территории базы отдыха </w:t>
      </w:r>
      <w:r w:rsidRPr="003D7631">
        <w:rPr>
          <w:rFonts w:ascii="PT Astra Serif" w:hAnsi="PT Astra Serif"/>
          <w:sz w:val="26"/>
          <w:szCs w:val="26"/>
        </w:rPr>
        <w:lastRenderedPageBreak/>
        <w:t xml:space="preserve">предполагается дальнейшее развитие инфраструктуры, благоустройство территории, расширение перечня предоставляемых услуг, наращивание материально-технической базы для проведения крупных событийных мероприятий. </w:t>
      </w:r>
    </w:p>
    <w:p w:rsidR="00B26D5B" w:rsidRPr="003D7631" w:rsidRDefault="00B26D5B" w:rsidP="00D33307">
      <w:pPr>
        <w:spacing w:after="0" w:line="240" w:lineRule="auto"/>
        <w:ind w:firstLine="709"/>
        <w:jc w:val="both"/>
        <w:rPr>
          <w:rFonts w:ascii="PT Astra Serif" w:hAnsi="PT Astra Serif"/>
          <w:sz w:val="26"/>
          <w:szCs w:val="26"/>
        </w:rPr>
      </w:pPr>
      <w:r w:rsidRPr="003D7631">
        <w:rPr>
          <w:rFonts w:ascii="PT Astra Serif" w:hAnsi="PT Astra Serif"/>
          <w:sz w:val="26"/>
          <w:szCs w:val="26"/>
        </w:rPr>
        <w:t xml:space="preserve">Продолжаются работы по строительству зоны отдыха «Югорские урманы» на озере </w:t>
      </w:r>
      <w:proofErr w:type="gramStart"/>
      <w:r w:rsidRPr="003D7631">
        <w:rPr>
          <w:rFonts w:ascii="PT Astra Serif" w:hAnsi="PT Astra Serif"/>
          <w:sz w:val="26"/>
          <w:szCs w:val="26"/>
        </w:rPr>
        <w:t>Бездонное</w:t>
      </w:r>
      <w:proofErr w:type="gramEnd"/>
      <w:r w:rsidRPr="003D7631">
        <w:rPr>
          <w:rFonts w:ascii="PT Astra Serif" w:hAnsi="PT Astra Serif"/>
          <w:sz w:val="26"/>
          <w:szCs w:val="26"/>
        </w:rPr>
        <w:t xml:space="preserve">. На территории базы введено в эксплуатацию 2 одноэтажных и 2 двухэтажных домика для отдыха гостей общей площадью 180 </w:t>
      </w:r>
      <w:r w:rsidR="00560BC9">
        <w:rPr>
          <w:rFonts w:ascii="PT Astra Serif" w:hAnsi="PT Astra Serif"/>
          <w:sz w:val="26"/>
          <w:szCs w:val="26"/>
        </w:rPr>
        <w:t>кв. м</w:t>
      </w:r>
      <w:r w:rsidRPr="003D7631">
        <w:rPr>
          <w:rFonts w:ascii="PT Astra Serif" w:hAnsi="PT Astra Serif"/>
          <w:sz w:val="26"/>
          <w:szCs w:val="26"/>
        </w:rPr>
        <w:t xml:space="preserve">. Предоставляются услуги мангальной зоны, бани, дополнительно можно воспользоваться банными чанами с теплой водой. Также функционирует небольшой зоопарк, пляжная зона. </w:t>
      </w:r>
    </w:p>
    <w:p w:rsidR="00B26D5B" w:rsidRPr="002C338B" w:rsidRDefault="008F7E9E" w:rsidP="00D33307">
      <w:pPr>
        <w:spacing w:after="0" w:line="240" w:lineRule="auto"/>
        <w:ind w:firstLine="709"/>
        <w:jc w:val="both"/>
        <w:rPr>
          <w:rFonts w:ascii="PT Astra Serif" w:hAnsi="PT Astra Serif"/>
          <w:sz w:val="26"/>
          <w:szCs w:val="26"/>
        </w:rPr>
      </w:pPr>
      <w:r w:rsidRPr="002C338B">
        <w:rPr>
          <w:rFonts w:ascii="PT Astra Serif" w:hAnsi="PT Astra Serif"/>
          <w:sz w:val="26"/>
          <w:szCs w:val="26"/>
        </w:rPr>
        <w:t>Предприниматели</w:t>
      </w:r>
      <w:r w:rsidR="00B26D5B" w:rsidRPr="002C338B">
        <w:rPr>
          <w:rFonts w:ascii="PT Astra Serif" w:hAnsi="PT Astra Serif"/>
          <w:sz w:val="26"/>
          <w:szCs w:val="26"/>
        </w:rPr>
        <w:t xml:space="preserve"> продолжают вкладывать средства в собственное развитие. </w:t>
      </w:r>
      <w:r w:rsidRPr="002C338B">
        <w:rPr>
          <w:rFonts w:ascii="PT Astra Serif" w:hAnsi="PT Astra Serif"/>
          <w:sz w:val="26"/>
          <w:szCs w:val="26"/>
        </w:rPr>
        <w:t>В 2024 году субъектами МСП введено</w:t>
      </w:r>
      <w:r w:rsidR="00B26D5B" w:rsidRPr="002C338B">
        <w:rPr>
          <w:rFonts w:ascii="PT Astra Serif" w:hAnsi="PT Astra Serif"/>
          <w:sz w:val="26"/>
          <w:szCs w:val="26"/>
        </w:rPr>
        <w:t xml:space="preserve"> в эксплуатацию </w:t>
      </w:r>
      <w:r w:rsidRPr="002C338B">
        <w:rPr>
          <w:rFonts w:ascii="PT Astra Serif" w:hAnsi="PT Astra Serif"/>
          <w:sz w:val="26"/>
          <w:szCs w:val="26"/>
        </w:rPr>
        <w:t xml:space="preserve">11 </w:t>
      </w:r>
      <w:r w:rsidR="00B26D5B" w:rsidRPr="002C338B">
        <w:rPr>
          <w:rFonts w:ascii="PT Astra Serif" w:hAnsi="PT Astra Serif"/>
          <w:sz w:val="26"/>
          <w:szCs w:val="26"/>
        </w:rPr>
        <w:t>объектов</w:t>
      </w:r>
      <w:r w:rsidRPr="002C338B">
        <w:rPr>
          <w:rFonts w:ascii="PT Astra Serif" w:hAnsi="PT Astra Serif"/>
          <w:sz w:val="26"/>
          <w:szCs w:val="26"/>
        </w:rPr>
        <w:t xml:space="preserve"> (</w:t>
      </w:r>
      <w:r w:rsidR="00B26D5B" w:rsidRPr="002C338B">
        <w:rPr>
          <w:rFonts w:ascii="PT Astra Serif" w:hAnsi="PT Astra Serif"/>
          <w:sz w:val="26"/>
          <w:szCs w:val="26"/>
        </w:rPr>
        <w:t>станция технического обслуживания, весовая со складом, 5 магазинов, производственная база, реконструкция 2 действующих объектов, точка обществ</w:t>
      </w:r>
      <w:r w:rsidR="004B4252" w:rsidRPr="002C338B">
        <w:rPr>
          <w:rFonts w:ascii="PT Astra Serif" w:hAnsi="PT Astra Serif"/>
          <w:sz w:val="26"/>
          <w:szCs w:val="26"/>
        </w:rPr>
        <w:t xml:space="preserve">енного питания на территории </w:t>
      </w:r>
      <w:r w:rsidR="00087816" w:rsidRPr="002C338B">
        <w:rPr>
          <w:rFonts w:ascii="PT Astra Serif" w:hAnsi="PT Astra Serif"/>
          <w:sz w:val="26"/>
          <w:szCs w:val="26"/>
        </w:rPr>
        <w:t>т</w:t>
      </w:r>
      <w:r w:rsidR="004B4252" w:rsidRPr="002C338B">
        <w:rPr>
          <w:rFonts w:ascii="PT Astra Serif" w:hAnsi="PT Astra Serif"/>
          <w:sz w:val="26"/>
          <w:szCs w:val="26"/>
        </w:rPr>
        <w:t>оргово-развлекательного центра</w:t>
      </w:r>
      <w:r w:rsidR="00B26D5B" w:rsidRPr="002C338B">
        <w:rPr>
          <w:rFonts w:ascii="PT Astra Serif" w:hAnsi="PT Astra Serif"/>
          <w:sz w:val="26"/>
          <w:szCs w:val="26"/>
        </w:rPr>
        <w:t xml:space="preserve"> </w:t>
      </w:r>
      <w:r w:rsidR="004B4252" w:rsidRPr="002C338B">
        <w:rPr>
          <w:rFonts w:ascii="PT Astra Serif" w:hAnsi="PT Astra Serif"/>
          <w:sz w:val="26"/>
          <w:szCs w:val="26"/>
        </w:rPr>
        <w:t>«</w:t>
      </w:r>
      <w:r w:rsidR="00B26D5B" w:rsidRPr="002C338B">
        <w:rPr>
          <w:rFonts w:ascii="PT Astra Serif" w:hAnsi="PT Astra Serif"/>
          <w:sz w:val="26"/>
          <w:szCs w:val="26"/>
        </w:rPr>
        <w:t>Лайнер</w:t>
      </w:r>
      <w:r w:rsidR="004B4252" w:rsidRPr="002C338B">
        <w:rPr>
          <w:rFonts w:ascii="PT Astra Serif" w:hAnsi="PT Astra Serif"/>
          <w:sz w:val="26"/>
          <w:szCs w:val="26"/>
        </w:rPr>
        <w:t>»</w:t>
      </w:r>
      <w:r w:rsidR="002C338B" w:rsidRPr="002C338B">
        <w:rPr>
          <w:rFonts w:ascii="PT Astra Serif" w:hAnsi="PT Astra Serif"/>
          <w:sz w:val="26"/>
          <w:szCs w:val="26"/>
        </w:rPr>
        <w:t>)</w:t>
      </w:r>
      <w:r w:rsidR="00B26D5B" w:rsidRPr="002C338B">
        <w:rPr>
          <w:rFonts w:ascii="PT Astra Serif" w:hAnsi="PT Astra Serif"/>
          <w:sz w:val="26"/>
          <w:szCs w:val="26"/>
        </w:rPr>
        <w:t xml:space="preserve">. </w:t>
      </w:r>
    </w:p>
    <w:p w:rsidR="00B26D5B" w:rsidRPr="003D7631" w:rsidRDefault="00E36417" w:rsidP="00F154CF">
      <w:pPr>
        <w:spacing w:after="0" w:line="240" w:lineRule="auto"/>
        <w:ind w:firstLine="709"/>
        <w:jc w:val="both"/>
        <w:rPr>
          <w:rFonts w:ascii="PT Astra Serif" w:eastAsia="Times New Roman" w:hAnsi="PT Astra Serif"/>
          <w:sz w:val="26"/>
          <w:szCs w:val="26"/>
        </w:rPr>
      </w:pPr>
      <w:r w:rsidRPr="00E36417">
        <w:rPr>
          <w:rFonts w:ascii="PT Astra Serif" w:eastAsia="Times New Roman" w:hAnsi="PT Astra Serif"/>
          <w:sz w:val="26"/>
          <w:szCs w:val="26"/>
        </w:rPr>
        <w:t xml:space="preserve">Предприниматели и </w:t>
      </w:r>
      <w:proofErr w:type="spellStart"/>
      <w:r w:rsidRPr="00E36417">
        <w:rPr>
          <w:rFonts w:ascii="PT Astra Serif" w:eastAsia="Times New Roman" w:hAnsi="PT Astra Serif"/>
          <w:sz w:val="26"/>
          <w:szCs w:val="26"/>
        </w:rPr>
        <w:t>самозанятые</w:t>
      </w:r>
      <w:proofErr w:type="spellEnd"/>
      <w:r w:rsidRPr="00E36417">
        <w:rPr>
          <w:rFonts w:ascii="PT Astra Serif" w:eastAsia="Times New Roman" w:hAnsi="PT Astra Serif"/>
          <w:sz w:val="26"/>
          <w:szCs w:val="26"/>
        </w:rPr>
        <w:t xml:space="preserve"> получают информаци</w:t>
      </w:r>
      <w:r w:rsidR="006A2247">
        <w:rPr>
          <w:rFonts w:ascii="PT Astra Serif" w:eastAsia="Times New Roman" w:hAnsi="PT Astra Serif"/>
          <w:sz w:val="26"/>
          <w:szCs w:val="26"/>
        </w:rPr>
        <w:t>онно-консультационную поддержку:</w:t>
      </w:r>
      <w:r w:rsidRPr="00E36417">
        <w:rPr>
          <w:rFonts w:ascii="PT Astra Serif" w:eastAsia="Times New Roman" w:hAnsi="PT Astra Serif"/>
          <w:sz w:val="26"/>
          <w:szCs w:val="26"/>
        </w:rPr>
        <w:t xml:space="preserve"> оказано более 280 консультаций.</w:t>
      </w:r>
      <w:r w:rsidRPr="003D7631">
        <w:rPr>
          <w:rFonts w:ascii="PT Astra Serif" w:eastAsia="Times New Roman" w:hAnsi="PT Astra Serif"/>
          <w:sz w:val="26"/>
          <w:szCs w:val="26"/>
        </w:rPr>
        <w:t xml:space="preserve"> </w:t>
      </w:r>
      <w:r w:rsidR="00B26D5B" w:rsidRPr="003D7631">
        <w:rPr>
          <w:rFonts w:ascii="PT Astra Serif" w:eastAsia="Times New Roman" w:hAnsi="PT Astra Serif"/>
          <w:sz w:val="26"/>
          <w:szCs w:val="26"/>
        </w:rPr>
        <w:t>Для оперативного взаимодействия с предпринимательским сообществом</w:t>
      </w:r>
      <w:r w:rsidR="00B26D5B" w:rsidRPr="003D7631">
        <w:rPr>
          <w:rFonts w:ascii="PT Astra Serif" w:hAnsi="PT Astra Serif"/>
          <w:sz w:val="26"/>
          <w:szCs w:val="26"/>
        </w:rPr>
        <w:t xml:space="preserve"> и</w:t>
      </w:r>
      <w:r w:rsidR="00B26D5B" w:rsidRPr="003D7631">
        <w:rPr>
          <w:rFonts w:ascii="PT Astra Serif" w:eastAsia="Times New Roman" w:hAnsi="PT Astra Serif"/>
          <w:sz w:val="26"/>
          <w:szCs w:val="26"/>
        </w:rPr>
        <w:t xml:space="preserve">нформационные материалы размещаются в </w:t>
      </w:r>
      <w:r w:rsidR="00B26D5B" w:rsidRPr="003D7631">
        <w:rPr>
          <w:rFonts w:ascii="PT Astra Serif" w:eastAsia="Times New Roman" w:hAnsi="PT Astra Serif"/>
          <w:sz w:val="26"/>
          <w:szCs w:val="26"/>
          <w:lang w:val="en-US"/>
        </w:rPr>
        <w:t>telegram</w:t>
      </w:r>
      <w:r w:rsidR="00B26D5B" w:rsidRPr="003D7631">
        <w:rPr>
          <w:rFonts w:ascii="PT Astra Serif" w:eastAsia="Times New Roman" w:hAnsi="PT Astra Serif"/>
          <w:sz w:val="26"/>
          <w:szCs w:val="26"/>
        </w:rPr>
        <w:t>-канале «</w:t>
      </w:r>
      <w:proofErr w:type="spellStart"/>
      <w:r w:rsidR="00B26D5B" w:rsidRPr="003D7631">
        <w:rPr>
          <w:rFonts w:ascii="PT Astra Serif" w:eastAsia="Times New Roman" w:hAnsi="PT Astra Serif"/>
          <w:sz w:val="26"/>
          <w:szCs w:val="26"/>
        </w:rPr>
        <w:t>БизнесИнформ</w:t>
      </w:r>
      <w:proofErr w:type="spellEnd"/>
      <w:r w:rsidR="00B26D5B" w:rsidRPr="003D7631">
        <w:rPr>
          <w:rFonts w:ascii="PT Astra Serif" w:eastAsia="Times New Roman" w:hAnsi="PT Astra Serif"/>
          <w:sz w:val="26"/>
          <w:szCs w:val="26"/>
        </w:rPr>
        <w:t xml:space="preserve"> </w:t>
      </w:r>
      <w:proofErr w:type="spellStart"/>
      <w:r w:rsidR="00B26D5B" w:rsidRPr="003D7631">
        <w:rPr>
          <w:rFonts w:ascii="PT Astra Serif" w:eastAsia="Times New Roman" w:hAnsi="PT Astra Serif"/>
          <w:sz w:val="26"/>
          <w:szCs w:val="26"/>
        </w:rPr>
        <w:t>Югорск</w:t>
      </w:r>
      <w:proofErr w:type="spellEnd"/>
      <w:r w:rsidR="00B26D5B" w:rsidRPr="003D7631">
        <w:rPr>
          <w:rFonts w:ascii="PT Astra Serif" w:eastAsia="Times New Roman" w:hAnsi="PT Astra Serif"/>
          <w:sz w:val="26"/>
          <w:szCs w:val="26"/>
        </w:rPr>
        <w:t>», направляются по адресам электронной почты, публикуются на официальном сайте в подразделе «Эк</w:t>
      </w:r>
      <w:r w:rsidR="00B005A5">
        <w:rPr>
          <w:rFonts w:ascii="PT Astra Serif" w:eastAsia="Times New Roman" w:hAnsi="PT Astra Serif"/>
          <w:sz w:val="26"/>
          <w:szCs w:val="26"/>
        </w:rPr>
        <w:t>ономика -</w:t>
      </w:r>
      <w:r w:rsidR="00B26D5B" w:rsidRPr="003D7631">
        <w:rPr>
          <w:rFonts w:ascii="PT Astra Serif" w:eastAsia="Times New Roman" w:hAnsi="PT Astra Serif"/>
          <w:sz w:val="26"/>
          <w:szCs w:val="26"/>
        </w:rPr>
        <w:t xml:space="preserve"> Предпринимательство», а также на периодической основе </w:t>
      </w:r>
      <w:proofErr w:type="gramStart"/>
      <w:r w:rsidR="00B26D5B" w:rsidRPr="003D7631">
        <w:rPr>
          <w:rFonts w:ascii="PT Astra Serif" w:eastAsia="Times New Roman" w:hAnsi="PT Astra Serif"/>
          <w:sz w:val="26"/>
          <w:szCs w:val="26"/>
        </w:rPr>
        <w:t>в</w:t>
      </w:r>
      <w:proofErr w:type="gramEnd"/>
      <w:r w:rsidR="00B26D5B" w:rsidRPr="003D7631">
        <w:rPr>
          <w:rFonts w:ascii="PT Astra Serif" w:eastAsia="Times New Roman" w:hAnsi="PT Astra Serif"/>
          <w:sz w:val="26"/>
          <w:szCs w:val="26"/>
        </w:rPr>
        <w:t xml:space="preserve"> </w:t>
      </w:r>
      <w:proofErr w:type="gramStart"/>
      <w:r w:rsidR="00B26D5B" w:rsidRPr="003D7631">
        <w:rPr>
          <w:rFonts w:ascii="PT Astra Serif" w:eastAsia="Times New Roman" w:hAnsi="PT Astra Serif"/>
          <w:sz w:val="26"/>
          <w:szCs w:val="26"/>
        </w:rPr>
        <w:t>официальных</w:t>
      </w:r>
      <w:proofErr w:type="gramEnd"/>
      <w:r w:rsidR="00B26D5B" w:rsidRPr="003D7631">
        <w:rPr>
          <w:rFonts w:ascii="PT Astra Serif" w:eastAsia="Times New Roman" w:hAnsi="PT Astra Serif"/>
          <w:sz w:val="26"/>
          <w:szCs w:val="26"/>
        </w:rPr>
        <w:t xml:space="preserve"> аккаунтах социальных сетей администрации города Югорска. </w:t>
      </w:r>
    </w:p>
    <w:p w:rsidR="00B26D5B" w:rsidRPr="003D7631" w:rsidRDefault="00B26D5B" w:rsidP="00F154CF">
      <w:pPr>
        <w:spacing w:after="0" w:line="240" w:lineRule="auto"/>
        <w:ind w:firstLine="709"/>
        <w:jc w:val="both"/>
        <w:rPr>
          <w:rFonts w:ascii="PT Astra Serif" w:hAnsi="PT Astra Serif"/>
          <w:sz w:val="26"/>
          <w:szCs w:val="26"/>
        </w:rPr>
      </w:pPr>
      <w:r w:rsidRPr="003D7631">
        <w:rPr>
          <w:rFonts w:ascii="PT Astra Serif" w:hAnsi="PT Astra Serif"/>
          <w:sz w:val="26"/>
          <w:szCs w:val="26"/>
        </w:rPr>
        <w:t>Сектор предпринимательства занимает важное место в экономике города, обеспечивая налоговые поступления и создавая рабочие места. Предпринимательская инициатива, ориентируясь на потребителя, всегда устремляется туда, где возникает неудовлетворенный спрос, и оставляет те сферы, которые перестают отвечать запросам рынка.</w:t>
      </w:r>
    </w:p>
    <w:p w:rsidR="00B26D5B" w:rsidRDefault="00B26D5B" w:rsidP="00B26D5B">
      <w:pPr>
        <w:spacing w:after="0" w:line="240" w:lineRule="auto"/>
        <w:ind w:firstLine="851"/>
        <w:jc w:val="both"/>
        <w:rPr>
          <w:rFonts w:ascii="PT Astra Serif" w:hAnsi="PT Astra Serif"/>
          <w:sz w:val="26"/>
          <w:szCs w:val="26"/>
        </w:rPr>
      </w:pPr>
    </w:p>
    <w:p w:rsidR="00EE07AA" w:rsidRPr="00E36417" w:rsidRDefault="00D0037F" w:rsidP="00B954DC">
      <w:pPr>
        <w:pStyle w:val="20"/>
        <w:numPr>
          <w:ilvl w:val="0"/>
          <w:numId w:val="0"/>
        </w:numPr>
      </w:pPr>
      <w:bookmarkStart w:id="23" w:name="_Toc125735630"/>
      <w:bookmarkStart w:id="24" w:name="_Toc153469382"/>
      <w:bookmarkStart w:id="25" w:name="_Toc188968322"/>
      <w:r w:rsidRPr="00E36417">
        <w:t>4</w:t>
      </w:r>
      <w:r w:rsidR="006C79A2" w:rsidRPr="00E36417">
        <w:t xml:space="preserve">. </w:t>
      </w:r>
      <w:r w:rsidR="00EE07AA" w:rsidRPr="00E36417">
        <w:t>Инвестиции и строительство</w:t>
      </w:r>
      <w:bookmarkEnd w:id="23"/>
      <w:bookmarkEnd w:id="24"/>
      <w:bookmarkEnd w:id="25"/>
    </w:p>
    <w:p w:rsidR="00503E7D" w:rsidRPr="001F495D" w:rsidRDefault="00503E7D" w:rsidP="00FF470C">
      <w:pPr>
        <w:pStyle w:val="13"/>
        <w:rPr>
          <w:sz w:val="26"/>
          <w:szCs w:val="26"/>
          <w:highlight w:val="yellow"/>
        </w:rPr>
      </w:pPr>
    </w:p>
    <w:p w:rsidR="00EE07AA" w:rsidRPr="00981142" w:rsidRDefault="00512EA2" w:rsidP="00C6271E">
      <w:pPr>
        <w:pStyle w:val="30"/>
        <w:rPr>
          <w:b/>
        </w:rPr>
      </w:pPr>
      <w:bookmarkStart w:id="26" w:name="_Toc125735631"/>
      <w:bookmarkStart w:id="27" w:name="_Toc153469383"/>
      <w:bookmarkStart w:id="28" w:name="_Toc188968323"/>
      <w:r w:rsidRPr="00981142">
        <w:rPr>
          <w:b/>
        </w:rPr>
        <w:t>4</w:t>
      </w:r>
      <w:r w:rsidR="006C79A2" w:rsidRPr="00981142">
        <w:rPr>
          <w:b/>
        </w:rPr>
        <w:t>.1. И</w:t>
      </w:r>
      <w:r w:rsidR="00EE07AA" w:rsidRPr="00981142">
        <w:rPr>
          <w:b/>
        </w:rPr>
        <w:t>нвестиционная деятельность</w:t>
      </w:r>
      <w:bookmarkEnd w:id="26"/>
      <w:bookmarkEnd w:id="27"/>
      <w:bookmarkEnd w:id="28"/>
    </w:p>
    <w:p w:rsidR="00981142" w:rsidRDefault="00981142" w:rsidP="00981142">
      <w:pPr>
        <w:widowControl w:val="0"/>
        <w:autoSpaceDE w:val="0"/>
        <w:autoSpaceDN w:val="0"/>
        <w:spacing w:after="0" w:line="240" w:lineRule="auto"/>
        <w:ind w:firstLine="709"/>
        <w:jc w:val="right"/>
        <w:rPr>
          <w:rFonts w:ascii="PT Astra Serif" w:eastAsia="Times New Roman" w:hAnsi="PT Astra Serif"/>
          <w:sz w:val="26"/>
          <w:szCs w:val="26"/>
        </w:rPr>
      </w:pPr>
      <w:bookmarkStart w:id="29" w:name="_Toc125735632"/>
      <w:bookmarkStart w:id="30" w:name="_Toc153469384"/>
      <w:r>
        <w:rPr>
          <w:rFonts w:ascii="PT Astra Serif" w:eastAsia="Times New Roman" w:hAnsi="PT Astra Serif"/>
          <w:sz w:val="26"/>
          <w:szCs w:val="26"/>
        </w:rPr>
        <w:t>Таблица 4</w:t>
      </w:r>
    </w:p>
    <w:p w:rsidR="00F063E4" w:rsidRDefault="00F063E4" w:rsidP="00981142">
      <w:pPr>
        <w:widowControl w:val="0"/>
        <w:autoSpaceDE w:val="0"/>
        <w:autoSpaceDN w:val="0"/>
        <w:spacing w:after="0" w:line="240" w:lineRule="auto"/>
        <w:ind w:firstLine="709"/>
        <w:jc w:val="right"/>
        <w:rPr>
          <w:rFonts w:ascii="PT Astra Serif" w:eastAsia="Times New Roman" w:hAnsi="PT Astra Serif"/>
          <w:sz w:val="26"/>
          <w:szCs w:val="26"/>
        </w:rPr>
      </w:pPr>
    </w:p>
    <w:p w:rsidR="00981142" w:rsidRDefault="00981142" w:rsidP="00981142">
      <w:pPr>
        <w:widowControl w:val="0"/>
        <w:autoSpaceDE w:val="0"/>
        <w:autoSpaceDN w:val="0"/>
        <w:spacing w:after="0" w:line="240" w:lineRule="auto"/>
        <w:ind w:firstLine="709"/>
        <w:jc w:val="center"/>
        <w:rPr>
          <w:rFonts w:ascii="PT Astra Serif" w:eastAsia="Times New Roman" w:hAnsi="PT Astra Serif"/>
          <w:b/>
          <w:sz w:val="26"/>
          <w:szCs w:val="26"/>
        </w:rPr>
      </w:pPr>
      <w:r>
        <w:rPr>
          <w:rFonts w:ascii="PT Astra Serif" w:eastAsia="Times New Roman" w:hAnsi="PT Astra Serif"/>
          <w:b/>
          <w:sz w:val="26"/>
          <w:szCs w:val="26"/>
        </w:rPr>
        <w:t>Динамика показателей, характеризующих инвестиционную деятельность (без субъектов малого и среднего предпринимательства)</w:t>
      </w:r>
    </w:p>
    <w:p w:rsidR="00981142" w:rsidRDefault="00981142" w:rsidP="00981142">
      <w:pPr>
        <w:widowControl w:val="0"/>
        <w:autoSpaceDE w:val="0"/>
        <w:autoSpaceDN w:val="0"/>
        <w:spacing w:after="0" w:line="240" w:lineRule="auto"/>
        <w:ind w:firstLine="709"/>
        <w:jc w:val="center"/>
        <w:rPr>
          <w:rFonts w:ascii="PT Astra Serif" w:eastAsia="Times New Roman" w:hAnsi="PT Astra Serif"/>
          <w:sz w:val="26"/>
          <w:szCs w:val="26"/>
        </w:rPr>
      </w:pPr>
    </w:p>
    <w:tbl>
      <w:tblPr>
        <w:tblW w:w="10065" w:type="dxa"/>
        <w:tblInd w:w="108" w:type="dxa"/>
        <w:tblLayout w:type="fixed"/>
        <w:tblLook w:val="04A0" w:firstRow="1" w:lastRow="0" w:firstColumn="1" w:lastColumn="0" w:noHBand="0" w:noVBand="1"/>
      </w:tblPr>
      <w:tblGrid>
        <w:gridCol w:w="3686"/>
        <w:gridCol w:w="1276"/>
        <w:gridCol w:w="992"/>
        <w:gridCol w:w="992"/>
        <w:gridCol w:w="992"/>
        <w:gridCol w:w="993"/>
        <w:gridCol w:w="1134"/>
      </w:tblGrid>
      <w:tr w:rsidR="00981142" w:rsidTr="00861EA9">
        <w:trPr>
          <w:trHeight w:val="321"/>
          <w:tblHeader/>
        </w:trPr>
        <w:tc>
          <w:tcPr>
            <w:tcW w:w="3686" w:type="dxa"/>
            <w:vMerge w:val="restart"/>
            <w:tcBorders>
              <w:top w:val="single" w:sz="4" w:space="0" w:color="auto"/>
              <w:left w:val="single" w:sz="4" w:space="0" w:color="auto"/>
              <w:bottom w:val="single" w:sz="4" w:space="0" w:color="auto"/>
              <w:right w:val="single" w:sz="4" w:space="0" w:color="auto"/>
            </w:tcBorders>
          </w:tcPr>
          <w:p w:rsidR="00981142" w:rsidRDefault="00981142" w:rsidP="00EA6E9E">
            <w:pPr>
              <w:spacing w:after="0" w:line="256" w:lineRule="auto"/>
              <w:jc w:val="center"/>
              <w:rPr>
                <w:rFonts w:ascii="PT Astra Serif" w:eastAsia="Times New Roman" w:hAnsi="PT Astra Serif"/>
                <w:color w:val="000000"/>
                <w:sz w:val="20"/>
                <w:szCs w:val="20"/>
              </w:rPr>
            </w:pPr>
          </w:p>
          <w:p w:rsidR="00981142" w:rsidRDefault="00981142" w:rsidP="00EA6E9E">
            <w:pPr>
              <w:spacing w:after="0" w:line="256" w:lineRule="auto"/>
              <w:jc w:val="center"/>
              <w:rPr>
                <w:rFonts w:ascii="PT Astra Serif" w:eastAsia="Times New Roman" w:hAnsi="PT Astra Serif"/>
                <w:b/>
                <w:color w:val="000000"/>
                <w:sz w:val="20"/>
                <w:szCs w:val="20"/>
              </w:rPr>
            </w:pPr>
            <w:r>
              <w:rPr>
                <w:rFonts w:ascii="PT Astra Serif" w:eastAsia="Times New Roman" w:hAnsi="PT Astra Serif"/>
                <w:color w:val="000000"/>
                <w:sz w:val="20"/>
                <w:szCs w:val="20"/>
              </w:rPr>
              <w:t>Наименование показателя</w:t>
            </w:r>
          </w:p>
        </w:tc>
        <w:tc>
          <w:tcPr>
            <w:tcW w:w="1276" w:type="dxa"/>
            <w:vMerge w:val="restart"/>
            <w:tcBorders>
              <w:top w:val="single" w:sz="4" w:space="0" w:color="auto"/>
              <w:left w:val="nil"/>
              <w:bottom w:val="single" w:sz="4" w:space="0" w:color="auto"/>
              <w:right w:val="single" w:sz="4" w:space="0" w:color="auto"/>
            </w:tcBorders>
            <w:hideMark/>
          </w:tcPr>
          <w:p w:rsidR="00981142" w:rsidRDefault="00981142" w:rsidP="00EA6E9E">
            <w:pPr>
              <w:spacing w:after="0" w:line="256" w:lineRule="auto"/>
              <w:jc w:val="center"/>
              <w:rPr>
                <w:rFonts w:ascii="PT Astra Serif" w:eastAsia="Times New Roman" w:hAnsi="PT Astra Serif"/>
                <w:b/>
                <w:color w:val="000000"/>
                <w:sz w:val="20"/>
                <w:szCs w:val="20"/>
              </w:rPr>
            </w:pPr>
            <w:r>
              <w:rPr>
                <w:rFonts w:ascii="PT Astra Serif" w:eastAsia="Times New Roman" w:hAnsi="PT Astra Serif"/>
                <w:color w:val="000000"/>
                <w:sz w:val="20"/>
                <w:szCs w:val="20"/>
              </w:rPr>
              <w:t>Единицы измерения</w:t>
            </w:r>
          </w:p>
        </w:tc>
        <w:tc>
          <w:tcPr>
            <w:tcW w:w="5103" w:type="dxa"/>
            <w:gridSpan w:val="5"/>
            <w:tcBorders>
              <w:top w:val="single" w:sz="4" w:space="0" w:color="auto"/>
              <w:left w:val="nil"/>
              <w:bottom w:val="single" w:sz="4" w:space="0" w:color="auto"/>
              <w:right w:val="single" w:sz="4" w:space="0" w:color="auto"/>
            </w:tcBorders>
            <w:hideMark/>
          </w:tcPr>
          <w:p w:rsidR="00981142" w:rsidRDefault="00981142" w:rsidP="00EA6E9E">
            <w:pPr>
              <w:spacing w:after="0" w:line="240" w:lineRule="auto"/>
              <w:jc w:val="center"/>
              <w:rPr>
                <w:rFonts w:ascii="PT Astra Serif" w:eastAsia="Times New Roman" w:hAnsi="PT Astra Serif"/>
                <w:b/>
                <w:color w:val="000000"/>
                <w:sz w:val="20"/>
                <w:szCs w:val="20"/>
              </w:rPr>
            </w:pPr>
            <w:r>
              <w:rPr>
                <w:rFonts w:ascii="PT Astra Serif" w:eastAsia="Times New Roman" w:hAnsi="PT Astra Serif"/>
                <w:sz w:val="20"/>
                <w:szCs w:val="20"/>
              </w:rPr>
              <w:t>годы</w:t>
            </w:r>
          </w:p>
        </w:tc>
      </w:tr>
      <w:tr w:rsidR="00981142" w:rsidTr="00861EA9">
        <w:trPr>
          <w:trHeight w:val="317"/>
          <w:tblHeader/>
        </w:trPr>
        <w:tc>
          <w:tcPr>
            <w:tcW w:w="3686" w:type="dxa"/>
            <w:vMerge/>
            <w:tcBorders>
              <w:top w:val="single" w:sz="4" w:space="0" w:color="auto"/>
              <w:left w:val="single" w:sz="4" w:space="0" w:color="auto"/>
              <w:bottom w:val="single" w:sz="4" w:space="0" w:color="auto"/>
              <w:right w:val="single" w:sz="4" w:space="0" w:color="auto"/>
            </w:tcBorders>
            <w:vAlign w:val="center"/>
            <w:hideMark/>
          </w:tcPr>
          <w:p w:rsidR="00981142" w:rsidRDefault="00981142" w:rsidP="00EA6E9E">
            <w:pPr>
              <w:spacing w:after="0" w:line="240" w:lineRule="auto"/>
              <w:rPr>
                <w:rFonts w:ascii="PT Astra Serif" w:eastAsia="Times New Roman" w:hAnsi="PT Astra Serif"/>
                <w:b/>
                <w:color w:val="000000"/>
                <w:sz w:val="20"/>
                <w:szCs w:val="20"/>
              </w:rPr>
            </w:pPr>
          </w:p>
        </w:tc>
        <w:tc>
          <w:tcPr>
            <w:tcW w:w="1276" w:type="dxa"/>
            <w:vMerge/>
            <w:tcBorders>
              <w:top w:val="single" w:sz="4" w:space="0" w:color="auto"/>
              <w:left w:val="nil"/>
              <w:bottom w:val="single" w:sz="4" w:space="0" w:color="auto"/>
              <w:right w:val="single" w:sz="4" w:space="0" w:color="auto"/>
            </w:tcBorders>
            <w:vAlign w:val="center"/>
            <w:hideMark/>
          </w:tcPr>
          <w:p w:rsidR="00981142" w:rsidRDefault="00981142" w:rsidP="00EA6E9E">
            <w:pPr>
              <w:spacing w:after="0" w:line="240" w:lineRule="auto"/>
              <w:rPr>
                <w:rFonts w:ascii="PT Astra Serif" w:eastAsia="Times New Roman" w:hAnsi="PT Astra Serif"/>
                <w:b/>
                <w:color w:val="000000"/>
                <w:sz w:val="20"/>
                <w:szCs w:val="20"/>
              </w:rPr>
            </w:pPr>
          </w:p>
        </w:tc>
        <w:tc>
          <w:tcPr>
            <w:tcW w:w="992" w:type="dxa"/>
            <w:tcBorders>
              <w:top w:val="single" w:sz="4" w:space="0" w:color="auto"/>
              <w:left w:val="nil"/>
              <w:bottom w:val="single" w:sz="4" w:space="0" w:color="auto"/>
              <w:right w:val="single" w:sz="4" w:space="0" w:color="auto"/>
            </w:tcBorders>
          </w:tcPr>
          <w:p w:rsidR="00981142" w:rsidRDefault="00981142" w:rsidP="00EA6E9E">
            <w:pPr>
              <w:spacing w:after="0" w:line="240" w:lineRule="auto"/>
              <w:jc w:val="center"/>
              <w:rPr>
                <w:rFonts w:ascii="PT Astra Serif" w:eastAsia="Times New Roman" w:hAnsi="PT Astra Serif"/>
                <w:color w:val="000000"/>
                <w:sz w:val="20"/>
                <w:szCs w:val="20"/>
              </w:rPr>
            </w:pPr>
            <w:r>
              <w:rPr>
                <w:rFonts w:ascii="PT Astra Serif" w:eastAsia="Times New Roman" w:hAnsi="PT Astra Serif"/>
                <w:color w:val="000000"/>
                <w:sz w:val="20"/>
                <w:szCs w:val="20"/>
              </w:rPr>
              <w:t xml:space="preserve">2020 </w:t>
            </w:r>
          </w:p>
        </w:tc>
        <w:tc>
          <w:tcPr>
            <w:tcW w:w="992" w:type="dxa"/>
            <w:tcBorders>
              <w:top w:val="single" w:sz="4" w:space="0" w:color="auto"/>
              <w:left w:val="nil"/>
              <w:bottom w:val="single" w:sz="4" w:space="0" w:color="auto"/>
              <w:right w:val="single" w:sz="4" w:space="0" w:color="auto"/>
            </w:tcBorders>
          </w:tcPr>
          <w:p w:rsidR="00981142" w:rsidRDefault="00981142" w:rsidP="00EA6E9E">
            <w:pPr>
              <w:spacing w:after="0" w:line="240" w:lineRule="auto"/>
              <w:jc w:val="center"/>
              <w:rPr>
                <w:rFonts w:ascii="PT Astra Serif" w:eastAsia="Times New Roman" w:hAnsi="PT Astra Serif"/>
                <w:color w:val="000000"/>
                <w:sz w:val="20"/>
                <w:szCs w:val="20"/>
              </w:rPr>
            </w:pPr>
            <w:r>
              <w:rPr>
                <w:rFonts w:ascii="PT Astra Serif" w:eastAsia="Times New Roman" w:hAnsi="PT Astra Serif"/>
                <w:color w:val="000000"/>
                <w:sz w:val="20"/>
                <w:szCs w:val="20"/>
              </w:rPr>
              <w:t>2021</w:t>
            </w:r>
          </w:p>
        </w:tc>
        <w:tc>
          <w:tcPr>
            <w:tcW w:w="992" w:type="dxa"/>
            <w:tcBorders>
              <w:top w:val="single" w:sz="4" w:space="0" w:color="auto"/>
              <w:left w:val="nil"/>
              <w:bottom w:val="single" w:sz="4" w:space="0" w:color="auto"/>
              <w:right w:val="single" w:sz="4" w:space="0" w:color="auto"/>
            </w:tcBorders>
          </w:tcPr>
          <w:p w:rsidR="00981142" w:rsidRDefault="00981142" w:rsidP="00EA6E9E">
            <w:pPr>
              <w:spacing w:after="0" w:line="240" w:lineRule="auto"/>
              <w:jc w:val="center"/>
              <w:rPr>
                <w:rFonts w:ascii="PT Astra Serif" w:eastAsia="Times New Roman" w:hAnsi="PT Astra Serif"/>
                <w:color w:val="000000"/>
                <w:sz w:val="20"/>
                <w:szCs w:val="20"/>
              </w:rPr>
            </w:pPr>
            <w:r>
              <w:rPr>
                <w:rFonts w:ascii="PT Astra Serif" w:eastAsia="Times New Roman" w:hAnsi="PT Astra Serif"/>
                <w:color w:val="000000"/>
                <w:sz w:val="20"/>
                <w:szCs w:val="20"/>
              </w:rPr>
              <w:t xml:space="preserve">2022 </w:t>
            </w:r>
          </w:p>
        </w:tc>
        <w:tc>
          <w:tcPr>
            <w:tcW w:w="993" w:type="dxa"/>
            <w:tcBorders>
              <w:top w:val="single" w:sz="4" w:space="0" w:color="auto"/>
              <w:left w:val="nil"/>
              <w:bottom w:val="single" w:sz="4" w:space="0" w:color="auto"/>
              <w:right w:val="single" w:sz="4" w:space="0" w:color="auto"/>
            </w:tcBorders>
          </w:tcPr>
          <w:p w:rsidR="00981142" w:rsidRDefault="00981142" w:rsidP="00EA6E9E">
            <w:pPr>
              <w:spacing w:after="0" w:line="240" w:lineRule="auto"/>
              <w:jc w:val="center"/>
              <w:rPr>
                <w:rFonts w:ascii="PT Astra Serif" w:eastAsia="Times New Roman" w:hAnsi="PT Astra Serif"/>
                <w:color w:val="000000"/>
                <w:sz w:val="20"/>
                <w:szCs w:val="20"/>
              </w:rPr>
            </w:pPr>
            <w:r>
              <w:rPr>
                <w:rFonts w:ascii="PT Astra Serif" w:eastAsia="Times New Roman" w:hAnsi="PT Astra Serif"/>
                <w:color w:val="000000"/>
                <w:sz w:val="20"/>
                <w:szCs w:val="20"/>
              </w:rPr>
              <w:t>2023</w:t>
            </w:r>
          </w:p>
        </w:tc>
        <w:tc>
          <w:tcPr>
            <w:tcW w:w="1134" w:type="dxa"/>
            <w:tcBorders>
              <w:top w:val="single" w:sz="4" w:space="0" w:color="auto"/>
              <w:left w:val="nil"/>
              <w:bottom w:val="single" w:sz="4" w:space="0" w:color="auto"/>
              <w:right w:val="single" w:sz="4" w:space="0" w:color="auto"/>
            </w:tcBorders>
            <w:hideMark/>
          </w:tcPr>
          <w:p w:rsidR="00981142" w:rsidRDefault="00981142" w:rsidP="00EA6E9E">
            <w:pPr>
              <w:spacing w:after="0" w:line="240" w:lineRule="auto"/>
              <w:jc w:val="center"/>
              <w:rPr>
                <w:rFonts w:ascii="PT Astra Serif" w:eastAsia="Times New Roman" w:hAnsi="PT Astra Serif"/>
                <w:color w:val="000000"/>
                <w:sz w:val="20"/>
                <w:szCs w:val="20"/>
              </w:rPr>
            </w:pPr>
            <w:r>
              <w:rPr>
                <w:rFonts w:ascii="PT Astra Serif" w:eastAsia="Times New Roman" w:hAnsi="PT Astra Serif"/>
                <w:color w:val="000000"/>
                <w:sz w:val="20"/>
                <w:szCs w:val="20"/>
              </w:rPr>
              <w:t>2024</w:t>
            </w:r>
          </w:p>
          <w:p w:rsidR="00981142" w:rsidRDefault="00981142" w:rsidP="00EA6E9E">
            <w:pPr>
              <w:spacing w:after="0" w:line="240" w:lineRule="auto"/>
              <w:jc w:val="center"/>
              <w:rPr>
                <w:rFonts w:ascii="PT Astra Serif" w:eastAsia="Times New Roman" w:hAnsi="PT Astra Serif"/>
                <w:color w:val="000000"/>
                <w:sz w:val="20"/>
                <w:szCs w:val="20"/>
              </w:rPr>
            </w:pPr>
            <w:r>
              <w:rPr>
                <w:rFonts w:ascii="PT Astra Serif" w:eastAsia="Times New Roman" w:hAnsi="PT Astra Serif"/>
                <w:color w:val="000000"/>
                <w:sz w:val="20"/>
                <w:szCs w:val="20"/>
              </w:rPr>
              <w:t>оценка</w:t>
            </w:r>
          </w:p>
        </w:tc>
      </w:tr>
      <w:tr w:rsidR="00981142" w:rsidTr="00861EA9">
        <w:trPr>
          <w:trHeight w:val="274"/>
        </w:trPr>
        <w:tc>
          <w:tcPr>
            <w:tcW w:w="3686" w:type="dxa"/>
            <w:tcBorders>
              <w:top w:val="single" w:sz="4" w:space="0" w:color="auto"/>
              <w:left w:val="single" w:sz="4" w:space="0" w:color="auto"/>
              <w:bottom w:val="single" w:sz="4" w:space="0" w:color="auto"/>
              <w:right w:val="single" w:sz="4" w:space="0" w:color="auto"/>
            </w:tcBorders>
            <w:hideMark/>
          </w:tcPr>
          <w:p w:rsidR="00981142" w:rsidRDefault="00981142" w:rsidP="00EA6E9E">
            <w:pPr>
              <w:spacing w:after="0" w:line="256" w:lineRule="auto"/>
              <w:jc w:val="both"/>
              <w:rPr>
                <w:rFonts w:ascii="PT Astra Serif" w:eastAsia="Times New Roman" w:hAnsi="PT Astra Serif"/>
                <w:color w:val="000000"/>
                <w:sz w:val="20"/>
                <w:szCs w:val="20"/>
              </w:rPr>
            </w:pPr>
            <w:r>
              <w:rPr>
                <w:rFonts w:ascii="PT Astra Serif" w:eastAsia="Times New Roman" w:hAnsi="PT Astra Serif"/>
                <w:color w:val="000000"/>
                <w:sz w:val="20"/>
                <w:szCs w:val="20"/>
              </w:rPr>
              <w:t>Объем инвестиций в основной капитал за счет всех источников финансирования (без субъектов малого предпринимательства)</w:t>
            </w:r>
          </w:p>
        </w:tc>
        <w:tc>
          <w:tcPr>
            <w:tcW w:w="1276" w:type="dxa"/>
            <w:tcBorders>
              <w:top w:val="single" w:sz="4" w:space="0" w:color="auto"/>
              <w:left w:val="nil"/>
              <w:bottom w:val="single" w:sz="4" w:space="0" w:color="auto"/>
              <w:right w:val="single" w:sz="4" w:space="0" w:color="auto"/>
            </w:tcBorders>
            <w:vAlign w:val="center"/>
            <w:hideMark/>
          </w:tcPr>
          <w:p w:rsidR="00981142" w:rsidRDefault="00981142" w:rsidP="00EA6E9E">
            <w:pPr>
              <w:spacing w:after="0" w:line="256" w:lineRule="auto"/>
              <w:jc w:val="center"/>
              <w:rPr>
                <w:rFonts w:ascii="PT Astra Serif" w:eastAsia="Times New Roman" w:hAnsi="PT Astra Serif"/>
                <w:color w:val="000000"/>
                <w:sz w:val="20"/>
                <w:szCs w:val="20"/>
              </w:rPr>
            </w:pPr>
            <w:r>
              <w:rPr>
                <w:rFonts w:ascii="PT Astra Serif" w:eastAsia="Times New Roman" w:hAnsi="PT Astra Serif"/>
                <w:color w:val="000000"/>
                <w:sz w:val="20"/>
                <w:szCs w:val="20"/>
              </w:rPr>
              <w:t>млн. рублей</w:t>
            </w:r>
          </w:p>
        </w:tc>
        <w:tc>
          <w:tcPr>
            <w:tcW w:w="992" w:type="dxa"/>
            <w:tcBorders>
              <w:top w:val="single" w:sz="4" w:space="0" w:color="auto"/>
              <w:left w:val="nil"/>
              <w:bottom w:val="single" w:sz="4" w:space="0" w:color="auto"/>
              <w:right w:val="single" w:sz="4" w:space="0" w:color="auto"/>
            </w:tcBorders>
            <w:vAlign w:val="center"/>
          </w:tcPr>
          <w:p w:rsidR="00981142" w:rsidRDefault="00981142" w:rsidP="00EA6E9E">
            <w:pPr>
              <w:spacing w:after="0" w:line="256" w:lineRule="auto"/>
              <w:jc w:val="center"/>
              <w:rPr>
                <w:rFonts w:ascii="PT Astra Serif" w:eastAsia="Times New Roman" w:hAnsi="PT Astra Serif"/>
                <w:color w:val="000000"/>
                <w:sz w:val="20"/>
                <w:szCs w:val="20"/>
              </w:rPr>
            </w:pPr>
            <w:r>
              <w:rPr>
                <w:rFonts w:ascii="PT Astra Serif" w:eastAsia="Times New Roman" w:hAnsi="PT Astra Serif"/>
                <w:color w:val="000000"/>
                <w:sz w:val="20"/>
                <w:szCs w:val="20"/>
              </w:rPr>
              <w:t>2 651,2</w:t>
            </w:r>
          </w:p>
        </w:tc>
        <w:tc>
          <w:tcPr>
            <w:tcW w:w="992" w:type="dxa"/>
            <w:tcBorders>
              <w:top w:val="single" w:sz="4" w:space="0" w:color="auto"/>
              <w:left w:val="nil"/>
              <w:bottom w:val="single" w:sz="4" w:space="0" w:color="auto"/>
              <w:right w:val="single" w:sz="4" w:space="0" w:color="auto"/>
            </w:tcBorders>
            <w:vAlign w:val="center"/>
          </w:tcPr>
          <w:p w:rsidR="00981142" w:rsidRDefault="00981142" w:rsidP="00EA6E9E">
            <w:pPr>
              <w:spacing w:after="0" w:line="256" w:lineRule="auto"/>
              <w:jc w:val="center"/>
              <w:rPr>
                <w:rFonts w:ascii="PT Astra Serif" w:eastAsia="Times New Roman" w:hAnsi="PT Astra Serif"/>
                <w:color w:val="000000"/>
                <w:sz w:val="20"/>
                <w:szCs w:val="20"/>
              </w:rPr>
            </w:pPr>
            <w:r>
              <w:rPr>
                <w:rFonts w:ascii="PT Astra Serif" w:eastAsia="Times New Roman" w:hAnsi="PT Astra Serif"/>
                <w:color w:val="000000"/>
                <w:sz w:val="20"/>
                <w:szCs w:val="20"/>
              </w:rPr>
              <w:t>1 652,6</w:t>
            </w:r>
          </w:p>
        </w:tc>
        <w:tc>
          <w:tcPr>
            <w:tcW w:w="992" w:type="dxa"/>
            <w:tcBorders>
              <w:top w:val="single" w:sz="4" w:space="0" w:color="auto"/>
              <w:left w:val="nil"/>
              <w:bottom w:val="single" w:sz="4" w:space="0" w:color="auto"/>
              <w:right w:val="single" w:sz="4" w:space="0" w:color="auto"/>
            </w:tcBorders>
            <w:vAlign w:val="center"/>
          </w:tcPr>
          <w:p w:rsidR="00981142" w:rsidRDefault="00981142" w:rsidP="00EA6E9E">
            <w:pPr>
              <w:spacing w:after="0" w:line="256" w:lineRule="auto"/>
              <w:jc w:val="center"/>
              <w:rPr>
                <w:rFonts w:ascii="PT Astra Serif" w:eastAsia="Times New Roman" w:hAnsi="PT Astra Serif"/>
                <w:color w:val="000000"/>
                <w:sz w:val="20"/>
                <w:szCs w:val="20"/>
              </w:rPr>
            </w:pPr>
            <w:r>
              <w:rPr>
                <w:rFonts w:ascii="PT Astra Serif" w:eastAsia="Times New Roman" w:hAnsi="PT Astra Serif"/>
                <w:color w:val="000000"/>
                <w:sz w:val="20"/>
                <w:szCs w:val="20"/>
              </w:rPr>
              <w:t>1 972,0</w:t>
            </w:r>
          </w:p>
        </w:tc>
        <w:tc>
          <w:tcPr>
            <w:tcW w:w="993" w:type="dxa"/>
            <w:tcBorders>
              <w:top w:val="single" w:sz="4" w:space="0" w:color="auto"/>
              <w:left w:val="nil"/>
              <w:bottom w:val="single" w:sz="4" w:space="0" w:color="auto"/>
              <w:right w:val="single" w:sz="4" w:space="0" w:color="auto"/>
            </w:tcBorders>
            <w:vAlign w:val="center"/>
          </w:tcPr>
          <w:p w:rsidR="00981142" w:rsidRDefault="00981142" w:rsidP="00EA6E9E">
            <w:pPr>
              <w:spacing w:after="0" w:line="256" w:lineRule="auto"/>
              <w:jc w:val="center"/>
              <w:rPr>
                <w:rFonts w:ascii="PT Astra Serif" w:eastAsia="Times New Roman" w:hAnsi="PT Astra Serif"/>
                <w:color w:val="000000"/>
                <w:sz w:val="20"/>
                <w:szCs w:val="20"/>
              </w:rPr>
            </w:pPr>
            <w:r w:rsidRPr="0078395C">
              <w:rPr>
                <w:rFonts w:ascii="PT Astra Serif" w:eastAsia="Times New Roman" w:hAnsi="PT Astra Serif"/>
                <w:color w:val="000000"/>
                <w:sz w:val="20"/>
                <w:szCs w:val="20"/>
              </w:rPr>
              <w:t>3</w:t>
            </w:r>
            <w:r>
              <w:rPr>
                <w:rFonts w:ascii="PT Astra Serif" w:eastAsia="Times New Roman" w:hAnsi="PT Astra Serif"/>
                <w:color w:val="000000"/>
                <w:sz w:val="20"/>
                <w:szCs w:val="20"/>
              </w:rPr>
              <w:t xml:space="preserve"> </w:t>
            </w:r>
            <w:r w:rsidRPr="0078395C">
              <w:rPr>
                <w:rFonts w:ascii="PT Astra Serif" w:eastAsia="Times New Roman" w:hAnsi="PT Astra Serif"/>
                <w:color w:val="000000"/>
                <w:sz w:val="20"/>
                <w:szCs w:val="20"/>
              </w:rPr>
              <w:t>858,6</w:t>
            </w:r>
          </w:p>
        </w:tc>
        <w:tc>
          <w:tcPr>
            <w:tcW w:w="1134" w:type="dxa"/>
            <w:tcBorders>
              <w:top w:val="single" w:sz="4" w:space="0" w:color="auto"/>
              <w:left w:val="nil"/>
              <w:bottom w:val="single" w:sz="4" w:space="0" w:color="auto"/>
              <w:right w:val="single" w:sz="4" w:space="0" w:color="auto"/>
            </w:tcBorders>
            <w:vAlign w:val="center"/>
          </w:tcPr>
          <w:p w:rsidR="00981142" w:rsidRDefault="00981142" w:rsidP="00EA6E9E">
            <w:pPr>
              <w:spacing w:after="0" w:line="256" w:lineRule="auto"/>
              <w:jc w:val="center"/>
              <w:rPr>
                <w:rFonts w:ascii="PT Astra Serif" w:eastAsia="Times New Roman" w:hAnsi="PT Astra Serif"/>
                <w:color w:val="000000"/>
                <w:sz w:val="20"/>
                <w:szCs w:val="20"/>
              </w:rPr>
            </w:pPr>
            <w:r>
              <w:rPr>
                <w:rFonts w:ascii="PT Astra Serif" w:eastAsia="Times New Roman" w:hAnsi="PT Astra Serif"/>
                <w:color w:val="000000"/>
                <w:sz w:val="20"/>
                <w:szCs w:val="20"/>
              </w:rPr>
              <w:t>1 756,5</w:t>
            </w:r>
          </w:p>
        </w:tc>
      </w:tr>
      <w:tr w:rsidR="00981142" w:rsidTr="00861EA9">
        <w:trPr>
          <w:trHeight w:val="400"/>
        </w:trPr>
        <w:tc>
          <w:tcPr>
            <w:tcW w:w="3686" w:type="dxa"/>
            <w:tcBorders>
              <w:top w:val="single" w:sz="4" w:space="0" w:color="auto"/>
              <w:left w:val="single" w:sz="4" w:space="0" w:color="auto"/>
              <w:bottom w:val="single" w:sz="4" w:space="0" w:color="auto"/>
              <w:right w:val="single" w:sz="4" w:space="0" w:color="auto"/>
            </w:tcBorders>
            <w:hideMark/>
          </w:tcPr>
          <w:p w:rsidR="00981142" w:rsidRDefault="00981142" w:rsidP="00EA6E9E">
            <w:pPr>
              <w:spacing w:after="0" w:line="256" w:lineRule="auto"/>
              <w:jc w:val="both"/>
              <w:rPr>
                <w:rFonts w:ascii="PT Astra Serif" w:eastAsia="Times New Roman" w:hAnsi="PT Astra Serif"/>
                <w:color w:val="000000"/>
                <w:sz w:val="20"/>
                <w:szCs w:val="20"/>
              </w:rPr>
            </w:pPr>
            <w:r>
              <w:rPr>
                <w:rFonts w:ascii="PT Astra Serif" w:eastAsia="Times New Roman" w:hAnsi="PT Astra Serif"/>
                <w:color w:val="000000"/>
                <w:sz w:val="20"/>
                <w:szCs w:val="20"/>
              </w:rPr>
              <w:t>Индекс физического объема инвестиций</w:t>
            </w:r>
          </w:p>
        </w:tc>
        <w:tc>
          <w:tcPr>
            <w:tcW w:w="1276" w:type="dxa"/>
            <w:tcBorders>
              <w:top w:val="single" w:sz="4" w:space="0" w:color="auto"/>
              <w:left w:val="nil"/>
              <w:bottom w:val="single" w:sz="4" w:space="0" w:color="auto"/>
              <w:right w:val="single" w:sz="4" w:space="0" w:color="auto"/>
            </w:tcBorders>
            <w:vAlign w:val="center"/>
            <w:hideMark/>
          </w:tcPr>
          <w:p w:rsidR="00981142" w:rsidRDefault="00981142" w:rsidP="00EA6E9E">
            <w:pPr>
              <w:spacing w:after="0" w:line="256" w:lineRule="auto"/>
              <w:jc w:val="center"/>
              <w:rPr>
                <w:rFonts w:ascii="PT Astra Serif" w:eastAsia="Times New Roman" w:hAnsi="PT Astra Serif"/>
                <w:color w:val="000000"/>
                <w:sz w:val="20"/>
                <w:szCs w:val="20"/>
              </w:rPr>
            </w:pPr>
            <w:r>
              <w:rPr>
                <w:rFonts w:ascii="PT Astra Serif" w:eastAsia="Times New Roman" w:hAnsi="PT Astra Serif"/>
                <w:color w:val="000000"/>
                <w:sz w:val="20"/>
                <w:szCs w:val="20"/>
              </w:rPr>
              <w:t>%</w:t>
            </w:r>
          </w:p>
        </w:tc>
        <w:tc>
          <w:tcPr>
            <w:tcW w:w="992" w:type="dxa"/>
            <w:tcBorders>
              <w:top w:val="single" w:sz="4" w:space="0" w:color="auto"/>
              <w:left w:val="nil"/>
              <w:bottom w:val="single" w:sz="4" w:space="0" w:color="auto"/>
              <w:right w:val="single" w:sz="4" w:space="0" w:color="auto"/>
            </w:tcBorders>
            <w:vAlign w:val="center"/>
          </w:tcPr>
          <w:p w:rsidR="00981142" w:rsidRDefault="00981142" w:rsidP="00EA6E9E">
            <w:pPr>
              <w:spacing w:after="0" w:line="256" w:lineRule="auto"/>
              <w:jc w:val="center"/>
              <w:rPr>
                <w:rFonts w:ascii="PT Astra Serif" w:eastAsia="Times New Roman" w:hAnsi="PT Astra Serif"/>
                <w:color w:val="000000"/>
                <w:sz w:val="20"/>
                <w:szCs w:val="20"/>
              </w:rPr>
            </w:pPr>
            <w:r>
              <w:rPr>
                <w:rFonts w:ascii="PT Astra Serif" w:eastAsia="Times New Roman" w:hAnsi="PT Astra Serif"/>
                <w:color w:val="000000"/>
                <w:sz w:val="20"/>
                <w:szCs w:val="20"/>
              </w:rPr>
              <w:t>65,6</w:t>
            </w:r>
          </w:p>
        </w:tc>
        <w:tc>
          <w:tcPr>
            <w:tcW w:w="992" w:type="dxa"/>
            <w:tcBorders>
              <w:top w:val="single" w:sz="4" w:space="0" w:color="auto"/>
              <w:left w:val="nil"/>
              <w:bottom w:val="single" w:sz="4" w:space="0" w:color="auto"/>
              <w:right w:val="single" w:sz="4" w:space="0" w:color="auto"/>
            </w:tcBorders>
            <w:vAlign w:val="center"/>
          </w:tcPr>
          <w:p w:rsidR="00981142" w:rsidRDefault="00981142" w:rsidP="00EA6E9E">
            <w:pPr>
              <w:spacing w:after="0" w:line="256" w:lineRule="auto"/>
              <w:jc w:val="center"/>
              <w:rPr>
                <w:rFonts w:ascii="PT Astra Serif" w:eastAsia="Times New Roman" w:hAnsi="PT Astra Serif"/>
                <w:color w:val="000000"/>
                <w:sz w:val="20"/>
                <w:szCs w:val="20"/>
              </w:rPr>
            </w:pPr>
            <w:r>
              <w:rPr>
                <w:rFonts w:ascii="PT Astra Serif" w:eastAsia="Times New Roman" w:hAnsi="PT Astra Serif"/>
                <w:color w:val="000000"/>
                <w:sz w:val="20"/>
                <w:szCs w:val="20"/>
              </w:rPr>
              <w:t>59,4</w:t>
            </w:r>
          </w:p>
        </w:tc>
        <w:tc>
          <w:tcPr>
            <w:tcW w:w="992" w:type="dxa"/>
            <w:tcBorders>
              <w:top w:val="single" w:sz="4" w:space="0" w:color="auto"/>
              <w:left w:val="nil"/>
              <w:bottom w:val="single" w:sz="4" w:space="0" w:color="auto"/>
              <w:right w:val="single" w:sz="4" w:space="0" w:color="auto"/>
            </w:tcBorders>
            <w:vAlign w:val="center"/>
          </w:tcPr>
          <w:p w:rsidR="00981142" w:rsidRDefault="00981142" w:rsidP="00EA6E9E">
            <w:pPr>
              <w:spacing w:after="0" w:line="256" w:lineRule="auto"/>
              <w:jc w:val="center"/>
              <w:rPr>
                <w:rFonts w:ascii="PT Astra Serif" w:eastAsia="Times New Roman" w:hAnsi="PT Astra Serif"/>
                <w:color w:val="000000"/>
                <w:sz w:val="20"/>
                <w:szCs w:val="20"/>
              </w:rPr>
            </w:pPr>
            <w:r>
              <w:rPr>
                <w:rFonts w:ascii="PT Astra Serif" w:eastAsia="Times New Roman" w:hAnsi="PT Astra Serif"/>
                <w:color w:val="000000"/>
                <w:sz w:val="20"/>
                <w:szCs w:val="20"/>
              </w:rPr>
              <w:t>104,1</w:t>
            </w:r>
          </w:p>
        </w:tc>
        <w:tc>
          <w:tcPr>
            <w:tcW w:w="993" w:type="dxa"/>
            <w:tcBorders>
              <w:top w:val="single" w:sz="4" w:space="0" w:color="auto"/>
              <w:left w:val="nil"/>
              <w:bottom w:val="single" w:sz="4" w:space="0" w:color="auto"/>
              <w:right w:val="single" w:sz="4" w:space="0" w:color="auto"/>
            </w:tcBorders>
            <w:vAlign w:val="center"/>
          </w:tcPr>
          <w:p w:rsidR="00981142" w:rsidRDefault="00981142" w:rsidP="00EA6E9E">
            <w:pPr>
              <w:spacing w:after="0" w:line="256" w:lineRule="auto"/>
              <w:jc w:val="center"/>
              <w:rPr>
                <w:rFonts w:ascii="PT Astra Serif" w:eastAsia="Times New Roman" w:hAnsi="PT Astra Serif"/>
                <w:color w:val="000000"/>
                <w:sz w:val="20"/>
                <w:szCs w:val="20"/>
              </w:rPr>
            </w:pPr>
            <w:r>
              <w:rPr>
                <w:rFonts w:ascii="PT Astra Serif" w:eastAsia="Times New Roman" w:hAnsi="PT Astra Serif"/>
                <w:color w:val="000000"/>
                <w:sz w:val="20"/>
                <w:szCs w:val="20"/>
              </w:rPr>
              <w:t>179,3</w:t>
            </w:r>
          </w:p>
        </w:tc>
        <w:tc>
          <w:tcPr>
            <w:tcW w:w="1134" w:type="dxa"/>
            <w:tcBorders>
              <w:top w:val="single" w:sz="4" w:space="0" w:color="auto"/>
              <w:left w:val="nil"/>
              <w:bottom w:val="single" w:sz="4" w:space="0" w:color="auto"/>
              <w:right w:val="single" w:sz="4" w:space="0" w:color="auto"/>
            </w:tcBorders>
            <w:vAlign w:val="center"/>
          </w:tcPr>
          <w:p w:rsidR="00981142" w:rsidRDefault="00981142" w:rsidP="00EA6E9E">
            <w:pPr>
              <w:spacing w:after="0" w:line="256" w:lineRule="auto"/>
              <w:jc w:val="center"/>
              <w:rPr>
                <w:rFonts w:ascii="PT Astra Serif" w:eastAsia="Times New Roman" w:hAnsi="PT Astra Serif"/>
                <w:color w:val="000000"/>
                <w:sz w:val="20"/>
                <w:szCs w:val="20"/>
              </w:rPr>
            </w:pPr>
            <w:r>
              <w:rPr>
                <w:rFonts w:ascii="PT Astra Serif" w:eastAsia="Times New Roman" w:hAnsi="PT Astra Serif"/>
                <w:color w:val="000000"/>
                <w:sz w:val="20"/>
                <w:szCs w:val="20"/>
              </w:rPr>
              <w:t>41,7</w:t>
            </w:r>
          </w:p>
        </w:tc>
      </w:tr>
      <w:tr w:rsidR="00981142" w:rsidTr="00861EA9">
        <w:trPr>
          <w:trHeight w:val="400"/>
        </w:trPr>
        <w:tc>
          <w:tcPr>
            <w:tcW w:w="3686" w:type="dxa"/>
            <w:tcBorders>
              <w:top w:val="single" w:sz="4" w:space="0" w:color="auto"/>
              <w:left w:val="single" w:sz="4" w:space="0" w:color="auto"/>
              <w:bottom w:val="single" w:sz="4" w:space="0" w:color="auto"/>
              <w:right w:val="single" w:sz="4" w:space="0" w:color="auto"/>
            </w:tcBorders>
            <w:hideMark/>
          </w:tcPr>
          <w:p w:rsidR="00981142" w:rsidRDefault="00981142" w:rsidP="00EA6E9E">
            <w:pPr>
              <w:spacing w:after="0" w:line="256" w:lineRule="auto"/>
              <w:jc w:val="both"/>
              <w:rPr>
                <w:rFonts w:ascii="PT Astra Serif" w:eastAsia="Times New Roman" w:hAnsi="PT Astra Serif"/>
                <w:color w:val="000000"/>
                <w:sz w:val="20"/>
                <w:szCs w:val="20"/>
              </w:rPr>
            </w:pPr>
            <w:r>
              <w:rPr>
                <w:rFonts w:ascii="PT Astra Serif" w:eastAsia="Times New Roman" w:hAnsi="PT Astra Serif"/>
                <w:color w:val="000000"/>
                <w:sz w:val="20"/>
                <w:szCs w:val="20"/>
              </w:rPr>
              <w:t xml:space="preserve">Инвестиции на душу населения </w:t>
            </w:r>
          </w:p>
        </w:tc>
        <w:tc>
          <w:tcPr>
            <w:tcW w:w="1276" w:type="dxa"/>
            <w:tcBorders>
              <w:top w:val="single" w:sz="4" w:space="0" w:color="auto"/>
              <w:left w:val="nil"/>
              <w:bottom w:val="single" w:sz="4" w:space="0" w:color="auto"/>
              <w:right w:val="single" w:sz="4" w:space="0" w:color="auto"/>
            </w:tcBorders>
            <w:vAlign w:val="center"/>
            <w:hideMark/>
          </w:tcPr>
          <w:p w:rsidR="00981142" w:rsidRDefault="00981142" w:rsidP="00EA6E9E">
            <w:pPr>
              <w:spacing w:after="0" w:line="256" w:lineRule="auto"/>
              <w:jc w:val="center"/>
              <w:rPr>
                <w:rFonts w:ascii="PT Astra Serif" w:eastAsia="Times New Roman" w:hAnsi="PT Astra Serif"/>
                <w:color w:val="000000"/>
                <w:sz w:val="20"/>
                <w:szCs w:val="20"/>
              </w:rPr>
            </w:pPr>
            <w:r>
              <w:rPr>
                <w:rFonts w:ascii="PT Astra Serif" w:eastAsia="Times New Roman" w:hAnsi="PT Astra Serif"/>
                <w:color w:val="000000"/>
                <w:sz w:val="20"/>
                <w:szCs w:val="20"/>
              </w:rPr>
              <w:t>тыс. рублей</w:t>
            </w:r>
          </w:p>
        </w:tc>
        <w:tc>
          <w:tcPr>
            <w:tcW w:w="992" w:type="dxa"/>
            <w:tcBorders>
              <w:top w:val="single" w:sz="4" w:space="0" w:color="auto"/>
              <w:left w:val="nil"/>
              <w:bottom w:val="single" w:sz="4" w:space="0" w:color="auto"/>
              <w:right w:val="single" w:sz="4" w:space="0" w:color="auto"/>
            </w:tcBorders>
            <w:vAlign w:val="center"/>
          </w:tcPr>
          <w:p w:rsidR="00981142" w:rsidRDefault="00981142" w:rsidP="00EA6E9E">
            <w:pPr>
              <w:spacing w:after="0" w:line="256" w:lineRule="auto"/>
              <w:jc w:val="center"/>
              <w:rPr>
                <w:rFonts w:ascii="PT Astra Serif" w:eastAsia="Times New Roman" w:hAnsi="PT Astra Serif"/>
                <w:color w:val="000000"/>
                <w:sz w:val="20"/>
                <w:szCs w:val="20"/>
              </w:rPr>
            </w:pPr>
            <w:r>
              <w:rPr>
                <w:rFonts w:ascii="PT Astra Serif" w:eastAsia="Times New Roman" w:hAnsi="PT Astra Serif"/>
                <w:color w:val="000000"/>
                <w:sz w:val="20"/>
                <w:szCs w:val="20"/>
              </w:rPr>
              <w:t>69,3</w:t>
            </w:r>
          </w:p>
        </w:tc>
        <w:tc>
          <w:tcPr>
            <w:tcW w:w="992" w:type="dxa"/>
            <w:tcBorders>
              <w:top w:val="single" w:sz="4" w:space="0" w:color="auto"/>
              <w:left w:val="nil"/>
              <w:bottom w:val="single" w:sz="4" w:space="0" w:color="auto"/>
              <w:right w:val="single" w:sz="4" w:space="0" w:color="auto"/>
            </w:tcBorders>
            <w:vAlign w:val="center"/>
          </w:tcPr>
          <w:p w:rsidR="00981142" w:rsidRDefault="00981142" w:rsidP="00EA6E9E">
            <w:pPr>
              <w:spacing w:after="0" w:line="256" w:lineRule="auto"/>
              <w:jc w:val="center"/>
              <w:rPr>
                <w:rFonts w:ascii="PT Astra Serif" w:eastAsia="Times New Roman" w:hAnsi="PT Astra Serif"/>
                <w:color w:val="000000"/>
                <w:sz w:val="20"/>
                <w:szCs w:val="20"/>
              </w:rPr>
            </w:pPr>
            <w:r>
              <w:rPr>
                <w:rFonts w:ascii="PT Astra Serif" w:eastAsia="Times New Roman" w:hAnsi="PT Astra Serif"/>
                <w:color w:val="000000"/>
                <w:sz w:val="20"/>
                <w:szCs w:val="20"/>
              </w:rPr>
              <w:t>43,0</w:t>
            </w:r>
          </w:p>
        </w:tc>
        <w:tc>
          <w:tcPr>
            <w:tcW w:w="992" w:type="dxa"/>
            <w:tcBorders>
              <w:top w:val="single" w:sz="4" w:space="0" w:color="auto"/>
              <w:left w:val="nil"/>
              <w:bottom w:val="single" w:sz="4" w:space="0" w:color="auto"/>
              <w:right w:val="single" w:sz="4" w:space="0" w:color="auto"/>
            </w:tcBorders>
            <w:vAlign w:val="center"/>
          </w:tcPr>
          <w:p w:rsidR="00981142" w:rsidRDefault="00981142" w:rsidP="00EA6E9E">
            <w:pPr>
              <w:spacing w:after="0" w:line="256" w:lineRule="auto"/>
              <w:jc w:val="center"/>
              <w:rPr>
                <w:rFonts w:ascii="PT Astra Serif" w:eastAsia="Times New Roman" w:hAnsi="PT Astra Serif"/>
                <w:color w:val="000000"/>
                <w:sz w:val="20"/>
                <w:szCs w:val="20"/>
              </w:rPr>
            </w:pPr>
            <w:r w:rsidRPr="008B2D35">
              <w:rPr>
                <w:rFonts w:ascii="PT Astra Serif" w:eastAsia="Times New Roman" w:hAnsi="PT Astra Serif"/>
                <w:color w:val="000000"/>
                <w:sz w:val="20"/>
                <w:szCs w:val="20"/>
              </w:rPr>
              <w:t>51,2</w:t>
            </w:r>
          </w:p>
        </w:tc>
        <w:tc>
          <w:tcPr>
            <w:tcW w:w="993" w:type="dxa"/>
            <w:tcBorders>
              <w:top w:val="single" w:sz="4" w:space="0" w:color="auto"/>
              <w:left w:val="nil"/>
              <w:bottom w:val="single" w:sz="4" w:space="0" w:color="auto"/>
              <w:right w:val="single" w:sz="4" w:space="0" w:color="auto"/>
            </w:tcBorders>
            <w:vAlign w:val="center"/>
          </w:tcPr>
          <w:p w:rsidR="00981142" w:rsidRDefault="00981142" w:rsidP="00EA6E9E">
            <w:pPr>
              <w:spacing w:after="0" w:line="256" w:lineRule="auto"/>
              <w:jc w:val="center"/>
              <w:rPr>
                <w:rFonts w:ascii="PT Astra Serif" w:eastAsia="Times New Roman" w:hAnsi="PT Astra Serif"/>
                <w:color w:val="000000"/>
                <w:sz w:val="20"/>
                <w:szCs w:val="20"/>
              </w:rPr>
            </w:pPr>
            <w:r>
              <w:rPr>
                <w:rFonts w:ascii="PT Astra Serif" w:eastAsia="Times New Roman" w:hAnsi="PT Astra Serif"/>
                <w:color w:val="000000"/>
                <w:sz w:val="20"/>
                <w:szCs w:val="20"/>
              </w:rPr>
              <w:t>99,2</w:t>
            </w:r>
          </w:p>
        </w:tc>
        <w:tc>
          <w:tcPr>
            <w:tcW w:w="1134" w:type="dxa"/>
            <w:tcBorders>
              <w:top w:val="single" w:sz="4" w:space="0" w:color="auto"/>
              <w:left w:val="nil"/>
              <w:bottom w:val="single" w:sz="4" w:space="0" w:color="auto"/>
              <w:right w:val="single" w:sz="4" w:space="0" w:color="auto"/>
            </w:tcBorders>
            <w:vAlign w:val="center"/>
          </w:tcPr>
          <w:p w:rsidR="00981142" w:rsidRDefault="00981142" w:rsidP="00EA6E9E">
            <w:pPr>
              <w:spacing w:after="0" w:line="256" w:lineRule="auto"/>
              <w:jc w:val="center"/>
              <w:rPr>
                <w:rFonts w:ascii="PT Astra Serif" w:eastAsia="Times New Roman" w:hAnsi="PT Astra Serif"/>
                <w:color w:val="000000"/>
                <w:sz w:val="20"/>
                <w:szCs w:val="20"/>
              </w:rPr>
            </w:pPr>
            <w:r>
              <w:rPr>
                <w:rFonts w:ascii="PT Astra Serif" w:eastAsia="Times New Roman" w:hAnsi="PT Astra Serif"/>
                <w:color w:val="000000"/>
                <w:sz w:val="20"/>
                <w:szCs w:val="20"/>
              </w:rPr>
              <w:t>44,6</w:t>
            </w:r>
          </w:p>
        </w:tc>
      </w:tr>
    </w:tbl>
    <w:p w:rsidR="0097457C" w:rsidRPr="00321331" w:rsidRDefault="0097457C" w:rsidP="0097457C">
      <w:pPr>
        <w:widowControl w:val="0"/>
        <w:autoSpaceDE w:val="0"/>
        <w:autoSpaceDN w:val="0"/>
        <w:spacing w:after="0" w:line="240" w:lineRule="auto"/>
        <w:ind w:firstLine="709"/>
        <w:jc w:val="both"/>
        <w:rPr>
          <w:rFonts w:ascii="PT Astra Serif" w:eastAsia="Times New Roman" w:hAnsi="PT Astra Serif"/>
          <w:sz w:val="26"/>
          <w:szCs w:val="26"/>
        </w:rPr>
      </w:pPr>
      <w:r w:rsidRPr="00DE2115">
        <w:rPr>
          <w:rFonts w:ascii="PT Astra Serif" w:eastAsia="Times New Roman" w:hAnsi="PT Astra Serif"/>
          <w:sz w:val="26"/>
          <w:szCs w:val="26"/>
        </w:rPr>
        <w:t>По предварительной оценке в 2024 году объем инвестиций в основной капитал состави</w:t>
      </w:r>
      <w:r>
        <w:rPr>
          <w:rFonts w:ascii="PT Astra Serif" w:eastAsia="Times New Roman" w:hAnsi="PT Astra Serif"/>
          <w:sz w:val="26"/>
          <w:szCs w:val="26"/>
        </w:rPr>
        <w:t xml:space="preserve">л </w:t>
      </w:r>
      <w:r w:rsidRPr="00DE2115">
        <w:rPr>
          <w:rFonts w:ascii="PT Astra Serif" w:eastAsia="Times New Roman" w:hAnsi="PT Astra Serif"/>
          <w:sz w:val="26"/>
          <w:szCs w:val="26"/>
        </w:rPr>
        <w:t>1 756,5 млн. рублей или 41,7% в сопоставимых ценах к уровню предыдущего года</w:t>
      </w:r>
      <w:r>
        <w:rPr>
          <w:rFonts w:ascii="PT Astra Serif" w:eastAsia="Times New Roman" w:hAnsi="PT Astra Serif"/>
          <w:sz w:val="26"/>
          <w:szCs w:val="26"/>
        </w:rPr>
        <w:t xml:space="preserve"> </w:t>
      </w:r>
      <w:r w:rsidRPr="00DE2115">
        <w:rPr>
          <w:rFonts w:ascii="PT Astra Serif" w:eastAsia="Times New Roman" w:hAnsi="PT Astra Serif"/>
          <w:sz w:val="26"/>
          <w:szCs w:val="26"/>
        </w:rPr>
        <w:t>(отрицательная динамика показателя связана со значительным снижением</w:t>
      </w:r>
      <w:r>
        <w:rPr>
          <w:rFonts w:ascii="PT Astra Serif" w:eastAsia="Times New Roman" w:hAnsi="PT Astra Serif"/>
          <w:sz w:val="26"/>
          <w:szCs w:val="26"/>
        </w:rPr>
        <w:t xml:space="preserve"> </w:t>
      </w:r>
      <w:r w:rsidRPr="00DE2115">
        <w:rPr>
          <w:rFonts w:ascii="PT Astra Serif" w:eastAsia="Times New Roman" w:hAnsi="PT Astra Serif"/>
          <w:sz w:val="26"/>
          <w:szCs w:val="26"/>
        </w:rPr>
        <w:t>объемов инвестиций в основной капитал по виду экономической деятельности «</w:t>
      </w:r>
      <w:r w:rsidRPr="00321331">
        <w:rPr>
          <w:rFonts w:ascii="PT Astra Serif" w:eastAsia="Times New Roman" w:hAnsi="PT Astra Serif"/>
          <w:sz w:val="26"/>
          <w:szCs w:val="26"/>
        </w:rPr>
        <w:t xml:space="preserve">транспортировка и хранение», который включает «транспортирование по трубопроводам газа»). Как следствие, объем </w:t>
      </w:r>
      <w:r w:rsidR="00087816">
        <w:rPr>
          <w:rFonts w:ascii="PT Astra Serif" w:eastAsia="Times New Roman" w:hAnsi="PT Astra Serif"/>
          <w:sz w:val="26"/>
          <w:szCs w:val="26"/>
        </w:rPr>
        <w:t xml:space="preserve">инвестиций </w:t>
      </w:r>
      <w:r w:rsidRPr="00321331">
        <w:rPr>
          <w:rFonts w:ascii="PT Astra Serif" w:eastAsia="Times New Roman" w:hAnsi="PT Astra Serif"/>
          <w:sz w:val="26"/>
          <w:szCs w:val="26"/>
        </w:rPr>
        <w:t>в основной капитал (за исключением бюджетных средств) в расчёте на 1 жителя за отчётный год значительно снизился</w:t>
      </w:r>
      <w:r w:rsidR="00F73E3B" w:rsidRPr="00321331">
        <w:rPr>
          <w:rFonts w:ascii="PT Astra Serif" w:eastAsia="Times New Roman" w:hAnsi="PT Astra Serif"/>
          <w:sz w:val="26"/>
          <w:szCs w:val="26"/>
        </w:rPr>
        <w:t xml:space="preserve"> и</w:t>
      </w:r>
      <w:r w:rsidRPr="00321331">
        <w:rPr>
          <w:rFonts w:ascii="PT Astra Serif" w:eastAsia="Times New Roman" w:hAnsi="PT Astra Serif"/>
          <w:sz w:val="26"/>
          <w:szCs w:val="26"/>
        </w:rPr>
        <w:t xml:space="preserve"> составил </w:t>
      </w:r>
      <w:r w:rsidR="00F73E3B" w:rsidRPr="00321331">
        <w:rPr>
          <w:rFonts w:ascii="PT Astra Serif" w:eastAsia="Times New Roman" w:hAnsi="PT Astra Serif"/>
          <w:sz w:val="26"/>
          <w:szCs w:val="26"/>
        </w:rPr>
        <w:t>38,1</w:t>
      </w:r>
      <w:r w:rsidRPr="00321331">
        <w:rPr>
          <w:rFonts w:ascii="PT Astra Serif" w:eastAsia="Times New Roman" w:hAnsi="PT Astra Serif"/>
          <w:sz w:val="26"/>
          <w:szCs w:val="26"/>
        </w:rPr>
        <w:t xml:space="preserve"> тыс. рублей, что на </w:t>
      </w:r>
      <w:r w:rsidR="00F73E3B" w:rsidRPr="00321331">
        <w:rPr>
          <w:rFonts w:ascii="PT Astra Serif" w:eastAsia="Times New Roman" w:hAnsi="PT Astra Serif"/>
          <w:sz w:val="26"/>
          <w:szCs w:val="26"/>
        </w:rPr>
        <w:t>46</w:t>
      </w:r>
      <w:r w:rsidRPr="00321331">
        <w:rPr>
          <w:rFonts w:ascii="PT Astra Serif" w:eastAsia="Times New Roman" w:hAnsi="PT Astra Serif"/>
          <w:sz w:val="26"/>
          <w:szCs w:val="26"/>
        </w:rPr>
        <w:t>% меньше, чем в 2023 году (70,5</w:t>
      </w:r>
      <w:r w:rsidR="00983DCF">
        <w:rPr>
          <w:rFonts w:ascii="PT Astra Serif" w:eastAsia="Times New Roman" w:hAnsi="PT Astra Serif"/>
          <w:sz w:val="26"/>
          <w:szCs w:val="26"/>
        </w:rPr>
        <w:t xml:space="preserve"> тыс. рублей</w:t>
      </w:r>
      <w:r w:rsidRPr="00321331">
        <w:rPr>
          <w:rFonts w:ascii="PT Astra Serif" w:eastAsia="Times New Roman" w:hAnsi="PT Astra Serif"/>
          <w:sz w:val="26"/>
          <w:szCs w:val="26"/>
        </w:rPr>
        <w:t xml:space="preserve">). </w:t>
      </w:r>
    </w:p>
    <w:p w:rsidR="00981142" w:rsidRPr="00DE2115" w:rsidRDefault="00981142" w:rsidP="00981142">
      <w:pPr>
        <w:widowControl w:val="0"/>
        <w:autoSpaceDE w:val="0"/>
        <w:autoSpaceDN w:val="0"/>
        <w:spacing w:after="0" w:line="240" w:lineRule="auto"/>
        <w:ind w:firstLine="709"/>
        <w:jc w:val="both"/>
        <w:rPr>
          <w:rFonts w:ascii="PT Astra Serif" w:eastAsia="Times New Roman" w:hAnsi="PT Astra Serif"/>
          <w:sz w:val="26"/>
          <w:szCs w:val="26"/>
        </w:rPr>
      </w:pPr>
      <w:r w:rsidRPr="00321331">
        <w:rPr>
          <w:rFonts w:ascii="PT Astra Serif" w:eastAsia="Times New Roman" w:hAnsi="PT Astra Serif"/>
          <w:sz w:val="26"/>
          <w:szCs w:val="26"/>
        </w:rPr>
        <w:lastRenderedPageBreak/>
        <w:t>Создание условий для благоприятного инвестиционного климата и ведения</w:t>
      </w:r>
      <w:r w:rsidRPr="00DE2115">
        <w:rPr>
          <w:rFonts w:ascii="PT Astra Serif" w:eastAsia="Times New Roman" w:hAnsi="PT Astra Serif"/>
          <w:sz w:val="26"/>
          <w:szCs w:val="26"/>
        </w:rPr>
        <w:t xml:space="preserve"> предпр</w:t>
      </w:r>
      <w:r w:rsidR="00D33971">
        <w:rPr>
          <w:rFonts w:ascii="PT Astra Serif" w:eastAsia="Times New Roman" w:hAnsi="PT Astra Serif"/>
          <w:sz w:val="26"/>
          <w:szCs w:val="26"/>
        </w:rPr>
        <w:t>инимательской деятельности являе</w:t>
      </w:r>
      <w:r w:rsidRPr="00DE2115">
        <w:rPr>
          <w:rFonts w:ascii="PT Astra Serif" w:eastAsia="Times New Roman" w:hAnsi="PT Astra Serif"/>
          <w:sz w:val="26"/>
          <w:szCs w:val="26"/>
        </w:rPr>
        <w:t>тся</w:t>
      </w:r>
      <w:r w:rsidR="009C22A3">
        <w:rPr>
          <w:rFonts w:ascii="PT Astra Serif" w:eastAsia="Times New Roman" w:hAnsi="PT Astra Serif"/>
          <w:sz w:val="26"/>
          <w:szCs w:val="26"/>
        </w:rPr>
        <w:t>,</w:t>
      </w:r>
      <w:r w:rsidRPr="00DE2115">
        <w:rPr>
          <w:rFonts w:ascii="PT Astra Serif" w:eastAsia="Times New Roman" w:hAnsi="PT Astra Serif"/>
          <w:sz w:val="26"/>
          <w:szCs w:val="26"/>
        </w:rPr>
        <w:t xml:space="preserve"> по-прежнему</w:t>
      </w:r>
      <w:r w:rsidR="009C22A3">
        <w:rPr>
          <w:rFonts w:ascii="PT Astra Serif" w:eastAsia="Times New Roman" w:hAnsi="PT Astra Serif"/>
          <w:sz w:val="26"/>
          <w:szCs w:val="26"/>
        </w:rPr>
        <w:t>,</w:t>
      </w:r>
      <w:r w:rsidRPr="00DE2115">
        <w:rPr>
          <w:rFonts w:ascii="PT Astra Serif" w:eastAsia="Times New Roman" w:hAnsi="PT Astra Serif"/>
          <w:sz w:val="26"/>
          <w:szCs w:val="26"/>
        </w:rPr>
        <w:t xml:space="preserve"> одной из основных задач администрации города Югорска.</w:t>
      </w:r>
    </w:p>
    <w:p w:rsidR="00981142" w:rsidRPr="00981142" w:rsidRDefault="00981142" w:rsidP="00981142">
      <w:pPr>
        <w:widowControl w:val="0"/>
        <w:autoSpaceDE w:val="0"/>
        <w:autoSpaceDN w:val="0"/>
        <w:spacing w:after="0" w:line="240" w:lineRule="auto"/>
        <w:ind w:firstLine="709"/>
        <w:jc w:val="both"/>
        <w:rPr>
          <w:rFonts w:ascii="PT Astra Serif" w:eastAsia="Times New Roman" w:hAnsi="PT Astra Serif"/>
          <w:sz w:val="26"/>
          <w:szCs w:val="26"/>
        </w:rPr>
      </w:pPr>
      <w:r w:rsidRPr="00DE2115">
        <w:rPr>
          <w:rFonts w:ascii="PT Astra Serif" w:eastAsia="Times New Roman" w:hAnsi="PT Astra Serif"/>
          <w:sz w:val="26"/>
          <w:szCs w:val="26"/>
        </w:rPr>
        <w:t xml:space="preserve">Важным направлением инвестиционной политики является обеспечение открытости, доступности и полноты информации для инвесторов. В </w:t>
      </w:r>
      <w:r>
        <w:rPr>
          <w:rFonts w:ascii="PT Astra Serif" w:eastAsia="Times New Roman" w:hAnsi="PT Astra Serif"/>
          <w:sz w:val="26"/>
          <w:szCs w:val="26"/>
        </w:rPr>
        <w:t xml:space="preserve">2024 году </w:t>
      </w:r>
      <w:r w:rsidR="0097457C">
        <w:rPr>
          <w:rFonts w:ascii="PT Astra Serif" w:eastAsia="Times New Roman" w:hAnsi="PT Astra Serif"/>
          <w:sz w:val="26"/>
          <w:szCs w:val="26"/>
        </w:rPr>
        <w:t>создан</w:t>
      </w:r>
      <w:r w:rsidR="00467199">
        <w:rPr>
          <w:rFonts w:ascii="PT Astra Serif" w:eastAsia="Times New Roman" w:hAnsi="PT Astra Serif"/>
          <w:sz w:val="26"/>
          <w:szCs w:val="26"/>
        </w:rPr>
        <w:t xml:space="preserve"> новый ресурс -</w:t>
      </w:r>
      <w:r w:rsidRPr="00DE2115">
        <w:rPr>
          <w:rFonts w:ascii="PT Astra Serif" w:eastAsia="Times New Roman" w:hAnsi="PT Astra Serif"/>
          <w:sz w:val="26"/>
          <w:szCs w:val="26"/>
        </w:rPr>
        <w:t xml:space="preserve"> </w:t>
      </w:r>
      <w:r>
        <w:rPr>
          <w:rFonts w:ascii="PT Astra Serif" w:eastAsia="Times New Roman" w:hAnsi="PT Astra Serif"/>
          <w:sz w:val="26"/>
          <w:szCs w:val="26"/>
        </w:rPr>
        <w:t>и</w:t>
      </w:r>
      <w:r w:rsidRPr="00DE2115">
        <w:rPr>
          <w:rFonts w:ascii="PT Astra Serif" w:eastAsia="Times New Roman" w:hAnsi="PT Astra Serif"/>
          <w:sz w:val="26"/>
          <w:szCs w:val="26"/>
        </w:rPr>
        <w:t xml:space="preserve">нвестиционный портал города Югорска </w:t>
      </w:r>
      <w:hyperlink r:id="rId11" w:history="1">
        <w:r w:rsidRPr="00981142">
          <w:rPr>
            <w:rFonts w:ascii="PT Astra Serif" w:eastAsia="Times New Roman" w:hAnsi="PT Astra Serif"/>
            <w:sz w:val="26"/>
            <w:szCs w:val="26"/>
            <w:u w:val="single"/>
          </w:rPr>
          <w:t>http://investugorsk.ru/</w:t>
        </w:r>
      </w:hyperlink>
      <w:r w:rsidRPr="00981142">
        <w:rPr>
          <w:rFonts w:ascii="PT Astra Serif" w:eastAsia="Times New Roman" w:hAnsi="PT Astra Serif"/>
          <w:sz w:val="26"/>
          <w:szCs w:val="26"/>
        </w:rPr>
        <w:t>.</w:t>
      </w:r>
    </w:p>
    <w:p w:rsidR="00981142" w:rsidRPr="00DE2115" w:rsidRDefault="00981142" w:rsidP="00981142">
      <w:pPr>
        <w:widowControl w:val="0"/>
        <w:autoSpaceDE w:val="0"/>
        <w:autoSpaceDN w:val="0"/>
        <w:spacing w:after="0" w:line="240" w:lineRule="auto"/>
        <w:ind w:firstLine="709"/>
        <w:jc w:val="both"/>
        <w:rPr>
          <w:rFonts w:ascii="PT Astra Serif" w:hAnsi="PT Astra Serif"/>
          <w:sz w:val="26"/>
          <w:szCs w:val="26"/>
        </w:rPr>
      </w:pPr>
      <w:r w:rsidRPr="00DE2115">
        <w:rPr>
          <w:rFonts w:ascii="PT Astra Serif" w:hAnsi="PT Astra Serif"/>
          <w:sz w:val="26"/>
          <w:szCs w:val="26"/>
        </w:rPr>
        <w:t>Сформирована нормативно-правовая база, устанавливающая основные направления участия муниципального образования в инвестиционной деятельности, предусмотрены льготы потенциальным инвесторам.</w:t>
      </w:r>
    </w:p>
    <w:p w:rsidR="00981142" w:rsidRPr="00DE2115" w:rsidRDefault="00981142" w:rsidP="00981142">
      <w:pPr>
        <w:spacing w:after="0" w:line="240" w:lineRule="auto"/>
        <w:ind w:firstLine="709"/>
        <w:contextualSpacing/>
        <w:jc w:val="both"/>
        <w:rPr>
          <w:rFonts w:ascii="PT Astra Serif" w:eastAsia="Times New Roman" w:hAnsi="PT Astra Serif"/>
          <w:sz w:val="26"/>
          <w:szCs w:val="26"/>
        </w:rPr>
      </w:pPr>
      <w:r w:rsidRPr="00DE2115">
        <w:rPr>
          <w:rFonts w:ascii="PT Astra Serif" w:eastAsia="Times New Roman" w:hAnsi="PT Astra Serif"/>
          <w:sz w:val="26"/>
          <w:szCs w:val="26"/>
        </w:rPr>
        <w:t xml:space="preserve">Полностью в электронном виде оказываются следующие услуги: </w:t>
      </w:r>
    </w:p>
    <w:p w:rsidR="00981142" w:rsidRPr="00DE2115" w:rsidRDefault="00981142" w:rsidP="00981142">
      <w:pPr>
        <w:spacing w:after="0" w:line="240" w:lineRule="auto"/>
        <w:ind w:firstLine="709"/>
        <w:contextualSpacing/>
        <w:jc w:val="both"/>
        <w:rPr>
          <w:rFonts w:ascii="PT Astra Serif" w:eastAsia="Times New Roman" w:hAnsi="PT Astra Serif"/>
          <w:sz w:val="26"/>
          <w:szCs w:val="26"/>
        </w:rPr>
      </w:pPr>
      <w:r w:rsidRPr="00DE2115">
        <w:rPr>
          <w:rFonts w:ascii="PT Astra Serif" w:eastAsia="Times New Roman" w:hAnsi="PT Astra Serif"/>
          <w:sz w:val="26"/>
          <w:szCs w:val="26"/>
        </w:rPr>
        <w:t>- выдача градостроительного плана земельного участка;</w:t>
      </w:r>
    </w:p>
    <w:p w:rsidR="00981142" w:rsidRPr="00DE2115" w:rsidRDefault="00981142" w:rsidP="00981142">
      <w:pPr>
        <w:spacing w:after="0" w:line="240" w:lineRule="auto"/>
        <w:ind w:firstLine="709"/>
        <w:contextualSpacing/>
        <w:jc w:val="both"/>
        <w:rPr>
          <w:rFonts w:ascii="PT Astra Serif" w:eastAsia="Times New Roman" w:hAnsi="PT Astra Serif"/>
          <w:sz w:val="26"/>
          <w:szCs w:val="26"/>
        </w:rPr>
      </w:pPr>
      <w:r w:rsidRPr="00DE2115">
        <w:rPr>
          <w:rFonts w:ascii="PT Astra Serif" w:eastAsia="Times New Roman" w:hAnsi="PT Astra Serif"/>
          <w:sz w:val="26"/>
          <w:szCs w:val="26"/>
        </w:rPr>
        <w:t>- выдача разрешения на строительство;</w:t>
      </w:r>
    </w:p>
    <w:p w:rsidR="00981142" w:rsidRPr="00DE2115" w:rsidRDefault="00981142" w:rsidP="00981142">
      <w:pPr>
        <w:spacing w:after="0" w:line="240" w:lineRule="auto"/>
        <w:ind w:firstLine="709"/>
        <w:contextualSpacing/>
        <w:jc w:val="both"/>
        <w:rPr>
          <w:rFonts w:ascii="PT Astra Serif" w:eastAsia="Times New Roman" w:hAnsi="PT Astra Serif"/>
          <w:sz w:val="26"/>
          <w:szCs w:val="26"/>
        </w:rPr>
      </w:pPr>
      <w:r w:rsidRPr="00DE2115">
        <w:rPr>
          <w:rFonts w:ascii="PT Astra Serif" w:eastAsia="Times New Roman" w:hAnsi="PT Astra Serif"/>
          <w:sz w:val="26"/>
          <w:szCs w:val="26"/>
        </w:rPr>
        <w:t xml:space="preserve">- выдача разрешения на ввод объекта в эксплуатацию. </w:t>
      </w:r>
    </w:p>
    <w:p w:rsidR="00981142" w:rsidRPr="00DE2115" w:rsidRDefault="00981142" w:rsidP="00981142">
      <w:pPr>
        <w:spacing w:after="0" w:line="240" w:lineRule="auto"/>
        <w:ind w:firstLine="709"/>
        <w:contextualSpacing/>
        <w:jc w:val="both"/>
        <w:rPr>
          <w:rFonts w:ascii="PT Astra Serif" w:eastAsia="Times New Roman" w:hAnsi="PT Astra Serif"/>
          <w:sz w:val="26"/>
          <w:szCs w:val="26"/>
        </w:rPr>
      </w:pPr>
      <w:r w:rsidRPr="00DE2115">
        <w:rPr>
          <w:rFonts w:ascii="PT Astra Serif" w:eastAsia="Times New Roman" w:hAnsi="PT Astra Serif"/>
          <w:sz w:val="26"/>
          <w:szCs w:val="26"/>
        </w:rPr>
        <w:t>При этом сроки оказания данных услуг меньше нормативных.</w:t>
      </w:r>
    </w:p>
    <w:p w:rsidR="00981142" w:rsidRPr="00DE2115" w:rsidRDefault="00981142" w:rsidP="00981142">
      <w:pPr>
        <w:widowControl w:val="0"/>
        <w:autoSpaceDE w:val="0"/>
        <w:autoSpaceDN w:val="0"/>
        <w:spacing w:after="0" w:line="240" w:lineRule="auto"/>
        <w:ind w:firstLine="709"/>
        <w:jc w:val="both"/>
        <w:rPr>
          <w:rFonts w:ascii="PT Astra Serif" w:eastAsia="Times New Roman" w:hAnsi="PT Astra Serif"/>
          <w:sz w:val="26"/>
          <w:szCs w:val="26"/>
        </w:rPr>
      </w:pPr>
      <w:r w:rsidRPr="00DE2115">
        <w:rPr>
          <w:rFonts w:ascii="PT Astra Serif" w:eastAsia="Times New Roman" w:hAnsi="PT Astra Serif"/>
          <w:sz w:val="26"/>
          <w:szCs w:val="26"/>
        </w:rPr>
        <w:t xml:space="preserve">Потенциальным инвесторам, обратившимся в администрацию города Югорска с целью реализации инвестиционных проектов, обеспечивается всестороннее содействие. </w:t>
      </w:r>
    </w:p>
    <w:p w:rsidR="00981142" w:rsidRPr="00992C53" w:rsidRDefault="00981142" w:rsidP="00981142">
      <w:pPr>
        <w:spacing w:after="0" w:line="240" w:lineRule="auto"/>
        <w:ind w:firstLine="709"/>
        <w:contextualSpacing/>
        <w:jc w:val="both"/>
        <w:rPr>
          <w:rFonts w:ascii="PT Astra Serif" w:eastAsia="Times New Roman" w:hAnsi="PT Astra Serif"/>
          <w:sz w:val="26"/>
          <w:szCs w:val="26"/>
        </w:rPr>
      </w:pPr>
      <w:r w:rsidRPr="00992C53">
        <w:rPr>
          <w:rFonts w:ascii="PT Astra Serif" w:hAnsi="PT Astra Serif"/>
          <w:sz w:val="26"/>
          <w:szCs w:val="26"/>
        </w:rPr>
        <w:t xml:space="preserve">В городе Югорске сформировано 30 инвестиционных площадок для развития бизнеса, </w:t>
      </w:r>
      <w:r w:rsidRPr="00992C53">
        <w:rPr>
          <w:rFonts w:ascii="PT Astra Serif" w:eastAsia="Times New Roman" w:hAnsi="PT Astra Serif"/>
          <w:sz w:val="26"/>
          <w:szCs w:val="26"/>
        </w:rPr>
        <w:t xml:space="preserve">в том числе 22 </w:t>
      </w:r>
      <w:r>
        <w:rPr>
          <w:rFonts w:ascii="PT Astra Serif" w:eastAsia="Times New Roman" w:hAnsi="PT Astra Serif"/>
          <w:sz w:val="26"/>
          <w:szCs w:val="26"/>
        </w:rPr>
        <w:t xml:space="preserve">площадки </w:t>
      </w:r>
      <w:r w:rsidRPr="00992C53">
        <w:rPr>
          <w:rFonts w:ascii="PT Astra Serif" w:eastAsia="Times New Roman" w:hAnsi="PT Astra Serif"/>
          <w:sz w:val="26"/>
          <w:szCs w:val="26"/>
        </w:rPr>
        <w:t xml:space="preserve">на территории музейно-туристического </w:t>
      </w:r>
      <w:r w:rsidR="009C22A3">
        <w:rPr>
          <w:rFonts w:ascii="PT Astra Serif" w:eastAsia="Times New Roman" w:hAnsi="PT Astra Serif"/>
          <w:sz w:val="26"/>
          <w:szCs w:val="26"/>
        </w:rPr>
        <w:t>комплекса «Ворота в Югру»</w:t>
      </w:r>
      <w:r>
        <w:rPr>
          <w:rFonts w:ascii="PT Astra Serif" w:eastAsia="Times New Roman" w:hAnsi="PT Astra Serif"/>
          <w:sz w:val="26"/>
          <w:szCs w:val="26"/>
        </w:rPr>
        <w:t xml:space="preserve"> общей</w:t>
      </w:r>
      <w:r w:rsidRPr="00992C53">
        <w:rPr>
          <w:rFonts w:ascii="PT Astra Serif" w:eastAsia="Times New Roman" w:hAnsi="PT Astra Serif"/>
          <w:sz w:val="26"/>
          <w:szCs w:val="26"/>
        </w:rPr>
        <w:t xml:space="preserve"> площадь</w:t>
      </w:r>
      <w:r>
        <w:rPr>
          <w:rFonts w:ascii="PT Astra Serif" w:eastAsia="Times New Roman" w:hAnsi="PT Astra Serif"/>
          <w:sz w:val="26"/>
          <w:szCs w:val="26"/>
        </w:rPr>
        <w:t>ю</w:t>
      </w:r>
      <w:r>
        <w:rPr>
          <w:rFonts w:ascii="PT Astra Serif" w:hAnsi="PT Astra Serif"/>
          <w:sz w:val="26"/>
          <w:szCs w:val="26"/>
        </w:rPr>
        <w:t xml:space="preserve"> 7</w:t>
      </w:r>
      <w:r w:rsidRPr="00992C53">
        <w:rPr>
          <w:rFonts w:ascii="PT Astra Serif" w:hAnsi="PT Astra Serif"/>
          <w:sz w:val="26"/>
          <w:szCs w:val="26"/>
        </w:rPr>
        <w:t xml:space="preserve">4 га. </w:t>
      </w:r>
    </w:p>
    <w:p w:rsidR="00981142" w:rsidRPr="00990B1E" w:rsidRDefault="00981142" w:rsidP="00981142">
      <w:pPr>
        <w:spacing w:after="0" w:line="240" w:lineRule="auto"/>
        <w:ind w:firstLine="709"/>
        <w:contextualSpacing/>
        <w:jc w:val="both"/>
        <w:rPr>
          <w:rFonts w:ascii="PT Astra Serif" w:eastAsia="Times New Roman" w:hAnsi="PT Astra Serif"/>
          <w:sz w:val="26"/>
          <w:szCs w:val="26"/>
        </w:rPr>
      </w:pPr>
      <w:r w:rsidRPr="00990B1E">
        <w:rPr>
          <w:rFonts w:ascii="PT Astra Serif" w:eastAsia="Times New Roman" w:hAnsi="PT Astra Serif"/>
          <w:sz w:val="26"/>
          <w:szCs w:val="26"/>
        </w:rPr>
        <w:t>Актуальные сведения о свободных инвестиционных площадках города Югорска представлен</w:t>
      </w:r>
      <w:r w:rsidR="00F87B3A">
        <w:rPr>
          <w:rFonts w:ascii="PT Astra Serif" w:eastAsia="Times New Roman" w:hAnsi="PT Astra Serif"/>
          <w:sz w:val="26"/>
          <w:szCs w:val="26"/>
        </w:rPr>
        <w:t>ы на Инвестиционной карте Ханты-Мансийского автономного округа -</w:t>
      </w:r>
      <w:r w:rsidRPr="00990B1E">
        <w:rPr>
          <w:rFonts w:ascii="PT Astra Serif" w:eastAsia="Times New Roman" w:hAnsi="PT Astra Serif"/>
          <w:sz w:val="26"/>
          <w:szCs w:val="26"/>
        </w:rPr>
        <w:t xml:space="preserve"> Югры, Инвестиционной карте Российской Федерации.</w:t>
      </w:r>
    </w:p>
    <w:p w:rsidR="00981142" w:rsidRPr="00990B1E" w:rsidRDefault="00981142" w:rsidP="00981142">
      <w:pPr>
        <w:tabs>
          <w:tab w:val="left" w:pos="327"/>
          <w:tab w:val="left" w:pos="709"/>
        </w:tabs>
        <w:spacing w:after="0" w:line="240" w:lineRule="auto"/>
        <w:ind w:firstLine="709"/>
        <w:contextualSpacing/>
        <w:jc w:val="both"/>
        <w:rPr>
          <w:rFonts w:ascii="PT Astra Serif" w:eastAsia="Times New Roman" w:hAnsi="PT Astra Serif" w:cs="Tinos"/>
          <w:sz w:val="26"/>
          <w:szCs w:val="26"/>
          <w:lang w:eastAsia="ru-RU"/>
        </w:rPr>
      </w:pPr>
      <w:r w:rsidRPr="00990B1E">
        <w:rPr>
          <w:rFonts w:ascii="PT Astra Serif" w:eastAsia="Times New Roman" w:hAnsi="PT Astra Serif" w:cs="Tinos"/>
          <w:sz w:val="26"/>
          <w:szCs w:val="26"/>
          <w:lang w:eastAsia="ru-RU"/>
        </w:rPr>
        <w:t xml:space="preserve">Приоритетными инвестиционными проектами для города остаются проекты в сфере образования, </w:t>
      </w:r>
      <w:r w:rsidRPr="00990B1E">
        <w:rPr>
          <w:rFonts w:ascii="PT Astra Serif" w:eastAsia="Times New Roman" w:hAnsi="PT Astra Serif"/>
          <w:sz w:val="26"/>
          <w:szCs w:val="26"/>
        </w:rPr>
        <w:t>здравоохранения</w:t>
      </w:r>
      <w:r w:rsidRPr="00990B1E">
        <w:rPr>
          <w:rFonts w:ascii="PT Astra Serif" w:eastAsia="Times New Roman" w:hAnsi="PT Astra Serif" w:cs="Tinos"/>
          <w:sz w:val="26"/>
          <w:szCs w:val="26"/>
          <w:lang w:eastAsia="ru-RU"/>
        </w:rPr>
        <w:t xml:space="preserve">, культуры, туризма, жилищно-коммунального и </w:t>
      </w:r>
      <w:r w:rsidRPr="00990B1E">
        <w:rPr>
          <w:rFonts w:ascii="PT Astra Serif" w:eastAsia="Times New Roman" w:hAnsi="PT Astra Serif"/>
          <w:sz w:val="26"/>
          <w:szCs w:val="26"/>
        </w:rPr>
        <w:t>дорожного</w:t>
      </w:r>
      <w:r w:rsidRPr="00990B1E">
        <w:rPr>
          <w:rFonts w:ascii="PT Astra Serif" w:eastAsia="Times New Roman" w:hAnsi="PT Astra Serif" w:cs="Tinos"/>
          <w:sz w:val="26"/>
          <w:szCs w:val="26"/>
          <w:lang w:eastAsia="ru-RU"/>
        </w:rPr>
        <w:t xml:space="preserve"> хозяйства, проекты по созданию и благоустройству общественных пространств.</w:t>
      </w:r>
    </w:p>
    <w:p w:rsidR="00981142" w:rsidRPr="00401EC2" w:rsidRDefault="00981142" w:rsidP="00981142">
      <w:pPr>
        <w:shd w:val="clear" w:color="auto" w:fill="FFFFFF"/>
        <w:suppressAutoHyphens/>
        <w:spacing w:after="0" w:line="240" w:lineRule="auto"/>
        <w:ind w:firstLine="709"/>
        <w:jc w:val="both"/>
        <w:rPr>
          <w:rFonts w:ascii="PT Astra Serif" w:hAnsi="PT Astra Serif" w:cs="Arial"/>
          <w:sz w:val="26"/>
          <w:szCs w:val="26"/>
          <w:shd w:val="clear" w:color="auto" w:fill="FFFFFF"/>
        </w:rPr>
      </w:pPr>
      <w:r w:rsidRPr="00401EC2">
        <w:rPr>
          <w:rFonts w:ascii="PT Astra Serif" w:hAnsi="PT Astra Serif" w:cs="Arial"/>
          <w:sz w:val="26"/>
          <w:szCs w:val="26"/>
          <w:shd w:val="clear" w:color="auto" w:fill="FFFFFF"/>
        </w:rPr>
        <w:t xml:space="preserve">В рамках </w:t>
      </w:r>
      <w:proofErr w:type="spellStart"/>
      <w:r w:rsidRPr="00401EC2">
        <w:rPr>
          <w:rFonts w:ascii="PT Astra Serif" w:hAnsi="PT Astra Serif" w:cs="Arial"/>
          <w:sz w:val="26"/>
          <w:szCs w:val="26"/>
          <w:shd w:val="clear" w:color="auto" w:fill="FFFFFF"/>
        </w:rPr>
        <w:t>му</w:t>
      </w:r>
      <w:r w:rsidR="00E859D3">
        <w:rPr>
          <w:rFonts w:ascii="PT Astra Serif" w:hAnsi="PT Astra Serif" w:cs="Arial"/>
          <w:sz w:val="26"/>
          <w:szCs w:val="26"/>
          <w:shd w:val="clear" w:color="auto" w:fill="FFFFFF"/>
        </w:rPr>
        <w:t>ниципально</w:t>
      </w:r>
      <w:proofErr w:type="spellEnd"/>
      <w:r w:rsidR="00E859D3">
        <w:rPr>
          <w:rFonts w:ascii="PT Astra Serif" w:hAnsi="PT Astra Serif" w:cs="Arial"/>
          <w:sz w:val="26"/>
          <w:szCs w:val="26"/>
          <w:shd w:val="clear" w:color="auto" w:fill="FFFFFF"/>
        </w:rPr>
        <w:t>-частного партнерства</w:t>
      </w:r>
      <w:r w:rsidRPr="00401EC2">
        <w:rPr>
          <w:rFonts w:ascii="PT Astra Serif" w:hAnsi="PT Astra Serif" w:cs="Arial"/>
          <w:sz w:val="26"/>
          <w:szCs w:val="26"/>
          <w:shd w:val="clear" w:color="auto" w:fill="FFFFFF"/>
        </w:rPr>
        <w:t xml:space="preserve"> заключен договор о комплексном развитии территории города Югорска площадью 28,4 тыс. кв. м</w:t>
      </w:r>
      <w:r w:rsidR="00087816">
        <w:rPr>
          <w:rFonts w:ascii="PT Astra Serif" w:hAnsi="PT Astra Serif" w:cs="Arial"/>
          <w:sz w:val="26"/>
          <w:szCs w:val="26"/>
          <w:shd w:val="clear" w:color="auto" w:fill="FFFFFF"/>
        </w:rPr>
        <w:t>, о</w:t>
      </w:r>
      <w:r w:rsidRPr="00401EC2">
        <w:rPr>
          <w:rFonts w:ascii="PT Astra Serif" w:hAnsi="PT Astra Serif" w:cs="Arial"/>
          <w:sz w:val="26"/>
          <w:szCs w:val="26"/>
          <w:shd w:val="clear" w:color="auto" w:fill="FFFFFF"/>
        </w:rPr>
        <w:t>бщая стоимость проекта составит более 2 млрд. рублей</w:t>
      </w:r>
      <w:r w:rsidR="00E859D3">
        <w:rPr>
          <w:rFonts w:ascii="PT Astra Serif" w:hAnsi="PT Astra Serif" w:cs="Arial"/>
          <w:sz w:val="26"/>
          <w:szCs w:val="26"/>
          <w:shd w:val="clear" w:color="auto" w:fill="FFFFFF"/>
        </w:rPr>
        <w:t>.</w:t>
      </w:r>
    </w:p>
    <w:p w:rsidR="00981142" w:rsidRDefault="00981142" w:rsidP="00981142">
      <w:pPr>
        <w:shd w:val="clear" w:color="auto" w:fill="FFFFFF"/>
        <w:suppressAutoHyphens/>
        <w:spacing w:after="0" w:line="240" w:lineRule="auto"/>
        <w:ind w:firstLine="709"/>
        <w:jc w:val="both"/>
        <w:rPr>
          <w:rFonts w:ascii="PT Astra Serif" w:hAnsi="PT Astra Serif"/>
          <w:sz w:val="26"/>
          <w:szCs w:val="26"/>
        </w:rPr>
      </w:pPr>
      <w:r>
        <w:rPr>
          <w:rFonts w:ascii="PT Astra Serif" w:hAnsi="PT Astra Serif"/>
          <w:sz w:val="26"/>
          <w:szCs w:val="26"/>
        </w:rPr>
        <w:t>В сентябре</w:t>
      </w:r>
      <w:r w:rsidRPr="004A059F">
        <w:rPr>
          <w:rFonts w:ascii="PT Astra Serif" w:hAnsi="PT Astra Serif"/>
          <w:sz w:val="26"/>
          <w:szCs w:val="26"/>
        </w:rPr>
        <w:t xml:space="preserve"> 2024 года </w:t>
      </w:r>
      <w:r>
        <w:rPr>
          <w:rFonts w:ascii="PT Astra Serif" w:hAnsi="PT Astra Serif"/>
          <w:sz w:val="26"/>
          <w:szCs w:val="26"/>
        </w:rPr>
        <w:t xml:space="preserve">администрацией города Югорска совместно с </w:t>
      </w:r>
      <w:r w:rsidRPr="004A059F">
        <w:rPr>
          <w:rFonts w:ascii="PT Astra Serif" w:eastAsia="Times New Roman" w:hAnsi="PT Astra Serif"/>
          <w:sz w:val="26"/>
          <w:szCs w:val="26"/>
        </w:rPr>
        <w:t>Национальным институтом инвестиционного развития территорий</w:t>
      </w:r>
      <w:r>
        <w:rPr>
          <w:rFonts w:ascii="PT Astra Serif" w:eastAsia="Times New Roman" w:hAnsi="PT Astra Serif"/>
          <w:sz w:val="26"/>
          <w:szCs w:val="26"/>
        </w:rPr>
        <w:t xml:space="preserve"> организованна </w:t>
      </w:r>
      <w:r w:rsidRPr="004A059F">
        <w:rPr>
          <w:rFonts w:ascii="PT Astra Serif" w:hAnsi="PT Astra Serif"/>
          <w:sz w:val="26"/>
          <w:szCs w:val="26"/>
        </w:rPr>
        <w:t>стратегическая сессия по внедрению разработанного инвестиционного профиля</w:t>
      </w:r>
      <w:r>
        <w:rPr>
          <w:rFonts w:ascii="PT Astra Serif" w:hAnsi="PT Astra Serif"/>
          <w:sz w:val="26"/>
          <w:szCs w:val="26"/>
        </w:rPr>
        <w:t xml:space="preserve">. </w:t>
      </w:r>
      <w:r w:rsidRPr="004A059F">
        <w:rPr>
          <w:rFonts w:ascii="PT Astra Serif" w:hAnsi="PT Astra Serif"/>
          <w:sz w:val="26"/>
          <w:szCs w:val="26"/>
        </w:rPr>
        <w:t xml:space="preserve">В ходе работы актуализированы </w:t>
      </w:r>
      <w:proofErr w:type="gramStart"/>
      <w:r w:rsidRPr="004A059F">
        <w:rPr>
          <w:rFonts w:ascii="PT Astra Serif" w:hAnsi="PT Astra Serif"/>
          <w:sz w:val="26"/>
          <w:szCs w:val="26"/>
        </w:rPr>
        <w:t>бизнес-идеи</w:t>
      </w:r>
      <w:proofErr w:type="gramEnd"/>
      <w:r w:rsidRPr="004A059F">
        <w:rPr>
          <w:rFonts w:ascii="PT Astra Serif" w:hAnsi="PT Astra Serif"/>
          <w:sz w:val="26"/>
          <w:szCs w:val="26"/>
        </w:rPr>
        <w:t xml:space="preserve"> и проведено предварительное формирование плана (дорожной карты) действий органов местного самоуправления муниципального образования по его внедрению в практику управления.</w:t>
      </w:r>
    </w:p>
    <w:p w:rsidR="00981142" w:rsidRPr="008146FE" w:rsidRDefault="00981142" w:rsidP="00981142">
      <w:pPr>
        <w:spacing w:after="0" w:line="240" w:lineRule="auto"/>
        <w:ind w:firstLine="709"/>
        <w:jc w:val="both"/>
      </w:pPr>
      <w:proofErr w:type="gramStart"/>
      <w:r w:rsidRPr="00401EC2">
        <w:rPr>
          <w:rFonts w:ascii="PT Astra Serif" w:eastAsia="Times New Roman" w:hAnsi="PT Astra Serif"/>
          <w:sz w:val="26"/>
          <w:szCs w:val="26"/>
          <w:lang w:eastAsia="ru-RU"/>
        </w:rPr>
        <w:t>По результатам рейтинга муниципальных образований Ханты</w:t>
      </w:r>
      <w:r w:rsidR="00B836C1">
        <w:rPr>
          <w:rFonts w:ascii="PT Astra Serif" w:eastAsia="Times New Roman" w:hAnsi="PT Astra Serif"/>
          <w:sz w:val="26"/>
          <w:szCs w:val="26"/>
          <w:lang w:eastAsia="ru-RU"/>
        </w:rPr>
        <w:t>-</w:t>
      </w:r>
      <w:r w:rsidRPr="00401EC2">
        <w:rPr>
          <w:rFonts w:ascii="PT Astra Serif" w:eastAsia="Times New Roman" w:hAnsi="PT Astra Serif"/>
          <w:sz w:val="26"/>
          <w:szCs w:val="26"/>
          <w:lang w:eastAsia="ru-RU"/>
        </w:rPr>
        <w:t>Мансийского автономного округа</w:t>
      </w:r>
      <w:r w:rsidR="00B836C1">
        <w:rPr>
          <w:rFonts w:ascii="PT Astra Serif" w:eastAsia="Times New Roman" w:hAnsi="PT Astra Serif"/>
          <w:sz w:val="26"/>
          <w:szCs w:val="26"/>
          <w:lang w:eastAsia="ru-RU"/>
        </w:rPr>
        <w:t xml:space="preserve"> -</w:t>
      </w:r>
      <w:r w:rsidRPr="00401EC2">
        <w:rPr>
          <w:rFonts w:ascii="PT Astra Serif" w:eastAsia="Times New Roman" w:hAnsi="PT Astra Serif"/>
          <w:sz w:val="26"/>
          <w:szCs w:val="26"/>
          <w:lang w:eastAsia="ru-RU"/>
        </w:rPr>
        <w:t xml:space="preserve"> Югры по обеспечению условий благоприятного инве</w:t>
      </w:r>
      <w:r>
        <w:rPr>
          <w:rFonts w:ascii="PT Astra Serif" w:eastAsia="Times New Roman" w:hAnsi="PT Astra Serif"/>
          <w:sz w:val="26"/>
          <w:szCs w:val="26"/>
          <w:lang w:eastAsia="ru-RU"/>
        </w:rPr>
        <w:t>стиционного климата и содействию</w:t>
      </w:r>
      <w:r w:rsidRPr="00401EC2">
        <w:rPr>
          <w:rFonts w:ascii="PT Astra Serif" w:eastAsia="Times New Roman" w:hAnsi="PT Astra Serif"/>
          <w:sz w:val="26"/>
          <w:szCs w:val="26"/>
          <w:lang w:eastAsia="ru-RU"/>
        </w:rPr>
        <w:t xml:space="preserve"> развитию конкуренции за 2023 год город Югорск улучшил свои позиции с 18 на 10 место и вошел в группу «В» (муниципальны</w:t>
      </w:r>
      <w:r>
        <w:rPr>
          <w:rFonts w:ascii="PT Astra Serif" w:eastAsia="Times New Roman" w:hAnsi="PT Astra Serif"/>
          <w:sz w:val="26"/>
          <w:szCs w:val="26"/>
          <w:lang w:eastAsia="ru-RU"/>
        </w:rPr>
        <w:t>е</w:t>
      </w:r>
      <w:r w:rsidRPr="00401EC2">
        <w:rPr>
          <w:rFonts w:ascii="PT Astra Serif" w:eastAsia="Times New Roman" w:hAnsi="PT Astra Serif"/>
          <w:sz w:val="26"/>
          <w:szCs w:val="26"/>
          <w:lang w:eastAsia="ru-RU"/>
        </w:rPr>
        <w:t xml:space="preserve"> образовани</w:t>
      </w:r>
      <w:r>
        <w:rPr>
          <w:rFonts w:ascii="PT Astra Serif" w:eastAsia="Times New Roman" w:hAnsi="PT Astra Serif"/>
          <w:sz w:val="26"/>
          <w:szCs w:val="26"/>
          <w:lang w:eastAsia="ru-RU"/>
        </w:rPr>
        <w:t>я</w:t>
      </w:r>
      <w:r w:rsidRPr="00401EC2">
        <w:rPr>
          <w:rFonts w:ascii="PT Astra Serif" w:eastAsia="Times New Roman" w:hAnsi="PT Astra Serif"/>
          <w:sz w:val="26"/>
          <w:szCs w:val="26"/>
          <w:lang w:eastAsia="ru-RU"/>
        </w:rPr>
        <w:t xml:space="preserve"> с хорошими условиями развития предпринимательской и инвестиционной деятельности, хорошим уровнем развития конкуренции).</w:t>
      </w:r>
      <w:proofErr w:type="gramEnd"/>
      <w:r w:rsidRPr="00401EC2">
        <w:rPr>
          <w:rFonts w:ascii="PT Astra Serif" w:eastAsia="Times New Roman" w:hAnsi="PT Astra Serif"/>
          <w:sz w:val="26"/>
          <w:szCs w:val="26"/>
          <w:lang w:eastAsia="ru-RU"/>
        </w:rPr>
        <w:t xml:space="preserve"> </w:t>
      </w:r>
      <w:r w:rsidR="00F73E3B">
        <w:rPr>
          <w:rFonts w:ascii="PT Astra Serif" w:eastAsia="Times New Roman" w:hAnsi="PT Astra Serif"/>
          <w:sz w:val="26"/>
          <w:szCs w:val="26"/>
          <w:lang w:eastAsia="ru-RU"/>
        </w:rPr>
        <w:t>Итоги рейтинга за 2024 год будут подведены в 2025 году.</w:t>
      </w:r>
    </w:p>
    <w:p w:rsidR="002F5332" w:rsidRDefault="002F5332" w:rsidP="00C6271E">
      <w:pPr>
        <w:pStyle w:val="30"/>
        <w:rPr>
          <w:b/>
        </w:rPr>
      </w:pPr>
      <w:bookmarkStart w:id="31" w:name="_Toc188968324"/>
    </w:p>
    <w:p w:rsidR="00EE07AA" w:rsidRPr="00F73E3B" w:rsidRDefault="00512EA2" w:rsidP="00C6271E">
      <w:pPr>
        <w:pStyle w:val="30"/>
        <w:rPr>
          <w:b/>
        </w:rPr>
      </w:pPr>
      <w:r w:rsidRPr="00F73E3B">
        <w:rPr>
          <w:b/>
        </w:rPr>
        <w:t>4</w:t>
      </w:r>
      <w:r w:rsidR="006C79A2" w:rsidRPr="00F73E3B">
        <w:rPr>
          <w:b/>
        </w:rPr>
        <w:t>.2. С</w:t>
      </w:r>
      <w:r w:rsidR="00EE07AA" w:rsidRPr="00F73E3B">
        <w:rPr>
          <w:b/>
        </w:rPr>
        <w:t>троительство объектов</w:t>
      </w:r>
      <w:bookmarkEnd w:id="29"/>
      <w:bookmarkEnd w:id="30"/>
      <w:bookmarkEnd w:id="31"/>
    </w:p>
    <w:p w:rsidR="0089033E" w:rsidRDefault="0089033E" w:rsidP="00741032">
      <w:pPr>
        <w:widowControl w:val="0"/>
        <w:suppressAutoHyphens/>
        <w:autoSpaceDE w:val="0"/>
        <w:spacing w:after="0" w:line="240" w:lineRule="auto"/>
        <w:ind w:firstLine="709"/>
        <w:jc w:val="both"/>
        <w:rPr>
          <w:rFonts w:ascii="PT Astra Serif" w:eastAsia="Times New Roman" w:hAnsi="PT Astra Serif"/>
          <w:sz w:val="26"/>
          <w:szCs w:val="26"/>
          <w:lang w:eastAsia="ar-SA"/>
        </w:rPr>
      </w:pPr>
    </w:p>
    <w:p w:rsidR="00CA0281" w:rsidRPr="00CA0281" w:rsidRDefault="00CA0281" w:rsidP="00741032">
      <w:pPr>
        <w:widowControl w:val="0"/>
        <w:suppressAutoHyphens/>
        <w:autoSpaceDE w:val="0"/>
        <w:spacing w:after="0" w:line="240" w:lineRule="auto"/>
        <w:ind w:firstLine="709"/>
        <w:jc w:val="both"/>
        <w:rPr>
          <w:rFonts w:ascii="PT Astra Serif" w:eastAsia="Times New Roman" w:hAnsi="PT Astra Serif"/>
          <w:sz w:val="26"/>
          <w:szCs w:val="26"/>
        </w:rPr>
      </w:pPr>
      <w:r w:rsidRPr="00CA0281">
        <w:rPr>
          <w:rFonts w:ascii="PT Astra Serif" w:eastAsia="Times New Roman" w:hAnsi="PT Astra Serif"/>
          <w:sz w:val="26"/>
          <w:szCs w:val="26"/>
          <w:lang w:eastAsia="ar-SA"/>
        </w:rPr>
        <w:t xml:space="preserve">В 2024 году в городе Югорске </w:t>
      </w:r>
      <w:r w:rsidR="00E13406">
        <w:rPr>
          <w:rFonts w:ascii="PT Astra Serif" w:eastAsia="Times New Roman" w:hAnsi="PT Astra Serif"/>
          <w:sz w:val="26"/>
          <w:szCs w:val="26"/>
          <w:lang w:eastAsia="ar-SA"/>
        </w:rPr>
        <w:t>введено в эксплуатацию</w:t>
      </w:r>
      <w:r w:rsidRPr="00CA0281">
        <w:rPr>
          <w:rFonts w:ascii="PT Astra Serif" w:eastAsia="Times New Roman" w:hAnsi="PT Astra Serif"/>
          <w:sz w:val="26"/>
          <w:szCs w:val="26"/>
          <w:lang w:eastAsia="ar-SA"/>
        </w:rPr>
        <w:t xml:space="preserve"> 3</w:t>
      </w:r>
      <w:r w:rsidR="00087816">
        <w:rPr>
          <w:rFonts w:ascii="PT Astra Serif" w:eastAsia="Times New Roman" w:hAnsi="PT Astra Serif"/>
          <w:sz w:val="26"/>
          <w:szCs w:val="26"/>
          <w:lang w:eastAsia="ar-SA"/>
        </w:rPr>
        <w:t>4,</w:t>
      </w:r>
      <w:r w:rsidR="00F154CF">
        <w:rPr>
          <w:rFonts w:ascii="PT Astra Serif" w:eastAsia="Times New Roman" w:hAnsi="PT Astra Serif"/>
          <w:sz w:val="26"/>
          <w:szCs w:val="26"/>
          <w:lang w:eastAsia="ar-SA"/>
        </w:rPr>
        <w:t>2</w:t>
      </w:r>
      <w:r w:rsidR="00087816">
        <w:rPr>
          <w:rFonts w:ascii="PT Astra Serif" w:eastAsia="Times New Roman" w:hAnsi="PT Astra Serif"/>
          <w:sz w:val="26"/>
          <w:szCs w:val="26"/>
          <w:lang w:eastAsia="ar-SA"/>
        </w:rPr>
        <w:t xml:space="preserve"> тыс. кв. м жилья (0,</w:t>
      </w:r>
      <w:r w:rsidRPr="00CA0281">
        <w:rPr>
          <w:rFonts w:ascii="PT Astra Serif" w:eastAsia="Times New Roman" w:hAnsi="PT Astra Serif"/>
          <w:sz w:val="26"/>
          <w:szCs w:val="26"/>
          <w:lang w:eastAsia="ar-SA"/>
        </w:rPr>
        <w:t xml:space="preserve">87 </w:t>
      </w:r>
      <w:r w:rsidRPr="00CA0281">
        <w:rPr>
          <w:rFonts w:ascii="PT Astra Serif" w:eastAsia="Times New Roman" w:hAnsi="PT Astra Serif"/>
          <w:sz w:val="26"/>
          <w:szCs w:val="26"/>
        </w:rPr>
        <w:t xml:space="preserve">кв. м </w:t>
      </w:r>
      <w:r w:rsidRPr="00CA0281">
        <w:rPr>
          <w:rFonts w:ascii="PT Astra Serif" w:eastAsia="Times New Roman" w:hAnsi="PT Astra Serif"/>
          <w:sz w:val="26"/>
          <w:szCs w:val="26"/>
          <w:lang w:eastAsia="ar-SA"/>
        </w:rPr>
        <w:t xml:space="preserve">на человека), в том числе 3 многоквартирных дома общей площадью </w:t>
      </w:r>
      <w:r w:rsidR="00C50D46">
        <w:rPr>
          <w:rFonts w:ascii="PT Astra Serif" w:eastAsia="Times New Roman" w:hAnsi="PT Astra Serif"/>
          <w:sz w:val="26"/>
          <w:szCs w:val="26"/>
          <w:lang w:eastAsia="ar-SA"/>
        </w:rPr>
        <w:t xml:space="preserve">                   </w:t>
      </w:r>
      <w:r w:rsidRPr="00CA0281">
        <w:rPr>
          <w:rFonts w:ascii="PT Astra Serif" w:eastAsia="Times New Roman" w:hAnsi="PT Astra Serif"/>
          <w:sz w:val="26"/>
          <w:szCs w:val="26"/>
          <w:lang w:eastAsia="ar-SA"/>
        </w:rPr>
        <w:t>17,</w:t>
      </w:r>
      <w:r w:rsidR="001654F7">
        <w:rPr>
          <w:rFonts w:ascii="PT Astra Serif" w:eastAsia="Times New Roman" w:hAnsi="PT Astra Serif"/>
          <w:sz w:val="26"/>
          <w:szCs w:val="26"/>
          <w:lang w:eastAsia="ar-SA"/>
        </w:rPr>
        <w:t>5</w:t>
      </w:r>
      <w:r w:rsidR="002F5332">
        <w:rPr>
          <w:rFonts w:ascii="PT Astra Serif" w:eastAsia="Times New Roman" w:hAnsi="PT Astra Serif"/>
          <w:sz w:val="26"/>
          <w:szCs w:val="26"/>
          <w:lang w:eastAsia="ar-SA"/>
        </w:rPr>
        <w:t xml:space="preserve"> </w:t>
      </w:r>
      <w:r w:rsidRPr="00CA0281">
        <w:rPr>
          <w:rFonts w:ascii="PT Astra Serif" w:eastAsia="Times New Roman" w:hAnsi="PT Astra Serif"/>
          <w:sz w:val="26"/>
          <w:szCs w:val="26"/>
          <w:lang w:eastAsia="ar-SA"/>
        </w:rPr>
        <w:t xml:space="preserve">тыс. </w:t>
      </w:r>
      <w:r w:rsidRPr="00CA0281">
        <w:rPr>
          <w:rFonts w:ascii="PT Astra Serif" w:eastAsia="Times New Roman" w:hAnsi="PT Astra Serif"/>
          <w:sz w:val="26"/>
          <w:szCs w:val="26"/>
        </w:rPr>
        <w:t>кв.</w:t>
      </w:r>
      <w:r w:rsidR="002F5332">
        <w:rPr>
          <w:rFonts w:ascii="PT Astra Serif" w:eastAsia="Times New Roman" w:hAnsi="PT Astra Serif"/>
          <w:sz w:val="26"/>
          <w:szCs w:val="26"/>
        </w:rPr>
        <w:t xml:space="preserve"> </w:t>
      </w:r>
      <w:r w:rsidRPr="00CA0281">
        <w:rPr>
          <w:rFonts w:ascii="PT Astra Serif" w:eastAsia="Times New Roman" w:hAnsi="PT Astra Serif"/>
          <w:sz w:val="26"/>
          <w:szCs w:val="26"/>
        </w:rPr>
        <w:t xml:space="preserve">м, </w:t>
      </w:r>
      <w:r w:rsidRPr="00CA0281">
        <w:rPr>
          <w:rFonts w:ascii="PT Astra Serif" w:eastAsia="Times New Roman" w:hAnsi="PT Astra Serif"/>
          <w:sz w:val="26"/>
          <w:szCs w:val="26"/>
          <w:lang w:eastAsia="ar-SA"/>
        </w:rPr>
        <w:t>117 индивидуальных жилых домов общей площадью 16,</w:t>
      </w:r>
      <w:r w:rsidR="001654F7">
        <w:rPr>
          <w:rFonts w:ascii="PT Astra Serif" w:eastAsia="Times New Roman" w:hAnsi="PT Astra Serif"/>
          <w:sz w:val="26"/>
          <w:szCs w:val="26"/>
          <w:lang w:eastAsia="ar-SA"/>
        </w:rPr>
        <w:t xml:space="preserve">7 </w:t>
      </w:r>
      <w:r w:rsidRPr="00CA0281">
        <w:rPr>
          <w:rFonts w:ascii="PT Astra Serif" w:eastAsia="Times New Roman" w:hAnsi="PT Astra Serif"/>
          <w:sz w:val="26"/>
          <w:szCs w:val="26"/>
          <w:lang w:eastAsia="ar-SA"/>
        </w:rPr>
        <w:t xml:space="preserve">тыс. </w:t>
      </w:r>
      <w:r w:rsidR="007378EF">
        <w:rPr>
          <w:rFonts w:ascii="PT Astra Serif" w:eastAsia="Times New Roman" w:hAnsi="PT Astra Serif"/>
          <w:sz w:val="26"/>
          <w:szCs w:val="26"/>
        </w:rPr>
        <w:t xml:space="preserve">кв. </w:t>
      </w:r>
      <w:r w:rsidR="007378EF" w:rsidRPr="007378EF">
        <w:rPr>
          <w:rFonts w:ascii="PT Astra Serif" w:eastAsia="Times New Roman" w:hAnsi="PT Astra Serif"/>
          <w:sz w:val="26"/>
          <w:szCs w:val="26"/>
        </w:rPr>
        <w:t>м</w:t>
      </w:r>
      <w:r w:rsidR="00E13406" w:rsidRPr="007378EF">
        <w:rPr>
          <w:rFonts w:ascii="PT Astra Serif" w:eastAsia="Times New Roman" w:hAnsi="PT Astra Serif"/>
          <w:sz w:val="26"/>
          <w:szCs w:val="26"/>
        </w:rPr>
        <w:t>.</w:t>
      </w:r>
    </w:p>
    <w:p w:rsidR="00CA0281" w:rsidRDefault="00CA0281" w:rsidP="00CA0281">
      <w:pPr>
        <w:widowControl w:val="0"/>
        <w:suppressAutoHyphens/>
        <w:autoSpaceDE w:val="0"/>
        <w:spacing w:after="0" w:line="240" w:lineRule="auto"/>
        <w:ind w:firstLine="709"/>
        <w:jc w:val="both"/>
        <w:rPr>
          <w:rFonts w:ascii="PT Astra Serif" w:eastAsia="Times New Roman" w:hAnsi="PT Astra Serif"/>
          <w:sz w:val="26"/>
          <w:szCs w:val="26"/>
        </w:rPr>
      </w:pPr>
    </w:p>
    <w:p w:rsidR="002F5332" w:rsidRDefault="002F5332" w:rsidP="00CA0281">
      <w:pPr>
        <w:widowControl w:val="0"/>
        <w:suppressAutoHyphens/>
        <w:autoSpaceDE w:val="0"/>
        <w:spacing w:after="0" w:line="240" w:lineRule="auto"/>
        <w:ind w:firstLine="709"/>
        <w:jc w:val="both"/>
        <w:rPr>
          <w:rFonts w:ascii="PT Astra Serif" w:eastAsia="Times New Roman" w:hAnsi="PT Astra Serif"/>
          <w:sz w:val="26"/>
          <w:szCs w:val="26"/>
        </w:rPr>
      </w:pPr>
    </w:p>
    <w:p w:rsidR="002F5332" w:rsidRPr="00CA0281" w:rsidRDefault="002F5332" w:rsidP="00CA0281">
      <w:pPr>
        <w:widowControl w:val="0"/>
        <w:suppressAutoHyphens/>
        <w:autoSpaceDE w:val="0"/>
        <w:spacing w:after="0" w:line="240" w:lineRule="auto"/>
        <w:ind w:firstLine="709"/>
        <w:jc w:val="both"/>
        <w:rPr>
          <w:rFonts w:ascii="PT Astra Serif" w:eastAsia="Times New Roman" w:hAnsi="PT Astra Serif"/>
          <w:sz w:val="26"/>
          <w:szCs w:val="26"/>
        </w:rPr>
      </w:pPr>
    </w:p>
    <w:p w:rsidR="00CA0281" w:rsidRPr="00CA0281" w:rsidRDefault="00CA0281" w:rsidP="00CA0281">
      <w:pPr>
        <w:widowControl w:val="0"/>
        <w:spacing w:after="0" w:line="240" w:lineRule="auto"/>
        <w:ind w:firstLine="709"/>
        <w:jc w:val="right"/>
        <w:rPr>
          <w:rFonts w:ascii="PT Astra Serif" w:eastAsia="Courier New" w:hAnsi="PT Astra Serif"/>
          <w:sz w:val="26"/>
          <w:szCs w:val="26"/>
        </w:rPr>
      </w:pPr>
      <w:r>
        <w:rPr>
          <w:rFonts w:ascii="PT Astra Serif" w:eastAsia="Courier New" w:hAnsi="PT Astra Serif"/>
          <w:sz w:val="26"/>
          <w:szCs w:val="26"/>
        </w:rPr>
        <w:lastRenderedPageBreak/>
        <w:t>Таблица 5</w:t>
      </w:r>
    </w:p>
    <w:p w:rsidR="00CA0281" w:rsidRPr="00CA0281" w:rsidRDefault="00CA0281" w:rsidP="00CA0281">
      <w:pPr>
        <w:widowControl w:val="0"/>
        <w:suppressAutoHyphens/>
        <w:autoSpaceDE w:val="0"/>
        <w:spacing w:after="0" w:line="240" w:lineRule="auto"/>
        <w:ind w:firstLine="540"/>
        <w:jc w:val="center"/>
        <w:rPr>
          <w:rFonts w:ascii="PT Astra Serif" w:eastAsia="Times New Roman" w:hAnsi="PT Astra Serif"/>
          <w:b/>
          <w:sz w:val="26"/>
          <w:szCs w:val="26"/>
          <w:lang w:eastAsia="ar-SA"/>
        </w:rPr>
      </w:pPr>
      <w:r w:rsidRPr="00CA0281">
        <w:rPr>
          <w:rFonts w:ascii="PT Astra Serif" w:eastAsia="Times New Roman" w:hAnsi="PT Astra Serif"/>
          <w:b/>
          <w:sz w:val="26"/>
          <w:szCs w:val="26"/>
          <w:lang w:eastAsia="ar-SA"/>
        </w:rPr>
        <w:t xml:space="preserve">Перечень </w:t>
      </w:r>
      <w:proofErr w:type="gramStart"/>
      <w:r w:rsidRPr="00CA0281">
        <w:rPr>
          <w:rFonts w:ascii="PT Astra Serif" w:eastAsia="Times New Roman" w:hAnsi="PT Astra Serif"/>
          <w:b/>
          <w:sz w:val="26"/>
          <w:szCs w:val="26"/>
          <w:lang w:eastAsia="ar-SA"/>
        </w:rPr>
        <w:t>введенных</w:t>
      </w:r>
      <w:proofErr w:type="gramEnd"/>
      <w:r w:rsidRPr="00CA0281">
        <w:rPr>
          <w:rFonts w:ascii="PT Astra Serif" w:eastAsia="Times New Roman" w:hAnsi="PT Astra Serif"/>
          <w:b/>
          <w:sz w:val="26"/>
          <w:szCs w:val="26"/>
          <w:lang w:eastAsia="ar-SA"/>
        </w:rPr>
        <w:t xml:space="preserve"> в эксплуатацию </w:t>
      </w:r>
    </w:p>
    <w:p w:rsidR="00CA0281" w:rsidRPr="00CA0281" w:rsidRDefault="00CA0281" w:rsidP="00CA0281">
      <w:pPr>
        <w:widowControl w:val="0"/>
        <w:suppressAutoHyphens/>
        <w:autoSpaceDE w:val="0"/>
        <w:spacing w:after="0" w:line="240" w:lineRule="auto"/>
        <w:ind w:firstLine="540"/>
        <w:jc w:val="center"/>
        <w:rPr>
          <w:rFonts w:ascii="PT Astra Serif" w:eastAsia="Times New Roman" w:hAnsi="PT Astra Serif"/>
          <w:b/>
          <w:sz w:val="26"/>
          <w:szCs w:val="26"/>
          <w:lang w:eastAsia="ar-SA"/>
        </w:rPr>
      </w:pPr>
      <w:r w:rsidRPr="00CA0281">
        <w:rPr>
          <w:rFonts w:ascii="PT Astra Serif" w:eastAsia="Times New Roman" w:hAnsi="PT Astra Serif"/>
          <w:b/>
          <w:sz w:val="26"/>
          <w:szCs w:val="26"/>
          <w:lang w:eastAsia="ar-SA"/>
        </w:rPr>
        <w:t>многоквартирных домов</w:t>
      </w:r>
    </w:p>
    <w:p w:rsidR="00CA0281" w:rsidRPr="00CA0281" w:rsidRDefault="00CA0281" w:rsidP="00CA0281">
      <w:pPr>
        <w:widowControl w:val="0"/>
        <w:suppressAutoHyphens/>
        <w:autoSpaceDE w:val="0"/>
        <w:spacing w:after="0" w:line="240" w:lineRule="auto"/>
        <w:ind w:firstLine="540"/>
        <w:jc w:val="center"/>
        <w:rPr>
          <w:rFonts w:ascii="PT Astra Serif" w:eastAsia="Times New Roman" w:hAnsi="PT Astra Serif"/>
          <w:b/>
          <w:sz w:val="24"/>
          <w:szCs w:val="24"/>
          <w:lang w:eastAsia="ar-SA"/>
        </w:rPr>
      </w:pPr>
    </w:p>
    <w:tbl>
      <w:tblPr>
        <w:tblW w:w="10065" w:type="dxa"/>
        <w:tblInd w:w="-34" w:type="dxa"/>
        <w:tblLook w:val="04A0" w:firstRow="1" w:lastRow="0" w:firstColumn="1" w:lastColumn="0" w:noHBand="0" w:noVBand="1"/>
      </w:tblPr>
      <w:tblGrid>
        <w:gridCol w:w="709"/>
        <w:gridCol w:w="2439"/>
        <w:gridCol w:w="2948"/>
        <w:gridCol w:w="1984"/>
        <w:gridCol w:w="1985"/>
      </w:tblGrid>
      <w:tr w:rsidR="00CA0281" w:rsidRPr="00CA0281" w:rsidTr="00133ACA">
        <w:trPr>
          <w:trHeight w:val="544"/>
          <w:tblHeader/>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CA0281" w:rsidRPr="00EB5ABD" w:rsidRDefault="00CA0281" w:rsidP="00CA0281">
            <w:pPr>
              <w:spacing w:after="0" w:line="240" w:lineRule="auto"/>
              <w:jc w:val="center"/>
              <w:rPr>
                <w:rFonts w:ascii="PT Astra Serif" w:eastAsia="Times New Roman" w:hAnsi="PT Astra Serif"/>
                <w:color w:val="000000"/>
                <w:sz w:val="20"/>
                <w:szCs w:val="20"/>
              </w:rPr>
            </w:pPr>
            <w:r w:rsidRPr="00EB5ABD">
              <w:rPr>
                <w:rFonts w:ascii="PT Astra Serif" w:eastAsia="Times New Roman" w:hAnsi="PT Astra Serif"/>
                <w:color w:val="000000"/>
                <w:sz w:val="20"/>
                <w:szCs w:val="20"/>
              </w:rPr>
              <w:t xml:space="preserve">№ </w:t>
            </w:r>
            <w:proofErr w:type="gramStart"/>
            <w:r w:rsidRPr="00EB5ABD">
              <w:rPr>
                <w:rFonts w:ascii="PT Astra Serif" w:eastAsia="Times New Roman" w:hAnsi="PT Astra Serif"/>
                <w:color w:val="000000"/>
                <w:sz w:val="20"/>
                <w:szCs w:val="20"/>
              </w:rPr>
              <w:t>п</w:t>
            </w:r>
            <w:proofErr w:type="gramEnd"/>
            <w:r w:rsidRPr="00EB5ABD">
              <w:rPr>
                <w:rFonts w:ascii="PT Astra Serif" w:eastAsia="Times New Roman" w:hAnsi="PT Astra Serif"/>
                <w:color w:val="000000"/>
                <w:sz w:val="20"/>
                <w:szCs w:val="20"/>
              </w:rPr>
              <w:t>/п</w:t>
            </w:r>
          </w:p>
        </w:tc>
        <w:tc>
          <w:tcPr>
            <w:tcW w:w="2439" w:type="dxa"/>
            <w:tcBorders>
              <w:top w:val="single" w:sz="4" w:space="0" w:color="auto"/>
              <w:left w:val="nil"/>
              <w:bottom w:val="single" w:sz="4" w:space="0" w:color="auto"/>
              <w:right w:val="single" w:sz="4" w:space="0" w:color="auto"/>
            </w:tcBorders>
            <w:shd w:val="clear" w:color="auto" w:fill="auto"/>
          </w:tcPr>
          <w:p w:rsidR="00CA0281" w:rsidRPr="00EB5ABD" w:rsidRDefault="00CA0281" w:rsidP="00CA0281">
            <w:pPr>
              <w:spacing w:after="0" w:line="240" w:lineRule="auto"/>
              <w:jc w:val="center"/>
              <w:rPr>
                <w:rFonts w:ascii="PT Astra Serif" w:eastAsia="Times New Roman" w:hAnsi="PT Astra Serif"/>
                <w:sz w:val="20"/>
                <w:szCs w:val="20"/>
              </w:rPr>
            </w:pPr>
            <w:r w:rsidRPr="00EB5ABD">
              <w:rPr>
                <w:rFonts w:ascii="PT Astra Serif" w:eastAsia="Times New Roman" w:hAnsi="PT Astra Serif"/>
                <w:sz w:val="20"/>
                <w:szCs w:val="20"/>
              </w:rPr>
              <w:t>Адрес</w:t>
            </w:r>
          </w:p>
        </w:tc>
        <w:tc>
          <w:tcPr>
            <w:tcW w:w="2948" w:type="dxa"/>
            <w:tcBorders>
              <w:top w:val="single" w:sz="4" w:space="0" w:color="auto"/>
              <w:left w:val="single" w:sz="4" w:space="0" w:color="auto"/>
              <w:bottom w:val="single" w:sz="4" w:space="0" w:color="000000"/>
              <w:right w:val="single" w:sz="4" w:space="0" w:color="auto"/>
            </w:tcBorders>
            <w:shd w:val="clear" w:color="auto" w:fill="auto"/>
          </w:tcPr>
          <w:p w:rsidR="00CA0281" w:rsidRPr="00EB5ABD" w:rsidRDefault="00CA0281" w:rsidP="00CA0281">
            <w:pPr>
              <w:spacing w:after="0" w:line="240" w:lineRule="auto"/>
              <w:jc w:val="center"/>
              <w:rPr>
                <w:rFonts w:ascii="PT Astra Serif" w:eastAsia="Times New Roman" w:hAnsi="PT Astra Serif"/>
                <w:color w:val="000000"/>
                <w:sz w:val="20"/>
                <w:szCs w:val="20"/>
              </w:rPr>
            </w:pPr>
            <w:r w:rsidRPr="00EB5ABD">
              <w:rPr>
                <w:rFonts w:ascii="PT Astra Serif" w:eastAsia="Times New Roman" w:hAnsi="PT Astra Serif"/>
                <w:color w:val="000000"/>
                <w:sz w:val="20"/>
                <w:szCs w:val="20"/>
              </w:rPr>
              <w:t>Застройщик</w:t>
            </w:r>
          </w:p>
        </w:tc>
        <w:tc>
          <w:tcPr>
            <w:tcW w:w="1984" w:type="dxa"/>
            <w:tcBorders>
              <w:top w:val="single" w:sz="4" w:space="0" w:color="auto"/>
              <w:left w:val="nil"/>
              <w:bottom w:val="single" w:sz="4" w:space="0" w:color="auto"/>
              <w:right w:val="single" w:sz="4" w:space="0" w:color="auto"/>
            </w:tcBorders>
            <w:shd w:val="clear" w:color="auto" w:fill="auto"/>
            <w:noWrap/>
          </w:tcPr>
          <w:p w:rsidR="00CA0281" w:rsidRPr="00EB5ABD" w:rsidRDefault="00CA0281" w:rsidP="00CA0281">
            <w:pPr>
              <w:spacing w:after="0" w:line="240" w:lineRule="auto"/>
              <w:jc w:val="center"/>
              <w:rPr>
                <w:rFonts w:ascii="PT Astra Serif" w:eastAsia="Times New Roman" w:hAnsi="PT Astra Serif"/>
                <w:color w:val="000000"/>
                <w:sz w:val="20"/>
                <w:szCs w:val="20"/>
              </w:rPr>
            </w:pPr>
            <w:r w:rsidRPr="00EB5ABD">
              <w:rPr>
                <w:rFonts w:ascii="PT Astra Serif" w:eastAsia="Times New Roman" w:hAnsi="PT Astra Serif"/>
                <w:color w:val="000000"/>
                <w:sz w:val="20"/>
                <w:szCs w:val="20"/>
              </w:rPr>
              <w:t>Количество квартир</w:t>
            </w:r>
          </w:p>
        </w:tc>
        <w:tc>
          <w:tcPr>
            <w:tcW w:w="1985" w:type="dxa"/>
            <w:tcBorders>
              <w:top w:val="single" w:sz="4" w:space="0" w:color="auto"/>
              <w:left w:val="nil"/>
              <w:bottom w:val="single" w:sz="4" w:space="0" w:color="auto"/>
              <w:right w:val="single" w:sz="4" w:space="0" w:color="auto"/>
            </w:tcBorders>
            <w:shd w:val="clear" w:color="auto" w:fill="auto"/>
            <w:noWrap/>
          </w:tcPr>
          <w:p w:rsidR="00CA0281" w:rsidRPr="00EB5ABD" w:rsidRDefault="00CA0281" w:rsidP="00CA0281">
            <w:pPr>
              <w:spacing w:after="0" w:line="240" w:lineRule="auto"/>
              <w:jc w:val="center"/>
              <w:rPr>
                <w:rFonts w:ascii="PT Astra Serif" w:eastAsia="Times New Roman" w:hAnsi="PT Astra Serif"/>
                <w:color w:val="000000"/>
                <w:sz w:val="20"/>
                <w:szCs w:val="20"/>
              </w:rPr>
            </w:pPr>
            <w:r w:rsidRPr="00EB5ABD">
              <w:rPr>
                <w:rFonts w:ascii="PT Astra Serif" w:eastAsia="Times New Roman" w:hAnsi="PT Astra Serif"/>
                <w:color w:val="000000"/>
                <w:sz w:val="20"/>
                <w:szCs w:val="20"/>
              </w:rPr>
              <w:t>Количество квадратных метров</w:t>
            </w:r>
          </w:p>
        </w:tc>
      </w:tr>
      <w:tr w:rsidR="00CA0281" w:rsidRPr="00CA0281" w:rsidTr="00133ACA">
        <w:trPr>
          <w:trHeight w:val="544"/>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0281" w:rsidRPr="00CA0281" w:rsidRDefault="00CA0281" w:rsidP="00CA0281">
            <w:pPr>
              <w:spacing w:after="0" w:line="240" w:lineRule="auto"/>
              <w:jc w:val="center"/>
              <w:rPr>
                <w:rFonts w:ascii="PT Astra Serif" w:eastAsia="Times New Roman" w:hAnsi="PT Astra Serif"/>
                <w:color w:val="000000"/>
                <w:sz w:val="20"/>
                <w:szCs w:val="20"/>
              </w:rPr>
            </w:pPr>
            <w:r w:rsidRPr="00CA0281">
              <w:rPr>
                <w:rFonts w:ascii="PT Astra Serif" w:eastAsia="Times New Roman" w:hAnsi="PT Astra Serif"/>
                <w:color w:val="000000"/>
                <w:sz w:val="20"/>
                <w:szCs w:val="20"/>
              </w:rPr>
              <w:t>1</w:t>
            </w:r>
          </w:p>
        </w:tc>
        <w:tc>
          <w:tcPr>
            <w:tcW w:w="2439" w:type="dxa"/>
            <w:tcBorders>
              <w:top w:val="single" w:sz="4" w:space="0" w:color="auto"/>
              <w:left w:val="nil"/>
              <w:bottom w:val="single" w:sz="4" w:space="0" w:color="auto"/>
              <w:right w:val="single" w:sz="4" w:space="0" w:color="auto"/>
            </w:tcBorders>
            <w:shd w:val="clear" w:color="auto" w:fill="auto"/>
            <w:vAlign w:val="center"/>
          </w:tcPr>
          <w:p w:rsidR="00CA0281" w:rsidRPr="00CA0281" w:rsidRDefault="00CA0281" w:rsidP="00CA0281">
            <w:pPr>
              <w:suppressAutoHyphens/>
              <w:spacing w:after="0" w:line="240" w:lineRule="auto"/>
              <w:jc w:val="center"/>
              <w:rPr>
                <w:rFonts w:ascii="PT Astra Serif" w:eastAsia="Times New Roman" w:hAnsi="PT Astra Serif"/>
                <w:sz w:val="20"/>
                <w:szCs w:val="20"/>
                <w:lang w:eastAsia="ar-SA"/>
              </w:rPr>
            </w:pPr>
            <w:r w:rsidRPr="00CA0281">
              <w:rPr>
                <w:rFonts w:ascii="PT Astra Serif" w:eastAsia="Times New Roman" w:hAnsi="PT Astra Serif"/>
                <w:sz w:val="20"/>
                <w:szCs w:val="20"/>
                <w:lang w:eastAsia="ar-SA"/>
              </w:rPr>
              <w:t>ул. Титова, дом 30</w:t>
            </w:r>
          </w:p>
        </w:tc>
        <w:tc>
          <w:tcPr>
            <w:tcW w:w="2948" w:type="dxa"/>
            <w:tcBorders>
              <w:top w:val="single" w:sz="4" w:space="0" w:color="auto"/>
              <w:left w:val="single" w:sz="4" w:space="0" w:color="auto"/>
              <w:bottom w:val="single" w:sz="4" w:space="0" w:color="000000"/>
              <w:right w:val="single" w:sz="4" w:space="0" w:color="auto"/>
            </w:tcBorders>
            <w:shd w:val="clear" w:color="auto" w:fill="auto"/>
            <w:vAlign w:val="center"/>
          </w:tcPr>
          <w:p w:rsidR="00CA0281" w:rsidRPr="00CA0281" w:rsidRDefault="00CA0281" w:rsidP="00CA0281">
            <w:pPr>
              <w:suppressAutoHyphens/>
              <w:spacing w:after="0" w:line="240" w:lineRule="auto"/>
              <w:jc w:val="center"/>
              <w:rPr>
                <w:rFonts w:ascii="PT Astra Serif" w:eastAsia="Times New Roman" w:hAnsi="PT Astra Serif"/>
                <w:sz w:val="20"/>
                <w:szCs w:val="20"/>
                <w:lang w:eastAsia="ar-SA"/>
              </w:rPr>
            </w:pPr>
            <w:r>
              <w:rPr>
                <w:rFonts w:ascii="PT Astra Serif" w:eastAsiaTheme="minorHAnsi" w:hAnsi="PT Astra Serif"/>
                <w:sz w:val="20"/>
                <w:szCs w:val="20"/>
              </w:rPr>
              <w:t xml:space="preserve">ООО </w:t>
            </w:r>
            <w:r w:rsidRPr="00CA0281">
              <w:rPr>
                <w:rFonts w:ascii="PT Astra Serif" w:eastAsiaTheme="minorHAnsi" w:hAnsi="PT Astra Serif"/>
                <w:sz w:val="20"/>
                <w:szCs w:val="20"/>
              </w:rPr>
              <w:t xml:space="preserve"> «Специализированный застройщик «</w:t>
            </w:r>
            <w:proofErr w:type="spellStart"/>
            <w:r w:rsidRPr="00CA0281">
              <w:rPr>
                <w:rFonts w:ascii="PT Astra Serif" w:eastAsiaTheme="minorHAnsi" w:hAnsi="PT Astra Serif"/>
                <w:sz w:val="20"/>
                <w:szCs w:val="20"/>
              </w:rPr>
              <w:t>Стройкомплект</w:t>
            </w:r>
            <w:proofErr w:type="spellEnd"/>
            <w:r w:rsidRPr="00CA0281">
              <w:rPr>
                <w:rFonts w:ascii="PT Astra Serif" w:eastAsiaTheme="minorHAnsi" w:hAnsi="PT Astra Serif"/>
                <w:sz w:val="20"/>
                <w:szCs w:val="20"/>
              </w:rPr>
              <w:t>»</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CA0281" w:rsidRPr="00CA0281" w:rsidRDefault="00CA0281" w:rsidP="00CA0281">
            <w:pPr>
              <w:suppressAutoHyphens/>
              <w:spacing w:after="0" w:line="240" w:lineRule="auto"/>
              <w:jc w:val="center"/>
              <w:rPr>
                <w:rFonts w:ascii="PT Astra Serif" w:eastAsia="Times New Roman" w:hAnsi="PT Astra Serif"/>
                <w:color w:val="000000"/>
                <w:sz w:val="20"/>
                <w:szCs w:val="20"/>
                <w:lang w:eastAsia="ar-SA"/>
              </w:rPr>
            </w:pPr>
            <w:r w:rsidRPr="00CA0281">
              <w:rPr>
                <w:rFonts w:ascii="PT Astra Serif" w:eastAsia="Times New Roman" w:hAnsi="PT Astra Serif"/>
                <w:color w:val="000000"/>
                <w:sz w:val="20"/>
                <w:szCs w:val="20"/>
                <w:lang w:eastAsia="ar-SA"/>
              </w:rPr>
              <w:t>40</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CA0281" w:rsidRPr="00CA0281" w:rsidRDefault="00CA0281" w:rsidP="00CA0281">
            <w:pPr>
              <w:suppressAutoHyphens/>
              <w:spacing w:after="0" w:line="240" w:lineRule="auto"/>
              <w:jc w:val="center"/>
              <w:rPr>
                <w:rFonts w:ascii="PT Astra Serif" w:eastAsia="Times New Roman" w:hAnsi="PT Astra Serif"/>
                <w:sz w:val="20"/>
                <w:szCs w:val="20"/>
                <w:lang w:eastAsia="ar-SA"/>
              </w:rPr>
            </w:pPr>
            <w:r w:rsidRPr="00CA0281">
              <w:rPr>
                <w:rFonts w:ascii="PT Astra Serif" w:eastAsia="Times New Roman" w:hAnsi="PT Astra Serif"/>
                <w:sz w:val="20"/>
                <w:szCs w:val="20"/>
                <w:lang w:eastAsia="ar-SA"/>
              </w:rPr>
              <w:t>2 304,8</w:t>
            </w:r>
          </w:p>
        </w:tc>
      </w:tr>
      <w:tr w:rsidR="00CA0281" w:rsidRPr="00CA0281" w:rsidTr="00133ACA">
        <w:trPr>
          <w:trHeight w:val="25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A0281" w:rsidRPr="00CA0281" w:rsidRDefault="00CA0281" w:rsidP="00CA0281">
            <w:pPr>
              <w:spacing w:after="0" w:line="240" w:lineRule="auto"/>
              <w:jc w:val="center"/>
              <w:rPr>
                <w:rFonts w:ascii="PT Astra Serif" w:eastAsia="Times New Roman" w:hAnsi="PT Astra Serif"/>
                <w:b/>
                <w:bCs/>
                <w:color w:val="000000"/>
                <w:sz w:val="20"/>
                <w:szCs w:val="20"/>
              </w:rPr>
            </w:pPr>
            <w:r w:rsidRPr="00CA0281">
              <w:rPr>
                <w:rFonts w:ascii="PT Astra Serif" w:eastAsia="Times New Roman" w:hAnsi="PT Astra Serif"/>
                <w:b/>
                <w:bCs/>
                <w:color w:val="000000"/>
                <w:sz w:val="20"/>
                <w:szCs w:val="20"/>
              </w:rPr>
              <w:t>2</w:t>
            </w:r>
          </w:p>
        </w:tc>
        <w:tc>
          <w:tcPr>
            <w:tcW w:w="2439" w:type="dxa"/>
            <w:tcBorders>
              <w:top w:val="nil"/>
              <w:left w:val="nil"/>
              <w:bottom w:val="single" w:sz="4" w:space="0" w:color="auto"/>
              <w:right w:val="single" w:sz="4" w:space="0" w:color="auto"/>
            </w:tcBorders>
            <w:shd w:val="clear" w:color="auto" w:fill="auto"/>
            <w:noWrap/>
            <w:vAlign w:val="center"/>
          </w:tcPr>
          <w:p w:rsidR="00CA0281" w:rsidRPr="00CA0281" w:rsidRDefault="00CA0281" w:rsidP="00CA0281">
            <w:pPr>
              <w:suppressAutoHyphens/>
              <w:spacing w:after="0" w:line="240" w:lineRule="auto"/>
              <w:jc w:val="center"/>
              <w:rPr>
                <w:rFonts w:ascii="PT Astra Serif" w:eastAsia="Times New Roman" w:hAnsi="PT Astra Serif"/>
                <w:sz w:val="20"/>
                <w:szCs w:val="20"/>
                <w:lang w:eastAsia="ar-SA"/>
              </w:rPr>
            </w:pPr>
            <w:r w:rsidRPr="00CA0281">
              <w:rPr>
                <w:rFonts w:ascii="PT Astra Serif" w:eastAsia="Times New Roman" w:hAnsi="PT Astra Serif"/>
                <w:sz w:val="20"/>
                <w:szCs w:val="20"/>
                <w:lang w:eastAsia="ar-SA"/>
              </w:rPr>
              <w:t xml:space="preserve">ул. </w:t>
            </w:r>
            <w:proofErr w:type="gramStart"/>
            <w:r w:rsidRPr="00CA0281">
              <w:rPr>
                <w:rFonts w:ascii="PT Astra Serif" w:eastAsia="Times New Roman" w:hAnsi="PT Astra Serif"/>
                <w:sz w:val="20"/>
                <w:szCs w:val="20"/>
                <w:lang w:eastAsia="ar-SA"/>
              </w:rPr>
              <w:t>Садовая</w:t>
            </w:r>
            <w:proofErr w:type="gramEnd"/>
            <w:r w:rsidRPr="00CA0281">
              <w:rPr>
                <w:rFonts w:ascii="PT Astra Serif" w:eastAsia="Times New Roman" w:hAnsi="PT Astra Serif"/>
                <w:sz w:val="20"/>
                <w:szCs w:val="20"/>
                <w:lang w:eastAsia="ar-SA"/>
              </w:rPr>
              <w:t>, дом 62</w:t>
            </w:r>
          </w:p>
        </w:tc>
        <w:tc>
          <w:tcPr>
            <w:tcW w:w="2948" w:type="dxa"/>
            <w:tcBorders>
              <w:top w:val="nil"/>
              <w:left w:val="nil"/>
              <w:bottom w:val="single" w:sz="4" w:space="0" w:color="auto"/>
              <w:right w:val="single" w:sz="4" w:space="0" w:color="auto"/>
            </w:tcBorders>
            <w:shd w:val="clear" w:color="auto" w:fill="auto"/>
            <w:noWrap/>
            <w:vAlign w:val="center"/>
          </w:tcPr>
          <w:p w:rsidR="00CA0281" w:rsidRPr="00CA0281" w:rsidRDefault="00CA0281" w:rsidP="00CA0281">
            <w:pPr>
              <w:suppressAutoHyphens/>
              <w:spacing w:after="0" w:line="240" w:lineRule="auto"/>
              <w:jc w:val="center"/>
              <w:rPr>
                <w:rFonts w:ascii="PT Astra Serif" w:eastAsia="Times New Roman" w:hAnsi="PT Astra Serif"/>
                <w:sz w:val="20"/>
                <w:szCs w:val="20"/>
                <w:lang w:eastAsia="ar-SA"/>
              </w:rPr>
            </w:pPr>
            <w:r>
              <w:rPr>
                <w:rFonts w:ascii="PT Astra Serif" w:eastAsiaTheme="minorHAnsi" w:hAnsi="PT Astra Serif" w:cstheme="minorBidi"/>
                <w:sz w:val="20"/>
                <w:szCs w:val="20"/>
              </w:rPr>
              <w:t>ООО</w:t>
            </w:r>
            <w:r w:rsidRPr="00CA0281">
              <w:rPr>
                <w:rFonts w:ascii="PT Astra Serif" w:eastAsiaTheme="minorHAnsi" w:hAnsi="PT Astra Serif" w:cstheme="minorBidi"/>
                <w:sz w:val="20"/>
                <w:szCs w:val="20"/>
              </w:rPr>
              <w:t xml:space="preserve"> «Дружба Н»</w:t>
            </w:r>
          </w:p>
        </w:tc>
        <w:tc>
          <w:tcPr>
            <w:tcW w:w="1984" w:type="dxa"/>
            <w:tcBorders>
              <w:top w:val="nil"/>
              <w:left w:val="nil"/>
              <w:bottom w:val="single" w:sz="4" w:space="0" w:color="auto"/>
              <w:right w:val="single" w:sz="4" w:space="0" w:color="auto"/>
            </w:tcBorders>
            <w:shd w:val="clear" w:color="auto" w:fill="auto"/>
            <w:noWrap/>
            <w:vAlign w:val="center"/>
          </w:tcPr>
          <w:p w:rsidR="00CA0281" w:rsidRPr="00CA0281" w:rsidRDefault="00CA0281" w:rsidP="00CA0281">
            <w:pPr>
              <w:suppressAutoHyphens/>
              <w:spacing w:after="0" w:line="240" w:lineRule="auto"/>
              <w:jc w:val="center"/>
              <w:rPr>
                <w:rFonts w:ascii="PT Astra Serif" w:eastAsia="Times New Roman" w:hAnsi="PT Astra Serif"/>
                <w:color w:val="000000"/>
                <w:sz w:val="20"/>
                <w:szCs w:val="20"/>
                <w:lang w:eastAsia="ar-SA"/>
              </w:rPr>
            </w:pPr>
            <w:r w:rsidRPr="00CA0281">
              <w:rPr>
                <w:rFonts w:ascii="PT Astra Serif" w:eastAsia="Times New Roman" w:hAnsi="PT Astra Serif"/>
                <w:color w:val="000000"/>
                <w:sz w:val="20"/>
                <w:szCs w:val="20"/>
                <w:lang w:eastAsia="ar-SA"/>
              </w:rPr>
              <w:t>117</w:t>
            </w:r>
          </w:p>
        </w:tc>
        <w:tc>
          <w:tcPr>
            <w:tcW w:w="1985" w:type="dxa"/>
            <w:tcBorders>
              <w:top w:val="nil"/>
              <w:left w:val="nil"/>
              <w:bottom w:val="single" w:sz="4" w:space="0" w:color="auto"/>
              <w:right w:val="single" w:sz="4" w:space="0" w:color="auto"/>
            </w:tcBorders>
            <w:shd w:val="clear" w:color="auto" w:fill="auto"/>
            <w:noWrap/>
            <w:vAlign w:val="center"/>
          </w:tcPr>
          <w:p w:rsidR="00CA0281" w:rsidRPr="00CA0281" w:rsidRDefault="00CA0281" w:rsidP="00CA0281">
            <w:pPr>
              <w:suppressAutoHyphens/>
              <w:spacing w:after="0" w:line="240" w:lineRule="auto"/>
              <w:jc w:val="center"/>
              <w:rPr>
                <w:rFonts w:ascii="PT Astra Serif" w:eastAsia="Times New Roman" w:hAnsi="PT Astra Serif"/>
                <w:sz w:val="20"/>
                <w:szCs w:val="20"/>
                <w:lang w:eastAsia="ar-SA"/>
              </w:rPr>
            </w:pPr>
            <w:r w:rsidRPr="00CA0281">
              <w:rPr>
                <w:rFonts w:ascii="PT Astra Serif" w:eastAsiaTheme="minorHAnsi" w:hAnsi="PT Astra Serif" w:cstheme="minorBidi"/>
                <w:color w:val="000000"/>
                <w:sz w:val="20"/>
                <w:szCs w:val="20"/>
              </w:rPr>
              <w:t>6 096,1</w:t>
            </w:r>
          </w:p>
        </w:tc>
      </w:tr>
      <w:tr w:rsidR="00CA0281" w:rsidRPr="00CA0281" w:rsidTr="00133ACA">
        <w:trPr>
          <w:trHeight w:val="250"/>
        </w:trPr>
        <w:tc>
          <w:tcPr>
            <w:tcW w:w="709" w:type="dxa"/>
            <w:tcBorders>
              <w:top w:val="nil"/>
              <w:left w:val="single" w:sz="4" w:space="0" w:color="auto"/>
              <w:bottom w:val="single" w:sz="4" w:space="0" w:color="auto"/>
              <w:right w:val="single" w:sz="4" w:space="0" w:color="auto"/>
            </w:tcBorders>
            <w:shd w:val="clear" w:color="auto" w:fill="auto"/>
            <w:noWrap/>
            <w:vAlign w:val="center"/>
          </w:tcPr>
          <w:p w:rsidR="00CA0281" w:rsidRPr="00CA0281" w:rsidRDefault="00CA0281" w:rsidP="00CA0281">
            <w:pPr>
              <w:spacing w:after="0" w:line="240" w:lineRule="auto"/>
              <w:jc w:val="center"/>
              <w:rPr>
                <w:rFonts w:ascii="PT Astra Serif" w:eastAsia="Times New Roman" w:hAnsi="PT Astra Serif"/>
                <w:b/>
                <w:bCs/>
                <w:color w:val="000000"/>
                <w:sz w:val="20"/>
                <w:szCs w:val="20"/>
              </w:rPr>
            </w:pPr>
            <w:r w:rsidRPr="00CA0281">
              <w:rPr>
                <w:rFonts w:ascii="PT Astra Serif" w:eastAsia="Times New Roman" w:hAnsi="PT Astra Serif"/>
                <w:b/>
                <w:bCs/>
                <w:color w:val="000000"/>
                <w:sz w:val="20"/>
                <w:szCs w:val="20"/>
              </w:rPr>
              <w:t>3</w:t>
            </w:r>
          </w:p>
        </w:tc>
        <w:tc>
          <w:tcPr>
            <w:tcW w:w="2439" w:type="dxa"/>
            <w:tcBorders>
              <w:top w:val="nil"/>
              <w:left w:val="nil"/>
              <w:bottom w:val="single" w:sz="4" w:space="0" w:color="auto"/>
              <w:right w:val="single" w:sz="4" w:space="0" w:color="auto"/>
            </w:tcBorders>
            <w:shd w:val="clear" w:color="auto" w:fill="auto"/>
            <w:noWrap/>
            <w:vAlign w:val="center"/>
          </w:tcPr>
          <w:p w:rsidR="00CA0281" w:rsidRPr="00CA0281" w:rsidRDefault="00CA0281" w:rsidP="00CA0281">
            <w:pPr>
              <w:suppressAutoHyphens/>
              <w:spacing w:after="0" w:line="240" w:lineRule="auto"/>
              <w:jc w:val="center"/>
              <w:rPr>
                <w:rFonts w:ascii="PT Astra Serif" w:eastAsia="Times New Roman" w:hAnsi="PT Astra Serif"/>
                <w:sz w:val="20"/>
                <w:szCs w:val="20"/>
                <w:lang w:eastAsia="ar-SA"/>
              </w:rPr>
            </w:pPr>
            <w:r w:rsidRPr="00CA0281">
              <w:rPr>
                <w:rFonts w:ascii="PT Astra Serif" w:eastAsia="Times New Roman" w:hAnsi="PT Astra Serif"/>
                <w:sz w:val="20"/>
                <w:szCs w:val="20"/>
                <w:lang w:eastAsia="ar-SA"/>
              </w:rPr>
              <w:t>ул. Чкалова, дом 7, корп. 2, 1 этап</w:t>
            </w:r>
          </w:p>
        </w:tc>
        <w:tc>
          <w:tcPr>
            <w:tcW w:w="2948" w:type="dxa"/>
            <w:tcBorders>
              <w:top w:val="nil"/>
              <w:left w:val="nil"/>
              <w:bottom w:val="single" w:sz="4" w:space="0" w:color="auto"/>
              <w:right w:val="single" w:sz="4" w:space="0" w:color="auto"/>
            </w:tcBorders>
            <w:shd w:val="clear" w:color="auto" w:fill="auto"/>
            <w:noWrap/>
            <w:vAlign w:val="center"/>
          </w:tcPr>
          <w:p w:rsidR="00CA0281" w:rsidRPr="00CA0281" w:rsidRDefault="00CA0281" w:rsidP="00CA0281">
            <w:pPr>
              <w:suppressAutoHyphens/>
              <w:spacing w:after="0" w:line="240" w:lineRule="auto"/>
              <w:jc w:val="center"/>
              <w:rPr>
                <w:rFonts w:ascii="PT Astra Serif" w:eastAsia="Times New Roman" w:hAnsi="PT Astra Serif"/>
                <w:sz w:val="20"/>
                <w:szCs w:val="20"/>
                <w:lang w:eastAsia="ar-SA"/>
              </w:rPr>
            </w:pPr>
            <w:r>
              <w:rPr>
                <w:rFonts w:ascii="PT Astra Serif" w:eastAsiaTheme="minorHAnsi" w:hAnsi="PT Astra Serif" w:cstheme="minorBidi"/>
                <w:sz w:val="20"/>
                <w:szCs w:val="20"/>
              </w:rPr>
              <w:t>ООО</w:t>
            </w:r>
            <w:r w:rsidRPr="00CA0281">
              <w:rPr>
                <w:rFonts w:ascii="PT Astra Serif" w:eastAsiaTheme="minorHAnsi" w:hAnsi="PT Astra Serif" w:cstheme="minorBidi"/>
                <w:sz w:val="20"/>
                <w:szCs w:val="20"/>
              </w:rPr>
              <w:t xml:space="preserve"> «Дружба Н»</w:t>
            </w:r>
          </w:p>
        </w:tc>
        <w:tc>
          <w:tcPr>
            <w:tcW w:w="1984" w:type="dxa"/>
            <w:tcBorders>
              <w:top w:val="nil"/>
              <w:left w:val="nil"/>
              <w:bottom w:val="single" w:sz="4" w:space="0" w:color="auto"/>
              <w:right w:val="single" w:sz="4" w:space="0" w:color="auto"/>
            </w:tcBorders>
            <w:shd w:val="clear" w:color="auto" w:fill="auto"/>
            <w:noWrap/>
            <w:vAlign w:val="center"/>
          </w:tcPr>
          <w:p w:rsidR="00CA0281" w:rsidRPr="00CA0281" w:rsidRDefault="00CA0281" w:rsidP="00CA0281">
            <w:pPr>
              <w:suppressAutoHyphens/>
              <w:spacing w:after="0" w:line="240" w:lineRule="auto"/>
              <w:jc w:val="center"/>
              <w:rPr>
                <w:rFonts w:ascii="PT Astra Serif" w:eastAsia="Times New Roman" w:hAnsi="PT Astra Serif"/>
                <w:color w:val="000000"/>
                <w:sz w:val="20"/>
                <w:szCs w:val="20"/>
                <w:lang w:eastAsia="ar-SA"/>
              </w:rPr>
            </w:pPr>
            <w:r w:rsidRPr="00CA0281">
              <w:rPr>
                <w:rFonts w:ascii="PT Astra Serif" w:eastAsia="Times New Roman" w:hAnsi="PT Astra Serif"/>
                <w:color w:val="000000"/>
                <w:sz w:val="20"/>
                <w:szCs w:val="20"/>
                <w:lang w:eastAsia="ar-SA"/>
              </w:rPr>
              <w:t>123</w:t>
            </w:r>
          </w:p>
        </w:tc>
        <w:tc>
          <w:tcPr>
            <w:tcW w:w="1985" w:type="dxa"/>
            <w:tcBorders>
              <w:top w:val="nil"/>
              <w:left w:val="nil"/>
              <w:bottom w:val="single" w:sz="4" w:space="0" w:color="auto"/>
              <w:right w:val="single" w:sz="4" w:space="0" w:color="auto"/>
            </w:tcBorders>
            <w:shd w:val="clear" w:color="auto" w:fill="auto"/>
            <w:noWrap/>
            <w:vAlign w:val="center"/>
          </w:tcPr>
          <w:p w:rsidR="00CA0281" w:rsidRPr="00CA0281" w:rsidRDefault="00CA0281" w:rsidP="00CA0281">
            <w:pPr>
              <w:suppressAutoHyphens/>
              <w:spacing w:after="0" w:line="240" w:lineRule="auto"/>
              <w:jc w:val="center"/>
              <w:rPr>
                <w:rFonts w:ascii="PT Astra Serif" w:eastAsia="Times New Roman" w:hAnsi="PT Astra Serif"/>
                <w:sz w:val="20"/>
                <w:szCs w:val="20"/>
                <w:lang w:eastAsia="ar-SA"/>
              </w:rPr>
            </w:pPr>
            <w:r w:rsidRPr="00CA0281">
              <w:rPr>
                <w:rFonts w:ascii="PT Astra Serif" w:eastAsiaTheme="minorHAnsi" w:hAnsi="PT Astra Serif" w:cstheme="minorBidi"/>
                <w:color w:val="000000" w:themeColor="text1"/>
                <w:sz w:val="20"/>
                <w:szCs w:val="20"/>
              </w:rPr>
              <w:t>9 083,9</w:t>
            </w:r>
          </w:p>
        </w:tc>
      </w:tr>
      <w:tr w:rsidR="00CA0281" w:rsidRPr="00CA0281" w:rsidTr="00133ACA">
        <w:trPr>
          <w:trHeight w:val="250"/>
        </w:trPr>
        <w:tc>
          <w:tcPr>
            <w:tcW w:w="709" w:type="dxa"/>
            <w:tcBorders>
              <w:top w:val="nil"/>
              <w:left w:val="single" w:sz="4" w:space="0" w:color="auto"/>
              <w:bottom w:val="single" w:sz="4" w:space="0" w:color="auto"/>
              <w:right w:val="single" w:sz="4" w:space="0" w:color="auto"/>
            </w:tcBorders>
            <w:shd w:val="clear" w:color="auto" w:fill="auto"/>
            <w:noWrap/>
            <w:vAlign w:val="center"/>
          </w:tcPr>
          <w:p w:rsidR="00CA0281" w:rsidRPr="00CA0281" w:rsidRDefault="00CA0281" w:rsidP="00CA0281">
            <w:pPr>
              <w:spacing w:after="0" w:line="240" w:lineRule="auto"/>
              <w:jc w:val="center"/>
              <w:rPr>
                <w:rFonts w:ascii="PT Astra Serif" w:eastAsia="Times New Roman" w:hAnsi="PT Astra Serif"/>
                <w:b/>
                <w:bCs/>
                <w:color w:val="000000"/>
                <w:sz w:val="20"/>
                <w:szCs w:val="20"/>
              </w:rPr>
            </w:pPr>
          </w:p>
        </w:tc>
        <w:tc>
          <w:tcPr>
            <w:tcW w:w="2439" w:type="dxa"/>
            <w:tcBorders>
              <w:top w:val="nil"/>
              <w:left w:val="nil"/>
              <w:bottom w:val="single" w:sz="4" w:space="0" w:color="auto"/>
              <w:right w:val="single" w:sz="4" w:space="0" w:color="auto"/>
            </w:tcBorders>
            <w:shd w:val="clear" w:color="auto" w:fill="auto"/>
            <w:noWrap/>
            <w:vAlign w:val="bottom"/>
          </w:tcPr>
          <w:p w:rsidR="00CA0281" w:rsidRPr="00CA0281" w:rsidRDefault="00CA0281" w:rsidP="00CA0281">
            <w:pPr>
              <w:spacing w:after="0" w:line="240" w:lineRule="auto"/>
              <w:jc w:val="center"/>
              <w:rPr>
                <w:rFonts w:ascii="PT Astra Serif" w:eastAsia="Times New Roman" w:hAnsi="PT Astra Serif"/>
                <w:b/>
                <w:bCs/>
                <w:color w:val="000000"/>
                <w:sz w:val="20"/>
                <w:szCs w:val="20"/>
              </w:rPr>
            </w:pPr>
            <w:r w:rsidRPr="00CA0281">
              <w:rPr>
                <w:rFonts w:ascii="PT Astra Serif" w:eastAsia="Times New Roman" w:hAnsi="PT Astra Serif"/>
                <w:b/>
                <w:bCs/>
                <w:color w:val="000000"/>
                <w:sz w:val="20"/>
                <w:szCs w:val="20"/>
              </w:rPr>
              <w:t>Итого:</w:t>
            </w:r>
          </w:p>
        </w:tc>
        <w:tc>
          <w:tcPr>
            <w:tcW w:w="2948" w:type="dxa"/>
            <w:tcBorders>
              <w:top w:val="nil"/>
              <w:left w:val="nil"/>
              <w:bottom w:val="single" w:sz="4" w:space="0" w:color="auto"/>
              <w:right w:val="single" w:sz="4" w:space="0" w:color="auto"/>
            </w:tcBorders>
            <w:shd w:val="clear" w:color="auto" w:fill="auto"/>
            <w:noWrap/>
            <w:vAlign w:val="bottom"/>
          </w:tcPr>
          <w:p w:rsidR="00CA0281" w:rsidRPr="00CA0281" w:rsidRDefault="00CA0281" w:rsidP="00CA0281">
            <w:pPr>
              <w:spacing w:after="0" w:line="240" w:lineRule="auto"/>
              <w:jc w:val="center"/>
              <w:rPr>
                <w:rFonts w:ascii="PT Astra Serif" w:eastAsia="Times New Roman" w:hAnsi="PT Astra Serif"/>
                <w:b/>
                <w:bCs/>
                <w:color w:val="000000"/>
                <w:sz w:val="20"/>
                <w:szCs w:val="20"/>
              </w:rPr>
            </w:pPr>
          </w:p>
        </w:tc>
        <w:tc>
          <w:tcPr>
            <w:tcW w:w="1984" w:type="dxa"/>
            <w:tcBorders>
              <w:top w:val="nil"/>
              <w:left w:val="nil"/>
              <w:bottom w:val="single" w:sz="4" w:space="0" w:color="auto"/>
              <w:right w:val="single" w:sz="4" w:space="0" w:color="auto"/>
            </w:tcBorders>
            <w:shd w:val="clear" w:color="auto" w:fill="auto"/>
            <w:noWrap/>
            <w:vAlign w:val="center"/>
          </w:tcPr>
          <w:p w:rsidR="00CA0281" w:rsidRPr="00CA0281" w:rsidRDefault="00CA0281" w:rsidP="00CA0281">
            <w:pPr>
              <w:suppressAutoHyphens/>
              <w:spacing w:after="0" w:line="240" w:lineRule="auto"/>
              <w:jc w:val="center"/>
              <w:rPr>
                <w:rFonts w:ascii="PT Astra Serif" w:eastAsia="Times New Roman" w:hAnsi="PT Astra Serif"/>
                <w:b/>
                <w:bCs/>
                <w:color w:val="000000"/>
                <w:sz w:val="20"/>
                <w:szCs w:val="20"/>
                <w:lang w:eastAsia="ar-SA"/>
              </w:rPr>
            </w:pPr>
            <w:r w:rsidRPr="00CA0281">
              <w:rPr>
                <w:rFonts w:ascii="PT Astra Serif" w:eastAsia="Times New Roman" w:hAnsi="PT Astra Serif"/>
                <w:b/>
                <w:bCs/>
                <w:color w:val="000000"/>
                <w:sz w:val="20"/>
                <w:szCs w:val="20"/>
                <w:lang w:eastAsia="ar-SA"/>
              </w:rPr>
              <w:t>280</w:t>
            </w:r>
          </w:p>
        </w:tc>
        <w:tc>
          <w:tcPr>
            <w:tcW w:w="1985" w:type="dxa"/>
            <w:tcBorders>
              <w:top w:val="nil"/>
              <w:left w:val="nil"/>
              <w:bottom w:val="single" w:sz="4" w:space="0" w:color="auto"/>
              <w:right w:val="single" w:sz="4" w:space="0" w:color="auto"/>
            </w:tcBorders>
            <w:shd w:val="clear" w:color="auto" w:fill="auto"/>
            <w:noWrap/>
            <w:vAlign w:val="center"/>
          </w:tcPr>
          <w:p w:rsidR="00CA0281" w:rsidRPr="00CA0281" w:rsidRDefault="00CA0281" w:rsidP="00CA0281">
            <w:pPr>
              <w:suppressAutoHyphens/>
              <w:spacing w:after="0" w:line="240" w:lineRule="auto"/>
              <w:jc w:val="center"/>
              <w:rPr>
                <w:rFonts w:ascii="PT Astra Serif" w:eastAsia="Times New Roman" w:hAnsi="PT Astra Serif"/>
                <w:b/>
                <w:bCs/>
                <w:color w:val="000000"/>
                <w:sz w:val="20"/>
                <w:szCs w:val="20"/>
                <w:lang w:eastAsia="ar-SA"/>
              </w:rPr>
            </w:pPr>
            <w:r w:rsidRPr="00CA0281">
              <w:rPr>
                <w:rFonts w:ascii="PT Astra Serif" w:eastAsia="Times New Roman" w:hAnsi="PT Astra Serif"/>
                <w:b/>
                <w:bCs/>
                <w:color w:val="000000"/>
                <w:sz w:val="20"/>
                <w:szCs w:val="20"/>
                <w:lang w:eastAsia="ar-SA"/>
              </w:rPr>
              <w:t>17 484,8</w:t>
            </w:r>
          </w:p>
        </w:tc>
      </w:tr>
    </w:tbl>
    <w:p w:rsidR="00CA0281" w:rsidRPr="00CA0281" w:rsidRDefault="00CA0281" w:rsidP="00CA0281">
      <w:pPr>
        <w:widowControl w:val="0"/>
        <w:suppressAutoHyphens/>
        <w:autoSpaceDE w:val="0"/>
        <w:spacing w:after="0" w:line="240" w:lineRule="auto"/>
        <w:ind w:right="-142"/>
        <w:jc w:val="both"/>
        <w:rPr>
          <w:rFonts w:ascii="PT Astra Serif" w:eastAsia="Times New Roman" w:hAnsi="PT Astra Serif"/>
          <w:sz w:val="26"/>
          <w:szCs w:val="26"/>
          <w:lang w:eastAsia="ar-SA"/>
        </w:rPr>
      </w:pPr>
    </w:p>
    <w:p w:rsidR="00CA0281" w:rsidRPr="00CA0281" w:rsidRDefault="00CA0281" w:rsidP="00CA0281">
      <w:pPr>
        <w:widowControl w:val="0"/>
        <w:spacing w:after="0" w:line="240" w:lineRule="auto"/>
        <w:ind w:firstLine="709"/>
        <w:jc w:val="right"/>
        <w:rPr>
          <w:rFonts w:ascii="PT Astra Serif" w:eastAsia="Courier New" w:hAnsi="PT Astra Serif"/>
          <w:sz w:val="26"/>
          <w:szCs w:val="26"/>
        </w:rPr>
      </w:pPr>
      <w:r>
        <w:rPr>
          <w:rFonts w:ascii="PT Astra Serif" w:eastAsia="Courier New" w:hAnsi="PT Astra Serif"/>
          <w:sz w:val="26"/>
          <w:szCs w:val="26"/>
        </w:rPr>
        <w:t>Таблица 6</w:t>
      </w:r>
    </w:p>
    <w:p w:rsidR="00CA0281" w:rsidRPr="00CA0281" w:rsidRDefault="00CA0281" w:rsidP="00CA0281">
      <w:pPr>
        <w:widowControl w:val="0"/>
        <w:suppressAutoHyphens/>
        <w:autoSpaceDE w:val="0"/>
        <w:spacing w:after="0" w:line="240" w:lineRule="auto"/>
        <w:ind w:firstLine="540"/>
        <w:jc w:val="center"/>
        <w:rPr>
          <w:rFonts w:ascii="PT Astra Serif" w:eastAsia="Times New Roman" w:hAnsi="PT Astra Serif"/>
          <w:b/>
          <w:sz w:val="26"/>
          <w:szCs w:val="26"/>
          <w:lang w:eastAsia="ar-SA"/>
        </w:rPr>
      </w:pPr>
      <w:r w:rsidRPr="00CA0281">
        <w:rPr>
          <w:rFonts w:ascii="PT Astra Serif" w:eastAsia="Times New Roman" w:hAnsi="PT Astra Serif"/>
          <w:b/>
          <w:sz w:val="26"/>
          <w:szCs w:val="26"/>
          <w:lang w:eastAsia="ar-SA"/>
        </w:rPr>
        <w:t>Динамика жилищного строительства</w:t>
      </w:r>
    </w:p>
    <w:p w:rsidR="00CA0281" w:rsidRPr="00CA0281" w:rsidRDefault="00CA0281" w:rsidP="00CA0281">
      <w:pPr>
        <w:widowControl w:val="0"/>
        <w:suppressAutoHyphens/>
        <w:autoSpaceDE w:val="0"/>
        <w:spacing w:after="0" w:line="240" w:lineRule="auto"/>
        <w:ind w:firstLine="540"/>
        <w:jc w:val="right"/>
        <w:rPr>
          <w:rFonts w:ascii="PT Astra Serif" w:eastAsia="Times New Roman" w:hAnsi="PT Astra Serif"/>
          <w:sz w:val="24"/>
          <w:szCs w:val="24"/>
          <w:lang w:eastAsia="ar-SA"/>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2263"/>
        <w:gridCol w:w="2487"/>
        <w:gridCol w:w="2126"/>
        <w:gridCol w:w="1985"/>
      </w:tblGrid>
      <w:tr w:rsidR="00CA0281" w:rsidRPr="00CA0281" w:rsidTr="00133ACA">
        <w:trPr>
          <w:tblHeader/>
        </w:trPr>
        <w:tc>
          <w:tcPr>
            <w:tcW w:w="1170" w:type="dxa"/>
            <w:shd w:val="clear" w:color="auto" w:fill="auto"/>
          </w:tcPr>
          <w:p w:rsidR="00CA0281" w:rsidRPr="00EB5ABD" w:rsidRDefault="00963564" w:rsidP="00963564">
            <w:pPr>
              <w:suppressAutoHyphens/>
              <w:spacing w:after="0" w:line="240" w:lineRule="auto"/>
              <w:jc w:val="center"/>
              <w:rPr>
                <w:rFonts w:ascii="PT Astra Serif" w:hAnsi="PT Astra Serif"/>
                <w:sz w:val="20"/>
                <w:szCs w:val="20"/>
                <w:lang w:eastAsia="ar-SA"/>
              </w:rPr>
            </w:pPr>
            <w:r>
              <w:rPr>
                <w:rFonts w:ascii="PT Astra Serif" w:hAnsi="PT Astra Serif"/>
                <w:sz w:val="20"/>
                <w:szCs w:val="20"/>
                <w:lang w:eastAsia="ar-SA"/>
              </w:rPr>
              <w:t>Г</w:t>
            </w:r>
            <w:r w:rsidR="00CA0281" w:rsidRPr="00EB5ABD">
              <w:rPr>
                <w:rFonts w:ascii="PT Astra Serif" w:hAnsi="PT Astra Serif"/>
                <w:sz w:val="20"/>
                <w:szCs w:val="20"/>
                <w:lang w:eastAsia="ar-SA"/>
              </w:rPr>
              <w:t>оды</w:t>
            </w:r>
          </w:p>
        </w:tc>
        <w:tc>
          <w:tcPr>
            <w:tcW w:w="2263" w:type="dxa"/>
            <w:shd w:val="clear" w:color="auto" w:fill="auto"/>
          </w:tcPr>
          <w:p w:rsidR="00CA0281" w:rsidRPr="00EB5ABD" w:rsidRDefault="00CA0281" w:rsidP="001C2E91">
            <w:pPr>
              <w:suppressAutoHyphens/>
              <w:spacing w:after="0" w:line="240" w:lineRule="auto"/>
              <w:jc w:val="center"/>
              <w:rPr>
                <w:rFonts w:ascii="PT Astra Serif" w:hAnsi="PT Astra Serif"/>
                <w:sz w:val="20"/>
                <w:szCs w:val="20"/>
                <w:lang w:eastAsia="ar-SA"/>
              </w:rPr>
            </w:pPr>
            <w:r w:rsidRPr="00EB5ABD">
              <w:rPr>
                <w:rFonts w:ascii="PT Astra Serif" w:hAnsi="PT Astra Serif"/>
                <w:sz w:val="20"/>
                <w:szCs w:val="20"/>
                <w:lang w:eastAsia="ar-SA"/>
              </w:rPr>
              <w:t>Всего, тыс. кв. м</w:t>
            </w:r>
          </w:p>
        </w:tc>
        <w:tc>
          <w:tcPr>
            <w:tcW w:w="2487" w:type="dxa"/>
            <w:shd w:val="clear" w:color="auto" w:fill="auto"/>
          </w:tcPr>
          <w:p w:rsidR="00CA0281" w:rsidRPr="00EB5ABD" w:rsidRDefault="00CA0281" w:rsidP="00CA0281">
            <w:pPr>
              <w:suppressAutoHyphens/>
              <w:spacing w:after="0" w:line="240" w:lineRule="auto"/>
              <w:jc w:val="center"/>
              <w:rPr>
                <w:rFonts w:ascii="PT Astra Serif" w:hAnsi="PT Astra Serif"/>
                <w:sz w:val="20"/>
                <w:szCs w:val="20"/>
                <w:lang w:eastAsia="ar-SA"/>
              </w:rPr>
            </w:pPr>
            <w:r w:rsidRPr="00EB5ABD">
              <w:rPr>
                <w:rFonts w:ascii="PT Astra Serif" w:hAnsi="PT Astra Serif"/>
                <w:sz w:val="20"/>
                <w:szCs w:val="20"/>
                <w:lang w:eastAsia="ar-SA"/>
              </w:rPr>
              <w:t>в том числе, ИЖС</w:t>
            </w:r>
          </w:p>
        </w:tc>
        <w:tc>
          <w:tcPr>
            <w:tcW w:w="2126" w:type="dxa"/>
            <w:shd w:val="clear" w:color="auto" w:fill="auto"/>
          </w:tcPr>
          <w:p w:rsidR="00CA0281" w:rsidRPr="00EB5ABD" w:rsidRDefault="00CA0281" w:rsidP="00CA0281">
            <w:pPr>
              <w:suppressAutoHyphens/>
              <w:spacing w:after="0" w:line="240" w:lineRule="auto"/>
              <w:jc w:val="center"/>
              <w:rPr>
                <w:rFonts w:ascii="PT Astra Serif" w:hAnsi="PT Astra Serif"/>
                <w:sz w:val="20"/>
                <w:szCs w:val="20"/>
                <w:lang w:eastAsia="ar-SA"/>
              </w:rPr>
            </w:pPr>
            <w:r w:rsidRPr="00EB5ABD">
              <w:rPr>
                <w:rFonts w:ascii="PT Astra Serif" w:hAnsi="PT Astra Serif"/>
                <w:sz w:val="20"/>
                <w:szCs w:val="20"/>
                <w:lang w:eastAsia="ar-SA"/>
              </w:rPr>
              <w:t>В расчете на 1 жителя, всего</w:t>
            </w:r>
          </w:p>
        </w:tc>
        <w:tc>
          <w:tcPr>
            <w:tcW w:w="1985" w:type="dxa"/>
            <w:shd w:val="clear" w:color="auto" w:fill="auto"/>
          </w:tcPr>
          <w:p w:rsidR="00CA0281" w:rsidRPr="00EB5ABD" w:rsidRDefault="00CA0281" w:rsidP="00CA0281">
            <w:pPr>
              <w:suppressAutoHyphens/>
              <w:spacing w:after="0" w:line="240" w:lineRule="auto"/>
              <w:jc w:val="center"/>
              <w:rPr>
                <w:rFonts w:ascii="PT Astra Serif" w:hAnsi="PT Astra Serif"/>
                <w:sz w:val="20"/>
                <w:szCs w:val="20"/>
                <w:lang w:eastAsia="ar-SA"/>
              </w:rPr>
            </w:pPr>
            <w:r w:rsidRPr="00EB5ABD">
              <w:rPr>
                <w:rFonts w:ascii="PT Astra Serif" w:hAnsi="PT Astra Serif"/>
                <w:sz w:val="20"/>
                <w:szCs w:val="20"/>
                <w:lang w:eastAsia="ar-SA"/>
              </w:rPr>
              <w:t>В расчете на 1 жителя, ИЖС</w:t>
            </w:r>
          </w:p>
        </w:tc>
      </w:tr>
      <w:tr w:rsidR="00CA0281" w:rsidRPr="00CA0281" w:rsidTr="00133ACA">
        <w:tc>
          <w:tcPr>
            <w:tcW w:w="1170" w:type="dxa"/>
            <w:shd w:val="clear" w:color="auto" w:fill="auto"/>
          </w:tcPr>
          <w:p w:rsidR="00CA0281" w:rsidRPr="00CA0281" w:rsidRDefault="00CA0281" w:rsidP="00CA0281">
            <w:pPr>
              <w:suppressAutoHyphens/>
              <w:spacing w:after="0" w:line="240" w:lineRule="auto"/>
              <w:jc w:val="center"/>
              <w:rPr>
                <w:rFonts w:ascii="PT Astra Serif" w:hAnsi="PT Astra Serif"/>
                <w:sz w:val="20"/>
                <w:szCs w:val="20"/>
                <w:lang w:eastAsia="ar-SA"/>
              </w:rPr>
            </w:pPr>
            <w:r w:rsidRPr="00CA0281">
              <w:rPr>
                <w:rFonts w:ascii="PT Astra Serif" w:hAnsi="PT Astra Serif"/>
                <w:sz w:val="20"/>
                <w:szCs w:val="20"/>
                <w:lang w:eastAsia="ar-SA"/>
              </w:rPr>
              <w:t>2020</w:t>
            </w:r>
          </w:p>
        </w:tc>
        <w:tc>
          <w:tcPr>
            <w:tcW w:w="2263" w:type="dxa"/>
            <w:shd w:val="clear" w:color="auto" w:fill="auto"/>
          </w:tcPr>
          <w:p w:rsidR="00CA0281" w:rsidRPr="00CA0281" w:rsidRDefault="00CA0281" w:rsidP="00CA0281">
            <w:pPr>
              <w:suppressAutoHyphens/>
              <w:spacing w:after="0" w:line="240" w:lineRule="auto"/>
              <w:jc w:val="center"/>
              <w:rPr>
                <w:rFonts w:ascii="PT Astra Serif" w:hAnsi="PT Astra Serif"/>
                <w:sz w:val="20"/>
                <w:szCs w:val="20"/>
                <w:lang w:eastAsia="ar-SA"/>
              </w:rPr>
            </w:pPr>
            <w:r w:rsidRPr="00CA0281">
              <w:rPr>
                <w:rFonts w:ascii="PT Astra Serif" w:hAnsi="PT Astra Serif"/>
                <w:sz w:val="20"/>
                <w:szCs w:val="20"/>
                <w:lang w:eastAsia="ar-SA"/>
              </w:rPr>
              <w:t>32,7</w:t>
            </w:r>
          </w:p>
        </w:tc>
        <w:tc>
          <w:tcPr>
            <w:tcW w:w="2487" w:type="dxa"/>
            <w:shd w:val="clear" w:color="auto" w:fill="auto"/>
          </w:tcPr>
          <w:p w:rsidR="00CA0281" w:rsidRPr="00CA0281" w:rsidRDefault="00CA0281" w:rsidP="00CA0281">
            <w:pPr>
              <w:suppressAutoHyphens/>
              <w:spacing w:after="0" w:line="240" w:lineRule="auto"/>
              <w:jc w:val="center"/>
              <w:rPr>
                <w:rFonts w:ascii="PT Astra Serif" w:hAnsi="PT Astra Serif"/>
                <w:sz w:val="20"/>
                <w:szCs w:val="20"/>
                <w:lang w:eastAsia="ar-SA"/>
              </w:rPr>
            </w:pPr>
            <w:r w:rsidRPr="00CA0281">
              <w:rPr>
                <w:rFonts w:ascii="PT Astra Serif" w:hAnsi="PT Astra Serif"/>
                <w:sz w:val="20"/>
                <w:szCs w:val="20"/>
                <w:lang w:eastAsia="ar-SA"/>
              </w:rPr>
              <w:t>16,4</w:t>
            </w:r>
          </w:p>
        </w:tc>
        <w:tc>
          <w:tcPr>
            <w:tcW w:w="2126" w:type="dxa"/>
            <w:shd w:val="clear" w:color="auto" w:fill="auto"/>
          </w:tcPr>
          <w:p w:rsidR="00CA0281" w:rsidRPr="00CA0281" w:rsidRDefault="00CA0281" w:rsidP="00CA0281">
            <w:pPr>
              <w:suppressAutoHyphens/>
              <w:spacing w:after="0" w:line="240" w:lineRule="auto"/>
              <w:jc w:val="center"/>
              <w:rPr>
                <w:rFonts w:ascii="PT Astra Serif" w:hAnsi="PT Astra Serif"/>
                <w:sz w:val="20"/>
                <w:szCs w:val="20"/>
                <w:lang w:eastAsia="ar-SA"/>
              </w:rPr>
            </w:pPr>
            <w:r w:rsidRPr="00CA0281">
              <w:rPr>
                <w:rFonts w:ascii="PT Astra Serif" w:hAnsi="PT Astra Serif"/>
                <w:sz w:val="20"/>
                <w:szCs w:val="20"/>
                <w:lang w:eastAsia="ar-SA"/>
              </w:rPr>
              <w:t>0,85</w:t>
            </w:r>
          </w:p>
        </w:tc>
        <w:tc>
          <w:tcPr>
            <w:tcW w:w="1985" w:type="dxa"/>
            <w:shd w:val="clear" w:color="auto" w:fill="auto"/>
          </w:tcPr>
          <w:p w:rsidR="00CA0281" w:rsidRPr="00CA0281" w:rsidRDefault="00CA0281" w:rsidP="00CA0281">
            <w:pPr>
              <w:suppressAutoHyphens/>
              <w:spacing w:after="0" w:line="240" w:lineRule="auto"/>
              <w:jc w:val="center"/>
              <w:rPr>
                <w:rFonts w:ascii="PT Astra Serif" w:hAnsi="PT Astra Serif"/>
                <w:sz w:val="20"/>
                <w:szCs w:val="20"/>
                <w:lang w:eastAsia="ar-SA"/>
              </w:rPr>
            </w:pPr>
            <w:r w:rsidRPr="00CA0281">
              <w:rPr>
                <w:rFonts w:ascii="PT Astra Serif" w:hAnsi="PT Astra Serif"/>
                <w:sz w:val="20"/>
                <w:szCs w:val="20"/>
                <w:lang w:eastAsia="ar-SA"/>
              </w:rPr>
              <w:t>0,43</w:t>
            </w:r>
          </w:p>
        </w:tc>
      </w:tr>
      <w:tr w:rsidR="00CA0281" w:rsidRPr="00CA0281" w:rsidTr="00133ACA">
        <w:tc>
          <w:tcPr>
            <w:tcW w:w="1170" w:type="dxa"/>
            <w:shd w:val="clear" w:color="auto" w:fill="auto"/>
          </w:tcPr>
          <w:p w:rsidR="00CA0281" w:rsidRPr="00CA0281" w:rsidRDefault="00CA0281" w:rsidP="00CA0281">
            <w:pPr>
              <w:suppressAutoHyphens/>
              <w:spacing w:after="0" w:line="240" w:lineRule="auto"/>
              <w:jc w:val="center"/>
              <w:rPr>
                <w:rFonts w:ascii="PT Astra Serif" w:hAnsi="PT Astra Serif"/>
                <w:sz w:val="20"/>
                <w:szCs w:val="20"/>
                <w:lang w:eastAsia="ar-SA"/>
              </w:rPr>
            </w:pPr>
            <w:r w:rsidRPr="00CA0281">
              <w:rPr>
                <w:rFonts w:ascii="PT Astra Serif" w:hAnsi="PT Astra Serif"/>
                <w:sz w:val="20"/>
                <w:szCs w:val="20"/>
                <w:lang w:eastAsia="ar-SA"/>
              </w:rPr>
              <w:t>2021</w:t>
            </w:r>
          </w:p>
        </w:tc>
        <w:tc>
          <w:tcPr>
            <w:tcW w:w="2263" w:type="dxa"/>
            <w:shd w:val="clear" w:color="auto" w:fill="auto"/>
          </w:tcPr>
          <w:p w:rsidR="00CA0281" w:rsidRPr="00CA0281" w:rsidRDefault="00CA0281" w:rsidP="00CA0281">
            <w:pPr>
              <w:suppressAutoHyphens/>
              <w:spacing w:after="0" w:line="240" w:lineRule="auto"/>
              <w:jc w:val="center"/>
              <w:rPr>
                <w:rFonts w:ascii="PT Astra Serif" w:hAnsi="PT Astra Serif"/>
                <w:sz w:val="20"/>
                <w:szCs w:val="20"/>
                <w:lang w:eastAsia="ar-SA"/>
              </w:rPr>
            </w:pPr>
            <w:r w:rsidRPr="00CA0281">
              <w:rPr>
                <w:rFonts w:ascii="PT Astra Serif" w:hAnsi="PT Astra Serif"/>
                <w:sz w:val="20"/>
                <w:szCs w:val="20"/>
                <w:lang w:eastAsia="ar-SA"/>
              </w:rPr>
              <w:t>19,6</w:t>
            </w:r>
          </w:p>
        </w:tc>
        <w:tc>
          <w:tcPr>
            <w:tcW w:w="2487" w:type="dxa"/>
            <w:shd w:val="clear" w:color="auto" w:fill="auto"/>
          </w:tcPr>
          <w:p w:rsidR="00CA0281" w:rsidRPr="00CA0281" w:rsidRDefault="00CA0281" w:rsidP="00CA0281">
            <w:pPr>
              <w:suppressAutoHyphens/>
              <w:spacing w:after="0" w:line="240" w:lineRule="auto"/>
              <w:jc w:val="center"/>
              <w:rPr>
                <w:rFonts w:ascii="PT Astra Serif" w:hAnsi="PT Astra Serif"/>
                <w:sz w:val="20"/>
                <w:szCs w:val="20"/>
                <w:lang w:eastAsia="ar-SA"/>
              </w:rPr>
            </w:pPr>
            <w:r w:rsidRPr="00CA0281">
              <w:rPr>
                <w:rFonts w:ascii="PT Astra Serif" w:hAnsi="PT Astra Serif"/>
                <w:sz w:val="20"/>
                <w:szCs w:val="20"/>
                <w:lang w:eastAsia="ar-SA"/>
              </w:rPr>
              <w:t>15,6</w:t>
            </w:r>
          </w:p>
        </w:tc>
        <w:tc>
          <w:tcPr>
            <w:tcW w:w="2126" w:type="dxa"/>
            <w:shd w:val="clear" w:color="auto" w:fill="auto"/>
          </w:tcPr>
          <w:p w:rsidR="00CA0281" w:rsidRPr="00CA0281" w:rsidRDefault="00CA0281" w:rsidP="00CA0281">
            <w:pPr>
              <w:suppressAutoHyphens/>
              <w:spacing w:after="0" w:line="240" w:lineRule="auto"/>
              <w:jc w:val="center"/>
              <w:rPr>
                <w:rFonts w:ascii="PT Astra Serif" w:hAnsi="PT Astra Serif"/>
                <w:sz w:val="20"/>
                <w:szCs w:val="20"/>
                <w:lang w:eastAsia="ar-SA"/>
              </w:rPr>
            </w:pPr>
            <w:r w:rsidRPr="00CA0281">
              <w:rPr>
                <w:rFonts w:ascii="PT Astra Serif" w:hAnsi="PT Astra Serif"/>
                <w:sz w:val="20"/>
                <w:szCs w:val="20"/>
                <w:lang w:eastAsia="ar-SA"/>
              </w:rPr>
              <w:t>0,51</w:t>
            </w:r>
          </w:p>
        </w:tc>
        <w:tc>
          <w:tcPr>
            <w:tcW w:w="1985" w:type="dxa"/>
            <w:shd w:val="clear" w:color="auto" w:fill="auto"/>
          </w:tcPr>
          <w:p w:rsidR="00CA0281" w:rsidRPr="00CA0281" w:rsidRDefault="00CA0281" w:rsidP="00CA0281">
            <w:pPr>
              <w:suppressAutoHyphens/>
              <w:spacing w:after="0" w:line="240" w:lineRule="auto"/>
              <w:jc w:val="center"/>
              <w:rPr>
                <w:rFonts w:ascii="PT Astra Serif" w:hAnsi="PT Astra Serif"/>
                <w:sz w:val="20"/>
                <w:szCs w:val="20"/>
                <w:lang w:eastAsia="ar-SA"/>
              </w:rPr>
            </w:pPr>
            <w:r w:rsidRPr="00CA0281">
              <w:rPr>
                <w:rFonts w:ascii="PT Astra Serif" w:hAnsi="PT Astra Serif"/>
                <w:sz w:val="20"/>
                <w:szCs w:val="20"/>
                <w:lang w:eastAsia="ar-SA"/>
              </w:rPr>
              <w:t>0,40</w:t>
            </w:r>
          </w:p>
        </w:tc>
      </w:tr>
      <w:tr w:rsidR="00CA0281" w:rsidRPr="00CA0281" w:rsidTr="00133ACA">
        <w:trPr>
          <w:trHeight w:val="70"/>
        </w:trPr>
        <w:tc>
          <w:tcPr>
            <w:tcW w:w="1170" w:type="dxa"/>
            <w:shd w:val="clear" w:color="auto" w:fill="auto"/>
          </w:tcPr>
          <w:p w:rsidR="00CA0281" w:rsidRPr="00E13406" w:rsidRDefault="00CA0281" w:rsidP="00CA0281">
            <w:pPr>
              <w:suppressAutoHyphens/>
              <w:spacing w:after="0" w:line="240" w:lineRule="auto"/>
              <w:jc w:val="center"/>
              <w:rPr>
                <w:rFonts w:ascii="PT Astra Serif" w:hAnsi="PT Astra Serif"/>
                <w:sz w:val="20"/>
                <w:szCs w:val="20"/>
                <w:lang w:eastAsia="ar-SA"/>
              </w:rPr>
            </w:pPr>
            <w:r w:rsidRPr="00E13406">
              <w:rPr>
                <w:rFonts w:ascii="PT Astra Serif" w:hAnsi="PT Astra Serif"/>
                <w:sz w:val="20"/>
                <w:szCs w:val="20"/>
                <w:lang w:eastAsia="ar-SA"/>
              </w:rPr>
              <w:t>2022</w:t>
            </w:r>
          </w:p>
        </w:tc>
        <w:tc>
          <w:tcPr>
            <w:tcW w:w="2263" w:type="dxa"/>
            <w:shd w:val="clear" w:color="auto" w:fill="auto"/>
          </w:tcPr>
          <w:p w:rsidR="00CA0281" w:rsidRPr="00E13406" w:rsidRDefault="00E13406" w:rsidP="00CA0281">
            <w:pPr>
              <w:suppressAutoHyphens/>
              <w:spacing w:after="0" w:line="240" w:lineRule="auto"/>
              <w:jc w:val="center"/>
              <w:rPr>
                <w:rFonts w:ascii="PT Astra Serif" w:hAnsi="PT Astra Serif"/>
                <w:sz w:val="20"/>
                <w:szCs w:val="20"/>
                <w:lang w:eastAsia="ar-SA"/>
              </w:rPr>
            </w:pPr>
            <w:r w:rsidRPr="00E13406">
              <w:rPr>
                <w:rFonts w:ascii="PT Astra Serif" w:hAnsi="PT Astra Serif"/>
                <w:sz w:val="20"/>
                <w:szCs w:val="20"/>
                <w:lang w:eastAsia="ar-SA"/>
              </w:rPr>
              <w:t>20,2</w:t>
            </w:r>
          </w:p>
        </w:tc>
        <w:tc>
          <w:tcPr>
            <w:tcW w:w="2487" w:type="dxa"/>
            <w:shd w:val="clear" w:color="auto" w:fill="auto"/>
          </w:tcPr>
          <w:p w:rsidR="00CA0281" w:rsidRPr="00E13406" w:rsidRDefault="00E13406" w:rsidP="00CA0281">
            <w:pPr>
              <w:suppressAutoHyphens/>
              <w:spacing w:after="0" w:line="240" w:lineRule="auto"/>
              <w:jc w:val="center"/>
              <w:rPr>
                <w:rFonts w:ascii="PT Astra Serif" w:hAnsi="PT Astra Serif"/>
                <w:sz w:val="20"/>
                <w:szCs w:val="20"/>
                <w:lang w:eastAsia="ar-SA"/>
              </w:rPr>
            </w:pPr>
            <w:r w:rsidRPr="00E13406">
              <w:rPr>
                <w:rFonts w:ascii="PT Astra Serif" w:hAnsi="PT Astra Serif"/>
                <w:sz w:val="20"/>
                <w:szCs w:val="20"/>
                <w:lang w:eastAsia="ar-SA"/>
              </w:rPr>
              <w:t>13,5</w:t>
            </w:r>
          </w:p>
        </w:tc>
        <w:tc>
          <w:tcPr>
            <w:tcW w:w="2126" w:type="dxa"/>
            <w:shd w:val="clear" w:color="auto" w:fill="auto"/>
          </w:tcPr>
          <w:p w:rsidR="00CA0281" w:rsidRPr="00E13406" w:rsidRDefault="00E13406" w:rsidP="00CA0281">
            <w:pPr>
              <w:suppressAutoHyphens/>
              <w:spacing w:after="0" w:line="240" w:lineRule="auto"/>
              <w:jc w:val="center"/>
              <w:rPr>
                <w:rFonts w:ascii="PT Astra Serif" w:hAnsi="PT Astra Serif"/>
                <w:sz w:val="20"/>
                <w:szCs w:val="20"/>
                <w:lang w:eastAsia="ar-SA"/>
              </w:rPr>
            </w:pPr>
            <w:r w:rsidRPr="00E13406">
              <w:rPr>
                <w:rFonts w:ascii="PT Astra Serif" w:hAnsi="PT Astra Serif"/>
                <w:sz w:val="20"/>
                <w:szCs w:val="20"/>
                <w:lang w:eastAsia="ar-SA"/>
              </w:rPr>
              <w:t>0,52</w:t>
            </w:r>
          </w:p>
        </w:tc>
        <w:tc>
          <w:tcPr>
            <w:tcW w:w="1985" w:type="dxa"/>
            <w:shd w:val="clear" w:color="auto" w:fill="auto"/>
          </w:tcPr>
          <w:p w:rsidR="00CA0281" w:rsidRPr="00E13406" w:rsidRDefault="00E13406" w:rsidP="00CA0281">
            <w:pPr>
              <w:suppressAutoHyphens/>
              <w:spacing w:after="0" w:line="240" w:lineRule="auto"/>
              <w:jc w:val="center"/>
              <w:rPr>
                <w:rFonts w:ascii="PT Astra Serif" w:hAnsi="PT Astra Serif"/>
                <w:sz w:val="20"/>
                <w:szCs w:val="20"/>
                <w:lang w:eastAsia="ar-SA"/>
              </w:rPr>
            </w:pPr>
            <w:r w:rsidRPr="00E13406">
              <w:rPr>
                <w:rFonts w:ascii="PT Astra Serif" w:hAnsi="PT Astra Serif"/>
                <w:sz w:val="20"/>
                <w:szCs w:val="20"/>
                <w:lang w:eastAsia="ar-SA"/>
              </w:rPr>
              <w:t>0,35</w:t>
            </w:r>
          </w:p>
        </w:tc>
      </w:tr>
      <w:tr w:rsidR="00CA0281" w:rsidRPr="00CA0281" w:rsidTr="00133ACA">
        <w:trPr>
          <w:trHeight w:val="70"/>
        </w:trPr>
        <w:tc>
          <w:tcPr>
            <w:tcW w:w="1170" w:type="dxa"/>
            <w:shd w:val="clear" w:color="auto" w:fill="auto"/>
          </w:tcPr>
          <w:p w:rsidR="00CA0281" w:rsidRPr="00E13406" w:rsidRDefault="00CA0281" w:rsidP="00CA0281">
            <w:pPr>
              <w:suppressAutoHyphens/>
              <w:spacing w:after="0" w:line="240" w:lineRule="auto"/>
              <w:jc w:val="center"/>
              <w:rPr>
                <w:rFonts w:ascii="PT Astra Serif" w:hAnsi="PT Astra Serif"/>
                <w:sz w:val="20"/>
                <w:szCs w:val="20"/>
                <w:lang w:eastAsia="ar-SA"/>
              </w:rPr>
            </w:pPr>
            <w:r w:rsidRPr="00E13406">
              <w:rPr>
                <w:rFonts w:ascii="PT Astra Serif" w:hAnsi="PT Astra Serif"/>
                <w:sz w:val="20"/>
                <w:szCs w:val="20"/>
                <w:lang w:eastAsia="ar-SA"/>
              </w:rPr>
              <w:t>2023</w:t>
            </w:r>
          </w:p>
        </w:tc>
        <w:tc>
          <w:tcPr>
            <w:tcW w:w="2263" w:type="dxa"/>
            <w:shd w:val="clear" w:color="auto" w:fill="auto"/>
          </w:tcPr>
          <w:p w:rsidR="00CA0281" w:rsidRPr="00E13406" w:rsidRDefault="00E13406" w:rsidP="00CA0281">
            <w:pPr>
              <w:suppressAutoHyphens/>
              <w:spacing w:after="0" w:line="240" w:lineRule="auto"/>
              <w:jc w:val="center"/>
              <w:rPr>
                <w:rFonts w:ascii="PT Astra Serif" w:hAnsi="PT Astra Serif"/>
                <w:sz w:val="20"/>
                <w:szCs w:val="20"/>
                <w:lang w:eastAsia="ar-SA"/>
              </w:rPr>
            </w:pPr>
            <w:r w:rsidRPr="00E13406">
              <w:rPr>
                <w:rFonts w:ascii="PT Astra Serif" w:hAnsi="PT Astra Serif"/>
                <w:sz w:val="20"/>
                <w:szCs w:val="20"/>
                <w:lang w:eastAsia="ar-SA"/>
              </w:rPr>
              <w:t>41,1</w:t>
            </w:r>
          </w:p>
        </w:tc>
        <w:tc>
          <w:tcPr>
            <w:tcW w:w="2487" w:type="dxa"/>
            <w:shd w:val="clear" w:color="auto" w:fill="auto"/>
          </w:tcPr>
          <w:p w:rsidR="00CA0281" w:rsidRPr="00E13406" w:rsidRDefault="00E13406" w:rsidP="00CA0281">
            <w:pPr>
              <w:suppressAutoHyphens/>
              <w:spacing w:after="0" w:line="240" w:lineRule="auto"/>
              <w:jc w:val="center"/>
              <w:rPr>
                <w:rFonts w:ascii="PT Astra Serif" w:hAnsi="PT Astra Serif"/>
                <w:sz w:val="20"/>
                <w:szCs w:val="20"/>
                <w:lang w:eastAsia="ar-SA"/>
              </w:rPr>
            </w:pPr>
            <w:r w:rsidRPr="00E13406">
              <w:rPr>
                <w:rFonts w:ascii="PT Astra Serif" w:hAnsi="PT Astra Serif"/>
                <w:sz w:val="20"/>
                <w:szCs w:val="20"/>
                <w:lang w:eastAsia="ar-SA"/>
              </w:rPr>
              <w:t>22,3</w:t>
            </w:r>
          </w:p>
        </w:tc>
        <w:tc>
          <w:tcPr>
            <w:tcW w:w="2126" w:type="dxa"/>
            <w:shd w:val="clear" w:color="auto" w:fill="auto"/>
          </w:tcPr>
          <w:p w:rsidR="00CA0281" w:rsidRPr="00E13406" w:rsidRDefault="00E13406" w:rsidP="00CA0281">
            <w:pPr>
              <w:suppressAutoHyphens/>
              <w:spacing w:after="0" w:line="240" w:lineRule="auto"/>
              <w:jc w:val="center"/>
              <w:rPr>
                <w:rFonts w:ascii="PT Astra Serif" w:hAnsi="PT Astra Serif"/>
                <w:sz w:val="20"/>
                <w:szCs w:val="20"/>
                <w:lang w:eastAsia="ar-SA"/>
              </w:rPr>
            </w:pPr>
            <w:r w:rsidRPr="00E13406">
              <w:rPr>
                <w:rFonts w:ascii="PT Astra Serif" w:hAnsi="PT Astra Serif"/>
                <w:sz w:val="20"/>
                <w:szCs w:val="20"/>
                <w:lang w:eastAsia="ar-SA"/>
              </w:rPr>
              <w:t>1,06</w:t>
            </w:r>
          </w:p>
        </w:tc>
        <w:tc>
          <w:tcPr>
            <w:tcW w:w="1985" w:type="dxa"/>
            <w:shd w:val="clear" w:color="auto" w:fill="auto"/>
          </w:tcPr>
          <w:p w:rsidR="00CA0281" w:rsidRPr="00E13406" w:rsidRDefault="00E13406" w:rsidP="00CA0281">
            <w:pPr>
              <w:suppressAutoHyphens/>
              <w:spacing w:after="0" w:line="240" w:lineRule="auto"/>
              <w:jc w:val="center"/>
              <w:rPr>
                <w:rFonts w:ascii="PT Astra Serif" w:hAnsi="PT Astra Serif"/>
                <w:sz w:val="20"/>
                <w:szCs w:val="20"/>
                <w:lang w:eastAsia="ar-SA"/>
              </w:rPr>
            </w:pPr>
            <w:r w:rsidRPr="00E13406">
              <w:rPr>
                <w:rFonts w:ascii="PT Astra Serif" w:hAnsi="PT Astra Serif"/>
                <w:sz w:val="20"/>
                <w:szCs w:val="20"/>
                <w:lang w:eastAsia="ar-SA"/>
              </w:rPr>
              <w:t>0,57</w:t>
            </w:r>
          </w:p>
        </w:tc>
      </w:tr>
      <w:tr w:rsidR="00CA0281" w:rsidRPr="00CA0281" w:rsidTr="00133ACA">
        <w:trPr>
          <w:trHeight w:val="70"/>
        </w:trPr>
        <w:tc>
          <w:tcPr>
            <w:tcW w:w="1170" w:type="dxa"/>
            <w:shd w:val="clear" w:color="auto" w:fill="auto"/>
          </w:tcPr>
          <w:p w:rsidR="00CA0281" w:rsidRPr="00E13406" w:rsidRDefault="00CA0281" w:rsidP="00CA0281">
            <w:pPr>
              <w:suppressAutoHyphens/>
              <w:spacing w:after="0" w:line="240" w:lineRule="auto"/>
              <w:jc w:val="center"/>
              <w:rPr>
                <w:rFonts w:ascii="PT Astra Serif" w:hAnsi="PT Astra Serif"/>
                <w:sz w:val="20"/>
                <w:szCs w:val="20"/>
                <w:lang w:eastAsia="ar-SA"/>
              </w:rPr>
            </w:pPr>
            <w:r w:rsidRPr="00E13406">
              <w:rPr>
                <w:rFonts w:ascii="PT Astra Serif" w:hAnsi="PT Astra Serif"/>
                <w:sz w:val="20"/>
                <w:szCs w:val="20"/>
                <w:lang w:eastAsia="ar-SA"/>
              </w:rPr>
              <w:t>2024</w:t>
            </w:r>
          </w:p>
        </w:tc>
        <w:tc>
          <w:tcPr>
            <w:tcW w:w="2263" w:type="dxa"/>
            <w:shd w:val="clear" w:color="auto" w:fill="auto"/>
          </w:tcPr>
          <w:p w:rsidR="00CA0281" w:rsidRPr="00E13406" w:rsidRDefault="00CA0281" w:rsidP="00CA0281">
            <w:pPr>
              <w:suppressAutoHyphens/>
              <w:spacing w:after="0" w:line="240" w:lineRule="auto"/>
              <w:jc w:val="center"/>
              <w:rPr>
                <w:rFonts w:ascii="PT Astra Serif" w:hAnsi="PT Astra Serif"/>
                <w:sz w:val="20"/>
                <w:szCs w:val="20"/>
                <w:lang w:eastAsia="ar-SA"/>
              </w:rPr>
            </w:pPr>
            <w:r w:rsidRPr="00E13406">
              <w:rPr>
                <w:rFonts w:ascii="PT Astra Serif" w:hAnsi="PT Astra Serif"/>
                <w:sz w:val="20"/>
                <w:szCs w:val="20"/>
                <w:lang w:eastAsia="ar-SA"/>
              </w:rPr>
              <w:t>34, 2</w:t>
            </w:r>
          </w:p>
        </w:tc>
        <w:tc>
          <w:tcPr>
            <w:tcW w:w="2487" w:type="dxa"/>
            <w:shd w:val="clear" w:color="auto" w:fill="auto"/>
          </w:tcPr>
          <w:p w:rsidR="00CA0281" w:rsidRPr="00E13406" w:rsidRDefault="00CA0281" w:rsidP="00CA0281">
            <w:pPr>
              <w:suppressAutoHyphens/>
              <w:spacing w:after="0" w:line="240" w:lineRule="auto"/>
              <w:jc w:val="center"/>
              <w:rPr>
                <w:rFonts w:ascii="PT Astra Serif" w:hAnsi="PT Astra Serif"/>
                <w:sz w:val="20"/>
                <w:szCs w:val="20"/>
                <w:lang w:eastAsia="ar-SA"/>
              </w:rPr>
            </w:pPr>
            <w:r w:rsidRPr="00E13406">
              <w:rPr>
                <w:rFonts w:ascii="PT Astra Serif" w:hAnsi="PT Astra Serif"/>
                <w:sz w:val="20"/>
                <w:szCs w:val="20"/>
                <w:lang w:eastAsia="ar-SA"/>
              </w:rPr>
              <w:t>16,7</w:t>
            </w:r>
          </w:p>
        </w:tc>
        <w:tc>
          <w:tcPr>
            <w:tcW w:w="2126" w:type="dxa"/>
            <w:shd w:val="clear" w:color="auto" w:fill="auto"/>
          </w:tcPr>
          <w:p w:rsidR="00CA0281" w:rsidRPr="00E13406" w:rsidRDefault="00CA0281" w:rsidP="00CA0281">
            <w:pPr>
              <w:suppressAutoHyphens/>
              <w:spacing w:after="0" w:line="240" w:lineRule="auto"/>
              <w:jc w:val="center"/>
              <w:rPr>
                <w:rFonts w:ascii="PT Astra Serif" w:hAnsi="PT Astra Serif"/>
                <w:sz w:val="20"/>
                <w:szCs w:val="20"/>
                <w:lang w:eastAsia="ar-SA"/>
              </w:rPr>
            </w:pPr>
            <w:r w:rsidRPr="00E13406">
              <w:rPr>
                <w:rFonts w:ascii="PT Astra Serif" w:hAnsi="PT Astra Serif"/>
                <w:sz w:val="20"/>
                <w:szCs w:val="20"/>
                <w:lang w:eastAsia="ar-SA"/>
              </w:rPr>
              <w:t>0,87</w:t>
            </w:r>
          </w:p>
        </w:tc>
        <w:tc>
          <w:tcPr>
            <w:tcW w:w="1985" w:type="dxa"/>
            <w:shd w:val="clear" w:color="auto" w:fill="auto"/>
          </w:tcPr>
          <w:p w:rsidR="00CA0281" w:rsidRPr="00E13406" w:rsidRDefault="00CA0281" w:rsidP="00CA0281">
            <w:pPr>
              <w:suppressAutoHyphens/>
              <w:spacing w:after="0" w:line="240" w:lineRule="auto"/>
              <w:jc w:val="center"/>
              <w:rPr>
                <w:rFonts w:ascii="PT Astra Serif" w:hAnsi="PT Astra Serif"/>
                <w:sz w:val="20"/>
                <w:szCs w:val="20"/>
                <w:lang w:eastAsia="ar-SA"/>
              </w:rPr>
            </w:pPr>
            <w:r w:rsidRPr="00E13406">
              <w:rPr>
                <w:rFonts w:ascii="PT Astra Serif" w:hAnsi="PT Astra Serif"/>
                <w:sz w:val="20"/>
                <w:szCs w:val="20"/>
                <w:lang w:eastAsia="ar-SA"/>
              </w:rPr>
              <w:t>0,43</w:t>
            </w:r>
          </w:p>
        </w:tc>
      </w:tr>
      <w:tr w:rsidR="00CA0281" w:rsidRPr="00CA0281" w:rsidTr="00133ACA">
        <w:tc>
          <w:tcPr>
            <w:tcW w:w="1170" w:type="dxa"/>
            <w:shd w:val="clear" w:color="auto" w:fill="auto"/>
          </w:tcPr>
          <w:p w:rsidR="00CA0281" w:rsidRPr="00CA0281" w:rsidRDefault="00CA0281" w:rsidP="00CA0281">
            <w:pPr>
              <w:suppressAutoHyphens/>
              <w:spacing w:after="0" w:line="240" w:lineRule="auto"/>
              <w:jc w:val="center"/>
              <w:rPr>
                <w:rFonts w:ascii="PT Astra Serif" w:hAnsi="PT Astra Serif"/>
                <w:b/>
                <w:sz w:val="20"/>
                <w:szCs w:val="20"/>
                <w:lang w:eastAsia="ar-SA"/>
              </w:rPr>
            </w:pPr>
            <w:r w:rsidRPr="00CA0281">
              <w:rPr>
                <w:rFonts w:ascii="PT Astra Serif" w:hAnsi="PT Astra Serif"/>
                <w:b/>
                <w:sz w:val="20"/>
                <w:szCs w:val="20"/>
                <w:lang w:eastAsia="ar-SA"/>
              </w:rPr>
              <w:t>ИТОГО:</w:t>
            </w:r>
          </w:p>
        </w:tc>
        <w:tc>
          <w:tcPr>
            <w:tcW w:w="2263" w:type="dxa"/>
            <w:shd w:val="clear" w:color="auto" w:fill="auto"/>
          </w:tcPr>
          <w:p w:rsidR="00CA0281" w:rsidRPr="00CA0281" w:rsidRDefault="00EE1B83" w:rsidP="00CA0281">
            <w:pPr>
              <w:suppressAutoHyphens/>
              <w:spacing w:after="0" w:line="240" w:lineRule="auto"/>
              <w:jc w:val="center"/>
              <w:rPr>
                <w:rFonts w:ascii="PT Astra Serif" w:hAnsi="PT Astra Serif"/>
                <w:b/>
                <w:sz w:val="20"/>
                <w:szCs w:val="20"/>
                <w:lang w:eastAsia="ar-SA"/>
              </w:rPr>
            </w:pPr>
            <w:r>
              <w:rPr>
                <w:rFonts w:ascii="PT Astra Serif" w:hAnsi="PT Astra Serif"/>
                <w:b/>
                <w:sz w:val="20"/>
                <w:szCs w:val="20"/>
                <w:lang w:eastAsia="ar-SA"/>
              </w:rPr>
              <w:t>147,8</w:t>
            </w:r>
          </w:p>
        </w:tc>
        <w:tc>
          <w:tcPr>
            <w:tcW w:w="2487" w:type="dxa"/>
            <w:shd w:val="clear" w:color="auto" w:fill="auto"/>
          </w:tcPr>
          <w:p w:rsidR="00CA0281" w:rsidRPr="00CA0281" w:rsidRDefault="00EE1B83" w:rsidP="00CA0281">
            <w:pPr>
              <w:suppressAutoHyphens/>
              <w:spacing w:after="0" w:line="240" w:lineRule="auto"/>
              <w:jc w:val="center"/>
              <w:rPr>
                <w:rFonts w:ascii="PT Astra Serif" w:hAnsi="PT Astra Serif"/>
                <w:b/>
                <w:sz w:val="20"/>
                <w:szCs w:val="20"/>
                <w:lang w:eastAsia="ar-SA"/>
              </w:rPr>
            </w:pPr>
            <w:r>
              <w:rPr>
                <w:rFonts w:ascii="PT Astra Serif" w:hAnsi="PT Astra Serif"/>
                <w:b/>
                <w:sz w:val="20"/>
                <w:szCs w:val="20"/>
                <w:lang w:eastAsia="ar-SA"/>
              </w:rPr>
              <w:t>84,5</w:t>
            </w:r>
          </w:p>
        </w:tc>
        <w:tc>
          <w:tcPr>
            <w:tcW w:w="2126" w:type="dxa"/>
            <w:shd w:val="clear" w:color="auto" w:fill="auto"/>
          </w:tcPr>
          <w:p w:rsidR="00CA0281" w:rsidRPr="00CA0281" w:rsidRDefault="00CA0281" w:rsidP="00CA0281">
            <w:pPr>
              <w:suppressAutoHyphens/>
              <w:spacing w:after="0" w:line="240" w:lineRule="auto"/>
              <w:jc w:val="center"/>
              <w:rPr>
                <w:rFonts w:ascii="PT Astra Serif" w:hAnsi="PT Astra Serif"/>
                <w:b/>
                <w:sz w:val="20"/>
                <w:szCs w:val="20"/>
                <w:lang w:eastAsia="ar-SA"/>
              </w:rPr>
            </w:pPr>
          </w:p>
        </w:tc>
        <w:tc>
          <w:tcPr>
            <w:tcW w:w="1985" w:type="dxa"/>
            <w:shd w:val="clear" w:color="auto" w:fill="auto"/>
          </w:tcPr>
          <w:p w:rsidR="00CA0281" w:rsidRPr="00CA0281" w:rsidRDefault="00CA0281" w:rsidP="00CA0281">
            <w:pPr>
              <w:suppressAutoHyphens/>
              <w:spacing w:after="0" w:line="240" w:lineRule="auto"/>
              <w:jc w:val="center"/>
              <w:rPr>
                <w:rFonts w:ascii="PT Astra Serif" w:hAnsi="PT Astra Serif"/>
                <w:b/>
                <w:sz w:val="20"/>
                <w:szCs w:val="20"/>
                <w:lang w:eastAsia="ar-SA"/>
              </w:rPr>
            </w:pPr>
          </w:p>
        </w:tc>
      </w:tr>
    </w:tbl>
    <w:p w:rsidR="00CA0281" w:rsidRDefault="00CA0281" w:rsidP="00580C58">
      <w:pPr>
        <w:widowControl w:val="0"/>
        <w:suppressAutoHyphens/>
        <w:autoSpaceDE w:val="0"/>
        <w:spacing w:after="0" w:line="240" w:lineRule="auto"/>
        <w:ind w:firstLine="709"/>
        <w:jc w:val="both"/>
        <w:rPr>
          <w:rFonts w:ascii="PT Astra Serif" w:eastAsia="Times New Roman" w:hAnsi="PT Astra Serif"/>
          <w:sz w:val="26"/>
          <w:szCs w:val="26"/>
          <w:highlight w:val="yellow"/>
          <w:lang w:eastAsia="ar-SA"/>
        </w:rPr>
      </w:pPr>
    </w:p>
    <w:p w:rsidR="00580C58" w:rsidRDefault="001317D1" w:rsidP="00F73E3B">
      <w:pPr>
        <w:spacing w:after="0" w:line="240" w:lineRule="auto"/>
        <w:ind w:firstLine="709"/>
        <w:jc w:val="both"/>
        <w:rPr>
          <w:rFonts w:ascii="PT Astra Serif" w:hAnsi="PT Astra Serif"/>
          <w:sz w:val="26"/>
          <w:szCs w:val="26"/>
          <w:lang w:eastAsia="ar-SA"/>
        </w:rPr>
      </w:pPr>
      <w:r w:rsidRPr="00EE1B83">
        <w:rPr>
          <w:rFonts w:ascii="PT Astra Serif" w:hAnsi="PT Astra Serif"/>
          <w:sz w:val="26"/>
          <w:szCs w:val="26"/>
          <w:lang w:eastAsia="ar-SA"/>
        </w:rPr>
        <w:t>Все</w:t>
      </w:r>
      <w:r w:rsidR="00610D22">
        <w:rPr>
          <w:rFonts w:ascii="PT Astra Serif" w:hAnsi="PT Astra Serif"/>
          <w:sz w:val="26"/>
          <w:szCs w:val="26"/>
          <w:lang w:eastAsia="ar-SA"/>
        </w:rPr>
        <w:t>го за 5 лет, с учетом ввода 2024</w:t>
      </w:r>
      <w:r w:rsidRPr="00EE1B83">
        <w:rPr>
          <w:rFonts w:ascii="PT Astra Serif" w:hAnsi="PT Astra Serif"/>
          <w:sz w:val="26"/>
          <w:szCs w:val="26"/>
          <w:lang w:eastAsia="ar-SA"/>
        </w:rPr>
        <w:t xml:space="preserve"> года, </w:t>
      </w:r>
      <w:r w:rsidR="00580C58" w:rsidRPr="00EE1B83">
        <w:rPr>
          <w:rFonts w:ascii="PT Astra Serif" w:hAnsi="PT Astra Serif"/>
          <w:sz w:val="26"/>
          <w:szCs w:val="26"/>
          <w:lang w:eastAsia="ar-SA"/>
        </w:rPr>
        <w:t>введено в эксплуатац</w:t>
      </w:r>
      <w:r w:rsidR="00610D22">
        <w:rPr>
          <w:rFonts w:ascii="PT Astra Serif" w:hAnsi="PT Astra Serif"/>
          <w:sz w:val="26"/>
          <w:szCs w:val="26"/>
          <w:lang w:eastAsia="ar-SA"/>
        </w:rPr>
        <w:t>ию 18 многоквартирных домов (1 084 квартиры), 679</w:t>
      </w:r>
      <w:r w:rsidR="00580C58" w:rsidRPr="00EE1B83">
        <w:rPr>
          <w:rFonts w:ascii="PT Astra Serif" w:hAnsi="PT Astra Serif"/>
          <w:sz w:val="26"/>
          <w:szCs w:val="26"/>
          <w:lang w:eastAsia="ar-SA"/>
        </w:rPr>
        <w:t xml:space="preserve"> индивидуальных жилых домов.</w:t>
      </w:r>
    </w:p>
    <w:p w:rsidR="00F73E3B" w:rsidRPr="00F73E3B" w:rsidRDefault="00F73E3B" w:rsidP="00F73E3B">
      <w:pPr>
        <w:widowControl w:val="0"/>
        <w:suppressAutoHyphens/>
        <w:autoSpaceDE w:val="0"/>
        <w:spacing w:after="0" w:line="240" w:lineRule="auto"/>
        <w:ind w:firstLine="709"/>
        <w:jc w:val="both"/>
        <w:rPr>
          <w:rFonts w:ascii="PT Astra Serif" w:eastAsia="Times New Roman" w:hAnsi="PT Astra Serif"/>
          <w:sz w:val="26"/>
          <w:szCs w:val="26"/>
          <w:lang w:eastAsia="ar-SA"/>
        </w:rPr>
      </w:pPr>
      <w:r w:rsidRPr="009136FE">
        <w:rPr>
          <w:rFonts w:ascii="PT Astra Serif" w:eastAsia="Times New Roman" w:hAnsi="PT Astra Serif"/>
          <w:sz w:val="26"/>
          <w:szCs w:val="26"/>
          <w:lang w:eastAsia="ar-SA"/>
        </w:rPr>
        <w:t>Город Югорск</w:t>
      </w:r>
      <w:r w:rsidRPr="00F73E3B">
        <w:rPr>
          <w:rFonts w:ascii="PT Astra Serif" w:eastAsia="Times New Roman" w:hAnsi="PT Astra Serif"/>
          <w:sz w:val="26"/>
          <w:szCs w:val="26"/>
          <w:lang w:eastAsia="ar-SA"/>
        </w:rPr>
        <w:t xml:space="preserve"> участвует в реализации 14 государственных программ Ханты-</w:t>
      </w:r>
      <w:r w:rsidR="00141333">
        <w:rPr>
          <w:rFonts w:ascii="PT Astra Serif" w:eastAsia="Times New Roman" w:hAnsi="PT Astra Serif"/>
          <w:sz w:val="26"/>
          <w:szCs w:val="26"/>
          <w:lang w:eastAsia="ar-SA"/>
        </w:rPr>
        <w:t>Мансийского автономного округа - Югры (далее -</w:t>
      </w:r>
      <w:r w:rsidRPr="00F73E3B">
        <w:rPr>
          <w:rFonts w:ascii="PT Astra Serif" w:eastAsia="Times New Roman" w:hAnsi="PT Astra Serif"/>
          <w:sz w:val="26"/>
          <w:szCs w:val="26"/>
          <w:lang w:eastAsia="ar-SA"/>
        </w:rPr>
        <w:t xml:space="preserve"> государственные программы).</w:t>
      </w:r>
    </w:p>
    <w:p w:rsidR="00F73E3B" w:rsidRPr="00F73E3B" w:rsidRDefault="00F73E3B" w:rsidP="00F73E3B">
      <w:pPr>
        <w:pStyle w:val="a3"/>
        <w:tabs>
          <w:tab w:val="left" w:pos="993"/>
        </w:tabs>
        <w:spacing w:after="0" w:line="240" w:lineRule="auto"/>
        <w:ind w:left="0" w:firstLine="709"/>
        <w:jc w:val="both"/>
        <w:rPr>
          <w:rFonts w:ascii="PT Astra Serif" w:eastAsia="Times New Roman" w:hAnsi="PT Astra Serif"/>
          <w:spacing w:val="1"/>
          <w:sz w:val="26"/>
          <w:szCs w:val="26"/>
          <w:lang w:eastAsia="ar-SA"/>
        </w:rPr>
      </w:pPr>
      <w:r w:rsidRPr="00F73E3B">
        <w:rPr>
          <w:rFonts w:ascii="PT Astra Serif" w:eastAsia="Times New Roman" w:hAnsi="PT Astra Serif"/>
          <w:spacing w:val="1"/>
          <w:sz w:val="26"/>
          <w:szCs w:val="26"/>
          <w:lang w:eastAsia="ar-SA"/>
        </w:rPr>
        <w:t>В рамках государственной программы «Пространственное развитие и формирование комфортной городской среды» продолжилось благоустройство парка по ул. Менделеева (12,3 млн. рублей): обустроены тротуары 686,6 кв. м, модульный туалет с подведением инженерных сетей</w:t>
      </w:r>
      <w:r w:rsidR="007378EF">
        <w:rPr>
          <w:rFonts w:ascii="PT Astra Serif" w:eastAsia="Times New Roman" w:hAnsi="PT Astra Serif"/>
          <w:spacing w:val="1"/>
          <w:sz w:val="26"/>
          <w:szCs w:val="26"/>
          <w:lang w:eastAsia="ar-SA"/>
        </w:rPr>
        <w:t>, входная группа</w:t>
      </w:r>
      <w:r w:rsidRPr="00F73E3B">
        <w:rPr>
          <w:rFonts w:ascii="PT Astra Serif" w:eastAsia="Times New Roman" w:hAnsi="PT Astra Serif"/>
          <w:spacing w:val="1"/>
          <w:sz w:val="26"/>
          <w:szCs w:val="26"/>
          <w:lang w:eastAsia="ar-SA"/>
        </w:rPr>
        <w:t>.</w:t>
      </w:r>
    </w:p>
    <w:p w:rsidR="00F73E3B" w:rsidRPr="00F73E3B" w:rsidRDefault="00F73E3B" w:rsidP="00F73E3B">
      <w:pPr>
        <w:pBdr>
          <w:top w:val="single" w:sz="4" w:space="0" w:color="FFFFFF"/>
          <w:left w:val="single" w:sz="4" w:space="0" w:color="FFFFFF"/>
          <w:bottom w:val="single" w:sz="4" w:space="12" w:color="FFFFFF"/>
          <w:right w:val="single" w:sz="4" w:space="0" w:color="FFFFFF"/>
        </w:pBdr>
        <w:spacing w:after="0" w:line="240" w:lineRule="auto"/>
        <w:ind w:firstLine="709"/>
        <w:jc w:val="both"/>
        <w:rPr>
          <w:rFonts w:ascii="PT Astra Serif" w:eastAsia="Times New Roman" w:hAnsi="PT Astra Serif"/>
          <w:spacing w:val="1"/>
          <w:sz w:val="26"/>
          <w:szCs w:val="26"/>
          <w:lang w:eastAsia="ar-SA"/>
        </w:rPr>
      </w:pPr>
      <w:r w:rsidRPr="00F73E3B">
        <w:rPr>
          <w:rFonts w:ascii="PT Astra Serif" w:eastAsia="Times New Roman" w:hAnsi="PT Astra Serif"/>
          <w:spacing w:val="1"/>
          <w:sz w:val="26"/>
          <w:szCs w:val="26"/>
          <w:lang w:eastAsia="ar-SA"/>
        </w:rPr>
        <w:t>В рамках государственной программы «Строительство»:</w:t>
      </w:r>
    </w:p>
    <w:p w:rsidR="00F73E3B" w:rsidRPr="00F73E3B" w:rsidRDefault="00F73E3B" w:rsidP="00F73E3B">
      <w:pPr>
        <w:pBdr>
          <w:top w:val="single" w:sz="4" w:space="0" w:color="FFFFFF"/>
          <w:left w:val="single" w:sz="4" w:space="0" w:color="FFFFFF"/>
          <w:bottom w:val="single" w:sz="4" w:space="12" w:color="FFFFFF"/>
          <w:right w:val="single" w:sz="4" w:space="0" w:color="FFFFFF"/>
        </w:pBdr>
        <w:spacing w:after="0" w:line="240" w:lineRule="auto"/>
        <w:ind w:firstLine="709"/>
        <w:jc w:val="both"/>
        <w:rPr>
          <w:rFonts w:ascii="PT Astra Serif" w:eastAsia="Times New Roman" w:hAnsi="PT Astra Serif"/>
          <w:spacing w:val="1"/>
          <w:sz w:val="26"/>
          <w:szCs w:val="26"/>
          <w:lang w:eastAsia="ar-SA"/>
        </w:rPr>
      </w:pPr>
      <w:r w:rsidRPr="00F73E3B">
        <w:rPr>
          <w:rFonts w:ascii="PT Astra Serif" w:eastAsia="Times New Roman" w:hAnsi="PT Astra Serif"/>
          <w:spacing w:val="1"/>
          <w:sz w:val="26"/>
          <w:szCs w:val="26"/>
          <w:lang w:eastAsia="ar-SA"/>
        </w:rPr>
        <w:t>- завершена реконструкция автомобильной дороги по ул. Магистральная, автомобильная дорога введена в эксплуатацию;</w:t>
      </w:r>
    </w:p>
    <w:p w:rsidR="00F73E3B" w:rsidRPr="00F73E3B" w:rsidRDefault="00F73E3B" w:rsidP="00F73E3B">
      <w:pPr>
        <w:pBdr>
          <w:top w:val="single" w:sz="4" w:space="0" w:color="FFFFFF"/>
          <w:left w:val="single" w:sz="4" w:space="0" w:color="FFFFFF"/>
          <w:bottom w:val="single" w:sz="4" w:space="12" w:color="FFFFFF"/>
          <w:right w:val="single" w:sz="4" w:space="0" w:color="FFFFFF"/>
        </w:pBdr>
        <w:spacing w:after="0" w:line="240" w:lineRule="auto"/>
        <w:ind w:firstLine="709"/>
        <w:jc w:val="both"/>
        <w:rPr>
          <w:rFonts w:ascii="PT Astra Serif" w:eastAsia="Times New Roman" w:hAnsi="PT Astra Serif"/>
          <w:spacing w:val="1"/>
          <w:sz w:val="26"/>
          <w:szCs w:val="26"/>
          <w:lang w:eastAsia="ar-SA"/>
        </w:rPr>
      </w:pPr>
      <w:r w:rsidRPr="00F73E3B">
        <w:rPr>
          <w:rFonts w:ascii="PT Astra Serif" w:eastAsia="Times New Roman" w:hAnsi="PT Astra Serif"/>
          <w:spacing w:val="1"/>
          <w:sz w:val="26"/>
          <w:szCs w:val="26"/>
          <w:lang w:eastAsia="ar-SA"/>
        </w:rPr>
        <w:t>- выполнен капитальный ремонт здания муниципального бюджетного общеобразовательного учреждения «Средняя общеобразовательная школа № 2» (далее - МБОУ «</w:t>
      </w:r>
      <w:r w:rsidR="001C2E91" w:rsidRPr="00F73E3B">
        <w:rPr>
          <w:rFonts w:ascii="PT Astra Serif" w:eastAsia="Times New Roman" w:hAnsi="PT Astra Serif"/>
          <w:spacing w:val="1"/>
          <w:sz w:val="26"/>
          <w:szCs w:val="26"/>
          <w:lang w:eastAsia="ar-SA"/>
        </w:rPr>
        <w:t>Средняя общеобразовательная школа № 2</w:t>
      </w:r>
      <w:r w:rsidRPr="00F73E3B">
        <w:rPr>
          <w:rFonts w:ascii="PT Astra Serif" w:eastAsia="Times New Roman" w:hAnsi="PT Astra Serif"/>
          <w:spacing w:val="1"/>
          <w:sz w:val="26"/>
          <w:szCs w:val="26"/>
          <w:lang w:eastAsia="ar-SA"/>
        </w:rPr>
        <w:t xml:space="preserve">»). Стоимость работ составила </w:t>
      </w:r>
      <w:r w:rsidR="001C2E91">
        <w:rPr>
          <w:rFonts w:ascii="PT Astra Serif" w:eastAsia="Times New Roman" w:hAnsi="PT Astra Serif"/>
          <w:spacing w:val="1"/>
          <w:sz w:val="26"/>
          <w:szCs w:val="26"/>
          <w:lang w:eastAsia="ar-SA"/>
        </w:rPr>
        <w:t xml:space="preserve">  </w:t>
      </w:r>
      <w:r w:rsidRPr="00F73E3B">
        <w:rPr>
          <w:rFonts w:ascii="PT Astra Serif" w:eastAsia="Times New Roman" w:hAnsi="PT Astra Serif"/>
          <w:spacing w:val="1"/>
          <w:sz w:val="26"/>
          <w:szCs w:val="26"/>
          <w:lang w:eastAsia="ar-SA"/>
        </w:rPr>
        <w:t>558,3 млн. рублей</w:t>
      </w:r>
      <w:r w:rsidR="003B70B6">
        <w:rPr>
          <w:rFonts w:ascii="PT Astra Serif" w:eastAsia="Times New Roman" w:hAnsi="PT Astra Serif"/>
          <w:spacing w:val="1"/>
          <w:sz w:val="26"/>
          <w:szCs w:val="26"/>
          <w:lang w:eastAsia="ar-SA"/>
        </w:rPr>
        <w:t>, кроме того 21 млн. рублей направлено на закупку оборудования.</w:t>
      </w:r>
    </w:p>
    <w:p w:rsidR="00F73E3B" w:rsidRPr="00F73E3B" w:rsidRDefault="00F73E3B" w:rsidP="00F73E3B">
      <w:pPr>
        <w:pBdr>
          <w:top w:val="single" w:sz="4" w:space="0" w:color="FFFFFF"/>
          <w:left w:val="single" w:sz="4" w:space="0" w:color="FFFFFF"/>
          <w:bottom w:val="single" w:sz="4" w:space="12" w:color="FFFFFF"/>
          <w:right w:val="single" w:sz="4" w:space="0" w:color="FFFFFF"/>
        </w:pBdr>
        <w:spacing w:after="0" w:line="240" w:lineRule="auto"/>
        <w:ind w:firstLine="709"/>
        <w:jc w:val="both"/>
        <w:rPr>
          <w:rFonts w:ascii="PT Astra Serif" w:eastAsia="Times New Roman" w:hAnsi="PT Astra Serif"/>
          <w:spacing w:val="1"/>
          <w:sz w:val="26"/>
          <w:szCs w:val="26"/>
          <w:lang w:eastAsia="ar-SA"/>
        </w:rPr>
      </w:pPr>
      <w:r w:rsidRPr="00F73E3B">
        <w:rPr>
          <w:rFonts w:ascii="PT Astra Serif" w:eastAsia="Times New Roman" w:hAnsi="PT Astra Serif"/>
          <w:spacing w:val="1"/>
          <w:sz w:val="26"/>
          <w:szCs w:val="26"/>
          <w:lang w:eastAsia="ar-SA"/>
        </w:rPr>
        <w:t>Реализовано два инициативных проекта горожан (государственная программа «Развитие гражданского общества») по благоустройству общественных территорий - «Три друга. Вместе на пути к комфорту» (18,5 млн. руб</w:t>
      </w:r>
      <w:r w:rsidR="003B70B6">
        <w:rPr>
          <w:rFonts w:ascii="PT Astra Serif" w:eastAsia="Times New Roman" w:hAnsi="PT Astra Serif"/>
          <w:spacing w:val="1"/>
          <w:sz w:val="26"/>
          <w:szCs w:val="26"/>
          <w:lang w:eastAsia="ar-SA"/>
        </w:rPr>
        <w:t>лей</w:t>
      </w:r>
      <w:r w:rsidRPr="00F73E3B">
        <w:rPr>
          <w:rFonts w:ascii="PT Astra Serif" w:eastAsia="Times New Roman" w:hAnsi="PT Astra Serif"/>
          <w:spacing w:val="1"/>
          <w:sz w:val="26"/>
          <w:szCs w:val="26"/>
          <w:lang w:eastAsia="ar-SA"/>
        </w:rPr>
        <w:t>) и «Содружество Авалон за безопасность» (16,5 млн. руб</w:t>
      </w:r>
      <w:r w:rsidR="003B70B6">
        <w:rPr>
          <w:rFonts w:ascii="PT Astra Serif" w:eastAsia="Times New Roman" w:hAnsi="PT Astra Serif"/>
          <w:spacing w:val="1"/>
          <w:sz w:val="26"/>
          <w:szCs w:val="26"/>
          <w:lang w:eastAsia="ar-SA"/>
        </w:rPr>
        <w:t>лей</w:t>
      </w:r>
      <w:r w:rsidRPr="00F73E3B">
        <w:rPr>
          <w:rFonts w:ascii="PT Astra Serif" w:eastAsia="Times New Roman" w:hAnsi="PT Astra Serif"/>
          <w:spacing w:val="1"/>
          <w:sz w:val="26"/>
          <w:szCs w:val="26"/>
          <w:lang w:eastAsia="ar-SA"/>
        </w:rPr>
        <w:t xml:space="preserve">). </w:t>
      </w:r>
    </w:p>
    <w:p w:rsidR="003B70B6" w:rsidRPr="003B70B6" w:rsidRDefault="003B70B6" w:rsidP="003B70B6">
      <w:pPr>
        <w:pBdr>
          <w:top w:val="single" w:sz="4" w:space="0" w:color="FFFFFF"/>
          <w:left w:val="single" w:sz="4" w:space="0" w:color="FFFFFF"/>
          <w:bottom w:val="single" w:sz="4" w:space="12" w:color="FFFFFF"/>
          <w:right w:val="single" w:sz="4" w:space="0" w:color="FFFFFF"/>
        </w:pBdr>
        <w:spacing w:after="0" w:line="240" w:lineRule="auto"/>
        <w:ind w:firstLine="709"/>
        <w:jc w:val="both"/>
        <w:rPr>
          <w:rFonts w:ascii="PT Astra Serif" w:eastAsia="Times New Roman" w:hAnsi="PT Astra Serif"/>
          <w:spacing w:val="1"/>
          <w:sz w:val="26"/>
          <w:szCs w:val="26"/>
          <w:lang w:eastAsia="ar-SA"/>
        </w:rPr>
      </w:pPr>
      <w:r w:rsidRPr="003B70B6">
        <w:rPr>
          <w:rFonts w:ascii="PT Astra Serif" w:eastAsia="Times New Roman" w:hAnsi="PT Astra Serif"/>
          <w:spacing w:val="1"/>
          <w:sz w:val="26"/>
          <w:szCs w:val="26"/>
          <w:lang w:eastAsia="ar-SA"/>
        </w:rPr>
        <w:t>В рамках государственной программы «Современная транспортная система» выполнен ремонт 4 участков автомобильных дорог протяженностью 6,8 км (96,1</w:t>
      </w:r>
      <w:r w:rsidR="0089033E">
        <w:rPr>
          <w:rFonts w:ascii="PT Astra Serif" w:eastAsia="Times New Roman" w:hAnsi="PT Astra Serif"/>
          <w:spacing w:val="1"/>
          <w:sz w:val="26"/>
          <w:szCs w:val="26"/>
          <w:lang w:eastAsia="ar-SA"/>
        </w:rPr>
        <w:t> </w:t>
      </w:r>
      <w:r w:rsidRPr="003B70B6">
        <w:rPr>
          <w:rFonts w:ascii="PT Astra Serif" w:eastAsia="Times New Roman" w:hAnsi="PT Astra Serif"/>
          <w:spacing w:val="1"/>
          <w:sz w:val="26"/>
          <w:szCs w:val="26"/>
          <w:lang w:eastAsia="ar-SA"/>
        </w:rPr>
        <w:t>млн. руб</w:t>
      </w:r>
      <w:r>
        <w:rPr>
          <w:rFonts w:ascii="PT Astra Serif" w:eastAsia="Times New Roman" w:hAnsi="PT Astra Serif"/>
          <w:spacing w:val="1"/>
          <w:sz w:val="26"/>
          <w:szCs w:val="26"/>
          <w:lang w:eastAsia="ar-SA"/>
        </w:rPr>
        <w:t>лей</w:t>
      </w:r>
      <w:r w:rsidRPr="003B70B6">
        <w:rPr>
          <w:rFonts w:ascii="PT Astra Serif" w:eastAsia="Times New Roman" w:hAnsi="PT Astra Serif"/>
          <w:spacing w:val="1"/>
          <w:sz w:val="26"/>
          <w:szCs w:val="26"/>
          <w:lang w:eastAsia="ar-SA"/>
        </w:rPr>
        <w:t>):</w:t>
      </w:r>
    </w:p>
    <w:p w:rsidR="003B70B6" w:rsidRPr="003B70B6" w:rsidRDefault="003B70B6" w:rsidP="003B70B6">
      <w:pPr>
        <w:pStyle w:val="a3"/>
        <w:numPr>
          <w:ilvl w:val="0"/>
          <w:numId w:val="20"/>
        </w:numPr>
        <w:pBdr>
          <w:top w:val="single" w:sz="4" w:space="0" w:color="FFFFFF"/>
          <w:left w:val="single" w:sz="4" w:space="0" w:color="FFFFFF"/>
          <w:bottom w:val="single" w:sz="4" w:space="12" w:color="FFFFFF"/>
          <w:right w:val="single" w:sz="4" w:space="0" w:color="FFFFFF"/>
        </w:pBdr>
        <w:tabs>
          <w:tab w:val="left" w:pos="993"/>
        </w:tabs>
        <w:spacing w:after="0" w:line="240" w:lineRule="auto"/>
        <w:ind w:left="0" w:firstLine="709"/>
        <w:jc w:val="both"/>
        <w:rPr>
          <w:rFonts w:ascii="PT Astra Serif" w:eastAsia="Times New Roman" w:hAnsi="PT Astra Serif"/>
          <w:spacing w:val="1"/>
          <w:sz w:val="26"/>
          <w:szCs w:val="26"/>
          <w:lang w:eastAsia="ar-SA"/>
        </w:rPr>
      </w:pPr>
      <w:r w:rsidRPr="003B70B6">
        <w:rPr>
          <w:rFonts w:ascii="PT Astra Serif" w:eastAsia="Times New Roman" w:hAnsi="PT Astra Serif"/>
          <w:spacing w:val="1"/>
          <w:sz w:val="26"/>
          <w:szCs w:val="26"/>
          <w:lang w:eastAsia="ar-SA"/>
        </w:rPr>
        <w:t xml:space="preserve">ул. Арантурская от ул. </w:t>
      </w:r>
      <w:proofErr w:type="gramStart"/>
      <w:r w:rsidRPr="003B70B6">
        <w:rPr>
          <w:rFonts w:ascii="PT Astra Serif" w:eastAsia="Times New Roman" w:hAnsi="PT Astra Serif"/>
          <w:spacing w:val="1"/>
          <w:sz w:val="26"/>
          <w:szCs w:val="26"/>
          <w:lang w:eastAsia="ar-SA"/>
        </w:rPr>
        <w:t>Южная</w:t>
      </w:r>
      <w:proofErr w:type="gramEnd"/>
      <w:r w:rsidRPr="003B70B6">
        <w:rPr>
          <w:rFonts w:ascii="PT Astra Serif" w:eastAsia="Times New Roman" w:hAnsi="PT Astra Serif"/>
          <w:spacing w:val="1"/>
          <w:sz w:val="26"/>
          <w:szCs w:val="26"/>
          <w:lang w:eastAsia="ar-SA"/>
        </w:rPr>
        <w:t xml:space="preserve"> до остановки 7 км - 4,43 км;</w:t>
      </w:r>
    </w:p>
    <w:p w:rsidR="003B70B6" w:rsidRPr="003B70B6" w:rsidRDefault="003B70B6" w:rsidP="003B70B6">
      <w:pPr>
        <w:pStyle w:val="a3"/>
        <w:numPr>
          <w:ilvl w:val="0"/>
          <w:numId w:val="20"/>
        </w:numPr>
        <w:pBdr>
          <w:top w:val="single" w:sz="4" w:space="0" w:color="FFFFFF"/>
          <w:left w:val="single" w:sz="4" w:space="0" w:color="FFFFFF"/>
          <w:bottom w:val="single" w:sz="4" w:space="12" w:color="FFFFFF"/>
          <w:right w:val="single" w:sz="4" w:space="0" w:color="FFFFFF"/>
        </w:pBdr>
        <w:tabs>
          <w:tab w:val="left" w:pos="993"/>
        </w:tabs>
        <w:spacing w:after="0" w:line="240" w:lineRule="auto"/>
        <w:ind w:left="0" w:firstLine="709"/>
        <w:jc w:val="both"/>
        <w:rPr>
          <w:rFonts w:ascii="PT Astra Serif" w:eastAsia="Times New Roman" w:hAnsi="PT Astra Serif"/>
          <w:spacing w:val="1"/>
          <w:sz w:val="26"/>
          <w:szCs w:val="26"/>
          <w:lang w:eastAsia="ar-SA"/>
        </w:rPr>
      </w:pPr>
      <w:r w:rsidRPr="003B70B6">
        <w:rPr>
          <w:rFonts w:ascii="PT Astra Serif" w:eastAsia="Times New Roman" w:hAnsi="PT Astra Serif"/>
          <w:spacing w:val="1"/>
          <w:sz w:val="26"/>
          <w:szCs w:val="26"/>
          <w:lang w:eastAsia="ar-SA"/>
        </w:rPr>
        <w:t xml:space="preserve">ул. </w:t>
      </w:r>
      <w:proofErr w:type="gramStart"/>
      <w:r w:rsidRPr="003B70B6">
        <w:rPr>
          <w:rFonts w:ascii="PT Astra Serif" w:eastAsia="Times New Roman" w:hAnsi="PT Astra Serif"/>
          <w:spacing w:val="1"/>
          <w:sz w:val="26"/>
          <w:szCs w:val="26"/>
          <w:lang w:eastAsia="ar-SA"/>
        </w:rPr>
        <w:t>Южная</w:t>
      </w:r>
      <w:proofErr w:type="gramEnd"/>
      <w:r w:rsidRPr="003B70B6">
        <w:rPr>
          <w:rFonts w:ascii="PT Astra Serif" w:eastAsia="Times New Roman" w:hAnsi="PT Astra Serif"/>
          <w:spacing w:val="1"/>
          <w:sz w:val="26"/>
          <w:szCs w:val="26"/>
          <w:lang w:eastAsia="ar-SA"/>
        </w:rPr>
        <w:t xml:space="preserve"> от ул. Декабристов до ул. Арантурская - 1,05 км;</w:t>
      </w:r>
    </w:p>
    <w:p w:rsidR="003B70B6" w:rsidRPr="003B70B6" w:rsidRDefault="003B70B6" w:rsidP="003B70B6">
      <w:pPr>
        <w:pStyle w:val="a3"/>
        <w:numPr>
          <w:ilvl w:val="0"/>
          <w:numId w:val="20"/>
        </w:numPr>
        <w:pBdr>
          <w:top w:val="single" w:sz="4" w:space="0" w:color="FFFFFF"/>
          <w:left w:val="single" w:sz="4" w:space="0" w:color="FFFFFF"/>
          <w:bottom w:val="single" w:sz="4" w:space="12" w:color="FFFFFF"/>
          <w:right w:val="single" w:sz="4" w:space="0" w:color="FFFFFF"/>
        </w:pBdr>
        <w:tabs>
          <w:tab w:val="left" w:pos="993"/>
        </w:tabs>
        <w:spacing w:after="0" w:line="240" w:lineRule="auto"/>
        <w:ind w:left="0" w:firstLine="709"/>
        <w:jc w:val="both"/>
        <w:rPr>
          <w:rFonts w:ascii="PT Astra Serif" w:eastAsia="Times New Roman" w:hAnsi="PT Astra Serif"/>
          <w:spacing w:val="1"/>
          <w:sz w:val="26"/>
          <w:szCs w:val="26"/>
          <w:lang w:eastAsia="ar-SA"/>
        </w:rPr>
      </w:pPr>
      <w:r w:rsidRPr="003B70B6">
        <w:rPr>
          <w:rFonts w:ascii="PT Astra Serif" w:eastAsia="Times New Roman" w:hAnsi="PT Astra Serif"/>
          <w:spacing w:val="1"/>
          <w:sz w:val="26"/>
          <w:szCs w:val="26"/>
          <w:lang w:eastAsia="ar-SA"/>
        </w:rPr>
        <w:t xml:space="preserve">ул. </w:t>
      </w:r>
      <w:proofErr w:type="gramStart"/>
      <w:r w:rsidRPr="003B70B6">
        <w:rPr>
          <w:rFonts w:ascii="PT Astra Serif" w:eastAsia="Times New Roman" w:hAnsi="PT Astra Serif"/>
          <w:spacing w:val="1"/>
          <w:sz w:val="26"/>
          <w:szCs w:val="26"/>
          <w:lang w:eastAsia="ar-SA"/>
        </w:rPr>
        <w:t>Студенческая</w:t>
      </w:r>
      <w:proofErr w:type="gramEnd"/>
      <w:r w:rsidRPr="003B70B6">
        <w:rPr>
          <w:rFonts w:ascii="PT Astra Serif" w:eastAsia="Times New Roman" w:hAnsi="PT Astra Serif"/>
          <w:spacing w:val="1"/>
          <w:sz w:val="26"/>
          <w:szCs w:val="26"/>
          <w:lang w:eastAsia="ar-SA"/>
        </w:rPr>
        <w:t xml:space="preserve"> от ул. Петровская до ул. Южная - 0,815 км;</w:t>
      </w:r>
    </w:p>
    <w:p w:rsidR="003B70B6" w:rsidRPr="003B70B6" w:rsidRDefault="003B70B6" w:rsidP="003B70B6">
      <w:pPr>
        <w:pStyle w:val="a3"/>
        <w:numPr>
          <w:ilvl w:val="0"/>
          <w:numId w:val="20"/>
        </w:numPr>
        <w:pBdr>
          <w:top w:val="single" w:sz="4" w:space="0" w:color="FFFFFF"/>
          <w:left w:val="single" w:sz="4" w:space="0" w:color="FFFFFF"/>
          <w:bottom w:val="single" w:sz="4" w:space="12" w:color="FFFFFF"/>
          <w:right w:val="single" w:sz="4" w:space="0" w:color="FFFFFF"/>
        </w:pBdr>
        <w:tabs>
          <w:tab w:val="left" w:pos="993"/>
        </w:tabs>
        <w:spacing w:after="0" w:line="240" w:lineRule="auto"/>
        <w:ind w:left="0" w:firstLine="709"/>
        <w:jc w:val="both"/>
        <w:rPr>
          <w:rFonts w:ascii="PT Astra Serif" w:eastAsia="Times New Roman" w:hAnsi="PT Astra Serif"/>
          <w:spacing w:val="1"/>
          <w:sz w:val="26"/>
          <w:szCs w:val="26"/>
          <w:lang w:eastAsia="ar-SA"/>
        </w:rPr>
      </w:pPr>
      <w:r w:rsidRPr="003B70B6">
        <w:rPr>
          <w:rFonts w:ascii="PT Astra Serif" w:eastAsia="Times New Roman" w:hAnsi="PT Astra Serif"/>
          <w:spacing w:val="1"/>
          <w:sz w:val="26"/>
          <w:szCs w:val="26"/>
          <w:lang w:eastAsia="ar-SA"/>
        </w:rPr>
        <w:t>ул. Менделеева  от ул. Вавилова до ул. Магистральная - 0,500 км.</w:t>
      </w:r>
    </w:p>
    <w:p w:rsidR="00F73E3B" w:rsidRPr="00F73E3B" w:rsidRDefault="00F73E3B" w:rsidP="00F73E3B">
      <w:pPr>
        <w:pBdr>
          <w:top w:val="single" w:sz="4" w:space="0" w:color="FFFFFF"/>
          <w:left w:val="single" w:sz="4" w:space="0" w:color="FFFFFF"/>
          <w:bottom w:val="single" w:sz="4" w:space="12" w:color="FFFFFF"/>
          <w:right w:val="single" w:sz="4" w:space="0" w:color="FFFFFF"/>
        </w:pBdr>
        <w:spacing w:after="0" w:line="240" w:lineRule="auto"/>
        <w:ind w:firstLine="709"/>
        <w:jc w:val="both"/>
        <w:rPr>
          <w:rFonts w:ascii="PT Astra Serif" w:eastAsia="Times New Roman" w:hAnsi="PT Astra Serif"/>
          <w:spacing w:val="1"/>
          <w:sz w:val="26"/>
          <w:szCs w:val="26"/>
          <w:lang w:eastAsia="ar-SA"/>
        </w:rPr>
      </w:pPr>
      <w:r w:rsidRPr="00F73E3B">
        <w:rPr>
          <w:rFonts w:ascii="PT Astra Serif" w:eastAsia="Times New Roman" w:hAnsi="PT Astra Serif"/>
          <w:spacing w:val="1"/>
          <w:sz w:val="26"/>
          <w:szCs w:val="26"/>
          <w:lang w:eastAsia="ar-SA"/>
        </w:rPr>
        <w:lastRenderedPageBreak/>
        <w:t>Кроме того, за счет средств бюджета города Югорска осуществлялась реализация  мероприятий муниципальных программ.</w:t>
      </w:r>
    </w:p>
    <w:p w:rsidR="00F73E3B" w:rsidRDefault="00F73E3B" w:rsidP="00A30FF8">
      <w:pPr>
        <w:pBdr>
          <w:top w:val="single" w:sz="4" w:space="0" w:color="FFFFFF"/>
          <w:left w:val="single" w:sz="4" w:space="0" w:color="FFFFFF"/>
          <w:bottom w:val="single" w:sz="4" w:space="12" w:color="FFFFFF"/>
          <w:right w:val="single" w:sz="4" w:space="0" w:color="FFFFFF"/>
        </w:pBdr>
        <w:spacing w:after="0" w:line="240" w:lineRule="auto"/>
        <w:ind w:firstLine="709"/>
        <w:jc w:val="both"/>
        <w:rPr>
          <w:rFonts w:ascii="PT Astra Serif" w:eastAsia="Times New Roman" w:hAnsi="PT Astra Serif"/>
          <w:spacing w:val="1"/>
          <w:sz w:val="26"/>
          <w:szCs w:val="26"/>
          <w:lang w:eastAsia="ar-SA"/>
        </w:rPr>
      </w:pPr>
      <w:r w:rsidRPr="00F73E3B">
        <w:rPr>
          <w:rFonts w:ascii="PT Astra Serif" w:eastAsia="Times New Roman" w:hAnsi="PT Astra Serif"/>
          <w:spacing w:val="1"/>
          <w:sz w:val="26"/>
          <w:szCs w:val="26"/>
          <w:lang w:eastAsia="ar-SA"/>
        </w:rPr>
        <w:t xml:space="preserve">Выполнены работы по строительству (реконструкции), капитальному ремонту и ремонту автомобильных дорог общего пользования местного значения на сумму </w:t>
      </w:r>
      <w:r w:rsidR="001C2E91">
        <w:rPr>
          <w:rFonts w:ascii="PT Astra Serif" w:eastAsia="Times New Roman" w:hAnsi="PT Astra Serif"/>
          <w:spacing w:val="1"/>
          <w:sz w:val="26"/>
          <w:szCs w:val="26"/>
          <w:lang w:eastAsia="ar-SA"/>
        </w:rPr>
        <w:t xml:space="preserve">      </w:t>
      </w:r>
      <w:r w:rsidR="003B70B6">
        <w:rPr>
          <w:rFonts w:ascii="PT Astra Serif" w:eastAsia="Times New Roman" w:hAnsi="PT Astra Serif"/>
          <w:spacing w:val="1"/>
          <w:sz w:val="26"/>
          <w:szCs w:val="26"/>
          <w:lang w:eastAsia="ar-SA"/>
        </w:rPr>
        <w:t>91,8</w:t>
      </w:r>
      <w:r w:rsidRPr="00F73E3B">
        <w:rPr>
          <w:rFonts w:ascii="PT Astra Serif" w:eastAsia="Times New Roman" w:hAnsi="PT Astra Serif"/>
          <w:spacing w:val="1"/>
          <w:sz w:val="26"/>
          <w:szCs w:val="26"/>
          <w:lang w:eastAsia="ar-SA"/>
        </w:rPr>
        <w:t xml:space="preserve"> млн. рублей</w:t>
      </w:r>
      <w:r w:rsidR="003B70B6">
        <w:rPr>
          <w:rFonts w:ascii="PT Astra Serif" w:eastAsia="Times New Roman" w:hAnsi="PT Astra Serif"/>
          <w:spacing w:val="1"/>
          <w:sz w:val="26"/>
          <w:szCs w:val="26"/>
          <w:lang w:eastAsia="ar-SA"/>
        </w:rPr>
        <w:t>, в том числе</w:t>
      </w:r>
      <w:r w:rsidRPr="00F73E3B">
        <w:rPr>
          <w:rFonts w:ascii="PT Astra Serif" w:eastAsia="Times New Roman" w:hAnsi="PT Astra Serif"/>
          <w:spacing w:val="1"/>
          <w:sz w:val="26"/>
          <w:szCs w:val="26"/>
          <w:lang w:eastAsia="ar-SA"/>
        </w:rPr>
        <w:t>:</w:t>
      </w:r>
    </w:p>
    <w:p w:rsidR="00F73E3B" w:rsidRPr="00E42C13" w:rsidRDefault="00F73E3B" w:rsidP="00A30FF8">
      <w:pPr>
        <w:pStyle w:val="a3"/>
        <w:numPr>
          <w:ilvl w:val="0"/>
          <w:numId w:val="20"/>
        </w:numPr>
        <w:pBdr>
          <w:top w:val="single" w:sz="4" w:space="0" w:color="FFFFFF"/>
          <w:left w:val="single" w:sz="4" w:space="0" w:color="FFFFFF"/>
          <w:bottom w:val="single" w:sz="4" w:space="12" w:color="FFFFFF"/>
          <w:right w:val="single" w:sz="4" w:space="0" w:color="FFFFFF"/>
        </w:pBdr>
        <w:tabs>
          <w:tab w:val="left" w:pos="142"/>
          <w:tab w:val="left" w:pos="993"/>
        </w:tabs>
        <w:spacing w:after="0" w:line="240" w:lineRule="auto"/>
        <w:ind w:left="0" w:firstLine="709"/>
        <w:jc w:val="both"/>
        <w:rPr>
          <w:rFonts w:ascii="PT Astra Serif" w:eastAsia="Times New Roman" w:hAnsi="PT Astra Serif"/>
          <w:spacing w:val="1"/>
          <w:sz w:val="26"/>
          <w:szCs w:val="26"/>
          <w:lang w:eastAsia="ar-SA"/>
        </w:rPr>
      </w:pPr>
      <w:r w:rsidRPr="00E42C13">
        <w:rPr>
          <w:rFonts w:ascii="PT Astra Serif" w:eastAsia="Times New Roman" w:hAnsi="PT Astra Serif"/>
          <w:spacing w:val="1"/>
          <w:sz w:val="26"/>
          <w:szCs w:val="26"/>
          <w:lang w:eastAsia="ar-SA"/>
        </w:rPr>
        <w:t>государственная экспертиза проектно-сметной документации для выполнения реконструкции автомобильной дороги по ул. Сибирский бульвар (поручение Губернатора Ханты-</w:t>
      </w:r>
      <w:r w:rsidR="0059513A" w:rsidRPr="00E42C13">
        <w:rPr>
          <w:rFonts w:ascii="PT Astra Serif" w:eastAsia="Times New Roman" w:hAnsi="PT Astra Serif"/>
          <w:spacing w:val="1"/>
          <w:sz w:val="26"/>
          <w:szCs w:val="26"/>
          <w:lang w:eastAsia="ar-SA"/>
        </w:rPr>
        <w:t>Мансийского автономного округа -</w:t>
      </w:r>
      <w:r w:rsidRPr="00E42C13">
        <w:rPr>
          <w:rFonts w:ascii="PT Astra Serif" w:eastAsia="Times New Roman" w:hAnsi="PT Astra Serif"/>
          <w:spacing w:val="1"/>
          <w:sz w:val="26"/>
          <w:szCs w:val="26"/>
          <w:lang w:eastAsia="ar-SA"/>
        </w:rPr>
        <w:t xml:space="preserve"> Югры по итогам онлайн-встречи с жителями Югорска);</w:t>
      </w:r>
    </w:p>
    <w:p w:rsidR="00F73E3B" w:rsidRPr="00F73E3B" w:rsidRDefault="00F73E3B" w:rsidP="00A30FF8">
      <w:pPr>
        <w:pStyle w:val="a3"/>
        <w:numPr>
          <w:ilvl w:val="0"/>
          <w:numId w:val="20"/>
        </w:numPr>
        <w:pBdr>
          <w:top w:val="single" w:sz="4" w:space="0" w:color="FFFFFF"/>
          <w:left w:val="single" w:sz="4" w:space="0" w:color="FFFFFF"/>
          <w:bottom w:val="single" w:sz="4" w:space="12" w:color="FFFFFF"/>
          <w:right w:val="single" w:sz="4" w:space="0" w:color="FFFFFF"/>
        </w:pBdr>
        <w:tabs>
          <w:tab w:val="left" w:pos="993"/>
        </w:tabs>
        <w:spacing w:after="0" w:line="240" w:lineRule="auto"/>
        <w:ind w:left="0" w:firstLine="709"/>
        <w:jc w:val="both"/>
        <w:rPr>
          <w:rFonts w:ascii="PT Astra Serif" w:eastAsia="Times New Roman" w:hAnsi="PT Astra Serif"/>
          <w:spacing w:val="1"/>
          <w:sz w:val="26"/>
          <w:szCs w:val="26"/>
          <w:lang w:eastAsia="ar-SA"/>
        </w:rPr>
      </w:pPr>
      <w:r w:rsidRPr="00F73E3B">
        <w:rPr>
          <w:rFonts w:ascii="PT Astra Serif" w:eastAsia="Times New Roman" w:hAnsi="PT Astra Serif"/>
          <w:spacing w:val="1"/>
          <w:sz w:val="26"/>
          <w:szCs w:val="26"/>
          <w:lang w:eastAsia="ar-SA"/>
        </w:rPr>
        <w:t xml:space="preserve"> проектно-изыскательские работы по реконструкции автомобильной дороги по ул. Ленина;</w:t>
      </w:r>
    </w:p>
    <w:p w:rsidR="00F73E3B" w:rsidRPr="00F73E3B" w:rsidRDefault="00F73E3B" w:rsidP="00F73E3B">
      <w:pPr>
        <w:pStyle w:val="a3"/>
        <w:numPr>
          <w:ilvl w:val="0"/>
          <w:numId w:val="20"/>
        </w:numPr>
        <w:pBdr>
          <w:top w:val="single" w:sz="4" w:space="0" w:color="FFFFFF"/>
          <w:left w:val="single" w:sz="4" w:space="0" w:color="FFFFFF"/>
          <w:bottom w:val="single" w:sz="4" w:space="12" w:color="FFFFFF"/>
          <w:right w:val="single" w:sz="4" w:space="0" w:color="FFFFFF"/>
        </w:pBdr>
        <w:tabs>
          <w:tab w:val="left" w:pos="993"/>
        </w:tabs>
        <w:spacing w:after="0" w:line="240" w:lineRule="auto"/>
        <w:ind w:left="0" w:firstLine="709"/>
        <w:jc w:val="both"/>
        <w:rPr>
          <w:rFonts w:ascii="PT Astra Serif" w:eastAsia="Times New Roman" w:hAnsi="PT Astra Serif"/>
          <w:spacing w:val="1"/>
          <w:sz w:val="26"/>
          <w:szCs w:val="26"/>
          <w:lang w:eastAsia="ar-SA"/>
        </w:rPr>
      </w:pPr>
      <w:r w:rsidRPr="00F73E3B">
        <w:rPr>
          <w:rFonts w:ascii="PT Astra Serif" w:eastAsia="Times New Roman" w:hAnsi="PT Astra Serif"/>
          <w:spacing w:val="1"/>
          <w:sz w:val="26"/>
          <w:szCs w:val="26"/>
          <w:lang w:eastAsia="ar-SA"/>
        </w:rPr>
        <w:t xml:space="preserve"> текущий ремонт дорог (</w:t>
      </w:r>
      <w:r w:rsidR="003B70B6">
        <w:rPr>
          <w:rFonts w:ascii="PT Astra Serif" w:eastAsia="Times New Roman" w:hAnsi="PT Astra Serif"/>
          <w:spacing w:val="1"/>
          <w:sz w:val="26"/>
          <w:szCs w:val="26"/>
          <w:lang w:eastAsia="ar-SA"/>
        </w:rPr>
        <w:t>68,3</w:t>
      </w:r>
      <w:r w:rsidRPr="00F73E3B">
        <w:rPr>
          <w:rFonts w:ascii="PT Astra Serif" w:eastAsia="Times New Roman" w:hAnsi="PT Astra Serif"/>
          <w:spacing w:val="1"/>
          <w:sz w:val="26"/>
          <w:szCs w:val="26"/>
          <w:lang w:eastAsia="ar-SA"/>
        </w:rPr>
        <w:t xml:space="preserve"> млн. рублей) общей протяженностью </w:t>
      </w:r>
      <w:r w:rsidR="003B70B6">
        <w:rPr>
          <w:rFonts w:ascii="PT Astra Serif" w:eastAsia="Times New Roman" w:hAnsi="PT Astra Serif"/>
          <w:spacing w:val="1"/>
          <w:sz w:val="26"/>
          <w:szCs w:val="26"/>
          <w:lang w:eastAsia="ar-SA"/>
        </w:rPr>
        <w:t>0,94</w:t>
      </w:r>
      <w:r w:rsidRPr="00F73E3B">
        <w:rPr>
          <w:rFonts w:ascii="PT Astra Serif" w:eastAsia="Times New Roman" w:hAnsi="PT Astra Serif"/>
          <w:spacing w:val="1"/>
          <w:sz w:val="26"/>
          <w:szCs w:val="26"/>
          <w:lang w:eastAsia="ar-SA"/>
        </w:rPr>
        <w:t xml:space="preserve"> км  на следующих участках:</w:t>
      </w:r>
    </w:p>
    <w:p w:rsidR="00F73E3B" w:rsidRPr="00F73E3B" w:rsidRDefault="00F73E3B" w:rsidP="003B70B6">
      <w:pPr>
        <w:pStyle w:val="a3"/>
        <w:numPr>
          <w:ilvl w:val="0"/>
          <w:numId w:val="20"/>
        </w:numPr>
        <w:pBdr>
          <w:top w:val="single" w:sz="4" w:space="0" w:color="FFFFFF"/>
          <w:left w:val="single" w:sz="4" w:space="0" w:color="FFFFFF"/>
          <w:bottom w:val="single" w:sz="4" w:space="12" w:color="FFFFFF"/>
          <w:right w:val="single" w:sz="4" w:space="0" w:color="FFFFFF"/>
        </w:pBdr>
        <w:tabs>
          <w:tab w:val="left" w:pos="1560"/>
        </w:tabs>
        <w:spacing w:after="0" w:line="240" w:lineRule="auto"/>
        <w:ind w:left="0" w:firstLine="1276"/>
        <w:jc w:val="both"/>
        <w:rPr>
          <w:rFonts w:ascii="PT Astra Serif" w:eastAsia="Times New Roman" w:hAnsi="PT Astra Serif"/>
          <w:spacing w:val="1"/>
          <w:sz w:val="26"/>
          <w:szCs w:val="26"/>
          <w:lang w:eastAsia="ar-SA"/>
        </w:rPr>
      </w:pPr>
      <w:r w:rsidRPr="00F73E3B">
        <w:rPr>
          <w:rFonts w:ascii="PT Astra Serif" w:eastAsia="Times New Roman" w:hAnsi="PT Astra Serif"/>
          <w:spacing w:val="1"/>
          <w:sz w:val="26"/>
          <w:szCs w:val="26"/>
          <w:lang w:eastAsia="ar-SA"/>
        </w:rPr>
        <w:t>ул. Буряка - 0,25 км;</w:t>
      </w:r>
    </w:p>
    <w:p w:rsidR="00F73E3B" w:rsidRPr="00F73E3B" w:rsidRDefault="00F73E3B" w:rsidP="003B70B6">
      <w:pPr>
        <w:pStyle w:val="a3"/>
        <w:numPr>
          <w:ilvl w:val="0"/>
          <w:numId w:val="20"/>
        </w:numPr>
        <w:pBdr>
          <w:top w:val="single" w:sz="4" w:space="0" w:color="FFFFFF"/>
          <w:left w:val="single" w:sz="4" w:space="0" w:color="FFFFFF"/>
          <w:bottom w:val="single" w:sz="4" w:space="12" w:color="FFFFFF"/>
          <w:right w:val="single" w:sz="4" w:space="0" w:color="FFFFFF"/>
        </w:pBdr>
        <w:tabs>
          <w:tab w:val="left" w:pos="1560"/>
        </w:tabs>
        <w:spacing w:after="0" w:line="240" w:lineRule="auto"/>
        <w:ind w:left="0" w:firstLine="1276"/>
        <w:jc w:val="both"/>
        <w:rPr>
          <w:rFonts w:ascii="PT Astra Serif" w:eastAsia="Times New Roman" w:hAnsi="PT Astra Serif"/>
          <w:spacing w:val="1"/>
          <w:sz w:val="26"/>
          <w:szCs w:val="26"/>
          <w:lang w:eastAsia="ar-SA"/>
        </w:rPr>
      </w:pPr>
      <w:r w:rsidRPr="00F73E3B">
        <w:rPr>
          <w:rFonts w:ascii="PT Astra Serif" w:eastAsia="Times New Roman" w:hAnsi="PT Astra Serif"/>
          <w:spacing w:val="1"/>
          <w:sz w:val="26"/>
          <w:szCs w:val="26"/>
          <w:lang w:eastAsia="ar-SA"/>
        </w:rPr>
        <w:t>ул. Ермака (от пер. Школьный до ул. Вавилова) - 0,23 км;</w:t>
      </w:r>
    </w:p>
    <w:p w:rsidR="00F73E3B" w:rsidRPr="00F73E3B" w:rsidRDefault="00F73E3B" w:rsidP="003B70B6">
      <w:pPr>
        <w:pStyle w:val="a3"/>
        <w:numPr>
          <w:ilvl w:val="0"/>
          <w:numId w:val="20"/>
        </w:numPr>
        <w:pBdr>
          <w:top w:val="single" w:sz="4" w:space="0" w:color="FFFFFF"/>
          <w:left w:val="single" w:sz="4" w:space="0" w:color="FFFFFF"/>
          <w:bottom w:val="single" w:sz="4" w:space="12" w:color="FFFFFF"/>
          <w:right w:val="single" w:sz="4" w:space="0" w:color="FFFFFF"/>
        </w:pBdr>
        <w:tabs>
          <w:tab w:val="left" w:pos="1560"/>
        </w:tabs>
        <w:spacing w:after="0" w:line="240" w:lineRule="auto"/>
        <w:ind w:left="0" w:firstLine="1276"/>
        <w:jc w:val="both"/>
        <w:rPr>
          <w:rFonts w:ascii="PT Astra Serif" w:eastAsia="Times New Roman" w:hAnsi="PT Astra Serif"/>
          <w:spacing w:val="1"/>
          <w:sz w:val="26"/>
          <w:szCs w:val="26"/>
          <w:lang w:eastAsia="ar-SA"/>
        </w:rPr>
      </w:pPr>
      <w:r w:rsidRPr="00F73E3B">
        <w:rPr>
          <w:rFonts w:ascii="PT Astra Serif" w:eastAsia="Times New Roman" w:hAnsi="PT Astra Serif"/>
          <w:spacing w:val="1"/>
          <w:sz w:val="26"/>
          <w:szCs w:val="26"/>
          <w:lang w:eastAsia="ar-SA"/>
        </w:rPr>
        <w:t xml:space="preserve">ул. Сахарова (от ул. </w:t>
      </w:r>
      <w:proofErr w:type="gramStart"/>
      <w:r w:rsidRPr="00F73E3B">
        <w:rPr>
          <w:rFonts w:ascii="PT Astra Serif" w:eastAsia="Times New Roman" w:hAnsi="PT Astra Serif"/>
          <w:spacing w:val="1"/>
          <w:sz w:val="26"/>
          <w:szCs w:val="26"/>
          <w:lang w:eastAsia="ar-SA"/>
        </w:rPr>
        <w:t>Магистральной</w:t>
      </w:r>
      <w:proofErr w:type="gramEnd"/>
      <w:r w:rsidRPr="00F73E3B">
        <w:rPr>
          <w:rFonts w:ascii="PT Astra Serif" w:eastAsia="Times New Roman" w:hAnsi="PT Astra Serif"/>
          <w:spacing w:val="1"/>
          <w:sz w:val="26"/>
          <w:szCs w:val="26"/>
          <w:lang w:eastAsia="ar-SA"/>
        </w:rPr>
        <w:t xml:space="preserve"> до Цветного бульвара) - 0,46 км.</w:t>
      </w:r>
    </w:p>
    <w:p w:rsidR="00F73E3B" w:rsidRPr="00F73E3B" w:rsidRDefault="00F73E3B" w:rsidP="00F73E3B">
      <w:pPr>
        <w:pBdr>
          <w:top w:val="single" w:sz="4" w:space="0" w:color="FFFFFF"/>
          <w:left w:val="single" w:sz="4" w:space="0" w:color="FFFFFF"/>
          <w:bottom w:val="single" w:sz="4" w:space="12" w:color="FFFFFF"/>
          <w:right w:val="single" w:sz="4" w:space="0" w:color="FFFFFF"/>
        </w:pBdr>
        <w:spacing w:after="0" w:line="240" w:lineRule="auto"/>
        <w:ind w:firstLine="709"/>
        <w:jc w:val="both"/>
        <w:rPr>
          <w:rFonts w:ascii="PT Astra Serif" w:eastAsia="Times New Roman" w:hAnsi="PT Astra Serif"/>
          <w:spacing w:val="1"/>
          <w:sz w:val="26"/>
          <w:szCs w:val="26"/>
          <w:lang w:eastAsia="ar-SA"/>
        </w:rPr>
      </w:pPr>
      <w:r w:rsidRPr="00F73E3B">
        <w:rPr>
          <w:rFonts w:ascii="PT Astra Serif" w:eastAsia="Times New Roman" w:hAnsi="PT Astra Serif"/>
          <w:spacing w:val="1"/>
          <w:sz w:val="26"/>
          <w:szCs w:val="26"/>
          <w:lang w:eastAsia="ar-SA"/>
        </w:rPr>
        <w:t xml:space="preserve">Выполнен ямочный ремонт дорог объемом 3 400 </w:t>
      </w:r>
      <w:r>
        <w:rPr>
          <w:rFonts w:ascii="PT Astra Serif" w:eastAsia="Times New Roman" w:hAnsi="PT Astra Serif"/>
          <w:spacing w:val="1"/>
          <w:sz w:val="26"/>
          <w:szCs w:val="26"/>
          <w:lang w:eastAsia="ar-SA"/>
        </w:rPr>
        <w:t>кв. м</w:t>
      </w:r>
      <w:r w:rsidRPr="00F73E3B">
        <w:rPr>
          <w:rFonts w:ascii="PT Astra Serif" w:eastAsia="Times New Roman" w:hAnsi="PT Astra Serif"/>
          <w:spacing w:val="1"/>
          <w:sz w:val="26"/>
          <w:szCs w:val="26"/>
          <w:lang w:eastAsia="ar-SA"/>
        </w:rPr>
        <w:t xml:space="preserve"> (12,0 млн. руб</w:t>
      </w:r>
      <w:r w:rsidR="00CC5322">
        <w:rPr>
          <w:rFonts w:ascii="PT Astra Serif" w:eastAsia="Times New Roman" w:hAnsi="PT Astra Serif"/>
          <w:spacing w:val="1"/>
          <w:sz w:val="26"/>
          <w:szCs w:val="26"/>
          <w:lang w:eastAsia="ar-SA"/>
        </w:rPr>
        <w:t>лей</w:t>
      </w:r>
      <w:r w:rsidRPr="00F73E3B">
        <w:rPr>
          <w:rFonts w:ascii="PT Astra Serif" w:eastAsia="Times New Roman" w:hAnsi="PT Astra Serif"/>
          <w:spacing w:val="1"/>
          <w:sz w:val="26"/>
          <w:szCs w:val="26"/>
          <w:lang w:eastAsia="ar-SA"/>
        </w:rPr>
        <w:t>).</w:t>
      </w:r>
    </w:p>
    <w:p w:rsidR="00F73E3B" w:rsidRPr="00F73E3B" w:rsidRDefault="00F73E3B" w:rsidP="00F73E3B">
      <w:pPr>
        <w:pBdr>
          <w:top w:val="single" w:sz="4" w:space="0" w:color="FFFFFF"/>
          <w:left w:val="single" w:sz="4" w:space="0" w:color="FFFFFF"/>
          <w:bottom w:val="single" w:sz="4" w:space="12" w:color="FFFFFF"/>
          <w:right w:val="single" w:sz="4" w:space="0" w:color="FFFFFF"/>
        </w:pBdr>
        <w:spacing w:after="0" w:line="240" w:lineRule="auto"/>
        <w:ind w:firstLine="709"/>
        <w:jc w:val="both"/>
        <w:rPr>
          <w:rFonts w:ascii="PT Astra Serif" w:eastAsia="Times New Roman" w:hAnsi="PT Astra Serif"/>
          <w:spacing w:val="1"/>
          <w:sz w:val="26"/>
          <w:szCs w:val="26"/>
          <w:lang w:eastAsia="ar-SA"/>
        </w:rPr>
      </w:pPr>
      <w:r w:rsidRPr="00F73E3B">
        <w:rPr>
          <w:rFonts w:ascii="PT Astra Serif" w:eastAsia="Times New Roman" w:hAnsi="PT Astra Serif"/>
          <w:spacing w:val="1"/>
          <w:sz w:val="26"/>
          <w:szCs w:val="26"/>
          <w:lang w:eastAsia="ar-SA"/>
        </w:rPr>
        <w:t xml:space="preserve">Выполнялись работы по устройству наземного пешеходного перехода через железнодорожные пути </w:t>
      </w:r>
      <w:r w:rsidR="009136FE">
        <w:rPr>
          <w:rFonts w:ascii="PT Astra Serif" w:eastAsia="Times New Roman" w:hAnsi="PT Astra Serif"/>
          <w:spacing w:val="1"/>
          <w:sz w:val="26"/>
          <w:szCs w:val="26"/>
          <w:lang w:eastAsia="ar-SA"/>
        </w:rPr>
        <w:t>(</w:t>
      </w:r>
      <w:r w:rsidRPr="00F73E3B">
        <w:rPr>
          <w:rFonts w:ascii="PT Astra Serif" w:eastAsia="Times New Roman" w:hAnsi="PT Astra Serif"/>
          <w:spacing w:val="1"/>
          <w:sz w:val="26"/>
          <w:szCs w:val="26"/>
          <w:lang w:eastAsia="ar-SA"/>
        </w:rPr>
        <w:t xml:space="preserve">3,6 млн. рублей). </w:t>
      </w:r>
    </w:p>
    <w:p w:rsidR="00F73E3B" w:rsidRPr="00F73E3B" w:rsidRDefault="00F73E3B" w:rsidP="00F73E3B">
      <w:pPr>
        <w:pBdr>
          <w:top w:val="single" w:sz="4" w:space="0" w:color="FFFFFF"/>
          <w:left w:val="single" w:sz="4" w:space="0" w:color="FFFFFF"/>
          <w:bottom w:val="single" w:sz="4" w:space="12" w:color="FFFFFF"/>
          <w:right w:val="single" w:sz="4" w:space="0" w:color="FFFFFF"/>
        </w:pBdr>
        <w:spacing w:after="0" w:line="240" w:lineRule="auto"/>
        <w:ind w:firstLine="709"/>
        <w:jc w:val="both"/>
        <w:rPr>
          <w:rFonts w:ascii="PT Astra Serif" w:eastAsia="Times New Roman" w:hAnsi="PT Astra Serif"/>
          <w:spacing w:val="1"/>
          <w:sz w:val="26"/>
          <w:szCs w:val="26"/>
          <w:lang w:eastAsia="ar-SA"/>
        </w:rPr>
      </w:pPr>
      <w:r w:rsidRPr="00F73E3B">
        <w:rPr>
          <w:rFonts w:ascii="PT Astra Serif" w:eastAsia="Times New Roman" w:hAnsi="PT Astra Serif"/>
          <w:spacing w:val="1"/>
          <w:sz w:val="26"/>
          <w:szCs w:val="26"/>
          <w:lang w:eastAsia="ar-SA"/>
        </w:rPr>
        <w:t>Обустроено 3,3 км тротуаров вдоль улиц города, на эти цели направлено 28,8</w:t>
      </w:r>
      <w:r w:rsidR="00CC5322">
        <w:rPr>
          <w:rFonts w:ascii="PT Astra Serif" w:eastAsia="Times New Roman" w:hAnsi="PT Astra Serif"/>
          <w:spacing w:val="1"/>
          <w:sz w:val="26"/>
          <w:szCs w:val="26"/>
          <w:lang w:eastAsia="ar-SA"/>
        </w:rPr>
        <w:t> </w:t>
      </w:r>
      <w:r w:rsidRPr="00F73E3B">
        <w:rPr>
          <w:rFonts w:ascii="PT Astra Serif" w:eastAsia="Times New Roman" w:hAnsi="PT Astra Serif"/>
          <w:spacing w:val="1"/>
          <w:sz w:val="26"/>
          <w:szCs w:val="26"/>
          <w:lang w:eastAsia="ar-SA"/>
        </w:rPr>
        <w:t>млн. рублей, из них 1,4 млн. рублей с</w:t>
      </w:r>
      <w:r w:rsidR="0032198A">
        <w:rPr>
          <w:rFonts w:ascii="PT Astra Serif" w:eastAsia="Times New Roman" w:hAnsi="PT Astra Serif"/>
          <w:spacing w:val="1"/>
          <w:sz w:val="26"/>
          <w:szCs w:val="26"/>
          <w:lang w:eastAsia="ar-SA"/>
        </w:rPr>
        <w:t>редства по наказам избирателей:</w:t>
      </w:r>
    </w:p>
    <w:p w:rsidR="00F73E3B" w:rsidRPr="00F73E3B" w:rsidRDefault="00F73E3B" w:rsidP="00F73E3B">
      <w:pPr>
        <w:pStyle w:val="a3"/>
        <w:numPr>
          <w:ilvl w:val="0"/>
          <w:numId w:val="21"/>
        </w:numPr>
        <w:pBdr>
          <w:top w:val="single" w:sz="4" w:space="0" w:color="FFFFFF"/>
          <w:left w:val="single" w:sz="4" w:space="0" w:color="FFFFFF"/>
          <w:bottom w:val="single" w:sz="4" w:space="12" w:color="FFFFFF"/>
          <w:right w:val="single" w:sz="4" w:space="0" w:color="FFFFFF"/>
        </w:pBdr>
        <w:tabs>
          <w:tab w:val="left" w:pos="993"/>
        </w:tabs>
        <w:spacing w:after="0" w:line="240" w:lineRule="auto"/>
        <w:ind w:left="0" w:firstLine="709"/>
        <w:jc w:val="both"/>
        <w:rPr>
          <w:rFonts w:ascii="PT Astra Serif" w:eastAsia="Times New Roman" w:hAnsi="PT Astra Serif"/>
          <w:spacing w:val="1"/>
          <w:sz w:val="26"/>
          <w:szCs w:val="26"/>
          <w:lang w:eastAsia="ar-SA"/>
        </w:rPr>
      </w:pPr>
      <w:r w:rsidRPr="00F73E3B">
        <w:rPr>
          <w:rFonts w:ascii="PT Astra Serif" w:eastAsia="Times New Roman" w:hAnsi="PT Astra Serif"/>
          <w:spacing w:val="1"/>
          <w:sz w:val="26"/>
          <w:szCs w:val="26"/>
          <w:lang w:eastAsia="ar-SA"/>
        </w:rPr>
        <w:t>ул. Арантурска</w:t>
      </w:r>
      <w:r w:rsidR="004B778A">
        <w:rPr>
          <w:rFonts w:ascii="PT Astra Serif" w:eastAsia="Times New Roman" w:hAnsi="PT Astra Serif"/>
          <w:spacing w:val="1"/>
          <w:sz w:val="26"/>
          <w:szCs w:val="26"/>
          <w:lang w:eastAsia="ar-SA"/>
        </w:rPr>
        <w:t>я</w:t>
      </w:r>
      <w:r w:rsidRPr="00F73E3B">
        <w:rPr>
          <w:rFonts w:ascii="PT Astra Serif" w:eastAsia="Times New Roman" w:hAnsi="PT Astra Serif"/>
          <w:spacing w:val="1"/>
          <w:sz w:val="26"/>
          <w:szCs w:val="26"/>
          <w:lang w:eastAsia="ar-SA"/>
        </w:rPr>
        <w:t xml:space="preserve"> (от ул. </w:t>
      </w:r>
      <w:proofErr w:type="gramStart"/>
      <w:r w:rsidRPr="00F73E3B">
        <w:rPr>
          <w:rFonts w:ascii="PT Astra Serif" w:eastAsia="Times New Roman" w:hAnsi="PT Astra Serif"/>
          <w:spacing w:val="1"/>
          <w:sz w:val="26"/>
          <w:szCs w:val="26"/>
          <w:lang w:eastAsia="ar-SA"/>
        </w:rPr>
        <w:t>Югорская</w:t>
      </w:r>
      <w:proofErr w:type="gramEnd"/>
      <w:r w:rsidRPr="00F73E3B">
        <w:rPr>
          <w:rFonts w:ascii="PT Astra Serif" w:eastAsia="Times New Roman" w:hAnsi="PT Astra Serif"/>
          <w:spacing w:val="1"/>
          <w:sz w:val="26"/>
          <w:szCs w:val="26"/>
          <w:lang w:eastAsia="ar-SA"/>
        </w:rPr>
        <w:t xml:space="preserve"> в сторону ул. Основателей) - 135 м;</w:t>
      </w:r>
    </w:p>
    <w:p w:rsidR="00F73E3B" w:rsidRPr="00F73E3B" w:rsidRDefault="00F73E3B" w:rsidP="00F73E3B">
      <w:pPr>
        <w:pStyle w:val="a3"/>
        <w:numPr>
          <w:ilvl w:val="0"/>
          <w:numId w:val="21"/>
        </w:numPr>
        <w:pBdr>
          <w:top w:val="single" w:sz="4" w:space="0" w:color="FFFFFF"/>
          <w:left w:val="single" w:sz="4" w:space="0" w:color="FFFFFF"/>
          <w:bottom w:val="single" w:sz="4" w:space="12" w:color="FFFFFF"/>
          <w:right w:val="single" w:sz="4" w:space="0" w:color="FFFFFF"/>
        </w:pBdr>
        <w:tabs>
          <w:tab w:val="left" w:pos="993"/>
        </w:tabs>
        <w:spacing w:after="0" w:line="240" w:lineRule="auto"/>
        <w:ind w:left="0" w:firstLine="709"/>
        <w:jc w:val="both"/>
        <w:rPr>
          <w:rFonts w:ascii="PT Astra Serif" w:eastAsia="Times New Roman" w:hAnsi="PT Astra Serif"/>
          <w:spacing w:val="1"/>
          <w:sz w:val="26"/>
          <w:szCs w:val="26"/>
          <w:lang w:eastAsia="ar-SA"/>
        </w:rPr>
      </w:pPr>
      <w:r w:rsidRPr="00F73E3B">
        <w:rPr>
          <w:rFonts w:ascii="PT Astra Serif" w:eastAsia="Times New Roman" w:hAnsi="PT Astra Serif"/>
          <w:spacing w:val="1"/>
          <w:sz w:val="26"/>
          <w:szCs w:val="26"/>
          <w:lang w:eastAsia="ar-SA"/>
        </w:rPr>
        <w:t>ул. Новая (</w:t>
      </w:r>
      <w:r w:rsidR="0010541A">
        <w:rPr>
          <w:rFonts w:ascii="PT Astra Serif" w:eastAsia="Times New Roman" w:hAnsi="PT Astra Serif"/>
          <w:spacing w:val="1"/>
          <w:sz w:val="26"/>
          <w:szCs w:val="26"/>
          <w:lang w:eastAsia="ar-SA"/>
        </w:rPr>
        <w:t>от ул. Мира до ул. Спортивная) -</w:t>
      </w:r>
      <w:r w:rsidRPr="00F73E3B">
        <w:rPr>
          <w:rFonts w:ascii="PT Astra Serif" w:eastAsia="Times New Roman" w:hAnsi="PT Astra Serif"/>
          <w:spacing w:val="1"/>
          <w:sz w:val="26"/>
          <w:szCs w:val="26"/>
          <w:lang w:eastAsia="ar-SA"/>
        </w:rPr>
        <w:t xml:space="preserve"> 246 м;</w:t>
      </w:r>
    </w:p>
    <w:p w:rsidR="00F73E3B" w:rsidRPr="00F73E3B" w:rsidRDefault="00F73E3B" w:rsidP="00F73E3B">
      <w:pPr>
        <w:pStyle w:val="a3"/>
        <w:numPr>
          <w:ilvl w:val="0"/>
          <w:numId w:val="21"/>
        </w:numPr>
        <w:pBdr>
          <w:top w:val="single" w:sz="4" w:space="0" w:color="FFFFFF"/>
          <w:left w:val="single" w:sz="4" w:space="0" w:color="FFFFFF"/>
          <w:bottom w:val="single" w:sz="4" w:space="12" w:color="FFFFFF"/>
          <w:right w:val="single" w:sz="4" w:space="0" w:color="FFFFFF"/>
        </w:pBdr>
        <w:tabs>
          <w:tab w:val="left" w:pos="993"/>
        </w:tabs>
        <w:spacing w:after="0" w:line="240" w:lineRule="auto"/>
        <w:ind w:left="0" w:firstLine="709"/>
        <w:jc w:val="both"/>
        <w:rPr>
          <w:rFonts w:ascii="PT Astra Serif" w:eastAsia="Times New Roman" w:hAnsi="PT Astra Serif"/>
          <w:spacing w:val="1"/>
          <w:sz w:val="26"/>
          <w:szCs w:val="26"/>
          <w:lang w:eastAsia="ar-SA"/>
        </w:rPr>
      </w:pPr>
      <w:r w:rsidRPr="00F73E3B">
        <w:rPr>
          <w:rFonts w:ascii="PT Astra Serif" w:eastAsia="Times New Roman" w:hAnsi="PT Astra Serif"/>
          <w:spacing w:val="1"/>
          <w:sz w:val="26"/>
          <w:szCs w:val="26"/>
          <w:lang w:eastAsia="ar-SA"/>
        </w:rPr>
        <w:t>ул. Арантурская (от ул. Св</w:t>
      </w:r>
      <w:r w:rsidR="0010541A">
        <w:rPr>
          <w:rFonts w:ascii="PT Astra Serif" w:eastAsia="Times New Roman" w:hAnsi="PT Astra Serif"/>
          <w:spacing w:val="1"/>
          <w:sz w:val="26"/>
          <w:szCs w:val="26"/>
          <w:lang w:eastAsia="ar-SA"/>
        </w:rPr>
        <w:t>ердлова до перекрестка на ЗСМ) -</w:t>
      </w:r>
      <w:r w:rsidRPr="00F73E3B">
        <w:rPr>
          <w:rFonts w:ascii="PT Astra Serif" w:eastAsia="Times New Roman" w:hAnsi="PT Astra Serif"/>
          <w:spacing w:val="1"/>
          <w:sz w:val="26"/>
          <w:szCs w:val="26"/>
          <w:lang w:eastAsia="ar-SA"/>
        </w:rPr>
        <w:t xml:space="preserve"> 771 м;</w:t>
      </w:r>
    </w:p>
    <w:p w:rsidR="00F73E3B" w:rsidRPr="00F73E3B" w:rsidRDefault="00F73E3B" w:rsidP="00F73E3B">
      <w:pPr>
        <w:pStyle w:val="a3"/>
        <w:numPr>
          <w:ilvl w:val="0"/>
          <w:numId w:val="21"/>
        </w:numPr>
        <w:pBdr>
          <w:top w:val="single" w:sz="4" w:space="0" w:color="FFFFFF"/>
          <w:left w:val="single" w:sz="4" w:space="0" w:color="FFFFFF"/>
          <w:bottom w:val="single" w:sz="4" w:space="12" w:color="FFFFFF"/>
          <w:right w:val="single" w:sz="4" w:space="0" w:color="FFFFFF"/>
        </w:pBdr>
        <w:tabs>
          <w:tab w:val="left" w:pos="993"/>
        </w:tabs>
        <w:spacing w:after="0" w:line="240" w:lineRule="auto"/>
        <w:ind w:left="0" w:firstLine="709"/>
        <w:jc w:val="both"/>
        <w:rPr>
          <w:rFonts w:ascii="PT Astra Serif" w:eastAsia="Times New Roman" w:hAnsi="PT Astra Serif"/>
          <w:spacing w:val="1"/>
          <w:sz w:val="26"/>
          <w:szCs w:val="26"/>
          <w:lang w:eastAsia="ar-SA"/>
        </w:rPr>
      </w:pPr>
      <w:proofErr w:type="gramStart"/>
      <w:r w:rsidRPr="00F73E3B">
        <w:rPr>
          <w:rFonts w:ascii="PT Astra Serif" w:eastAsia="Times New Roman" w:hAnsi="PT Astra Serif"/>
          <w:spacing w:val="1"/>
          <w:sz w:val="26"/>
          <w:szCs w:val="26"/>
          <w:lang w:eastAsia="ar-SA"/>
        </w:rPr>
        <w:t xml:space="preserve">ул. Мира (от здания по ул. Мира, </w:t>
      </w:r>
      <w:r w:rsidR="0032198A">
        <w:rPr>
          <w:rFonts w:ascii="PT Astra Serif" w:eastAsia="Times New Roman" w:hAnsi="PT Astra Serif"/>
          <w:spacing w:val="1"/>
          <w:sz w:val="26"/>
          <w:szCs w:val="26"/>
          <w:lang w:eastAsia="ar-SA"/>
        </w:rPr>
        <w:t xml:space="preserve">д. </w:t>
      </w:r>
      <w:r w:rsidRPr="00F73E3B">
        <w:rPr>
          <w:rFonts w:ascii="PT Astra Serif" w:eastAsia="Times New Roman" w:hAnsi="PT Astra Serif"/>
          <w:spacing w:val="1"/>
          <w:sz w:val="26"/>
          <w:szCs w:val="26"/>
          <w:lang w:eastAsia="ar-SA"/>
        </w:rPr>
        <w:t>36А</w:t>
      </w:r>
      <w:r w:rsidR="0010541A">
        <w:rPr>
          <w:rFonts w:ascii="PT Astra Serif" w:eastAsia="Times New Roman" w:hAnsi="PT Astra Serif"/>
          <w:spacing w:val="1"/>
          <w:sz w:val="26"/>
          <w:szCs w:val="26"/>
          <w:lang w:eastAsia="ar-SA"/>
        </w:rPr>
        <w:t xml:space="preserve"> до здания по ул. Мира, д. 52) -</w:t>
      </w:r>
      <w:r w:rsidRPr="00F73E3B">
        <w:rPr>
          <w:rFonts w:ascii="PT Astra Serif" w:eastAsia="Times New Roman" w:hAnsi="PT Astra Serif"/>
          <w:spacing w:val="1"/>
          <w:sz w:val="26"/>
          <w:szCs w:val="26"/>
          <w:lang w:eastAsia="ar-SA"/>
        </w:rPr>
        <w:t xml:space="preserve"> 376 м;</w:t>
      </w:r>
      <w:proofErr w:type="gramEnd"/>
    </w:p>
    <w:p w:rsidR="00F73E3B" w:rsidRPr="00F73E3B" w:rsidRDefault="00F73E3B" w:rsidP="00F73E3B">
      <w:pPr>
        <w:pStyle w:val="a3"/>
        <w:numPr>
          <w:ilvl w:val="0"/>
          <w:numId w:val="21"/>
        </w:numPr>
        <w:pBdr>
          <w:top w:val="single" w:sz="4" w:space="0" w:color="FFFFFF"/>
          <w:left w:val="single" w:sz="4" w:space="0" w:color="FFFFFF"/>
          <w:bottom w:val="single" w:sz="4" w:space="12" w:color="FFFFFF"/>
          <w:right w:val="single" w:sz="4" w:space="0" w:color="FFFFFF"/>
        </w:pBdr>
        <w:tabs>
          <w:tab w:val="left" w:pos="993"/>
        </w:tabs>
        <w:spacing w:after="0" w:line="240" w:lineRule="auto"/>
        <w:ind w:left="0" w:firstLine="709"/>
        <w:jc w:val="both"/>
        <w:rPr>
          <w:rFonts w:ascii="PT Astra Serif" w:eastAsia="Times New Roman" w:hAnsi="PT Astra Serif"/>
          <w:spacing w:val="1"/>
          <w:sz w:val="26"/>
          <w:szCs w:val="26"/>
          <w:lang w:eastAsia="ar-SA"/>
        </w:rPr>
      </w:pPr>
      <w:r w:rsidRPr="00F73E3B">
        <w:rPr>
          <w:rFonts w:ascii="PT Astra Serif" w:eastAsia="Times New Roman" w:hAnsi="PT Astra Serif"/>
          <w:spacing w:val="1"/>
          <w:sz w:val="26"/>
          <w:szCs w:val="26"/>
          <w:lang w:eastAsia="ar-SA"/>
        </w:rPr>
        <w:t>ул. Спортивная (</w:t>
      </w:r>
      <w:r w:rsidR="0010541A">
        <w:rPr>
          <w:rFonts w:ascii="PT Astra Serif" w:eastAsia="Times New Roman" w:hAnsi="PT Astra Serif"/>
          <w:spacing w:val="1"/>
          <w:sz w:val="26"/>
          <w:szCs w:val="26"/>
          <w:lang w:eastAsia="ar-SA"/>
        </w:rPr>
        <w:t>от ул. Титова до ул. Калинина) -</w:t>
      </w:r>
      <w:r w:rsidRPr="00F73E3B">
        <w:rPr>
          <w:rFonts w:ascii="PT Astra Serif" w:eastAsia="Times New Roman" w:hAnsi="PT Astra Serif"/>
          <w:spacing w:val="1"/>
          <w:sz w:val="26"/>
          <w:szCs w:val="26"/>
          <w:lang w:eastAsia="ar-SA"/>
        </w:rPr>
        <w:t xml:space="preserve"> 155,7 м;</w:t>
      </w:r>
    </w:p>
    <w:p w:rsidR="00F73E3B" w:rsidRPr="00F73E3B" w:rsidRDefault="00F73E3B" w:rsidP="00F73E3B">
      <w:pPr>
        <w:pStyle w:val="a3"/>
        <w:numPr>
          <w:ilvl w:val="0"/>
          <w:numId w:val="21"/>
        </w:numPr>
        <w:pBdr>
          <w:top w:val="single" w:sz="4" w:space="0" w:color="FFFFFF"/>
          <w:left w:val="single" w:sz="4" w:space="0" w:color="FFFFFF"/>
          <w:bottom w:val="single" w:sz="4" w:space="12" w:color="FFFFFF"/>
          <w:right w:val="single" w:sz="4" w:space="0" w:color="FFFFFF"/>
        </w:pBdr>
        <w:tabs>
          <w:tab w:val="left" w:pos="993"/>
        </w:tabs>
        <w:spacing w:after="0" w:line="240" w:lineRule="auto"/>
        <w:ind w:left="0" w:firstLine="709"/>
        <w:jc w:val="both"/>
        <w:rPr>
          <w:rFonts w:ascii="PT Astra Serif" w:eastAsia="Times New Roman" w:hAnsi="PT Astra Serif"/>
          <w:spacing w:val="1"/>
          <w:sz w:val="26"/>
          <w:szCs w:val="26"/>
          <w:lang w:eastAsia="ar-SA"/>
        </w:rPr>
      </w:pPr>
      <w:r w:rsidRPr="00F73E3B">
        <w:rPr>
          <w:rFonts w:ascii="PT Astra Serif" w:eastAsia="Times New Roman" w:hAnsi="PT Astra Serif"/>
          <w:spacing w:val="1"/>
          <w:sz w:val="26"/>
          <w:szCs w:val="26"/>
          <w:lang w:eastAsia="ar-SA"/>
        </w:rPr>
        <w:t xml:space="preserve">ул. Калинина (от ул. Гастелло до </w:t>
      </w:r>
      <w:r w:rsidR="0010541A">
        <w:rPr>
          <w:rFonts w:ascii="PT Astra Serif" w:eastAsia="Times New Roman" w:hAnsi="PT Astra Serif"/>
          <w:spacing w:val="1"/>
          <w:sz w:val="26"/>
          <w:szCs w:val="26"/>
          <w:lang w:eastAsia="ar-SA"/>
        </w:rPr>
        <w:t xml:space="preserve">ул. </w:t>
      </w:r>
      <w:r w:rsidRPr="00F73E3B">
        <w:rPr>
          <w:rFonts w:ascii="PT Astra Serif" w:eastAsia="Times New Roman" w:hAnsi="PT Astra Serif"/>
          <w:spacing w:val="1"/>
          <w:sz w:val="26"/>
          <w:szCs w:val="26"/>
          <w:lang w:eastAsia="ar-SA"/>
        </w:rPr>
        <w:t xml:space="preserve">Калинина, </w:t>
      </w:r>
      <w:r w:rsidR="0032198A">
        <w:rPr>
          <w:rFonts w:ascii="PT Astra Serif" w:eastAsia="Times New Roman" w:hAnsi="PT Astra Serif"/>
          <w:spacing w:val="1"/>
          <w:sz w:val="26"/>
          <w:szCs w:val="26"/>
          <w:lang w:eastAsia="ar-SA"/>
        </w:rPr>
        <w:t>д.</w:t>
      </w:r>
      <w:r w:rsidR="0010541A">
        <w:rPr>
          <w:rFonts w:ascii="PT Astra Serif" w:eastAsia="Times New Roman" w:hAnsi="PT Astra Serif"/>
          <w:spacing w:val="1"/>
          <w:sz w:val="26"/>
          <w:szCs w:val="26"/>
          <w:lang w:eastAsia="ar-SA"/>
        </w:rPr>
        <w:t>24) -</w:t>
      </w:r>
      <w:r w:rsidRPr="00F73E3B">
        <w:rPr>
          <w:rFonts w:ascii="PT Astra Serif" w:eastAsia="Times New Roman" w:hAnsi="PT Astra Serif"/>
          <w:spacing w:val="1"/>
          <w:sz w:val="26"/>
          <w:szCs w:val="26"/>
          <w:lang w:eastAsia="ar-SA"/>
        </w:rPr>
        <w:t xml:space="preserve"> 495 м;</w:t>
      </w:r>
    </w:p>
    <w:p w:rsidR="00F73E3B" w:rsidRPr="00F73E3B" w:rsidRDefault="00F73E3B" w:rsidP="00F73E3B">
      <w:pPr>
        <w:pStyle w:val="a3"/>
        <w:numPr>
          <w:ilvl w:val="0"/>
          <w:numId w:val="21"/>
        </w:numPr>
        <w:pBdr>
          <w:top w:val="single" w:sz="4" w:space="0" w:color="FFFFFF"/>
          <w:left w:val="single" w:sz="4" w:space="0" w:color="FFFFFF"/>
          <w:bottom w:val="single" w:sz="4" w:space="12" w:color="FFFFFF"/>
          <w:right w:val="single" w:sz="4" w:space="0" w:color="FFFFFF"/>
        </w:pBdr>
        <w:tabs>
          <w:tab w:val="left" w:pos="993"/>
        </w:tabs>
        <w:spacing w:after="0" w:line="240" w:lineRule="auto"/>
        <w:ind w:left="0" w:firstLine="709"/>
        <w:jc w:val="both"/>
        <w:rPr>
          <w:rFonts w:ascii="PT Astra Serif" w:eastAsia="Times New Roman" w:hAnsi="PT Astra Serif"/>
          <w:spacing w:val="1"/>
          <w:sz w:val="26"/>
          <w:szCs w:val="26"/>
          <w:lang w:eastAsia="ar-SA"/>
        </w:rPr>
      </w:pPr>
      <w:r w:rsidRPr="00F73E3B">
        <w:rPr>
          <w:rFonts w:ascii="PT Astra Serif" w:eastAsia="Times New Roman" w:hAnsi="PT Astra Serif"/>
          <w:spacing w:val="1"/>
          <w:sz w:val="26"/>
          <w:szCs w:val="26"/>
          <w:lang w:eastAsia="ar-SA"/>
        </w:rPr>
        <w:t>ул. Попова (от круговог</w:t>
      </w:r>
      <w:r w:rsidR="0010541A">
        <w:rPr>
          <w:rFonts w:ascii="PT Astra Serif" w:eastAsia="Times New Roman" w:hAnsi="PT Astra Serif"/>
          <w:spacing w:val="1"/>
          <w:sz w:val="26"/>
          <w:szCs w:val="26"/>
          <w:lang w:eastAsia="ar-SA"/>
        </w:rPr>
        <w:t>о движения до ул. Октябрьская) -</w:t>
      </w:r>
      <w:r w:rsidRPr="00F73E3B">
        <w:rPr>
          <w:rFonts w:ascii="PT Astra Serif" w:eastAsia="Times New Roman" w:hAnsi="PT Astra Serif"/>
          <w:spacing w:val="1"/>
          <w:sz w:val="26"/>
          <w:szCs w:val="26"/>
          <w:lang w:eastAsia="ar-SA"/>
        </w:rPr>
        <w:t xml:space="preserve"> 452 м;</w:t>
      </w:r>
    </w:p>
    <w:p w:rsidR="00F73E3B" w:rsidRPr="00F73E3B" w:rsidRDefault="00F73E3B" w:rsidP="00F73E3B">
      <w:pPr>
        <w:pStyle w:val="a3"/>
        <w:numPr>
          <w:ilvl w:val="0"/>
          <w:numId w:val="21"/>
        </w:numPr>
        <w:pBdr>
          <w:top w:val="single" w:sz="4" w:space="0" w:color="FFFFFF"/>
          <w:left w:val="single" w:sz="4" w:space="0" w:color="FFFFFF"/>
          <w:bottom w:val="single" w:sz="4" w:space="12" w:color="FFFFFF"/>
          <w:right w:val="single" w:sz="4" w:space="0" w:color="FFFFFF"/>
        </w:pBdr>
        <w:tabs>
          <w:tab w:val="left" w:pos="993"/>
        </w:tabs>
        <w:spacing w:after="0" w:line="240" w:lineRule="auto"/>
        <w:ind w:left="0" w:firstLine="709"/>
        <w:jc w:val="both"/>
        <w:rPr>
          <w:rFonts w:ascii="PT Astra Serif" w:eastAsia="Times New Roman" w:hAnsi="PT Astra Serif"/>
          <w:spacing w:val="1"/>
          <w:sz w:val="26"/>
          <w:szCs w:val="26"/>
          <w:lang w:eastAsia="ar-SA"/>
        </w:rPr>
      </w:pPr>
      <w:r w:rsidRPr="00F73E3B">
        <w:rPr>
          <w:rFonts w:ascii="PT Astra Serif" w:eastAsia="Times New Roman" w:hAnsi="PT Astra Serif"/>
          <w:spacing w:val="1"/>
          <w:sz w:val="26"/>
          <w:szCs w:val="26"/>
          <w:lang w:eastAsia="ar-SA"/>
        </w:rPr>
        <w:t xml:space="preserve">от часовни в сторону </w:t>
      </w:r>
      <w:r w:rsidR="0010541A">
        <w:rPr>
          <w:rFonts w:ascii="PT Astra Serif" w:eastAsia="Times New Roman" w:hAnsi="PT Astra Serif"/>
          <w:spacing w:val="1"/>
          <w:sz w:val="26"/>
          <w:szCs w:val="26"/>
          <w:lang w:eastAsia="ar-SA"/>
        </w:rPr>
        <w:t>микрорайона «Авалон» -</w:t>
      </w:r>
      <w:r w:rsidRPr="00F73E3B">
        <w:rPr>
          <w:rFonts w:ascii="PT Astra Serif" w:eastAsia="Times New Roman" w:hAnsi="PT Astra Serif"/>
          <w:spacing w:val="1"/>
          <w:sz w:val="26"/>
          <w:szCs w:val="26"/>
          <w:lang w:eastAsia="ar-SA"/>
        </w:rPr>
        <w:t xml:space="preserve"> 77 м;</w:t>
      </w:r>
    </w:p>
    <w:p w:rsidR="00F73E3B" w:rsidRPr="00F73E3B" w:rsidRDefault="00F73E3B" w:rsidP="00F73E3B">
      <w:pPr>
        <w:pStyle w:val="a3"/>
        <w:numPr>
          <w:ilvl w:val="0"/>
          <w:numId w:val="21"/>
        </w:numPr>
        <w:pBdr>
          <w:top w:val="single" w:sz="4" w:space="0" w:color="FFFFFF"/>
          <w:left w:val="single" w:sz="4" w:space="0" w:color="FFFFFF"/>
          <w:bottom w:val="single" w:sz="4" w:space="12" w:color="FFFFFF"/>
          <w:right w:val="single" w:sz="4" w:space="0" w:color="FFFFFF"/>
        </w:pBdr>
        <w:tabs>
          <w:tab w:val="left" w:pos="993"/>
        </w:tabs>
        <w:spacing w:after="0" w:line="240" w:lineRule="auto"/>
        <w:ind w:left="0" w:firstLine="709"/>
        <w:jc w:val="both"/>
        <w:rPr>
          <w:rFonts w:ascii="PT Astra Serif" w:eastAsia="Times New Roman" w:hAnsi="PT Astra Serif"/>
          <w:spacing w:val="1"/>
          <w:sz w:val="26"/>
          <w:szCs w:val="26"/>
          <w:lang w:eastAsia="ar-SA"/>
        </w:rPr>
      </w:pPr>
      <w:r w:rsidRPr="00F73E3B">
        <w:rPr>
          <w:rFonts w:ascii="PT Astra Serif" w:eastAsia="Times New Roman" w:hAnsi="PT Astra Serif"/>
          <w:spacing w:val="1"/>
          <w:sz w:val="26"/>
          <w:szCs w:val="26"/>
          <w:lang w:eastAsia="ar-SA"/>
        </w:rPr>
        <w:t xml:space="preserve">вдоль проезда к </w:t>
      </w:r>
      <w:r w:rsidR="0010541A">
        <w:rPr>
          <w:rFonts w:ascii="PT Astra Serif" w:eastAsia="Times New Roman" w:hAnsi="PT Astra Serif"/>
          <w:spacing w:val="1"/>
          <w:sz w:val="26"/>
          <w:szCs w:val="26"/>
          <w:lang w:eastAsia="ar-SA"/>
        </w:rPr>
        <w:t>микрорайону «</w:t>
      </w:r>
      <w:r w:rsidRPr="00F73E3B">
        <w:rPr>
          <w:rFonts w:ascii="PT Astra Serif" w:eastAsia="Times New Roman" w:hAnsi="PT Astra Serif"/>
          <w:spacing w:val="1"/>
          <w:sz w:val="26"/>
          <w:szCs w:val="26"/>
          <w:lang w:eastAsia="ar-SA"/>
        </w:rPr>
        <w:t>Авалон</w:t>
      </w:r>
      <w:r w:rsidR="0010541A">
        <w:rPr>
          <w:rFonts w:ascii="PT Astra Serif" w:eastAsia="Times New Roman" w:hAnsi="PT Astra Serif"/>
          <w:spacing w:val="1"/>
          <w:sz w:val="26"/>
          <w:szCs w:val="26"/>
          <w:lang w:eastAsia="ar-SA"/>
        </w:rPr>
        <w:t>» от ул. Чкалова -</w:t>
      </w:r>
      <w:r w:rsidRPr="00F73E3B">
        <w:rPr>
          <w:rFonts w:ascii="PT Astra Serif" w:eastAsia="Times New Roman" w:hAnsi="PT Astra Serif"/>
          <w:spacing w:val="1"/>
          <w:sz w:val="26"/>
          <w:szCs w:val="26"/>
          <w:lang w:eastAsia="ar-SA"/>
        </w:rPr>
        <w:t xml:space="preserve"> 165 м;</w:t>
      </w:r>
    </w:p>
    <w:p w:rsidR="00F73E3B" w:rsidRPr="00F73E3B" w:rsidRDefault="00F73E3B" w:rsidP="00F73E3B">
      <w:pPr>
        <w:pStyle w:val="a3"/>
        <w:numPr>
          <w:ilvl w:val="0"/>
          <w:numId w:val="21"/>
        </w:numPr>
        <w:pBdr>
          <w:top w:val="single" w:sz="4" w:space="0" w:color="FFFFFF"/>
          <w:left w:val="single" w:sz="4" w:space="0" w:color="FFFFFF"/>
          <w:bottom w:val="single" w:sz="4" w:space="12" w:color="FFFFFF"/>
          <w:right w:val="single" w:sz="4" w:space="0" w:color="FFFFFF"/>
        </w:pBdr>
        <w:tabs>
          <w:tab w:val="left" w:pos="993"/>
        </w:tabs>
        <w:spacing w:after="0" w:line="240" w:lineRule="auto"/>
        <w:ind w:left="0" w:firstLine="709"/>
        <w:jc w:val="both"/>
        <w:rPr>
          <w:rFonts w:ascii="PT Astra Serif" w:eastAsia="Times New Roman" w:hAnsi="PT Astra Serif"/>
          <w:spacing w:val="1"/>
          <w:sz w:val="26"/>
          <w:szCs w:val="26"/>
          <w:lang w:eastAsia="ar-SA"/>
        </w:rPr>
      </w:pPr>
      <w:r w:rsidRPr="00F73E3B">
        <w:rPr>
          <w:rFonts w:ascii="PT Astra Serif" w:eastAsia="Times New Roman" w:hAnsi="PT Astra Serif"/>
          <w:spacing w:val="1"/>
          <w:sz w:val="26"/>
          <w:szCs w:val="26"/>
          <w:lang w:eastAsia="ar-SA"/>
        </w:rPr>
        <w:t>ул. Лермонтова (от ул</w:t>
      </w:r>
      <w:r w:rsidR="0010541A">
        <w:rPr>
          <w:rFonts w:ascii="PT Astra Serif" w:eastAsia="Times New Roman" w:hAnsi="PT Astra Serif"/>
          <w:spacing w:val="1"/>
          <w:sz w:val="26"/>
          <w:szCs w:val="26"/>
          <w:lang w:eastAsia="ar-SA"/>
        </w:rPr>
        <w:t xml:space="preserve">. Сосновая до ул. </w:t>
      </w:r>
      <w:proofErr w:type="spellStart"/>
      <w:r w:rsidR="0010541A">
        <w:rPr>
          <w:rFonts w:ascii="PT Astra Serif" w:eastAsia="Times New Roman" w:hAnsi="PT Astra Serif"/>
          <w:spacing w:val="1"/>
          <w:sz w:val="26"/>
          <w:szCs w:val="26"/>
          <w:lang w:eastAsia="ar-SA"/>
        </w:rPr>
        <w:t>Нововятская</w:t>
      </w:r>
      <w:proofErr w:type="spellEnd"/>
      <w:r w:rsidR="0010541A">
        <w:rPr>
          <w:rFonts w:ascii="PT Astra Serif" w:eastAsia="Times New Roman" w:hAnsi="PT Astra Serif"/>
          <w:spacing w:val="1"/>
          <w:sz w:val="26"/>
          <w:szCs w:val="26"/>
          <w:lang w:eastAsia="ar-SA"/>
        </w:rPr>
        <w:t>) -</w:t>
      </w:r>
      <w:r w:rsidRPr="00F73E3B">
        <w:rPr>
          <w:rFonts w:ascii="PT Astra Serif" w:eastAsia="Times New Roman" w:hAnsi="PT Astra Serif"/>
          <w:spacing w:val="1"/>
          <w:sz w:val="26"/>
          <w:szCs w:val="26"/>
          <w:lang w:eastAsia="ar-SA"/>
        </w:rPr>
        <w:t xml:space="preserve"> 106 м;</w:t>
      </w:r>
    </w:p>
    <w:p w:rsidR="00F73E3B" w:rsidRPr="00F73E3B" w:rsidRDefault="00F73E3B" w:rsidP="00F73E3B">
      <w:pPr>
        <w:pStyle w:val="a3"/>
        <w:numPr>
          <w:ilvl w:val="0"/>
          <w:numId w:val="21"/>
        </w:numPr>
        <w:pBdr>
          <w:top w:val="single" w:sz="4" w:space="0" w:color="FFFFFF"/>
          <w:left w:val="single" w:sz="4" w:space="0" w:color="FFFFFF"/>
          <w:bottom w:val="single" w:sz="4" w:space="12" w:color="FFFFFF"/>
          <w:right w:val="single" w:sz="4" w:space="0" w:color="FFFFFF"/>
        </w:pBdr>
        <w:tabs>
          <w:tab w:val="left" w:pos="993"/>
        </w:tabs>
        <w:spacing w:after="0" w:line="240" w:lineRule="auto"/>
        <w:ind w:left="0" w:firstLine="709"/>
        <w:jc w:val="both"/>
        <w:rPr>
          <w:rFonts w:ascii="PT Astra Serif" w:eastAsia="Times New Roman" w:hAnsi="PT Astra Serif"/>
          <w:spacing w:val="1"/>
          <w:sz w:val="26"/>
          <w:szCs w:val="26"/>
          <w:lang w:eastAsia="ar-SA"/>
        </w:rPr>
      </w:pPr>
      <w:r w:rsidRPr="00F73E3B">
        <w:rPr>
          <w:rFonts w:ascii="PT Astra Serif" w:eastAsia="Times New Roman" w:hAnsi="PT Astra Serif"/>
          <w:spacing w:val="1"/>
          <w:sz w:val="26"/>
          <w:szCs w:val="26"/>
          <w:lang w:eastAsia="ar-SA"/>
        </w:rPr>
        <w:t xml:space="preserve">ул. </w:t>
      </w:r>
      <w:proofErr w:type="gramStart"/>
      <w:r w:rsidRPr="00F73E3B">
        <w:rPr>
          <w:rFonts w:ascii="PT Astra Serif" w:eastAsia="Times New Roman" w:hAnsi="PT Astra Serif"/>
          <w:spacing w:val="1"/>
          <w:sz w:val="26"/>
          <w:szCs w:val="26"/>
          <w:lang w:eastAsia="ar-SA"/>
        </w:rPr>
        <w:t>Заводская</w:t>
      </w:r>
      <w:proofErr w:type="gramEnd"/>
      <w:r w:rsidRPr="00F73E3B">
        <w:rPr>
          <w:rFonts w:ascii="PT Astra Serif" w:eastAsia="Times New Roman" w:hAnsi="PT Astra Serif"/>
          <w:spacing w:val="1"/>
          <w:sz w:val="26"/>
          <w:szCs w:val="26"/>
          <w:lang w:eastAsia="ar-SA"/>
        </w:rPr>
        <w:t xml:space="preserve"> (от магазина «Хле</w:t>
      </w:r>
      <w:r w:rsidR="0010541A">
        <w:rPr>
          <w:rFonts w:ascii="PT Astra Serif" w:eastAsia="Times New Roman" w:hAnsi="PT Astra Serif"/>
          <w:spacing w:val="1"/>
          <w:sz w:val="26"/>
          <w:szCs w:val="26"/>
          <w:lang w:eastAsia="ar-SA"/>
        </w:rPr>
        <w:t>бный мир» до жилого дома № 31) -</w:t>
      </w:r>
      <w:r w:rsidRPr="00F73E3B">
        <w:rPr>
          <w:rFonts w:ascii="PT Astra Serif" w:eastAsia="Times New Roman" w:hAnsi="PT Astra Serif"/>
          <w:spacing w:val="1"/>
          <w:sz w:val="26"/>
          <w:szCs w:val="26"/>
          <w:lang w:eastAsia="ar-SA"/>
        </w:rPr>
        <w:t xml:space="preserve"> 214 м;</w:t>
      </w:r>
    </w:p>
    <w:p w:rsidR="00F73E3B" w:rsidRPr="00F73E3B" w:rsidRDefault="00F73E3B" w:rsidP="00F73E3B">
      <w:pPr>
        <w:pStyle w:val="a3"/>
        <w:numPr>
          <w:ilvl w:val="0"/>
          <w:numId w:val="21"/>
        </w:numPr>
        <w:pBdr>
          <w:top w:val="single" w:sz="4" w:space="0" w:color="FFFFFF"/>
          <w:left w:val="single" w:sz="4" w:space="0" w:color="FFFFFF"/>
          <w:bottom w:val="single" w:sz="4" w:space="12" w:color="FFFFFF"/>
          <w:right w:val="single" w:sz="4" w:space="0" w:color="FFFFFF"/>
        </w:pBdr>
        <w:tabs>
          <w:tab w:val="left" w:pos="993"/>
        </w:tabs>
        <w:spacing w:after="0" w:line="240" w:lineRule="auto"/>
        <w:ind w:left="0" w:firstLine="709"/>
        <w:jc w:val="both"/>
        <w:rPr>
          <w:rFonts w:ascii="PT Astra Serif" w:eastAsia="Times New Roman" w:hAnsi="PT Astra Serif"/>
          <w:spacing w:val="1"/>
          <w:sz w:val="26"/>
          <w:szCs w:val="26"/>
          <w:lang w:eastAsia="ar-SA"/>
        </w:rPr>
      </w:pPr>
      <w:r w:rsidRPr="00F73E3B">
        <w:rPr>
          <w:rFonts w:ascii="PT Astra Serif" w:eastAsia="Times New Roman" w:hAnsi="PT Astra Serif"/>
          <w:spacing w:val="1"/>
          <w:sz w:val="26"/>
          <w:szCs w:val="26"/>
          <w:lang w:eastAsia="ar-SA"/>
        </w:rPr>
        <w:t>ул. Титова в сторону ул. Попова (в райо</w:t>
      </w:r>
      <w:r w:rsidR="0010541A">
        <w:rPr>
          <w:rFonts w:ascii="PT Astra Serif" w:eastAsia="Times New Roman" w:hAnsi="PT Astra Serif"/>
          <w:spacing w:val="1"/>
          <w:sz w:val="26"/>
          <w:szCs w:val="26"/>
          <w:lang w:eastAsia="ar-SA"/>
        </w:rPr>
        <w:t>не магазина «Монетка») -</w:t>
      </w:r>
      <w:r w:rsidRPr="00F73E3B">
        <w:rPr>
          <w:rFonts w:ascii="PT Astra Serif" w:eastAsia="Times New Roman" w:hAnsi="PT Astra Serif"/>
          <w:spacing w:val="1"/>
          <w:sz w:val="26"/>
          <w:szCs w:val="26"/>
          <w:lang w:eastAsia="ar-SA"/>
        </w:rPr>
        <w:t xml:space="preserve"> 66 м.</w:t>
      </w:r>
    </w:p>
    <w:p w:rsidR="00F73E3B" w:rsidRPr="00793B65" w:rsidRDefault="00F73E3B" w:rsidP="00793B65">
      <w:pPr>
        <w:spacing w:after="0" w:line="240" w:lineRule="auto"/>
        <w:ind w:firstLine="709"/>
        <w:jc w:val="both"/>
        <w:rPr>
          <w:rFonts w:ascii="PT Astra Serif" w:hAnsi="PT Astra Serif"/>
          <w:sz w:val="26"/>
          <w:szCs w:val="26"/>
        </w:rPr>
      </w:pPr>
      <w:proofErr w:type="gramStart"/>
      <w:r w:rsidRPr="00793B65">
        <w:rPr>
          <w:rFonts w:ascii="PT Astra Serif" w:hAnsi="PT Astra Serif"/>
          <w:sz w:val="26"/>
          <w:szCs w:val="26"/>
        </w:rPr>
        <w:t>Кроме того, за счет средств, предусмотренных на исполнение наказов избирателей (3,7 млн. рублей)</w:t>
      </w:r>
      <w:r w:rsidR="004B778A">
        <w:rPr>
          <w:rFonts w:ascii="PT Astra Serif" w:hAnsi="PT Astra Serif"/>
          <w:sz w:val="26"/>
          <w:szCs w:val="26"/>
        </w:rPr>
        <w:t>,</w:t>
      </w:r>
      <w:r w:rsidRPr="00793B65">
        <w:rPr>
          <w:rFonts w:ascii="PT Astra Serif" w:hAnsi="PT Astra Serif"/>
          <w:sz w:val="26"/>
          <w:szCs w:val="26"/>
        </w:rPr>
        <w:t xml:space="preserve"> выполнены работы по отсыпке щебеночно-песчаной смесью автомобильных дорог по ул. Пушкина, ул. Кооперативная, ул. Шолохова, ул.</w:t>
      </w:r>
      <w:r w:rsidR="004751D2">
        <w:rPr>
          <w:rFonts w:ascii="PT Astra Serif" w:hAnsi="PT Astra Serif"/>
          <w:sz w:val="26"/>
          <w:szCs w:val="26"/>
        </w:rPr>
        <w:t> </w:t>
      </w:r>
      <w:r w:rsidRPr="00793B65">
        <w:rPr>
          <w:rFonts w:ascii="PT Astra Serif" w:hAnsi="PT Astra Serif"/>
          <w:sz w:val="26"/>
          <w:szCs w:val="26"/>
        </w:rPr>
        <w:t>Парковая, ул. Рождественская, ул. Советская, а также устройство дренажных колодцев в районе домов №</w:t>
      </w:r>
      <w:r w:rsidR="00CC5322">
        <w:rPr>
          <w:rFonts w:ascii="PT Astra Serif" w:hAnsi="PT Astra Serif"/>
          <w:sz w:val="26"/>
          <w:szCs w:val="26"/>
        </w:rPr>
        <w:t xml:space="preserve"> </w:t>
      </w:r>
      <w:r w:rsidRPr="00793B65">
        <w:rPr>
          <w:rFonts w:ascii="PT Astra Serif" w:hAnsi="PT Astra Serif"/>
          <w:sz w:val="26"/>
          <w:szCs w:val="26"/>
        </w:rPr>
        <w:t>1 и №</w:t>
      </w:r>
      <w:r w:rsidR="00CC5322">
        <w:rPr>
          <w:rFonts w:ascii="PT Astra Serif" w:hAnsi="PT Astra Serif"/>
          <w:sz w:val="26"/>
          <w:szCs w:val="26"/>
        </w:rPr>
        <w:t xml:space="preserve"> </w:t>
      </w:r>
      <w:r w:rsidRPr="00793B65">
        <w:rPr>
          <w:rFonts w:ascii="PT Astra Serif" w:hAnsi="PT Astra Serif"/>
          <w:sz w:val="26"/>
          <w:szCs w:val="26"/>
        </w:rPr>
        <w:t>2 по ул. Светлая, отсыпка щебнем автопарковки возле дома №</w:t>
      </w:r>
      <w:r w:rsidR="00CC5322">
        <w:rPr>
          <w:rFonts w:ascii="PT Astra Serif" w:hAnsi="PT Astra Serif"/>
          <w:sz w:val="26"/>
          <w:szCs w:val="26"/>
        </w:rPr>
        <w:t xml:space="preserve"> </w:t>
      </w:r>
      <w:r w:rsidRPr="00793B65">
        <w:rPr>
          <w:rFonts w:ascii="PT Astra Serif" w:hAnsi="PT Astra Serif"/>
          <w:sz w:val="26"/>
          <w:szCs w:val="26"/>
        </w:rPr>
        <w:t>49 по ул. Железнодорожная.</w:t>
      </w:r>
      <w:proofErr w:type="gramEnd"/>
    </w:p>
    <w:p w:rsidR="00793B65" w:rsidRPr="00793B65" w:rsidRDefault="00793B65" w:rsidP="00793B65">
      <w:pPr>
        <w:spacing w:after="0" w:line="240" w:lineRule="auto"/>
        <w:ind w:firstLine="709"/>
        <w:jc w:val="both"/>
        <w:rPr>
          <w:rFonts w:ascii="PT Astra Serif" w:hAnsi="PT Astra Serif"/>
          <w:sz w:val="26"/>
          <w:szCs w:val="26"/>
        </w:rPr>
      </w:pPr>
      <w:r w:rsidRPr="00793B65">
        <w:rPr>
          <w:rFonts w:ascii="PT Astra Serif" w:hAnsi="PT Astra Serif"/>
          <w:sz w:val="26"/>
          <w:szCs w:val="26"/>
        </w:rPr>
        <w:t>На выполнение мероприятий по благоустройству территории города направлено 93,2 млн. рублей:</w:t>
      </w:r>
    </w:p>
    <w:p w:rsidR="00793B65" w:rsidRPr="00793B65" w:rsidRDefault="00793B65" w:rsidP="00793B65">
      <w:pPr>
        <w:pStyle w:val="a3"/>
        <w:numPr>
          <w:ilvl w:val="0"/>
          <w:numId w:val="24"/>
        </w:numPr>
        <w:tabs>
          <w:tab w:val="left" w:pos="993"/>
        </w:tabs>
        <w:spacing w:after="0" w:line="240" w:lineRule="auto"/>
        <w:ind w:left="0" w:firstLine="709"/>
        <w:jc w:val="both"/>
        <w:rPr>
          <w:rFonts w:ascii="PT Astra Serif" w:hAnsi="PT Astra Serif"/>
          <w:sz w:val="26"/>
          <w:szCs w:val="26"/>
        </w:rPr>
      </w:pPr>
      <w:r w:rsidRPr="00793B65">
        <w:rPr>
          <w:rFonts w:ascii="PT Astra Serif" w:hAnsi="PT Astra Serif"/>
          <w:sz w:val="26"/>
          <w:szCs w:val="26"/>
        </w:rPr>
        <w:t xml:space="preserve">проектно-изыскательские работы для благоустройства территорий в районе </w:t>
      </w:r>
      <w:r w:rsidR="006203A5">
        <w:rPr>
          <w:rFonts w:ascii="PT Astra Serif" w:hAnsi="PT Astra Serif"/>
          <w:sz w:val="26"/>
          <w:szCs w:val="26"/>
        </w:rPr>
        <w:t xml:space="preserve">МБОУ «Средняя общеобразовательная школа </w:t>
      </w:r>
      <w:r w:rsidRPr="00793B65">
        <w:rPr>
          <w:rFonts w:ascii="PT Astra Serif" w:hAnsi="PT Astra Serif"/>
          <w:sz w:val="26"/>
          <w:szCs w:val="26"/>
        </w:rPr>
        <w:t>№ 2</w:t>
      </w:r>
      <w:r w:rsidR="006203A5">
        <w:rPr>
          <w:rFonts w:ascii="PT Astra Serif" w:hAnsi="PT Astra Serif"/>
          <w:sz w:val="26"/>
          <w:szCs w:val="26"/>
        </w:rPr>
        <w:t>»</w:t>
      </w:r>
      <w:r w:rsidRPr="00793B65">
        <w:rPr>
          <w:rFonts w:ascii="PT Astra Serif" w:hAnsi="PT Astra Serif"/>
          <w:sz w:val="26"/>
          <w:szCs w:val="26"/>
        </w:rPr>
        <w:t xml:space="preserve"> и </w:t>
      </w:r>
      <w:r w:rsidR="00524BD8">
        <w:rPr>
          <w:rFonts w:ascii="PT Astra Serif" w:hAnsi="PT Astra Serif"/>
          <w:sz w:val="26"/>
          <w:szCs w:val="26"/>
        </w:rPr>
        <w:t xml:space="preserve">муниципального бюджетного общеобразовательного учреждения </w:t>
      </w:r>
      <w:r w:rsidR="006203A5">
        <w:rPr>
          <w:rFonts w:ascii="PT Astra Serif" w:hAnsi="PT Astra Serif"/>
          <w:sz w:val="26"/>
          <w:szCs w:val="26"/>
        </w:rPr>
        <w:t xml:space="preserve">«Средняя общеобразовательная школа </w:t>
      </w:r>
      <w:r w:rsidRPr="00793B65">
        <w:rPr>
          <w:rFonts w:ascii="PT Astra Serif" w:hAnsi="PT Astra Serif"/>
          <w:sz w:val="26"/>
          <w:szCs w:val="26"/>
        </w:rPr>
        <w:t>№ 5</w:t>
      </w:r>
      <w:r w:rsidR="00524BD8">
        <w:rPr>
          <w:rFonts w:ascii="PT Astra Serif" w:hAnsi="PT Astra Serif"/>
          <w:sz w:val="26"/>
          <w:szCs w:val="26"/>
        </w:rPr>
        <w:t xml:space="preserve">» (далее – МБОУ «Средняя общеобразовательная школа </w:t>
      </w:r>
      <w:r w:rsidR="00524BD8" w:rsidRPr="00793B65">
        <w:rPr>
          <w:rFonts w:ascii="PT Astra Serif" w:hAnsi="PT Astra Serif"/>
          <w:sz w:val="26"/>
          <w:szCs w:val="26"/>
        </w:rPr>
        <w:t>№ 5</w:t>
      </w:r>
      <w:r w:rsidR="00524BD8">
        <w:rPr>
          <w:rFonts w:ascii="PT Astra Serif" w:hAnsi="PT Astra Serif"/>
          <w:sz w:val="26"/>
          <w:szCs w:val="26"/>
        </w:rPr>
        <w:t>»)</w:t>
      </w:r>
      <w:r w:rsidRPr="00793B65">
        <w:rPr>
          <w:rFonts w:ascii="PT Astra Serif" w:hAnsi="PT Astra Serif"/>
          <w:sz w:val="26"/>
          <w:szCs w:val="26"/>
        </w:rPr>
        <w:t xml:space="preserve">, аллеи Славы, территории в районе ул. Механизаторов - Буряка; </w:t>
      </w:r>
    </w:p>
    <w:p w:rsidR="00793B65" w:rsidRPr="00793B65" w:rsidRDefault="00793B65" w:rsidP="00793B65">
      <w:pPr>
        <w:pStyle w:val="a3"/>
        <w:numPr>
          <w:ilvl w:val="0"/>
          <w:numId w:val="24"/>
        </w:numPr>
        <w:tabs>
          <w:tab w:val="left" w:pos="993"/>
        </w:tabs>
        <w:spacing w:after="0" w:line="240" w:lineRule="auto"/>
        <w:ind w:left="0" w:firstLine="709"/>
        <w:jc w:val="both"/>
        <w:rPr>
          <w:rFonts w:ascii="PT Astra Serif" w:hAnsi="PT Astra Serif"/>
          <w:sz w:val="26"/>
          <w:szCs w:val="26"/>
        </w:rPr>
      </w:pPr>
      <w:r w:rsidRPr="00793B65">
        <w:rPr>
          <w:rFonts w:ascii="PT Astra Serif" w:hAnsi="PT Astra Serif"/>
          <w:sz w:val="26"/>
          <w:szCs w:val="26"/>
        </w:rPr>
        <w:lastRenderedPageBreak/>
        <w:t xml:space="preserve">устройство зон отдыха в районе </w:t>
      </w:r>
      <w:r w:rsidR="00524BD8">
        <w:rPr>
          <w:rFonts w:ascii="PT Astra Serif" w:hAnsi="PT Astra Serif"/>
          <w:sz w:val="26"/>
          <w:szCs w:val="26"/>
        </w:rPr>
        <w:t>муниципального бюджетного учреждения дополнительного образования «Спортивная школа «Центр</w:t>
      </w:r>
      <w:r w:rsidRPr="00793B65">
        <w:rPr>
          <w:rFonts w:ascii="PT Astra Serif" w:hAnsi="PT Astra Serif"/>
          <w:sz w:val="26"/>
          <w:szCs w:val="26"/>
        </w:rPr>
        <w:t xml:space="preserve"> Югорского спорта</w:t>
      </w:r>
      <w:r w:rsidR="00524BD8">
        <w:rPr>
          <w:rFonts w:ascii="PT Astra Serif" w:hAnsi="PT Astra Serif"/>
          <w:sz w:val="26"/>
          <w:szCs w:val="26"/>
        </w:rPr>
        <w:t>» (далее – МБУ ДО СШ «Центр Югорского спорта»)</w:t>
      </w:r>
      <w:r w:rsidRPr="00793B65">
        <w:rPr>
          <w:rFonts w:ascii="PT Astra Serif" w:hAnsi="PT Astra Serif"/>
          <w:sz w:val="26"/>
          <w:szCs w:val="26"/>
        </w:rPr>
        <w:t>;</w:t>
      </w:r>
    </w:p>
    <w:p w:rsidR="00793B65" w:rsidRPr="00793B65" w:rsidRDefault="00793B65" w:rsidP="00793B65">
      <w:pPr>
        <w:pStyle w:val="a3"/>
        <w:numPr>
          <w:ilvl w:val="0"/>
          <w:numId w:val="24"/>
        </w:numPr>
        <w:tabs>
          <w:tab w:val="left" w:pos="993"/>
        </w:tabs>
        <w:spacing w:after="0" w:line="240" w:lineRule="auto"/>
        <w:ind w:left="0" w:firstLine="709"/>
        <w:jc w:val="both"/>
        <w:rPr>
          <w:rFonts w:ascii="PT Astra Serif" w:hAnsi="PT Astra Serif"/>
          <w:sz w:val="26"/>
          <w:szCs w:val="26"/>
        </w:rPr>
      </w:pPr>
      <w:r w:rsidRPr="00793B65">
        <w:rPr>
          <w:rFonts w:ascii="PT Astra Serif" w:hAnsi="PT Astra Serif"/>
          <w:sz w:val="26"/>
          <w:szCs w:val="26"/>
        </w:rPr>
        <w:t xml:space="preserve">ремонт площади у здания </w:t>
      </w:r>
      <w:r w:rsidR="00E5638F">
        <w:rPr>
          <w:rFonts w:ascii="PT Astra Serif" w:hAnsi="PT Astra Serif"/>
          <w:sz w:val="26"/>
          <w:szCs w:val="26"/>
        </w:rPr>
        <w:t xml:space="preserve">муниципального автономного учреждения </w:t>
      </w:r>
      <w:r w:rsidRPr="00793B65">
        <w:rPr>
          <w:rFonts w:ascii="PT Astra Serif" w:hAnsi="PT Astra Serif"/>
          <w:sz w:val="26"/>
          <w:szCs w:val="26"/>
        </w:rPr>
        <w:t>«Центр культуры «Югра-Презент»</w:t>
      </w:r>
      <w:r w:rsidR="00E5638F">
        <w:rPr>
          <w:rFonts w:ascii="PT Astra Serif" w:hAnsi="PT Astra Serif"/>
          <w:sz w:val="26"/>
          <w:szCs w:val="26"/>
        </w:rPr>
        <w:t xml:space="preserve"> (далее - МАУ «Центр культуры «Югра-Презент»</w:t>
      </w:r>
      <w:r w:rsidR="00E323F5">
        <w:rPr>
          <w:rFonts w:ascii="PT Astra Serif" w:hAnsi="PT Astra Serif"/>
          <w:sz w:val="26"/>
          <w:szCs w:val="26"/>
        </w:rPr>
        <w:t>)</w:t>
      </w:r>
      <w:r w:rsidRPr="00793B65">
        <w:rPr>
          <w:rFonts w:ascii="PT Astra Serif" w:hAnsi="PT Astra Serif"/>
          <w:sz w:val="26"/>
          <w:szCs w:val="26"/>
        </w:rPr>
        <w:t xml:space="preserve"> в </w:t>
      </w:r>
      <w:r w:rsidR="00CC5322">
        <w:rPr>
          <w:rFonts w:ascii="PT Astra Serif" w:hAnsi="PT Astra Serif"/>
          <w:sz w:val="26"/>
          <w:szCs w:val="26"/>
        </w:rPr>
        <w:t xml:space="preserve">   </w:t>
      </w:r>
      <w:r w:rsidR="00E5638F">
        <w:rPr>
          <w:rFonts w:ascii="PT Astra Serif" w:hAnsi="PT Astra Serif"/>
          <w:sz w:val="26"/>
          <w:szCs w:val="26"/>
        </w:rPr>
        <w:t>микрорайоне Югорск</w:t>
      </w:r>
      <w:r w:rsidRPr="00793B65">
        <w:rPr>
          <w:rFonts w:ascii="PT Astra Serif" w:hAnsi="PT Astra Serif"/>
          <w:sz w:val="26"/>
          <w:szCs w:val="26"/>
        </w:rPr>
        <w:t>-2;</w:t>
      </w:r>
    </w:p>
    <w:p w:rsidR="00793B65" w:rsidRPr="00793B65" w:rsidRDefault="00793B65" w:rsidP="00793B65">
      <w:pPr>
        <w:pStyle w:val="a3"/>
        <w:numPr>
          <w:ilvl w:val="0"/>
          <w:numId w:val="24"/>
        </w:numPr>
        <w:tabs>
          <w:tab w:val="left" w:pos="993"/>
        </w:tabs>
        <w:spacing w:after="0" w:line="240" w:lineRule="auto"/>
        <w:ind w:left="0" w:firstLine="709"/>
        <w:jc w:val="both"/>
        <w:rPr>
          <w:rFonts w:ascii="PT Astra Serif" w:hAnsi="PT Astra Serif"/>
          <w:sz w:val="26"/>
          <w:szCs w:val="26"/>
        </w:rPr>
      </w:pPr>
      <w:r w:rsidRPr="00793B65">
        <w:rPr>
          <w:rFonts w:ascii="PT Astra Serif" w:hAnsi="PT Astra Serif"/>
          <w:sz w:val="26"/>
          <w:szCs w:val="26"/>
        </w:rPr>
        <w:t xml:space="preserve">устройство 4-х контейнерных площадок и навесов для складирования шин на контейнерных по ул. </w:t>
      </w:r>
      <w:proofErr w:type="gramStart"/>
      <w:r w:rsidRPr="00793B65">
        <w:rPr>
          <w:rFonts w:ascii="PT Astra Serif" w:hAnsi="PT Astra Serif"/>
          <w:sz w:val="26"/>
          <w:szCs w:val="26"/>
        </w:rPr>
        <w:t>Кольцевая</w:t>
      </w:r>
      <w:proofErr w:type="gramEnd"/>
      <w:r w:rsidRPr="00793B65">
        <w:rPr>
          <w:rFonts w:ascii="PT Astra Serif" w:hAnsi="PT Astra Serif"/>
          <w:sz w:val="26"/>
          <w:szCs w:val="26"/>
        </w:rPr>
        <w:t xml:space="preserve"> и </w:t>
      </w:r>
      <w:r w:rsidR="00536913">
        <w:rPr>
          <w:rFonts w:ascii="PT Astra Serif" w:hAnsi="PT Astra Serif"/>
          <w:sz w:val="26"/>
          <w:szCs w:val="26"/>
        </w:rPr>
        <w:t xml:space="preserve">ул. </w:t>
      </w:r>
      <w:r w:rsidRPr="00793B65">
        <w:rPr>
          <w:rFonts w:ascii="PT Astra Serif" w:hAnsi="PT Astra Serif"/>
          <w:sz w:val="26"/>
          <w:szCs w:val="26"/>
        </w:rPr>
        <w:t>Газовиков;</w:t>
      </w:r>
    </w:p>
    <w:p w:rsidR="00793B65" w:rsidRPr="00793B65" w:rsidRDefault="00793B65" w:rsidP="00793B65">
      <w:pPr>
        <w:pStyle w:val="a3"/>
        <w:numPr>
          <w:ilvl w:val="0"/>
          <w:numId w:val="24"/>
        </w:numPr>
        <w:tabs>
          <w:tab w:val="left" w:pos="993"/>
        </w:tabs>
        <w:spacing w:after="0" w:line="240" w:lineRule="auto"/>
        <w:ind w:left="0" w:firstLine="709"/>
        <w:jc w:val="both"/>
        <w:rPr>
          <w:rFonts w:ascii="PT Astra Serif" w:hAnsi="PT Astra Serif"/>
          <w:sz w:val="26"/>
          <w:szCs w:val="26"/>
        </w:rPr>
      </w:pPr>
      <w:proofErr w:type="gramStart"/>
      <w:r w:rsidRPr="00793B65">
        <w:rPr>
          <w:rFonts w:ascii="PT Astra Serif" w:hAnsi="PT Astra Serif"/>
          <w:sz w:val="26"/>
          <w:szCs w:val="26"/>
        </w:rPr>
        <w:t xml:space="preserve">устройство остановочных комплексов по ул. Студенческая, пяти остановочных комплексов на </w:t>
      </w:r>
      <w:r w:rsidR="00C2605F">
        <w:rPr>
          <w:rFonts w:ascii="PT Astra Serif" w:hAnsi="PT Astra Serif"/>
          <w:sz w:val="26"/>
          <w:szCs w:val="26"/>
        </w:rPr>
        <w:t>«</w:t>
      </w:r>
      <w:r w:rsidRPr="00793B65">
        <w:rPr>
          <w:rFonts w:ascii="PT Astra Serif" w:hAnsi="PT Astra Serif"/>
          <w:sz w:val="26"/>
          <w:szCs w:val="26"/>
        </w:rPr>
        <w:t>Зеленой зоне</w:t>
      </w:r>
      <w:r w:rsidR="00C2605F">
        <w:rPr>
          <w:rFonts w:ascii="PT Astra Serif" w:hAnsi="PT Astra Serif"/>
          <w:sz w:val="26"/>
          <w:szCs w:val="26"/>
        </w:rPr>
        <w:t>»</w:t>
      </w:r>
      <w:r w:rsidRPr="00793B65">
        <w:rPr>
          <w:rFonts w:ascii="PT Astra Serif" w:hAnsi="PT Astra Serif"/>
          <w:sz w:val="26"/>
          <w:szCs w:val="26"/>
        </w:rPr>
        <w:t xml:space="preserve"> (на 3 км, 6 км, 8 км, ул. Тихая, СНТ «Зеленый бор»), переустройство остановочного комплекса по ул. Попова, обустройство остановки по ул.</w:t>
      </w:r>
      <w:r w:rsidR="00865DFB">
        <w:rPr>
          <w:rFonts w:ascii="PT Astra Serif" w:hAnsi="PT Astra Serif"/>
          <w:sz w:val="26"/>
          <w:szCs w:val="26"/>
        </w:rPr>
        <w:t> </w:t>
      </w:r>
      <w:proofErr w:type="spellStart"/>
      <w:r w:rsidRPr="00793B65">
        <w:rPr>
          <w:rFonts w:ascii="PT Astra Serif" w:hAnsi="PT Astra Serif"/>
          <w:sz w:val="26"/>
          <w:szCs w:val="26"/>
        </w:rPr>
        <w:t>Остравская</w:t>
      </w:r>
      <w:proofErr w:type="spellEnd"/>
      <w:r w:rsidRPr="00793B65">
        <w:rPr>
          <w:rFonts w:ascii="PT Astra Serif" w:hAnsi="PT Astra Serif"/>
          <w:sz w:val="26"/>
          <w:szCs w:val="26"/>
        </w:rPr>
        <w:t>;</w:t>
      </w:r>
      <w:proofErr w:type="gramEnd"/>
    </w:p>
    <w:p w:rsidR="00793B65" w:rsidRPr="00793B65" w:rsidRDefault="00793B65" w:rsidP="00793B65">
      <w:pPr>
        <w:pStyle w:val="a3"/>
        <w:numPr>
          <w:ilvl w:val="0"/>
          <w:numId w:val="24"/>
        </w:numPr>
        <w:tabs>
          <w:tab w:val="left" w:pos="993"/>
        </w:tabs>
        <w:spacing w:after="0" w:line="240" w:lineRule="auto"/>
        <w:ind w:left="0" w:firstLine="709"/>
        <w:jc w:val="both"/>
        <w:rPr>
          <w:rFonts w:ascii="PT Astra Serif" w:hAnsi="PT Astra Serif"/>
          <w:sz w:val="26"/>
          <w:szCs w:val="26"/>
        </w:rPr>
      </w:pPr>
      <w:r w:rsidRPr="00793B65">
        <w:rPr>
          <w:rFonts w:ascii="PT Astra Serif" w:hAnsi="PT Astra Serif"/>
          <w:sz w:val="26"/>
          <w:szCs w:val="26"/>
        </w:rPr>
        <w:t xml:space="preserve">устройство всесезонной горки в районе </w:t>
      </w:r>
      <w:r w:rsidR="00721AF4">
        <w:rPr>
          <w:rFonts w:ascii="PT Astra Serif" w:hAnsi="PT Astra Serif"/>
          <w:sz w:val="26"/>
          <w:szCs w:val="26"/>
        </w:rPr>
        <w:t>«</w:t>
      </w:r>
      <w:r w:rsidRPr="00793B65">
        <w:rPr>
          <w:rFonts w:ascii="PT Astra Serif" w:hAnsi="PT Astra Serif"/>
          <w:sz w:val="26"/>
          <w:szCs w:val="26"/>
        </w:rPr>
        <w:t>Умной площадки</w:t>
      </w:r>
      <w:r w:rsidR="00721AF4">
        <w:rPr>
          <w:rFonts w:ascii="PT Astra Serif" w:hAnsi="PT Astra Serif"/>
          <w:sz w:val="26"/>
          <w:szCs w:val="26"/>
        </w:rPr>
        <w:t>»</w:t>
      </w:r>
      <w:r w:rsidRPr="00793B65">
        <w:rPr>
          <w:rFonts w:ascii="PT Astra Serif" w:hAnsi="PT Astra Serif"/>
          <w:sz w:val="26"/>
          <w:szCs w:val="26"/>
        </w:rPr>
        <w:t xml:space="preserve"> по ул. 40 лет Победы;</w:t>
      </w:r>
    </w:p>
    <w:p w:rsidR="00793B65" w:rsidRPr="00793B65" w:rsidRDefault="00793B65" w:rsidP="00793B65">
      <w:pPr>
        <w:pStyle w:val="a3"/>
        <w:numPr>
          <w:ilvl w:val="0"/>
          <w:numId w:val="24"/>
        </w:numPr>
        <w:tabs>
          <w:tab w:val="left" w:pos="993"/>
        </w:tabs>
        <w:spacing w:after="0" w:line="240" w:lineRule="auto"/>
        <w:ind w:left="0" w:firstLine="709"/>
        <w:jc w:val="both"/>
        <w:rPr>
          <w:rFonts w:ascii="PT Astra Serif" w:hAnsi="PT Astra Serif"/>
          <w:sz w:val="26"/>
          <w:szCs w:val="26"/>
        </w:rPr>
      </w:pPr>
      <w:r w:rsidRPr="00793B65">
        <w:rPr>
          <w:rFonts w:ascii="PT Astra Serif" w:hAnsi="PT Astra Serif"/>
          <w:sz w:val="26"/>
          <w:szCs w:val="26"/>
        </w:rPr>
        <w:t>устройство 7 детских игровых и спортивных площадок;</w:t>
      </w:r>
    </w:p>
    <w:p w:rsidR="00793B65" w:rsidRPr="00793B65" w:rsidRDefault="00793B65" w:rsidP="00793B65">
      <w:pPr>
        <w:pStyle w:val="a3"/>
        <w:numPr>
          <w:ilvl w:val="0"/>
          <w:numId w:val="24"/>
        </w:numPr>
        <w:tabs>
          <w:tab w:val="left" w:pos="993"/>
        </w:tabs>
        <w:spacing w:after="0" w:line="240" w:lineRule="auto"/>
        <w:ind w:left="0" w:firstLine="709"/>
        <w:jc w:val="both"/>
        <w:rPr>
          <w:rFonts w:ascii="PT Astra Serif" w:hAnsi="PT Astra Serif"/>
          <w:sz w:val="26"/>
          <w:szCs w:val="26"/>
        </w:rPr>
      </w:pPr>
      <w:r w:rsidRPr="00793B65">
        <w:rPr>
          <w:rFonts w:ascii="PT Astra Serif" w:hAnsi="PT Astra Serif"/>
          <w:sz w:val="26"/>
          <w:szCs w:val="26"/>
        </w:rPr>
        <w:t>ремонт площадки для выгула собак в парке Молодежный;</w:t>
      </w:r>
    </w:p>
    <w:p w:rsidR="00793B65" w:rsidRPr="00793B65" w:rsidRDefault="00793B65" w:rsidP="00793B65">
      <w:pPr>
        <w:pStyle w:val="a3"/>
        <w:numPr>
          <w:ilvl w:val="0"/>
          <w:numId w:val="24"/>
        </w:numPr>
        <w:tabs>
          <w:tab w:val="left" w:pos="993"/>
        </w:tabs>
        <w:spacing w:after="0" w:line="240" w:lineRule="auto"/>
        <w:ind w:left="0" w:firstLine="709"/>
        <w:jc w:val="both"/>
        <w:rPr>
          <w:rFonts w:ascii="PT Astra Serif" w:hAnsi="PT Astra Serif"/>
          <w:sz w:val="26"/>
          <w:szCs w:val="26"/>
        </w:rPr>
      </w:pPr>
      <w:r w:rsidRPr="00793B65">
        <w:rPr>
          <w:rFonts w:ascii="PT Astra Serif" w:hAnsi="PT Astra Serif"/>
          <w:sz w:val="26"/>
          <w:szCs w:val="26"/>
        </w:rPr>
        <w:t xml:space="preserve">благоустройство территории в районе </w:t>
      </w:r>
      <w:r w:rsidR="00CC5322">
        <w:rPr>
          <w:rFonts w:ascii="PT Astra Serif" w:hAnsi="PT Astra Serif"/>
          <w:sz w:val="26"/>
          <w:szCs w:val="26"/>
        </w:rPr>
        <w:t>МБОУ «</w:t>
      </w:r>
      <w:r w:rsidR="00CC5322" w:rsidRPr="00F73E3B">
        <w:rPr>
          <w:rFonts w:ascii="PT Astra Serif" w:eastAsia="Times New Roman" w:hAnsi="PT Astra Serif"/>
          <w:spacing w:val="1"/>
          <w:sz w:val="26"/>
          <w:szCs w:val="26"/>
          <w:lang w:eastAsia="ar-SA"/>
        </w:rPr>
        <w:t>Средняя общеобразовательная школа № 2</w:t>
      </w:r>
      <w:r w:rsidR="00CC5322">
        <w:rPr>
          <w:rFonts w:ascii="PT Astra Serif" w:eastAsia="Times New Roman" w:hAnsi="PT Astra Serif"/>
          <w:spacing w:val="1"/>
          <w:sz w:val="26"/>
          <w:szCs w:val="26"/>
          <w:lang w:eastAsia="ar-SA"/>
        </w:rPr>
        <w:t>»</w:t>
      </w:r>
      <w:r w:rsidRPr="00793B65">
        <w:rPr>
          <w:rFonts w:ascii="PT Astra Serif" w:hAnsi="PT Astra Serif"/>
          <w:sz w:val="26"/>
          <w:szCs w:val="26"/>
        </w:rPr>
        <w:t xml:space="preserve"> (тротуары из асфальтобетона, пешеходные дорожки из брусчатки, проезд со стоянкой из асфальтобетона, газон, опоры освещения со светильниками);</w:t>
      </w:r>
    </w:p>
    <w:p w:rsidR="00793B65" w:rsidRPr="00793B65" w:rsidRDefault="00793B65" w:rsidP="00793B65">
      <w:pPr>
        <w:pStyle w:val="a3"/>
        <w:numPr>
          <w:ilvl w:val="0"/>
          <w:numId w:val="24"/>
        </w:numPr>
        <w:tabs>
          <w:tab w:val="left" w:pos="993"/>
        </w:tabs>
        <w:spacing w:after="0" w:line="240" w:lineRule="auto"/>
        <w:ind w:left="0" w:firstLine="709"/>
        <w:jc w:val="both"/>
        <w:rPr>
          <w:rFonts w:ascii="PT Astra Serif" w:hAnsi="PT Astra Serif"/>
          <w:sz w:val="26"/>
          <w:szCs w:val="26"/>
        </w:rPr>
      </w:pPr>
      <w:r w:rsidRPr="00793B65">
        <w:rPr>
          <w:rFonts w:ascii="PT Astra Serif" w:hAnsi="PT Astra Serif"/>
          <w:sz w:val="26"/>
          <w:szCs w:val="26"/>
        </w:rPr>
        <w:t>устройство освещения автомобильно</w:t>
      </w:r>
      <w:r w:rsidR="00CC5322">
        <w:rPr>
          <w:rFonts w:ascii="PT Astra Serif" w:hAnsi="PT Astra Serif"/>
          <w:sz w:val="26"/>
          <w:szCs w:val="26"/>
        </w:rPr>
        <w:t xml:space="preserve">й дороги по ул. Арантурская (от </w:t>
      </w:r>
      <w:r w:rsidRPr="00793B65">
        <w:rPr>
          <w:rFonts w:ascii="PT Astra Serif" w:hAnsi="PT Astra Serif"/>
          <w:sz w:val="26"/>
          <w:szCs w:val="26"/>
        </w:rPr>
        <w:t>ул.</w:t>
      </w:r>
      <w:r w:rsidR="00CC5322">
        <w:rPr>
          <w:rFonts w:ascii="PT Astra Serif" w:hAnsi="PT Astra Serif"/>
          <w:sz w:val="26"/>
          <w:szCs w:val="26"/>
        </w:rPr>
        <w:t> </w:t>
      </w:r>
      <w:r w:rsidRPr="00793B65">
        <w:rPr>
          <w:rFonts w:ascii="PT Astra Serif" w:hAnsi="PT Astra Serif"/>
          <w:sz w:val="26"/>
          <w:szCs w:val="26"/>
        </w:rPr>
        <w:t>Юж</w:t>
      </w:r>
      <w:r w:rsidR="008264CE">
        <w:rPr>
          <w:rFonts w:ascii="PT Astra Serif" w:hAnsi="PT Astra Serif"/>
          <w:sz w:val="26"/>
          <w:szCs w:val="26"/>
        </w:rPr>
        <w:t>ная до остановки «1 километр»)</w:t>
      </w:r>
      <w:r w:rsidRPr="00793B65">
        <w:rPr>
          <w:rFonts w:ascii="PT Astra Serif" w:hAnsi="PT Astra Serif"/>
          <w:sz w:val="26"/>
          <w:szCs w:val="26"/>
        </w:rPr>
        <w:t xml:space="preserve"> протяженность 1</w:t>
      </w:r>
      <w:r w:rsidR="002445A4">
        <w:rPr>
          <w:rFonts w:ascii="PT Astra Serif" w:hAnsi="PT Astra Serif"/>
          <w:sz w:val="26"/>
          <w:szCs w:val="26"/>
        </w:rPr>
        <w:t xml:space="preserve"> </w:t>
      </w:r>
      <w:r w:rsidRPr="00793B65">
        <w:rPr>
          <w:rFonts w:ascii="PT Astra Serif" w:hAnsi="PT Astra Serif"/>
          <w:sz w:val="26"/>
          <w:szCs w:val="26"/>
        </w:rPr>
        <w:t xml:space="preserve">900 м, 65 светильников; </w:t>
      </w:r>
    </w:p>
    <w:p w:rsidR="00793B65" w:rsidRPr="00793B65" w:rsidRDefault="00793B65" w:rsidP="00793B65">
      <w:pPr>
        <w:pStyle w:val="a3"/>
        <w:numPr>
          <w:ilvl w:val="0"/>
          <w:numId w:val="24"/>
        </w:numPr>
        <w:tabs>
          <w:tab w:val="left" w:pos="993"/>
        </w:tabs>
        <w:spacing w:after="0" w:line="240" w:lineRule="auto"/>
        <w:ind w:left="0" w:firstLine="709"/>
        <w:jc w:val="both"/>
        <w:rPr>
          <w:rFonts w:ascii="PT Astra Serif" w:hAnsi="PT Astra Serif"/>
          <w:sz w:val="26"/>
          <w:szCs w:val="26"/>
        </w:rPr>
      </w:pPr>
      <w:r w:rsidRPr="00793B65">
        <w:rPr>
          <w:rFonts w:ascii="PT Astra Serif" w:hAnsi="PT Astra Serif"/>
          <w:sz w:val="26"/>
          <w:szCs w:val="26"/>
        </w:rPr>
        <w:t>устройство освещения в районе жилого дома по ул. Геологов</w:t>
      </w:r>
      <w:r w:rsidR="00B30282">
        <w:rPr>
          <w:rFonts w:ascii="PT Astra Serif" w:hAnsi="PT Astra Serif"/>
          <w:sz w:val="26"/>
          <w:szCs w:val="26"/>
        </w:rPr>
        <w:t>, д.</w:t>
      </w:r>
      <w:r w:rsidRPr="00793B65">
        <w:rPr>
          <w:rFonts w:ascii="PT Astra Serif" w:hAnsi="PT Astra Serif"/>
          <w:sz w:val="26"/>
          <w:szCs w:val="26"/>
        </w:rPr>
        <w:t xml:space="preserve"> 9Б;</w:t>
      </w:r>
    </w:p>
    <w:p w:rsidR="00793B65" w:rsidRPr="00793B65" w:rsidRDefault="00793B65" w:rsidP="00793B65">
      <w:pPr>
        <w:pStyle w:val="a3"/>
        <w:numPr>
          <w:ilvl w:val="0"/>
          <w:numId w:val="24"/>
        </w:numPr>
        <w:tabs>
          <w:tab w:val="left" w:pos="993"/>
        </w:tabs>
        <w:spacing w:after="0" w:line="240" w:lineRule="auto"/>
        <w:ind w:left="0" w:firstLine="709"/>
        <w:jc w:val="both"/>
        <w:rPr>
          <w:rFonts w:ascii="PT Astra Serif" w:hAnsi="PT Astra Serif"/>
          <w:sz w:val="26"/>
          <w:szCs w:val="26"/>
        </w:rPr>
      </w:pPr>
      <w:r w:rsidRPr="00793B65">
        <w:rPr>
          <w:rFonts w:ascii="PT Astra Serif" w:hAnsi="PT Astra Serif"/>
          <w:sz w:val="26"/>
          <w:szCs w:val="26"/>
        </w:rPr>
        <w:t>техническое подключение объектов к сетям электроснабжения и перенос опор;</w:t>
      </w:r>
    </w:p>
    <w:p w:rsidR="00793B65" w:rsidRPr="00793B65" w:rsidRDefault="00793B65" w:rsidP="00793B65">
      <w:pPr>
        <w:pStyle w:val="a3"/>
        <w:numPr>
          <w:ilvl w:val="0"/>
          <w:numId w:val="24"/>
        </w:numPr>
        <w:tabs>
          <w:tab w:val="left" w:pos="993"/>
        </w:tabs>
        <w:spacing w:after="0" w:line="240" w:lineRule="auto"/>
        <w:ind w:left="0" w:firstLine="709"/>
        <w:jc w:val="both"/>
        <w:rPr>
          <w:rFonts w:ascii="PT Astra Serif" w:hAnsi="PT Astra Serif"/>
          <w:sz w:val="26"/>
          <w:szCs w:val="26"/>
        </w:rPr>
      </w:pPr>
      <w:r w:rsidRPr="00793B65">
        <w:rPr>
          <w:rFonts w:ascii="PT Astra Serif" w:hAnsi="PT Astra Serif"/>
          <w:sz w:val="26"/>
          <w:szCs w:val="26"/>
        </w:rPr>
        <w:t>реализация наказов избирателей депутатам Думы города Югорска (4,9 млн. рублей)</w:t>
      </w:r>
      <w:r w:rsidR="002C338B">
        <w:rPr>
          <w:rFonts w:ascii="PT Astra Serif" w:hAnsi="PT Astra Serif"/>
          <w:sz w:val="26"/>
          <w:szCs w:val="26"/>
        </w:rPr>
        <w:t>:</w:t>
      </w:r>
      <w:r w:rsidRPr="00793B65">
        <w:rPr>
          <w:rFonts w:ascii="PT Astra Serif" w:hAnsi="PT Astra Serif"/>
          <w:sz w:val="26"/>
          <w:szCs w:val="26"/>
        </w:rPr>
        <w:t xml:space="preserve"> устройство освещения двух проездов в 18 микрорайоне (между улицами Южная и Смородиновая), велопарков</w:t>
      </w:r>
      <w:r w:rsidR="0032198A">
        <w:rPr>
          <w:rFonts w:ascii="PT Astra Serif" w:hAnsi="PT Astra Serif"/>
          <w:sz w:val="26"/>
          <w:szCs w:val="26"/>
        </w:rPr>
        <w:t>ок</w:t>
      </w:r>
      <w:r w:rsidRPr="00793B65">
        <w:rPr>
          <w:rFonts w:ascii="PT Astra Serif" w:hAnsi="PT Astra Serif"/>
          <w:sz w:val="26"/>
          <w:szCs w:val="26"/>
        </w:rPr>
        <w:t xml:space="preserve"> во дворах домов (</w:t>
      </w:r>
      <w:r w:rsidR="000F6C91" w:rsidRPr="000F6C91">
        <w:rPr>
          <w:rFonts w:ascii="PT Astra Serif" w:hAnsi="PT Astra Serif"/>
          <w:sz w:val="26"/>
          <w:szCs w:val="26"/>
        </w:rPr>
        <w:t>10</w:t>
      </w:r>
      <w:r w:rsidRPr="00793B65">
        <w:rPr>
          <w:rFonts w:ascii="PT Astra Serif" w:hAnsi="PT Astra Serif"/>
          <w:sz w:val="26"/>
          <w:szCs w:val="26"/>
        </w:rPr>
        <w:t xml:space="preserve"> </w:t>
      </w:r>
      <w:r w:rsidR="00357C06">
        <w:rPr>
          <w:rFonts w:ascii="PT Astra Serif" w:hAnsi="PT Astra Serif"/>
          <w:sz w:val="26"/>
          <w:szCs w:val="26"/>
        </w:rPr>
        <w:t>единиц</w:t>
      </w:r>
      <w:r w:rsidRPr="00793B65">
        <w:rPr>
          <w:rFonts w:ascii="PT Astra Serif" w:hAnsi="PT Astra Serif"/>
          <w:sz w:val="26"/>
          <w:szCs w:val="26"/>
        </w:rPr>
        <w:t xml:space="preserve">), подключение линии освещения ул. Рождественская к электросети, устройство трех контейнерных площадок для сбора твердых коммунальных отходов  на </w:t>
      </w:r>
      <w:r w:rsidR="00C2605F">
        <w:rPr>
          <w:rFonts w:ascii="PT Astra Serif" w:hAnsi="PT Astra Serif"/>
          <w:sz w:val="26"/>
          <w:szCs w:val="26"/>
        </w:rPr>
        <w:t>«</w:t>
      </w:r>
      <w:r w:rsidRPr="00793B65">
        <w:rPr>
          <w:rFonts w:ascii="PT Astra Serif" w:hAnsi="PT Astra Serif"/>
          <w:sz w:val="26"/>
          <w:szCs w:val="26"/>
        </w:rPr>
        <w:t>Зелёной зоне</w:t>
      </w:r>
      <w:r w:rsidR="00C2605F">
        <w:rPr>
          <w:rFonts w:ascii="PT Astra Serif" w:hAnsi="PT Astra Serif"/>
          <w:sz w:val="26"/>
          <w:szCs w:val="26"/>
        </w:rPr>
        <w:t>»</w:t>
      </w:r>
      <w:r w:rsidRPr="00793B65">
        <w:rPr>
          <w:rFonts w:ascii="PT Astra Serif" w:hAnsi="PT Astra Serif"/>
          <w:sz w:val="26"/>
          <w:szCs w:val="26"/>
        </w:rPr>
        <w:t>.</w:t>
      </w:r>
    </w:p>
    <w:p w:rsidR="00793B65" w:rsidRPr="00793B65" w:rsidRDefault="00793B65" w:rsidP="00793B65">
      <w:pPr>
        <w:spacing w:after="0" w:line="240" w:lineRule="auto"/>
        <w:ind w:firstLine="709"/>
        <w:jc w:val="both"/>
        <w:rPr>
          <w:rFonts w:ascii="PT Astra Serif" w:hAnsi="PT Astra Serif"/>
          <w:sz w:val="26"/>
          <w:szCs w:val="26"/>
        </w:rPr>
      </w:pPr>
      <w:r w:rsidRPr="00793B65">
        <w:rPr>
          <w:rFonts w:ascii="PT Astra Serif" w:hAnsi="PT Astra Serif"/>
          <w:sz w:val="26"/>
          <w:szCs w:val="26"/>
        </w:rPr>
        <w:t>Осуществлялся снос ветхих жилых домов и строений</w:t>
      </w:r>
      <w:r w:rsidR="00B02351">
        <w:rPr>
          <w:rFonts w:ascii="PT Astra Serif" w:hAnsi="PT Astra Serif"/>
          <w:sz w:val="26"/>
          <w:szCs w:val="26"/>
        </w:rPr>
        <w:t xml:space="preserve"> (23,5 млн. рублей)</w:t>
      </w:r>
      <w:r w:rsidR="00B02351" w:rsidRPr="00793B65">
        <w:rPr>
          <w:rFonts w:ascii="PT Astra Serif" w:hAnsi="PT Astra Serif"/>
          <w:sz w:val="26"/>
          <w:szCs w:val="26"/>
        </w:rPr>
        <w:t>:</w:t>
      </w:r>
    </w:p>
    <w:p w:rsidR="00793B65" w:rsidRPr="00793B65" w:rsidRDefault="00793B65" w:rsidP="00793B65">
      <w:pPr>
        <w:pStyle w:val="a3"/>
        <w:numPr>
          <w:ilvl w:val="0"/>
          <w:numId w:val="25"/>
        </w:numPr>
        <w:tabs>
          <w:tab w:val="left" w:pos="993"/>
        </w:tabs>
        <w:spacing w:after="0" w:line="240" w:lineRule="auto"/>
        <w:ind w:left="0" w:firstLine="709"/>
        <w:jc w:val="both"/>
        <w:rPr>
          <w:rFonts w:ascii="PT Astra Serif" w:hAnsi="PT Astra Serif"/>
          <w:sz w:val="26"/>
          <w:szCs w:val="26"/>
        </w:rPr>
      </w:pPr>
      <w:proofErr w:type="gramStart"/>
      <w:r w:rsidRPr="00793B65">
        <w:rPr>
          <w:rFonts w:ascii="PT Astra Serif" w:hAnsi="PT Astra Serif"/>
          <w:sz w:val="26"/>
          <w:szCs w:val="26"/>
        </w:rPr>
        <w:t xml:space="preserve">жилые дома по ул. Мира, </w:t>
      </w:r>
      <w:r w:rsidR="00B02351">
        <w:rPr>
          <w:rFonts w:ascii="PT Astra Serif" w:eastAsia="Times New Roman" w:hAnsi="PT Astra Serif"/>
          <w:spacing w:val="1"/>
          <w:sz w:val="26"/>
          <w:szCs w:val="26"/>
          <w:lang w:eastAsia="ar-SA"/>
        </w:rPr>
        <w:t xml:space="preserve">д. </w:t>
      </w:r>
      <w:r w:rsidRPr="00793B65">
        <w:rPr>
          <w:rFonts w:ascii="PT Astra Serif" w:hAnsi="PT Astra Serif"/>
          <w:sz w:val="26"/>
          <w:szCs w:val="26"/>
        </w:rPr>
        <w:t>38</w:t>
      </w:r>
      <w:r w:rsidR="00B02351">
        <w:rPr>
          <w:rFonts w:ascii="PT Astra Serif" w:hAnsi="PT Astra Serif"/>
          <w:sz w:val="26"/>
          <w:szCs w:val="26"/>
        </w:rPr>
        <w:t>,</w:t>
      </w:r>
      <w:r w:rsidRPr="00793B65">
        <w:rPr>
          <w:rFonts w:ascii="PT Astra Serif" w:hAnsi="PT Astra Serif"/>
          <w:sz w:val="26"/>
          <w:szCs w:val="26"/>
        </w:rPr>
        <w:t xml:space="preserve"> </w:t>
      </w:r>
      <w:r w:rsidR="00C2605F">
        <w:rPr>
          <w:rFonts w:ascii="PT Astra Serif" w:eastAsia="Times New Roman" w:hAnsi="PT Astra Serif"/>
          <w:spacing w:val="1"/>
          <w:sz w:val="26"/>
          <w:szCs w:val="26"/>
          <w:lang w:eastAsia="ar-SA"/>
        </w:rPr>
        <w:t xml:space="preserve">д. </w:t>
      </w:r>
      <w:r w:rsidR="00C2605F" w:rsidRPr="00793B65">
        <w:rPr>
          <w:rFonts w:ascii="PT Astra Serif" w:hAnsi="PT Astra Serif"/>
          <w:sz w:val="26"/>
          <w:szCs w:val="26"/>
        </w:rPr>
        <w:t>43А</w:t>
      </w:r>
      <w:r w:rsidR="00C2605F">
        <w:rPr>
          <w:rFonts w:ascii="PT Astra Serif" w:hAnsi="PT Astra Serif"/>
          <w:sz w:val="26"/>
          <w:szCs w:val="26"/>
        </w:rPr>
        <w:t xml:space="preserve">, </w:t>
      </w:r>
      <w:r w:rsidR="00C2605F">
        <w:rPr>
          <w:rFonts w:ascii="PT Astra Serif" w:eastAsia="Times New Roman" w:hAnsi="PT Astra Serif"/>
          <w:spacing w:val="1"/>
          <w:sz w:val="26"/>
          <w:szCs w:val="26"/>
          <w:lang w:eastAsia="ar-SA"/>
        </w:rPr>
        <w:t>д.</w:t>
      </w:r>
      <w:r w:rsidR="00C2605F" w:rsidRPr="00793B65">
        <w:rPr>
          <w:rFonts w:ascii="PT Astra Serif" w:hAnsi="PT Astra Serif"/>
          <w:sz w:val="26"/>
          <w:szCs w:val="26"/>
        </w:rPr>
        <w:t xml:space="preserve"> 73А</w:t>
      </w:r>
      <w:r w:rsidR="00C2605F">
        <w:rPr>
          <w:rFonts w:ascii="PT Astra Serif" w:hAnsi="PT Astra Serif"/>
          <w:sz w:val="26"/>
          <w:szCs w:val="26"/>
        </w:rPr>
        <w:t>,</w:t>
      </w:r>
      <w:r w:rsidR="00C2605F" w:rsidRPr="00C2605F">
        <w:rPr>
          <w:rFonts w:ascii="PT Astra Serif" w:eastAsia="Times New Roman" w:hAnsi="PT Astra Serif"/>
          <w:spacing w:val="1"/>
          <w:sz w:val="26"/>
          <w:szCs w:val="26"/>
          <w:lang w:eastAsia="ar-SA"/>
        </w:rPr>
        <w:t xml:space="preserve"> </w:t>
      </w:r>
      <w:r w:rsidR="00C2605F">
        <w:rPr>
          <w:rFonts w:ascii="PT Astra Serif" w:eastAsia="Times New Roman" w:hAnsi="PT Astra Serif"/>
          <w:spacing w:val="1"/>
          <w:sz w:val="26"/>
          <w:szCs w:val="26"/>
          <w:lang w:eastAsia="ar-SA"/>
        </w:rPr>
        <w:t xml:space="preserve">д. </w:t>
      </w:r>
      <w:r w:rsidR="00C2605F" w:rsidRPr="00793B65">
        <w:rPr>
          <w:rFonts w:ascii="PT Astra Serif" w:hAnsi="PT Astra Serif"/>
          <w:sz w:val="26"/>
          <w:szCs w:val="26"/>
        </w:rPr>
        <w:t>75</w:t>
      </w:r>
      <w:r w:rsidR="00C2605F">
        <w:rPr>
          <w:rFonts w:ascii="PT Astra Serif" w:hAnsi="PT Astra Serif"/>
          <w:sz w:val="26"/>
          <w:szCs w:val="26"/>
        </w:rPr>
        <w:t xml:space="preserve">, </w:t>
      </w:r>
      <w:r w:rsidRPr="00793B65">
        <w:rPr>
          <w:rFonts w:ascii="PT Astra Serif" w:hAnsi="PT Astra Serif"/>
          <w:sz w:val="26"/>
          <w:szCs w:val="26"/>
        </w:rPr>
        <w:t xml:space="preserve">ул. Садовая, </w:t>
      </w:r>
      <w:r w:rsidR="00B02351">
        <w:rPr>
          <w:rFonts w:ascii="PT Astra Serif" w:eastAsia="Times New Roman" w:hAnsi="PT Astra Serif"/>
          <w:spacing w:val="1"/>
          <w:sz w:val="26"/>
          <w:szCs w:val="26"/>
          <w:lang w:eastAsia="ar-SA"/>
        </w:rPr>
        <w:t xml:space="preserve">д. </w:t>
      </w:r>
      <w:r w:rsidRPr="00793B65">
        <w:rPr>
          <w:rFonts w:ascii="PT Astra Serif" w:hAnsi="PT Astra Serif"/>
          <w:sz w:val="26"/>
          <w:szCs w:val="26"/>
        </w:rPr>
        <w:t>50</w:t>
      </w:r>
      <w:r w:rsidR="00B02351">
        <w:rPr>
          <w:rFonts w:ascii="PT Astra Serif" w:hAnsi="PT Astra Serif"/>
          <w:sz w:val="26"/>
          <w:szCs w:val="26"/>
        </w:rPr>
        <w:t xml:space="preserve">, </w:t>
      </w:r>
      <w:r w:rsidR="00C2605F">
        <w:rPr>
          <w:rFonts w:ascii="PT Astra Serif" w:hAnsi="PT Astra Serif"/>
          <w:sz w:val="26"/>
          <w:szCs w:val="26"/>
        </w:rPr>
        <w:t>ул. </w:t>
      </w:r>
      <w:r w:rsidR="00B02351" w:rsidRPr="00793B65">
        <w:rPr>
          <w:rFonts w:ascii="PT Astra Serif" w:hAnsi="PT Astra Serif"/>
          <w:sz w:val="26"/>
          <w:szCs w:val="26"/>
        </w:rPr>
        <w:t>Спортивная,</w:t>
      </w:r>
      <w:r w:rsidR="00B02351" w:rsidRPr="00B02351">
        <w:rPr>
          <w:rFonts w:ascii="PT Astra Serif" w:eastAsia="Times New Roman" w:hAnsi="PT Astra Serif"/>
          <w:spacing w:val="1"/>
          <w:sz w:val="26"/>
          <w:szCs w:val="26"/>
          <w:lang w:eastAsia="ar-SA"/>
        </w:rPr>
        <w:t xml:space="preserve"> </w:t>
      </w:r>
      <w:r w:rsidR="00B02351">
        <w:rPr>
          <w:rFonts w:ascii="PT Astra Serif" w:eastAsia="Times New Roman" w:hAnsi="PT Astra Serif"/>
          <w:spacing w:val="1"/>
          <w:sz w:val="26"/>
          <w:szCs w:val="26"/>
          <w:lang w:eastAsia="ar-SA"/>
        </w:rPr>
        <w:t>д.</w:t>
      </w:r>
      <w:r w:rsidR="00B02351" w:rsidRPr="00793B65">
        <w:rPr>
          <w:rFonts w:ascii="PT Astra Serif" w:hAnsi="PT Astra Serif"/>
          <w:sz w:val="26"/>
          <w:szCs w:val="26"/>
        </w:rPr>
        <w:t xml:space="preserve"> </w:t>
      </w:r>
      <w:r w:rsidR="00C2605F">
        <w:rPr>
          <w:rFonts w:ascii="PT Astra Serif" w:hAnsi="PT Astra Serif"/>
          <w:sz w:val="26"/>
          <w:szCs w:val="26"/>
        </w:rPr>
        <w:t>12</w:t>
      </w:r>
      <w:r w:rsidR="00B02351" w:rsidRPr="00793B65">
        <w:rPr>
          <w:rFonts w:ascii="PT Astra Serif" w:hAnsi="PT Astra Serif"/>
          <w:sz w:val="26"/>
          <w:szCs w:val="26"/>
        </w:rPr>
        <w:t xml:space="preserve">, </w:t>
      </w:r>
      <w:r w:rsidR="00B02351">
        <w:rPr>
          <w:rFonts w:ascii="PT Astra Serif" w:eastAsia="Times New Roman" w:hAnsi="PT Astra Serif"/>
          <w:spacing w:val="1"/>
          <w:sz w:val="26"/>
          <w:szCs w:val="26"/>
          <w:lang w:eastAsia="ar-SA"/>
        </w:rPr>
        <w:t xml:space="preserve">д. </w:t>
      </w:r>
      <w:r w:rsidR="00C2605F">
        <w:rPr>
          <w:rFonts w:ascii="PT Astra Serif" w:hAnsi="PT Astra Serif"/>
          <w:sz w:val="26"/>
          <w:szCs w:val="26"/>
        </w:rPr>
        <w:t>35</w:t>
      </w:r>
      <w:r w:rsidR="00B02351" w:rsidRPr="00793B65">
        <w:rPr>
          <w:rFonts w:ascii="PT Astra Serif" w:hAnsi="PT Astra Serif"/>
          <w:sz w:val="26"/>
          <w:szCs w:val="26"/>
        </w:rPr>
        <w:t xml:space="preserve">, </w:t>
      </w:r>
      <w:r w:rsidR="00B02351">
        <w:rPr>
          <w:rFonts w:ascii="PT Astra Serif" w:hAnsi="PT Astra Serif"/>
          <w:sz w:val="26"/>
          <w:szCs w:val="26"/>
        </w:rPr>
        <w:t xml:space="preserve">ул. </w:t>
      </w:r>
      <w:r w:rsidR="00B02351" w:rsidRPr="00793B65">
        <w:rPr>
          <w:rFonts w:ascii="PT Astra Serif" w:hAnsi="PT Astra Serif"/>
          <w:sz w:val="26"/>
          <w:szCs w:val="26"/>
        </w:rPr>
        <w:t xml:space="preserve">Попова, </w:t>
      </w:r>
      <w:r w:rsidR="00B02351">
        <w:rPr>
          <w:rFonts w:ascii="PT Astra Serif" w:eastAsia="Times New Roman" w:hAnsi="PT Astra Serif"/>
          <w:spacing w:val="1"/>
          <w:sz w:val="26"/>
          <w:szCs w:val="26"/>
          <w:lang w:eastAsia="ar-SA"/>
        </w:rPr>
        <w:t xml:space="preserve">д. </w:t>
      </w:r>
      <w:r w:rsidR="00B02351" w:rsidRPr="00793B65">
        <w:rPr>
          <w:rFonts w:ascii="PT Astra Serif" w:hAnsi="PT Astra Serif"/>
          <w:sz w:val="26"/>
          <w:szCs w:val="26"/>
        </w:rPr>
        <w:t>62,</w:t>
      </w:r>
      <w:r w:rsidR="00B02351" w:rsidRPr="00B02351">
        <w:rPr>
          <w:rFonts w:ascii="PT Astra Serif" w:hAnsi="PT Astra Serif"/>
          <w:sz w:val="26"/>
          <w:szCs w:val="26"/>
        </w:rPr>
        <w:t xml:space="preserve"> </w:t>
      </w:r>
      <w:r w:rsidR="00B02351">
        <w:rPr>
          <w:rFonts w:ascii="PT Astra Serif" w:hAnsi="PT Astra Serif"/>
          <w:sz w:val="26"/>
          <w:szCs w:val="26"/>
        </w:rPr>
        <w:t xml:space="preserve">ул. </w:t>
      </w:r>
      <w:r w:rsidR="00B02351" w:rsidRPr="00793B65">
        <w:rPr>
          <w:rFonts w:ascii="PT Astra Serif" w:hAnsi="PT Astra Serif"/>
          <w:sz w:val="26"/>
          <w:szCs w:val="26"/>
        </w:rPr>
        <w:t>Калинина,</w:t>
      </w:r>
      <w:r w:rsidR="00B02351">
        <w:rPr>
          <w:rFonts w:ascii="PT Astra Serif" w:hAnsi="PT Astra Serif"/>
          <w:sz w:val="26"/>
          <w:szCs w:val="26"/>
        </w:rPr>
        <w:t xml:space="preserve"> </w:t>
      </w:r>
      <w:r w:rsidR="00B02351">
        <w:rPr>
          <w:rFonts w:ascii="PT Astra Serif" w:eastAsia="Times New Roman" w:hAnsi="PT Astra Serif"/>
          <w:spacing w:val="1"/>
          <w:sz w:val="26"/>
          <w:szCs w:val="26"/>
          <w:lang w:eastAsia="ar-SA"/>
        </w:rPr>
        <w:t>д.</w:t>
      </w:r>
      <w:r w:rsidR="00B02351">
        <w:rPr>
          <w:rFonts w:ascii="PT Astra Serif" w:hAnsi="PT Astra Serif"/>
          <w:sz w:val="26"/>
          <w:szCs w:val="26"/>
        </w:rPr>
        <w:t xml:space="preserve"> 9А;</w:t>
      </w:r>
      <w:proofErr w:type="gramEnd"/>
    </w:p>
    <w:p w:rsidR="00793B65" w:rsidRPr="00793B65" w:rsidRDefault="00793B65" w:rsidP="00793B65">
      <w:pPr>
        <w:pStyle w:val="a3"/>
        <w:numPr>
          <w:ilvl w:val="0"/>
          <w:numId w:val="25"/>
        </w:numPr>
        <w:tabs>
          <w:tab w:val="left" w:pos="993"/>
        </w:tabs>
        <w:spacing w:after="0" w:line="240" w:lineRule="auto"/>
        <w:ind w:left="0" w:firstLine="709"/>
        <w:jc w:val="both"/>
        <w:rPr>
          <w:rFonts w:ascii="PT Astra Serif" w:hAnsi="PT Astra Serif"/>
          <w:sz w:val="26"/>
          <w:szCs w:val="26"/>
        </w:rPr>
      </w:pPr>
      <w:r w:rsidRPr="00793B65">
        <w:rPr>
          <w:rFonts w:ascii="PT Astra Serif" w:hAnsi="PT Astra Serif"/>
          <w:sz w:val="26"/>
          <w:szCs w:val="26"/>
        </w:rPr>
        <w:t xml:space="preserve">строения </w:t>
      </w:r>
      <w:r w:rsidR="002C338B">
        <w:rPr>
          <w:rFonts w:ascii="PT Astra Serif" w:hAnsi="PT Astra Serif"/>
          <w:sz w:val="26"/>
          <w:szCs w:val="26"/>
        </w:rPr>
        <w:t xml:space="preserve">по ул. </w:t>
      </w:r>
      <w:r w:rsidRPr="00793B65">
        <w:rPr>
          <w:rFonts w:ascii="PT Astra Serif" w:hAnsi="PT Astra Serif"/>
          <w:sz w:val="26"/>
          <w:szCs w:val="26"/>
        </w:rPr>
        <w:t xml:space="preserve">Попова, </w:t>
      </w:r>
      <w:r w:rsidR="002C338B">
        <w:rPr>
          <w:rFonts w:ascii="PT Astra Serif" w:hAnsi="PT Astra Serif"/>
          <w:sz w:val="26"/>
          <w:szCs w:val="26"/>
        </w:rPr>
        <w:t xml:space="preserve">д. </w:t>
      </w:r>
      <w:r w:rsidRPr="00793B65">
        <w:rPr>
          <w:rFonts w:ascii="PT Astra Serif" w:hAnsi="PT Astra Serif"/>
          <w:sz w:val="26"/>
          <w:szCs w:val="26"/>
        </w:rPr>
        <w:t xml:space="preserve">3, мачта ПМЖ </w:t>
      </w:r>
      <w:r w:rsidR="00096C59">
        <w:rPr>
          <w:rFonts w:ascii="PT Astra Serif" w:hAnsi="PT Astra Serif"/>
          <w:sz w:val="26"/>
          <w:szCs w:val="26"/>
        </w:rPr>
        <w:t xml:space="preserve">по ул. </w:t>
      </w:r>
      <w:r w:rsidRPr="00793B65">
        <w:rPr>
          <w:rFonts w:ascii="PT Astra Serif" w:hAnsi="PT Astra Serif"/>
          <w:sz w:val="26"/>
          <w:szCs w:val="26"/>
        </w:rPr>
        <w:t>Попова</w:t>
      </w:r>
      <w:r w:rsidR="002C338B">
        <w:rPr>
          <w:rFonts w:ascii="PT Astra Serif" w:hAnsi="PT Astra Serif"/>
          <w:sz w:val="26"/>
          <w:szCs w:val="26"/>
        </w:rPr>
        <w:t xml:space="preserve">, д. </w:t>
      </w:r>
      <w:r w:rsidRPr="00793B65">
        <w:rPr>
          <w:rFonts w:ascii="PT Astra Serif" w:hAnsi="PT Astra Serif"/>
          <w:sz w:val="26"/>
          <w:szCs w:val="26"/>
        </w:rPr>
        <w:t>97/2, бесхозные постройки</w:t>
      </w:r>
      <w:r w:rsidR="00096C59">
        <w:rPr>
          <w:rFonts w:ascii="PT Astra Serif" w:hAnsi="PT Astra Serif"/>
          <w:sz w:val="26"/>
          <w:szCs w:val="26"/>
        </w:rPr>
        <w:t xml:space="preserve"> и </w:t>
      </w:r>
      <w:r w:rsidR="00096C59" w:rsidRPr="00793B65">
        <w:rPr>
          <w:rFonts w:ascii="PT Astra Serif" w:hAnsi="PT Astra Serif"/>
          <w:sz w:val="26"/>
          <w:szCs w:val="26"/>
        </w:rPr>
        <w:t>бывшая казарма</w:t>
      </w:r>
      <w:r w:rsidRPr="00793B65">
        <w:rPr>
          <w:rFonts w:ascii="PT Astra Serif" w:hAnsi="PT Astra Serif"/>
          <w:sz w:val="26"/>
          <w:szCs w:val="26"/>
        </w:rPr>
        <w:t xml:space="preserve"> в </w:t>
      </w:r>
      <w:r w:rsidR="00096C59">
        <w:rPr>
          <w:rFonts w:ascii="PT Astra Serif" w:hAnsi="PT Astra Serif"/>
          <w:sz w:val="26"/>
          <w:szCs w:val="26"/>
        </w:rPr>
        <w:t>микрорайоне Югорск</w:t>
      </w:r>
      <w:r w:rsidRPr="00793B65">
        <w:rPr>
          <w:rFonts w:ascii="PT Astra Serif" w:hAnsi="PT Astra Serif"/>
          <w:sz w:val="26"/>
          <w:szCs w:val="26"/>
        </w:rPr>
        <w:t>-2.</w:t>
      </w:r>
    </w:p>
    <w:p w:rsidR="009046C5" w:rsidRPr="009046C5" w:rsidRDefault="00793B65" w:rsidP="00D06EDC">
      <w:pPr>
        <w:spacing w:after="0" w:line="240" w:lineRule="auto"/>
        <w:ind w:firstLine="709"/>
        <w:jc w:val="both"/>
        <w:rPr>
          <w:rFonts w:ascii="PT Astra Serif" w:hAnsi="PT Astra Serif"/>
        </w:rPr>
      </w:pPr>
      <w:r w:rsidRPr="009046C5">
        <w:rPr>
          <w:rFonts w:ascii="PT Astra Serif" w:hAnsi="PT Astra Serif"/>
          <w:sz w:val="26"/>
          <w:szCs w:val="26"/>
        </w:rPr>
        <w:t xml:space="preserve">На укрепление материально-технической базы учреждений социальной сферы (образование, культура спорт) направлено порядка 45 млн. рублей. </w:t>
      </w:r>
      <w:proofErr w:type="gramStart"/>
      <w:r w:rsidR="009046C5" w:rsidRPr="009046C5">
        <w:rPr>
          <w:rFonts w:ascii="PT Astra Serif" w:hAnsi="PT Astra Serif"/>
          <w:sz w:val="26"/>
          <w:szCs w:val="26"/>
        </w:rPr>
        <w:t xml:space="preserve">Выполнены работы </w:t>
      </w:r>
      <w:r w:rsidR="009046C5">
        <w:rPr>
          <w:rFonts w:ascii="PT Astra Serif" w:hAnsi="PT Astra Serif"/>
          <w:sz w:val="26"/>
          <w:szCs w:val="26"/>
        </w:rPr>
        <w:t xml:space="preserve">по ремонту помещений, систем уличного освещения, ремонту кровли зданий, плоскостных спортивных сооружений, ремонту крылец, входных групп, эвакуационных выходов и другие работы) </w:t>
      </w:r>
      <w:proofErr w:type="gramEnd"/>
    </w:p>
    <w:p w:rsidR="00793B65" w:rsidRPr="00793B65" w:rsidRDefault="00793B65" w:rsidP="00D06EDC">
      <w:pPr>
        <w:spacing w:after="0" w:line="240" w:lineRule="auto"/>
        <w:ind w:firstLine="709"/>
        <w:jc w:val="both"/>
        <w:rPr>
          <w:rFonts w:ascii="PT Astra Serif" w:hAnsi="PT Astra Serif"/>
          <w:sz w:val="26"/>
          <w:szCs w:val="26"/>
        </w:rPr>
      </w:pPr>
      <w:r w:rsidRPr="00793B65">
        <w:rPr>
          <w:rFonts w:ascii="PT Astra Serif" w:hAnsi="PT Astra Serif"/>
          <w:sz w:val="26"/>
          <w:szCs w:val="26"/>
        </w:rPr>
        <w:t>В целях формирования доступной среды:</w:t>
      </w:r>
    </w:p>
    <w:p w:rsidR="00793B65" w:rsidRPr="00793B65" w:rsidRDefault="00793B65" w:rsidP="009046C5">
      <w:pPr>
        <w:pStyle w:val="a3"/>
        <w:numPr>
          <w:ilvl w:val="0"/>
          <w:numId w:val="25"/>
        </w:numPr>
        <w:tabs>
          <w:tab w:val="left" w:pos="993"/>
        </w:tabs>
        <w:spacing w:after="0" w:line="240" w:lineRule="auto"/>
        <w:ind w:left="0" w:firstLine="709"/>
        <w:jc w:val="both"/>
        <w:rPr>
          <w:rFonts w:ascii="PT Astra Serif" w:hAnsi="PT Astra Serif"/>
          <w:sz w:val="26"/>
          <w:szCs w:val="26"/>
        </w:rPr>
      </w:pPr>
      <w:r w:rsidRPr="00793B65">
        <w:rPr>
          <w:rFonts w:ascii="PT Astra Serif" w:hAnsi="PT Astra Serif"/>
          <w:sz w:val="26"/>
          <w:szCs w:val="26"/>
        </w:rPr>
        <w:t xml:space="preserve"> </w:t>
      </w:r>
      <w:proofErr w:type="gramStart"/>
      <w:r w:rsidRPr="00793B65">
        <w:rPr>
          <w:rFonts w:ascii="PT Astra Serif" w:hAnsi="PT Astra Serif"/>
          <w:sz w:val="26"/>
          <w:szCs w:val="26"/>
        </w:rPr>
        <w:t>выполнены работы по обустройству общего имущества многоквартирных жилых домов для обеспечения доступности маломобильных групп населения (</w:t>
      </w:r>
      <w:r w:rsidR="00E21346">
        <w:rPr>
          <w:rFonts w:ascii="PT Astra Serif" w:hAnsi="PT Astra Serif"/>
          <w:sz w:val="26"/>
          <w:szCs w:val="26"/>
        </w:rPr>
        <w:t xml:space="preserve">микрорайон </w:t>
      </w:r>
      <w:r w:rsidRPr="00793B65">
        <w:rPr>
          <w:rFonts w:ascii="PT Astra Serif" w:hAnsi="PT Astra Serif"/>
          <w:sz w:val="26"/>
          <w:szCs w:val="26"/>
        </w:rPr>
        <w:t xml:space="preserve">Югорске-2, </w:t>
      </w:r>
      <w:r w:rsidR="00E21346">
        <w:rPr>
          <w:rFonts w:ascii="PT Astra Serif" w:hAnsi="PT Astra Serif"/>
          <w:sz w:val="26"/>
          <w:szCs w:val="26"/>
        </w:rPr>
        <w:t xml:space="preserve">д. </w:t>
      </w:r>
      <w:r w:rsidR="00E21346" w:rsidRPr="00793B65">
        <w:rPr>
          <w:rFonts w:ascii="PT Astra Serif" w:hAnsi="PT Astra Serif"/>
          <w:sz w:val="26"/>
          <w:szCs w:val="26"/>
        </w:rPr>
        <w:t>№3</w:t>
      </w:r>
      <w:r w:rsidR="00E21346">
        <w:rPr>
          <w:rFonts w:ascii="PT Astra Serif" w:hAnsi="PT Astra Serif"/>
          <w:sz w:val="26"/>
          <w:szCs w:val="26"/>
        </w:rPr>
        <w:t>,</w:t>
      </w:r>
      <w:r w:rsidR="00E21346" w:rsidRPr="00793B65">
        <w:rPr>
          <w:rFonts w:ascii="PT Astra Serif" w:hAnsi="PT Astra Serif"/>
          <w:sz w:val="26"/>
          <w:szCs w:val="26"/>
        </w:rPr>
        <w:t xml:space="preserve"> </w:t>
      </w:r>
      <w:r w:rsidR="006C7F5C">
        <w:rPr>
          <w:rFonts w:ascii="PT Astra Serif" w:hAnsi="PT Astra Serif"/>
          <w:sz w:val="26"/>
          <w:szCs w:val="26"/>
        </w:rPr>
        <w:t xml:space="preserve">ул. </w:t>
      </w:r>
      <w:r w:rsidRPr="00793B65">
        <w:rPr>
          <w:rFonts w:ascii="PT Astra Serif" w:hAnsi="PT Astra Serif"/>
          <w:sz w:val="26"/>
          <w:szCs w:val="26"/>
        </w:rPr>
        <w:t xml:space="preserve">Ермака, </w:t>
      </w:r>
      <w:r w:rsidR="006C7F5C">
        <w:rPr>
          <w:rFonts w:ascii="PT Astra Serif" w:hAnsi="PT Astra Serif"/>
          <w:sz w:val="26"/>
          <w:szCs w:val="26"/>
        </w:rPr>
        <w:t xml:space="preserve">д. </w:t>
      </w:r>
      <w:r w:rsidRPr="00793B65">
        <w:rPr>
          <w:rFonts w:ascii="PT Astra Serif" w:hAnsi="PT Astra Serif"/>
          <w:sz w:val="26"/>
          <w:szCs w:val="26"/>
        </w:rPr>
        <w:t xml:space="preserve">5, </w:t>
      </w:r>
      <w:r w:rsidR="006C7F5C">
        <w:rPr>
          <w:rFonts w:ascii="PT Astra Serif" w:hAnsi="PT Astra Serif"/>
          <w:sz w:val="26"/>
          <w:szCs w:val="26"/>
        </w:rPr>
        <w:t xml:space="preserve">ул. </w:t>
      </w:r>
      <w:r w:rsidRPr="00793B65">
        <w:rPr>
          <w:rFonts w:ascii="PT Astra Serif" w:hAnsi="PT Astra Serif"/>
          <w:sz w:val="26"/>
          <w:szCs w:val="26"/>
        </w:rPr>
        <w:t xml:space="preserve">Мичурина, </w:t>
      </w:r>
      <w:r w:rsidR="006C7F5C">
        <w:rPr>
          <w:rFonts w:ascii="PT Astra Serif" w:hAnsi="PT Astra Serif"/>
          <w:sz w:val="26"/>
          <w:szCs w:val="26"/>
        </w:rPr>
        <w:t xml:space="preserve">д. </w:t>
      </w:r>
      <w:r w:rsidRPr="00793B65">
        <w:rPr>
          <w:rFonts w:ascii="PT Astra Serif" w:hAnsi="PT Astra Serif"/>
          <w:sz w:val="26"/>
          <w:szCs w:val="26"/>
        </w:rPr>
        <w:t xml:space="preserve">13, </w:t>
      </w:r>
      <w:r w:rsidR="006C7F5C">
        <w:rPr>
          <w:rFonts w:ascii="PT Astra Serif" w:hAnsi="PT Astra Serif"/>
          <w:sz w:val="26"/>
          <w:szCs w:val="26"/>
        </w:rPr>
        <w:t xml:space="preserve">д. </w:t>
      </w:r>
      <w:r w:rsidRPr="00793B65">
        <w:rPr>
          <w:rFonts w:ascii="PT Astra Serif" w:hAnsi="PT Astra Serif"/>
          <w:sz w:val="26"/>
          <w:szCs w:val="26"/>
        </w:rPr>
        <w:t xml:space="preserve">23, </w:t>
      </w:r>
      <w:r w:rsidR="006C7F5C">
        <w:rPr>
          <w:rFonts w:ascii="PT Astra Serif" w:hAnsi="PT Astra Serif"/>
          <w:sz w:val="26"/>
          <w:szCs w:val="26"/>
        </w:rPr>
        <w:t xml:space="preserve">ул. </w:t>
      </w:r>
      <w:r w:rsidRPr="00793B65">
        <w:rPr>
          <w:rFonts w:ascii="PT Astra Serif" w:hAnsi="PT Astra Serif"/>
          <w:sz w:val="26"/>
          <w:szCs w:val="26"/>
        </w:rPr>
        <w:t xml:space="preserve">Мира, </w:t>
      </w:r>
      <w:r w:rsidR="006C7F5C">
        <w:rPr>
          <w:rFonts w:ascii="PT Astra Serif" w:hAnsi="PT Astra Serif"/>
          <w:sz w:val="26"/>
          <w:szCs w:val="26"/>
        </w:rPr>
        <w:t>д.</w:t>
      </w:r>
      <w:r w:rsidR="00F34370">
        <w:rPr>
          <w:rFonts w:ascii="PT Astra Serif" w:hAnsi="PT Astra Serif"/>
          <w:sz w:val="26"/>
          <w:szCs w:val="26"/>
        </w:rPr>
        <w:t> </w:t>
      </w:r>
      <w:r w:rsidRPr="00793B65">
        <w:rPr>
          <w:rFonts w:ascii="PT Astra Serif" w:hAnsi="PT Astra Serif"/>
          <w:sz w:val="26"/>
          <w:szCs w:val="26"/>
        </w:rPr>
        <w:t xml:space="preserve">18, </w:t>
      </w:r>
      <w:r w:rsidR="006C7F5C">
        <w:rPr>
          <w:rFonts w:ascii="PT Astra Serif" w:hAnsi="PT Astra Serif"/>
          <w:sz w:val="26"/>
          <w:szCs w:val="26"/>
        </w:rPr>
        <w:t xml:space="preserve">ул. </w:t>
      </w:r>
      <w:r w:rsidRPr="00793B65">
        <w:rPr>
          <w:rFonts w:ascii="PT Astra Serif" w:hAnsi="PT Astra Serif"/>
          <w:sz w:val="26"/>
          <w:szCs w:val="26"/>
        </w:rPr>
        <w:t xml:space="preserve">Менделеева, </w:t>
      </w:r>
      <w:r w:rsidR="006C7F5C">
        <w:rPr>
          <w:rFonts w:ascii="PT Astra Serif" w:hAnsi="PT Astra Serif"/>
          <w:sz w:val="26"/>
          <w:szCs w:val="26"/>
        </w:rPr>
        <w:t xml:space="preserve">д. </w:t>
      </w:r>
      <w:r w:rsidRPr="00793B65">
        <w:rPr>
          <w:rFonts w:ascii="PT Astra Serif" w:hAnsi="PT Astra Serif"/>
          <w:sz w:val="26"/>
          <w:szCs w:val="26"/>
        </w:rPr>
        <w:t xml:space="preserve">43, </w:t>
      </w:r>
      <w:r w:rsidR="006C7F5C">
        <w:rPr>
          <w:rFonts w:ascii="PT Astra Serif" w:hAnsi="PT Astra Serif"/>
          <w:sz w:val="26"/>
          <w:szCs w:val="26"/>
        </w:rPr>
        <w:t xml:space="preserve">ул. </w:t>
      </w:r>
      <w:r w:rsidRPr="00793B65">
        <w:rPr>
          <w:rFonts w:ascii="PT Astra Serif" w:hAnsi="PT Astra Serif"/>
          <w:sz w:val="26"/>
          <w:szCs w:val="26"/>
        </w:rPr>
        <w:t xml:space="preserve">Таежная, </w:t>
      </w:r>
      <w:r w:rsidR="006C7F5C">
        <w:rPr>
          <w:rFonts w:ascii="PT Astra Serif" w:hAnsi="PT Astra Serif"/>
          <w:sz w:val="26"/>
          <w:szCs w:val="26"/>
        </w:rPr>
        <w:t>д. 18а) -</w:t>
      </w:r>
      <w:r w:rsidRPr="00793B65">
        <w:rPr>
          <w:rFonts w:ascii="PT Astra Serif" w:hAnsi="PT Astra Serif"/>
          <w:sz w:val="26"/>
          <w:szCs w:val="26"/>
        </w:rPr>
        <w:t xml:space="preserve"> 754,7 тыс. рублей;</w:t>
      </w:r>
      <w:proofErr w:type="gramEnd"/>
    </w:p>
    <w:p w:rsidR="00793B65" w:rsidRPr="00793B65" w:rsidRDefault="00793B65" w:rsidP="009046C5">
      <w:pPr>
        <w:pStyle w:val="a3"/>
        <w:numPr>
          <w:ilvl w:val="0"/>
          <w:numId w:val="25"/>
        </w:numPr>
        <w:tabs>
          <w:tab w:val="left" w:pos="993"/>
        </w:tabs>
        <w:spacing w:after="0" w:line="240" w:lineRule="auto"/>
        <w:ind w:left="0" w:firstLine="709"/>
        <w:jc w:val="both"/>
        <w:rPr>
          <w:rFonts w:ascii="PT Astra Serif" w:hAnsi="PT Astra Serif"/>
          <w:sz w:val="26"/>
          <w:szCs w:val="26"/>
        </w:rPr>
      </w:pPr>
      <w:r w:rsidRPr="00793B65">
        <w:rPr>
          <w:rFonts w:ascii="PT Astra Serif" w:hAnsi="PT Astra Serif"/>
          <w:sz w:val="26"/>
          <w:szCs w:val="26"/>
        </w:rPr>
        <w:t xml:space="preserve"> ремонт лестничного марша в районе ул. Толстого, </w:t>
      </w:r>
      <w:r w:rsidR="00C04799">
        <w:rPr>
          <w:rFonts w:ascii="PT Astra Serif" w:hAnsi="PT Astra Serif"/>
          <w:sz w:val="26"/>
          <w:szCs w:val="26"/>
        </w:rPr>
        <w:t xml:space="preserve">д. </w:t>
      </w:r>
      <w:r w:rsidRPr="00793B65">
        <w:rPr>
          <w:rFonts w:ascii="PT Astra Serif" w:hAnsi="PT Astra Serif"/>
          <w:sz w:val="26"/>
          <w:szCs w:val="26"/>
        </w:rPr>
        <w:t>8 (Управление социальной защиты населения</w:t>
      </w:r>
      <w:r w:rsidR="009A60BB">
        <w:rPr>
          <w:rFonts w:ascii="PT Astra Serif" w:hAnsi="PT Astra Serif"/>
          <w:sz w:val="26"/>
          <w:szCs w:val="26"/>
        </w:rPr>
        <w:t xml:space="preserve">, опеки и попечительства по городу </w:t>
      </w:r>
      <w:proofErr w:type="spellStart"/>
      <w:r w:rsidR="009A60BB">
        <w:rPr>
          <w:rFonts w:ascii="PT Astra Serif" w:hAnsi="PT Astra Serif"/>
          <w:sz w:val="26"/>
          <w:szCs w:val="26"/>
        </w:rPr>
        <w:t>Югорку</w:t>
      </w:r>
      <w:proofErr w:type="spellEnd"/>
      <w:r w:rsidR="009A60BB">
        <w:rPr>
          <w:rFonts w:ascii="PT Astra Serif" w:hAnsi="PT Astra Serif"/>
          <w:sz w:val="26"/>
          <w:szCs w:val="26"/>
        </w:rPr>
        <w:t xml:space="preserve"> и Советскому району)) -</w:t>
      </w:r>
      <w:r w:rsidRPr="00793B65">
        <w:rPr>
          <w:rFonts w:ascii="PT Astra Serif" w:hAnsi="PT Astra Serif"/>
          <w:sz w:val="26"/>
          <w:szCs w:val="26"/>
        </w:rPr>
        <w:t xml:space="preserve"> 355,6 тыс. рублей;</w:t>
      </w:r>
    </w:p>
    <w:p w:rsidR="00793B65" w:rsidRPr="00793B65" w:rsidRDefault="00793B65" w:rsidP="009046C5">
      <w:pPr>
        <w:pStyle w:val="a3"/>
        <w:numPr>
          <w:ilvl w:val="0"/>
          <w:numId w:val="25"/>
        </w:numPr>
        <w:tabs>
          <w:tab w:val="left" w:pos="993"/>
        </w:tabs>
        <w:spacing w:after="0" w:line="240" w:lineRule="auto"/>
        <w:ind w:left="0" w:firstLine="709"/>
        <w:jc w:val="both"/>
        <w:rPr>
          <w:rFonts w:ascii="PT Astra Serif" w:hAnsi="PT Astra Serif"/>
          <w:sz w:val="26"/>
          <w:szCs w:val="26"/>
        </w:rPr>
      </w:pPr>
      <w:r w:rsidRPr="00793B65">
        <w:rPr>
          <w:rFonts w:ascii="PT Astra Serif" w:hAnsi="PT Astra Serif"/>
          <w:sz w:val="26"/>
          <w:szCs w:val="26"/>
        </w:rPr>
        <w:t xml:space="preserve"> </w:t>
      </w:r>
      <w:proofErr w:type="gramStart"/>
      <w:r w:rsidRPr="00793B65">
        <w:rPr>
          <w:rFonts w:ascii="PT Astra Serif" w:hAnsi="PT Astra Serif"/>
          <w:sz w:val="26"/>
          <w:szCs w:val="26"/>
        </w:rPr>
        <w:t xml:space="preserve">понижение тротуаров по ул. Чкалова, </w:t>
      </w:r>
      <w:r w:rsidR="002C338B">
        <w:rPr>
          <w:rFonts w:ascii="PT Astra Serif" w:hAnsi="PT Astra Serif"/>
          <w:sz w:val="26"/>
          <w:szCs w:val="26"/>
        </w:rPr>
        <w:t xml:space="preserve">д. </w:t>
      </w:r>
      <w:r w:rsidRPr="00793B65">
        <w:rPr>
          <w:rFonts w:ascii="PT Astra Serif" w:hAnsi="PT Astra Serif"/>
          <w:sz w:val="26"/>
          <w:szCs w:val="26"/>
        </w:rPr>
        <w:t xml:space="preserve">7/1, </w:t>
      </w:r>
      <w:r w:rsidR="002C338B">
        <w:rPr>
          <w:rFonts w:ascii="PT Astra Serif" w:hAnsi="PT Astra Serif"/>
          <w:sz w:val="26"/>
          <w:szCs w:val="26"/>
        </w:rPr>
        <w:t xml:space="preserve">д. </w:t>
      </w:r>
      <w:r w:rsidRPr="00793B65">
        <w:rPr>
          <w:rFonts w:ascii="PT Astra Serif" w:hAnsi="PT Astra Serif"/>
          <w:sz w:val="26"/>
          <w:szCs w:val="26"/>
        </w:rPr>
        <w:t xml:space="preserve">7/3, </w:t>
      </w:r>
      <w:r w:rsidR="002C338B">
        <w:rPr>
          <w:rFonts w:ascii="PT Astra Serif" w:hAnsi="PT Astra Serif"/>
          <w:sz w:val="26"/>
          <w:szCs w:val="26"/>
        </w:rPr>
        <w:t xml:space="preserve">д. </w:t>
      </w:r>
      <w:r w:rsidRPr="00793B65">
        <w:rPr>
          <w:rFonts w:ascii="PT Astra Serif" w:hAnsi="PT Astra Serif"/>
          <w:sz w:val="26"/>
          <w:szCs w:val="26"/>
        </w:rPr>
        <w:t xml:space="preserve">7/5, </w:t>
      </w:r>
      <w:r w:rsidR="002C338B">
        <w:rPr>
          <w:rFonts w:ascii="PT Astra Serif" w:hAnsi="PT Astra Serif"/>
          <w:sz w:val="26"/>
          <w:szCs w:val="26"/>
        </w:rPr>
        <w:t xml:space="preserve">д. </w:t>
      </w:r>
      <w:r w:rsidRPr="00793B65">
        <w:rPr>
          <w:rFonts w:ascii="PT Astra Serif" w:hAnsi="PT Astra Serif"/>
          <w:sz w:val="26"/>
          <w:szCs w:val="26"/>
        </w:rPr>
        <w:t>7/6, ул.</w:t>
      </w:r>
      <w:r w:rsidR="002A09DC">
        <w:rPr>
          <w:rFonts w:ascii="PT Astra Serif" w:hAnsi="PT Astra Serif"/>
          <w:sz w:val="26"/>
          <w:szCs w:val="26"/>
        </w:rPr>
        <w:t> </w:t>
      </w:r>
      <w:r w:rsidRPr="00793B65">
        <w:rPr>
          <w:rFonts w:ascii="PT Astra Serif" w:hAnsi="PT Astra Serif"/>
          <w:sz w:val="26"/>
          <w:szCs w:val="26"/>
        </w:rPr>
        <w:t xml:space="preserve">Менделеева, </w:t>
      </w:r>
      <w:r w:rsidR="002C338B">
        <w:rPr>
          <w:rFonts w:ascii="PT Astra Serif" w:hAnsi="PT Astra Serif"/>
          <w:sz w:val="26"/>
          <w:szCs w:val="26"/>
        </w:rPr>
        <w:t xml:space="preserve">д. </w:t>
      </w:r>
      <w:r w:rsidRPr="00793B65">
        <w:rPr>
          <w:rFonts w:ascii="PT Astra Serif" w:hAnsi="PT Astra Serif"/>
          <w:sz w:val="26"/>
          <w:szCs w:val="26"/>
        </w:rPr>
        <w:t xml:space="preserve">63, ул. Железнодорожная, </w:t>
      </w:r>
      <w:r w:rsidR="002C338B">
        <w:rPr>
          <w:rFonts w:ascii="PT Astra Serif" w:hAnsi="PT Astra Serif"/>
          <w:sz w:val="26"/>
          <w:szCs w:val="26"/>
        </w:rPr>
        <w:t xml:space="preserve">д. </w:t>
      </w:r>
      <w:r w:rsidRPr="00793B65">
        <w:rPr>
          <w:rFonts w:ascii="PT Astra Serif" w:hAnsi="PT Astra Serif"/>
          <w:sz w:val="26"/>
          <w:szCs w:val="26"/>
        </w:rPr>
        <w:t xml:space="preserve">35, ул. Декабристов, </w:t>
      </w:r>
      <w:r w:rsidR="002C338B">
        <w:rPr>
          <w:rFonts w:ascii="PT Astra Serif" w:hAnsi="PT Astra Serif"/>
          <w:sz w:val="26"/>
          <w:szCs w:val="26"/>
        </w:rPr>
        <w:t xml:space="preserve">д. </w:t>
      </w:r>
      <w:r w:rsidRPr="00793B65">
        <w:rPr>
          <w:rFonts w:ascii="PT Astra Serif" w:hAnsi="PT Astra Serif"/>
          <w:sz w:val="26"/>
          <w:szCs w:val="26"/>
        </w:rPr>
        <w:t>10, ул. Торговая в районе магазина «Магнит Семейный», по ул. Калинина, д. 46, ул. Декабристов в районе магазина «П</w:t>
      </w:r>
      <w:r w:rsidR="009A60BB">
        <w:rPr>
          <w:rFonts w:ascii="PT Astra Serif" w:hAnsi="PT Astra Serif"/>
          <w:sz w:val="26"/>
          <w:szCs w:val="26"/>
        </w:rPr>
        <w:t>ятерочка» - 1 863,3 тыс. рублей;</w:t>
      </w:r>
      <w:proofErr w:type="gramEnd"/>
    </w:p>
    <w:p w:rsidR="00793B65" w:rsidRPr="00793B65" w:rsidRDefault="00793B65" w:rsidP="009046C5">
      <w:pPr>
        <w:pStyle w:val="a3"/>
        <w:numPr>
          <w:ilvl w:val="0"/>
          <w:numId w:val="25"/>
        </w:numPr>
        <w:tabs>
          <w:tab w:val="left" w:pos="993"/>
        </w:tabs>
        <w:spacing w:after="0" w:line="240" w:lineRule="auto"/>
        <w:ind w:left="0" w:firstLine="709"/>
        <w:jc w:val="both"/>
        <w:rPr>
          <w:rFonts w:ascii="PT Astra Serif" w:hAnsi="PT Astra Serif"/>
          <w:sz w:val="26"/>
          <w:szCs w:val="26"/>
        </w:rPr>
      </w:pPr>
      <w:r w:rsidRPr="00793B65">
        <w:rPr>
          <w:rFonts w:ascii="PT Astra Serif" w:hAnsi="PT Astra Serif"/>
          <w:sz w:val="26"/>
          <w:szCs w:val="26"/>
        </w:rPr>
        <w:lastRenderedPageBreak/>
        <w:t>выполнение проектно-изыскательских работ по установке подъемника для людей с ограниченными возможностями в здании МБОУ «</w:t>
      </w:r>
      <w:r w:rsidR="00DB63F3">
        <w:rPr>
          <w:rFonts w:ascii="PT Astra Serif" w:hAnsi="PT Astra Serif"/>
          <w:sz w:val="26"/>
          <w:szCs w:val="26"/>
        </w:rPr>
        <w:t>Средняя общеобразовательная школа</w:t>
      </w:r>
      <w:r w:rsidRPr="00793B65">
        <w:rPr>
          <w:rFonts w:ascii="PT Astra Serif" w:hAnsi="PT Astra Serif"/>
          <w:sz w:val="26"/>
          <w:szCs w:val="26"/>
        </w:rPr>
        <w:t xml:space="preserve"> №</w:t>
      </w:r>
      <w:r w:rsidR="00D464BB">
        <w:rPr>
          <w:rFonts w:ascii="PT Astra Serif" w:hAnsi="PT Astra Serif"/>
          <w:sz w:val="26"/>
          <w:szCs w:val="26"/>
        </w:rPr>
        <w:t xml:space="preserve"> </w:t>
      </w:r>
      <w:r w:rsidRPr="00793B65">
        <w:rPr>
          <w:rFonts w:ascii="PT Astra Serif" w:hAnsi="PT Astra Serif"/>
          <w:sz w:val="26"/>
          <w:szCs w:val="26"/>
        </w:rPr>
        <w:t>5».</w:t>
      </w:r>
    </w:p>
    <w:p w:rsidR="00754225" w:rsidRPr="009046C5" w:rsidRDefault="009046C5" w:rsidP="00D917C9">
      <w:pPr>
        <w:pStyle w:val="a3"/>
        <w:pBdr>
          <w:top w:val="single" w:sz="4" w:space="0" w:color="FFFFFF"/>
          <w:left w:val="single" w:sz="4" w:space="0" w:color="FFFFFF"/>
          <w:bottom w:val="single" w:sz="4" w:space="12" w:color="FFFFFF"/>
          <w:right w:val="single" w:sz="4" w:space="0" w:color="FFFFFF"/>
        </w:pBdr>
        <w:tabs>
          <w:tab w:val="left" w:pos="0"/>
          <w:tab w:val="left" w:pos="1276"/>
        </w:tabs>
        <w:spacing w:after="0" w:line="240" w:lineRule="auto"/>
        <w:ind w:left="0" w:firstLine="709"/>
        <w:jc w:val="both"/>
        <w:rPr>
          <w:rFonts w:ascii="PT Astra Serif" w:eastAsia="Times New Roman" w:hAnsi="PT Astra Serif"/>
          <w:color w:val="000000"/>
          <w:spacing w:val="1"/>
          <w:sz w:val="26"/>
          <w:szCs w:val="26"/>
          <w:lang w:eastAsia="ar-SA"/>
        </w:rPr>
      </w:pPr>
      <w:r w:rsidRPr="009046C5">
        <w:rPr>
          <w:rFonts w:ascii="PT Astra Serif" w:eastAsia="Times New Roman" w:hAnsi="PT Astra Serif"/>
          <w:color w:val="000000"/>
          <w:spacing w:val="1"/>
          <w:sz w:val="26"/>
          <w:szCs w:val="26"/>
          <w:lang w:eastAsia="ar-SA"/>
        </w:rPr>
        <w:t>В</w:t>
      </w:r>
      <w:r w:rsidR="00754225" w:rsidRPr="009046C5">
        <w:rPr>
          <w:rFonts w:ascii="PT Astra Serif" w:eastAsia="Times New Roman" w:hAnsi="PT Astra Serif"/>
          <w:color w:val="000000"/>
          <w:spacing w:val="1"/>
          <w:sz w:val="26"/>
          <w:szCs w:val="26"/>
          <w:lang w:eastAsia="ar-SA"/>
        </w:rPr>
        <w:t xml:space="preserve"> течение 5 лет в городе Югорске были введены в эксплуатацию следующие объекты: </w:t>
      </w:r>
    </w:p>
    <w:p w:rsidR="00AF3976" w:rsidRPr="009046C5" w:rsidRDefault="00016316" w:rsidP="00016316">
      <w:pPr>
        <w:widowControl w:val="0"/>
        <w:spacing w:after="0" w:line="240" w:lineRule="auto"/>
        <w:ind w:firstLine="709"/>
        <w:jc w:val="right"/>
        <w:rPr>
          <w:rFonts w:ascii="PT Astra Serif" w:eastAsia="Courier New" w:hAnsi="PT Astra Serif"/>
          <w:sz w:val="26"/>
          <w:szCs w:val="26"/>
        </w:rPr>
      </w:pPr>
      <w:r w:rsidRPr="009046C5">
        <w:rPr>
          <w:rFonts w:ascii="PT Astra Serif" w:eastAsia="Courier New" w:hAnsi="PT Astra Serif"/>
          <w:sz w:val="26"/>
          <w:szCs w:val="26"/>
        </w:rPr>
        <w:t>Таблица</w:t>
      </w:r>
      <w:r w:rsidR="002B324E" w:rsidRPr="009046C5">
        <w:rPr>
          <w:rFonts w:ascii="PT Astra Serif" w:eastAsia="Courier New" w:hAnsi="PT Astra Serif"/>
          <w:sz w:val="26"/>
          <w:szCs w:val="26"/>
        </w:rPr>
        <w:t xml:space="preserve"> 7</w:t>
      </w:r>
    </w:p>
    <w:p w:rsidR="0038569A" w:rsidRPr="009046C5" w:rsidRDefault="00AC308B" w:rsidP="00AC308B">
      <w:pPr>
        <w:shd w:val="clear" w:color="auto" w:fill="FFFFFF"/>
        <w:suppressAutoHyphens/>
        <w:spacing w:after="0" w:line="240" w:lineRule="auto"/>
        <w:jc w:val="center"/>
        <w:rPr>
          <w:rFonts w:ascii="PT Astra Serif" w:eastAsia="Times New Roman" w:hAnsi="PT Astra Serif"/>
          <w:b/>
          <w:sz w:val="26"/>
          <w:szCs w:val="26"/>
          <w:lang w:eastAsia="ar-SA"/>
        </w:rPr>
      </w:pPr>
      <w:r w:rsidRPr="009046C5">
        <w:rPr>
          <w:rFonts w:ascii="PT Astra Serif" w:eastAsia="Times New Roman" w:hAnsi="PT Astra Serif"/>
          <w:b/>
          <w:color w:val="000000"/>
          <w:spacing w:val="1"/>
          <w:sz w:val="26"/>
          <w:szCs w:val="26"/>
          <w:lang w:eastAsia="ar-SA"/>
        </w:rPr>
        <w:t>Объекты строительства</w:t>
      </w:r>
      <w:r w:rsidRPr="009046C5">
        <w:rPr>
          <w:rFonts w:ascii="PT Astra Serif" w:eastAsia="Times New Roman" w:hAnsi="PT Astra Serif"/>
          <w:b/>
          <w:sz w:val="26"/>
          <w:szCs w:val="26"/>
          <w:lang w:eastAsia="ar-SA"/>
        </w:rPr>
        <w:t xml:space="preserve"> и реконструкции города Югорска</w:t>
      </w:r>
    </w:p>
    <w:p w:rsidR="00AC308B" w:rsidRPr="001F495D" w:rsidRDefault="00AC308B" w:rsidP="001223B9">
      <w:pPr>
        <w:shd w:val="clear" w:color="auto" w:fill="FFFFFF"/>
        <w:suppressAutoHyphens/>
        <w:spacing w:after="0" w:line="240" w:lineRule="auto"/>
        <w:jc w:val="right"/>
        <w:rPr>
          <w:rFonts w:ascii="PT Astra Serif" w:eastAsia="Times New Roman" w:hAnsi="PT Astra Serif"/>
          <w:spacing w:val="1"/>
          <w:sz w:val="28"/>
          <w:szCs w:val="28"/>
          <w:highlight w:val="yellow"/>
          <w:lang w:eastAsia="ar-SA"/>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3119"/>
      </w:tblGrid>
      <w:tr w:rsidR="009046C5" w:rsidRPr="00752DB3" w:rsidTr="009046C5">
        <w:trPr>
          <w:tblHeader/>
        </w:trPr>
        <w:tc>
          <w:tcPr>
            <w:tcW w:w="6912" w:type="dxa"/>
            <w:tcBorders>
              <w:top w:val="single" w:sz="4" w:space="0" w:color="auto"/>
              <w:left w:val="single" w:sz="4" w:space="0" w:color="auto"/>
              <w:bottom w:val="single" w:sz="4" w:space="0" w:color="auto"/>
              <w:right w:val="single" w:sz="4" w:space="0" w:color="auto"/>
            </w:tcBorders>
            <w:hideMark/>
          </w:tcPr>
          <w:p w:rsidR="009046C5" w:rsidRPr="00752DB3" w:rsidRDefault="009046C5" w:rsidP="00F33056">
            <w:pPr>
              <w:widowControl w:val="0"/>
              <w:suppressAutoHyphens/>
              <w:autoSpaceDE w:val="0"/>
              <w:spacing w:after="0" w:line="240" w:lineRule="auto"/>
              <w:jc w:val="center"/>
              <w:rPr>
                <w:rFonts w:ascii="PT Astra Serif" w:eastAsia="Times New Roman" w:hAnsi="PT Astra Serif"/>
                <w:sz w:val="20"/>
                <w:szCs w:val="20"/>
                <w:lang w:eastAsia="ar-SA"/>
              </w:rPr>
            </w:pPr>
            <w:bookmarkStart w:id="32" w:name="_Toc153469385"/>
            <w:r w:rsidRPr="00752DB3">
              <w:rPr>
                <w:rFonts w:ascii="PT Astra Serif" w:eastAsia="Times New Roman" w:hAnsi="PT Astra Serif"/>
                <w:sz w:val="20"/>
                <w:szCs w:val="20"/>
                <w:lang w:eastAsia="ar-SA"/>
              </w:rPr>
              <w:t>Наименование объекта</w:t>
            </w:r>
          </w:p>
        </w:tc>
        <w:tc>
          <w:tcPr>
            <w:tcW w:w="3119" w:type="dxa"/>
            <w:tcBorders>
              <w:top w:val="single" w:sz="4" w:space="0" w:color="auto"/>
              <w:left w:val="single" w:sz="4" w:space="0" w:color="auto"/>
              <w:bottom w:val="single" w:sz="4" w:space="0" w:color="auto"/>
              <w:right w:val="single" w:sz="4" w:space="0" w:color="auto"/>
            </w:tcBorders>
            <w:hideMark/>
          </w:tcPr>
          <w:p w:rsidR="009046C5" w:rsidRPr="00752DB3" w:rsidRDefault="009046C5" w:rsidP="00F33056">
            <w:pPr>
              <w:widowControl w:val="0"/>
              <w:suppressAutoHyphens/>
              <w:autoSpaceDE w:val="0"/>
              <w:spacing w:after="0" w:line="240" w:lineRule="auto"/>
              <w:jc w:val="center"/>
              <w:rPr>
                <w:rFonts w:ascii="PT Astra Serif" w:eastAsia="Times New Roman" w:hAnsi="PT Astra Serif"/>
                <w:sz w:val="20"/>
                <w:szCs w:val="20"/>
                <w:lang w:eastAsia="ar-SA"/>
              </w:rPr>
            </w:pPr>
            <w:r w:rsidRPr="00752DB3">
              <w:rPr>
                <w:rFonts w:ascii="PT Astra Serif" w:eastAsia="Times New Roman" w:hAnsi="PT Astra Serif"/>
                <w:sz w:val="20"/>
                <w:szCs w:val="20"/>
                <w:lang w:eastAsia="ar-SA"/>
              </w:rPr>
              <w:t>Мощность</w:t>
            </w:r>
          </w:p>
        </w:tc>
      </w:tr>
      <w:tr w:rsidR="009046C5" w:rsidRPr="00752DB3" w:rsidTr="009046C5">
        <w:trPr>
          <w:trHeight w:val="164"/>
        </w:trPr>
        <w:tc>
          <w:tcPr>
            <w:tcW w:w="6912" w:type="dxa"/>
            <w:tcBorders>
              <w:top w:val="single" w:sz="4" w:space="0" w:color="auto"/>
              <w:left w:val="single" w:sz="4" w:space="0" w:color="auto"/>
              <w:bottom w:val="single" w:sz="4" w:space="0" w:color="auto"/>
              <w:right w:val="single" w:sz="4" w:space="0" w:color="auto"/>
            </w:tcBorders>
            <w:hideMark/>
          </w:tcPr>
          <w:p w:rsidR="009046C5" w:rsidRPr="00752DB3" w:rsidRDefault="009046C5" w:rsidP="00F33056">
            <w:pPr>
              <w:widowControl w:val="0"/>
              <w:suppressAutoHyphens/>
              <w:autoSpaceDE w:val="0"/>
              <w:spacing w:after="0" w:line="240" w:lineRule="auto"/>
              <w:jc w:val="center"/>
              <w:rPr>
                <w:rFonts w:ascii="PT Astra Serif" w:eastAsia="Times New Roman" w:hAnsi="PT Astra Serif"/>
                <w:b/>
                <w:bCs/>
                <w:sz w:val="20"/>
                <w:szCs w:val="20"/>
                <w:lang w:eastAsia="ar-SA"/>
              </w:rPr>
            </w:pPr>
            <w:r w:rsidRPr="00752DB3">
              <w:rPr>
                <w:rFonts w:ascii="PT Astra Serif" w:eastAsia="Times New Roman" w:hAnsi="PT Astra Serif"/>
                <w:b/>
                <w:bCs/>
                <w:sz w:val="20"/>
                <w:szCs w:val="20"/>
                <w:lang w:eastAsia="ar-SA"/>
              </w:rPr>
              <w:t>2020 год</w:t>
            </w:r>
          </w:p>
        </w:tc>
        <w:tc>
          <w:tcPr>
            <w:tcW w:w="3119" w:type="dxa"/>
            <w:tcBorders>
              <w:top w:val="single" w:sz="4" w:space="0" w:color="auto"/>
              <w:left w:val="single" w:sz="4" w:space="0" w:color="auto"/>
              <w:bottom w:val="single" w:sz="4" w:space="0" w:color="auto"/>
              <w:right w:val="single" w:sz="4" w:space="0" w:color="auto"/>
            </w:tcBorders>
          </w:tcPr>
          <w:p w:rsidR="009046C5" w:rsidRPr="00752DB3" w:rsidRDefault="009046C5" w:rsidP="00F33056">
            <w:pPr>
              <w:widowControl w:val="0"/>
              <w:suppressAutoHyphens/>
              <w:autoSpaceDE w:val="0"/>
              <w:spacing w:after="0" w:line="240" w:lineRule="auto"/>
              <w:jc w:val="center"/>
              <w:rPr>
                <w:rFonts w:ascii="PT Astra Serif" w:eastAsia="Times New Roman" w:hAnsi="PT Astra Serif"/>
                <w:sz w:val="20"/>
                <w:szCs w:val="20"/>
                <w:lang w:eastAsia="ar-SA"/>
              </w:rPr>
            </w:pPr>
          </w:p>
        </w:tc>
      </w:tr>
      <w:tr w:rsidR="009046C5" w:rsidRPr="00752DB3" w:rsidTr="009046C5">
        <w:tc>
          <w:tcPr>
            <w:tcW w:w="6912" w:type="dxa"/>
            <w:tcBorders>
              <w:top w:val="single" w:sz="4" w:space="0" w:color="auto"/>
              <w:left w:val="single" w:sz="4" w:space="0" w:color="auto"/>
              <w:bottom w:val="single" w:sz="4" w:space="0" w:color="auto"/>
              <w:right w:val="single" w:sz="4" w:space="0" w:color="auto"/>
            </w:tcBorders>
            <w:hideMark/>
          </w:tcPr>
          <w:p w:rsidR="009046C5" w:rsidRPr="00752DB3" w:rsidRDefault="009046C5" w:rsidP="00F33056">
            <w:pPr>
              <w:widowControl w:val="0"/>
              <w:suppressAutoHyphens/>
              <w:autoSpaceDE w:val="0"/>
              <w:spacing w:after="0" w:line="240" w:lineRule="auto"/>
              <w:rPr>
                <w:rFonts w:ascii="PT Astra Serif" w:eastAsia="Times New Roman" w:hAnsi="PT Astra Serif"/>
                <w:sz w:val="20"/>
                <w:szCs w:val="20"/>
                <w:lang w:eastAsia="ar-SA"/>
              </w:rPr>
            </w:pPr>
            <w:r w:rsidRPr="00752DB3">
              <w:rPr>
                <w:rFonts w:ascii="PT Astra Serif" w:eastAsia="Times New Roman" w:hAnsi="PT Astra Serif"/>
                <w:sz w:val="20"/>
                <w:szCs w:val="20"/>
                <w:lang w:eastAsia="ar-SA"/>
              </w:rPr>
              <w:t xml:space="preserve">Площадки для накопления твердых коммунальных отходов </w:t>
            </w:r>
          </w:p>
        </w:tc>
        <w:tc>
          <w:tcPr>
            <w:tcW w:w="3119" w:type="dxa"/>
            <w:tcBorders>
              <w:top w:val="single" w:sz="4" w:space="0" w:color="auto"/>
              <w:left w:val="single" w:sz="4" w:space="0" w:color="auto"/>
              <w:bottom w:val="single" w:sz="4" w:space="0" w:color="auto"/>
              <w:right w:val="single" w:sz="4" w:space="0" w:color="auto"/>
            </w:tcBorders>
            <w:hideMark/>
          </w:tcPr>
          <w:p w:rsidR="009046C5" w:rsidRPr="00752DB3" w:rsidRDefault="009046C5" w:rsidP="00F33056">
            <w:pPr>
              <w:widowControl w:val="0"/>
              <w:suppressAutoHyphens/>
              <w:autoSpaceDE w:val="0"/>
              <w:spacing w:after="0" w:line="240" w:lineRule="auto"/>
              <w:jc w:val="center"/>
              <w:rPr>
                <w:rFonts w:ascii="PT Astra Serif" w:eastAsia="Times New Roman" w:hAnsi="PT Astra Serif"/>
                <w:sz w:val="20"/>
                <w:szCs w:val="20"/>
                <w:lang w:eastAsia="ar-SA"/>
              </w:rPr>
            </w:pPr>
            <w:r w:rsidRPr="00752DB3">
              <w:rPr>
                <w:rFonts w:ascii="PT Astra Serif" w:eastAsia="Times New Roman" w:hAnsi="PT Astra Serif"/>
                <w:sz w:val="20"/>
                <w:szCs w:val="20"/>
                <w:lang w:eastAsia="ar-SA"/>
              </w:rPr>
              <w:t xml:space="preserve">3 </w:t>
            </w:r>
            <w:r w:rsidR="0089033E">
              <w:rPr>
                <w:rFonts w:ascii="PT Astra Serif" w:eastAsia="Times New Roman" w:hAnsi="PT Astra Serif"/>
                <w:sz w:val="20"/>
                <w:szCs w:val="20"/>
                <w:lang w:eastAsia="ar-SA"/>
              </w:rPr>
              <w:t>ед.</w:t>
            </w:r>
          </w:p>
        </w:tc>
      </w:tr>
      <w:tr w:rsidR="009046C5" w:rsidRPr="00752DB3" w:rsidTr="009046C5">
        <w:tc>
          <w:tcPr>
            <w:tcW w:w="6912" w:type="dxa"/>
            <w:tcBorders>
              <w:top w:val="single" w:sz="4" w:space="0" w:color="auto"/>
              <w:left w:val="single" w:sz="4" w:space="0" w:color="auto"/>
              <w:bottom w:val="single" w:sz="4" w:space="0" w:color="auto"/>
              <w:right w:val="single" w:sz="4" w:space="0" w:color="auto"/>
            </w:tcBorders>
            <w:hideMark/>
          </w:tcPr>
          <w:p w:rsidR="009046C5" w:rsidRPr="00752DB3" w:rsidRDefault="009046C5" w:rsidP="00F33056">
            <w:pPr>
              <w:widowControl w:val="0"/>
              <w:suppressAutoHyphens/>
              <w:autoSpaceDE w:val="0"/>
              <w:spacing w:after="0" w:line="240" w:lineRule="auto"/>
              <w:jc w:val="center"/>
              <w:rPr>
                <w:rFonts w:ascii="PT Astra Serif" w:eastAsia="Times New Roman" w:hAnsi="PT Astra Serif"/>
                <w:b/>
                <w:sz w:val="20"/>
                <w:szCs w:val="20"/>
                <w:lang w:eastAsia="ar-SA"/>
              </w:rPr>
            </w:pPr>
            <w:r w:rsidRPr="00752DB3">
              <w:rPr>
                <w:rFonts w:ascii="PT Astra Serif" w:eastAsia="Times New Roman" w:hAnsi="PT Astra Serif"/>
                <w:b/>
                <w:sz w:val="20"/>
                <w:szCs w:val="20"/>
                <w:lang w:eastAsia="ar-SA"/>
              </w:rPr>
              <w:t>2021 год</w:t>
            </w:r>
          </w:p>
        </w:tc>
        <w:tc>
          <w:tcPr>
            <w:tcW w:w="3119" w:type="dxa"/>
            <w:tcBorders>
              <w:top w:val="single" w:sz="4" w:space="0" w:color="auto"/>
              <w:left w:val="single" w:sz="4" w:space="0" w:color="auto"/>
              <w:bottom w:val="single" w:sz="4" w:space="0" w:color="auto"/>
              <w:right w:val="single" w:sz="4" w:space="0" w:color="auto"/>
            </w:tcBorders>
            <w:hideMark/>
          </w:tcPr>
          <w:p w:rsidR="009046C5" w:rsidRPr="00752DB3" w:rsidRDefault="009046C5" w:rsidP="00F33056">
            <w:pPr>
              <w:widowControl w:val="0"/>
              <w:suppressAutoHyphens/>
              <w:autoSpaceDE w:val="0"/>
              <w:spacing w:after="0" w:line="240" w:lineRule="auto"/>
              <w:jc w:val="center"/>
              <w:rPr>
                <w:rFonts w:ascii="PT Astra Serif" w:eastAsia="Times New Roman" w:hAnsi="PT Astra Serif"/>
                <w:sz w:val="20"/>
                <w:szCs w:val="20"/>
                <w:lang w:eastAsia="ar-SA"/>
              </w:rPr>
            </w:pPr>
          </w:p>
        </w:tc>
      </w:tr>
      <w:tr w:rsidR="009046C5" w:rsidRPr="00752DB3" w:rsidTr="009046C5">
        <w:tc>
          <w:tcPr>
            <w:tcW w:w="6912" w:type="dxa"/>
            <w:tcBorders>
              <w:top w:val="single" w:sz="4" w:space="0" w:color="auto"/>
              <w:left w:val="single" w:sz="4" w:space="0" w:color="auto"/>
              <w:bottom w:val="single" w:sz="4" w:space="0" w:color="auto"/>
              <w:right w:val="single" w:sz="4" w:space="0" w:color="auto"/>
            </w:tcBorders>
            <w:hideMark/>
          </w:tcPr>
          <w:p w:rsidR="009046C5" w:rsidRPr="00752DB3" w:rsidRDefault="009046C5" w:rsidP="00F33056">
            <w:pPr>
              <w:widowControl w:val="0"/>
              <w:suppressAutoHyphens/>
              <w:autoSpaceDE w:val="0"/>
              <w:spacing w:after="0" w:line="240" w:lineRule="auto"/>
              <w:rPr>
                <w:rFonts w:ascii="PT Astra Serif" w:eastAsia="Times New Roman" w:hAnsi="PT Astra Serif"/>
                <w:sz w:val="20"/>
                <w:szCs w:val="20"/>
                <w:lang w:eastAsia="ar-SA"/>
              </w:rPr>
            </w:pPr>
            <w:r w:rsidRPr="00752DB3">
              <w:rPr>
                <w:rFonts w:ascii="PT Astra Serif" w:eastAsia="Times New Roman" w:hAnsi="PT Astra Serif"/>
                <w:sz w:val="20"/>
                <w:szCs w:val="20"/>
                <w:lang w:eastAsia="ar-SA"/>
              </w:rPr>
              <w:t>Реконструкция автомобильной дороги по ул. Уральская</w:t>
            </w:r>
          </w:p>
        </w:tc>
        <w:tc>
          <w:tcPr>
            <w:tcW w:w="3119" w:type="dxa"/>
            <w:tcBorders>
              <w:top w:val="single" w:sz="4" w:space="0" w:color="auto"/>
              <w:left w:val="single" w:sz="4" w:space="0" w:color="auto"/>
              <w:bottom w:val="single" w:sz="4" w:space="0" w:color="auto"/>
              <w:right w:val="single" w:sz="4" w:space="0" w:color="auto"/>
            </w:tcBorders>
            <w:hideMark/>
          </w:tcPr>
          <w:p w:rsidR="009046C5" w:rsidRPr="00752DB3" w:rsidRDefault="009046C5" w:rsidP="00F33056">
            <w:pPr>
              <w:widowControl w:val="0"/>
              <w:suppressAutoHyphens/>
              <w:autoSpaceDE w:val="0"/>
              <w:spacing w:after="0" w:line="240" w:lineRule="auto"/>
              <w:jc w:val="center"/>
              <w:rPr>
                <w:rFonts w:ascii="PT Astra Serif" w:eastAsia="Times New Roman" w:hAnsi="PT Astra Serif"/>
                <w:sz w:val="20"/>
                <w:szCs w:val="20"/>
                <w:lang w:eastAsia="ar-SA"/>
              </w:rPr>
            </w:pPr>
            <w:r w:rsidRPr="00752DB3">
              <w:rPr>
                <w:rFonts w:ascii="PT Astra Serif" w:eastAsia="Times New Roman" w:hAnsi="PT Astra Serif"/>
                <w:sz w:val="20"/>
                <w:szCs w:val="20"/>
                <w:lang w:eastAsia="ar-SA"/>
              </w:rPr>
              <w:t>483 м</w:t>
            </w:r>
          </w:p>
        </w:tc>
      </w:tr>
      <w:tr w:rsidR="009046C5" w:rsidRPr="00752DB3" w:rsidTr="009046C5">
        <w:tc>
          <w:tcPr>
            <w:tcW w:w="6912" w:type="dxa"/>
            <w:tcBorders>
              <w:top w:val="single" w:sz="4" w:space="0" w:color="auto"/>
              <w:left w:val="single" w:sz="4" w:space="0" w:color="auto"/>
              <w:bottom w:val="single" w:sz="4" w:space="0" w:color="auto"/>
              <w:right w:val="single" w:sz="4" w:space="0" w:color="auto"/>
            </w:tcBorders>
            <w:hideMark/>
          </w:tcPr>
          <w:p w:rsidR="009046C5" w:rsidRPr="00752DB3" w:rsidRDefault="009046C5" w:rsidP="00F33056">
            <w:pPr>
              <w:widowControl w:val="0"/>
              <w:suppressAutoHyphens/>
              <w:autoSpaceDE w:val="0"/>
              <w:spacing w:after="0" w:line="240" w:lineRule="auto"/>
              <w:rPr>
                <w:rFonts w:ascii="PT Astra Serif" w:eastAsia="Times New Roman" w:hAnsi="PT Astra Serif"/>
                <w:sz w:val="20"/>
                <w:szCs w:val="20"/>
                <w:lang w:eastAsia="ar-SA"/>
              </w:rPr>
            </w:pPr>
            <w:r w:rsidRPr="00752DB3">
              <w:rPr>
                <w:rFonts w:ascii="PT Astra Serif" w:eastAsia="Times New Roman" w:hAnsi="PT Astra Serif"/>
                <w:sz w:val="20"/>
                <w:szCs w:val="20"/>
                <w:lang w:eastAsia="ar-SA"/>
              </w:rPr>
              <w:t>Инженерные сети водоснабжения 16А микрорайона</w:t>
            </w:r>
          </w:p>
        </w:tc>
        <w:tc>
          <w:tcPr>
            <w:tcW w:w="3119" w:type="dxa"/>
            <w:tcBorders>
              <w:top w:val="single" w:sz="4" w:space="0" w:color="auto"/>
              <w:left w:val="single" w:sz="4" w:space="0" w:color="auto"/>
              <w:bottom w:val="single" w:sz="4" w:space="0" w:color="auto"/>
              <w:right w:val="single" w:sz="4" w:space="0" w:color="auto"/>
            </w:tcBorders>
            <w:hideMark/>
          </w:tcPr>
          <w:p w:rsidR="009046C5" w:rsidRPr="00752DB3" w:rsidRDefault="009046C5" w:rsidP="00F33056">
            <w:pPr>
              <w:widowControl w:val="0"/>
              <w:suppressAutoHyphens/>
              <w:autoSpaceDE w:val="0"/>
              <w:spacing w:after="0" w:line="240" w:lineRule="auto"/>
              <w:jc w:val="center"/>
              <w:rPr>
                <w:rFonts w:ascii="PT Astra Serif" w:eastAsia="Times New Roman" w:hAnsi="PT Astra Serif"/>
                <w:sz w:val="20"/>
                <w:szCs w:val="20"/>
                <w:lang w:eastAsia="ar-SA"/>
              </w:rPr>
            </w:pPr>
            <w:r w:rsidRPr="00752DB3">
              <w:rPr>
                <w:rFonts w:ascii="PT Astra Serif" w:eastAsia="Times New Roman" w:hAnsi="PT Astra Serif"/>
                <w:sz w:val="20"/>
                <w:szCs w:val="20"/>
                <w:lang w:eastAsia="ar-SA"/>
              </w:rPr>
              <w:t>3471 м</w:t>
            </w:r>
          </w:p>
        </w:tc>
      </w:tr>
      <w:tr w:rsidR="009046C5" w:rsidRPr="00752DB3" w:rsidTr="009046C5">
        <w:tc>
          <w:tcPr>
            <w:tcW w:w="6912" w:type="dxa"/>
            <w:tcBorders>
              <w:top w:val="single" w:sz="4" w:space="0" w:color="auto"/>
              <w:left w:val="single" w:sz="4" w:space="0" w:color="auto"/>
              <w:bottom w:val="single" w:sz="4" w:space="0" w:color="auto"/>
              <w:right w:val="single" w:sz="4" w:space="0" w:color="auto"/>
            </w:tcBorders>
            <w:vAlign w:val="center"/>
            <w:hideMark/>
          </w:tcPr>
          <w:p w:rsidR="009046C5" w:rsidRPr="00752DB3" w:rsidRDefault="009046C5" w:rsidP="00F33056">
            <w:pPr>
              <w:widowControl w:val="0"/>
              <w:suppressAutoHyphens/>
              <w:autoSpaceDE w:val="0"/>
              <w:spacing w:after="0" w:line="240" w:lineRule="auto"/>
              <w:rPr>
                <w:rFonts w:ascii="PT Astra Serif" w:eastAsia="Times New Roman" w:hAnsi="PT Astra Serif"/>
                <w:sz w:val="20"/>
                <w:szCs w:val="20"/>
                <w:lang w:eastAsia="ar-SA"/>
              </w:rPr>
            </w:pPr>
            <w:r w:rsidRPr="00752DB3">
              <w:rPr>
                <w:rFonts w:ascii="PT Astra Serif" w:eastAsia="Times New Roman" w:hAnsi="PT Astra Serif"/>
                <w:sz w:val="20"/>
                <w:szCs w:val="20"/>
                <w:lang w:eastAsia="ar-SA"/>
              </w:rPr>
              <w:t>Приют для содержания животных без владельцев</w:t>
            </w:r>
          </w:p>
        </w:tc>
        <w:tc>
          <w:tcPr>
            <w:tcW w:w="3119" w:type="dxa"/>
            <w:tcBorders>
              <w:top w:val="single" w:sz="4" w:space="0" w:color="auto"/>
              <w:left w:val="single" w:sz="4" w:space="0" w:color="auto"/>
              <w:bottom w:val="single" w:sz="4" w:space="0" w:color="auto"/>
              <w:right w:val="single" w:sz="4" w:space="0" w:color="auto"/>
            </w:tcBorders>
          </w:tcPr>
          <w:p w:rsidR="009046C5" w:rsidRPr="00752DB3" w:rsidRDefault="009046C5" w:rsidP="00F33056">
            <w:pPr>
              <w:widowControl w:val="0"/>
              <w:suppressAutoHyphens/>
              <w:autoSpaceDE w:val="0"/>
              <w:spacing w:after="0" w:line="240" w:lineRule="auto"/>
              <w:jc w:val="center"/>
              <w:rPr>
                <w:rFonts w:ascii="PT Astra Serif" w:eastAsia="Times New Roman" w:hAnsi="PT Astra Serif"/>
                <w:sz w:val="20"/>
                <w:szCs w:val="20"/>
              </w:rPr>
            </w:pPr>
            <w:r w:rsidRPr="00752DB3">
              <w:rPr>
                <w:rFonts w:ascii="PT Astra Serif" w:eastAsia="Times New Roman" w:hAnsi="PT Astra Serif"/>
                <w:sz w:val="20"/>
                <w:szCs w:val="20"/>
              </w:rPr>
              <w:t>блок-бокс - 136,6 кв. м,</w:t>
            </w:r>
          </w:p>
          <w:p w:rsidR="009046C5" w:rsidRPr="00752DB3" w:rsidRDefault="009046C5" w:rsidP="00F33056">
            <w:pPr>
              <w:widowControl w:val="0"/>
              <w:suppressAutoHyphens/>
              <w:autoSpaceDE w:val="0"/>
              <w:spacing w:after="0" w:line="240" w:lineRule="auto"/>
              <w:jc w:val="center"/>
              <w:rPr>
                <w:rFonts w:ascii="PT Astra Serif" w:eastAsia="Times New Roman" w:hAnsi="PT Astra Serif"/>
                <w:sz w:val="20"/>
                <w:szCs w:val="20"/>
              </w:rPr>
            </w:pPr>
            <w:r w:rsidRPr="00752DB3">
              <w:rPr>
                <w:rFonts w:ascii="PT Astra Serif" w:eastAsia="Times New Roman" w:hAnsi="PT Astra Serif"/>
                <w:sz w:val="20"/>
                <w:szCs w:val="20"/>
              </w:rPr>
              <w:t>вольеры для собак – 118,95 кв. м;</w:t>
            </w:r>
          </w:p>
          <w:p w:rsidR="009046C5" w:rsidRPr="00752DB3" w:rsidRDefault="009046C5" w:rsidP="00F33056">
            <w:pPr>
              <w:widowControl w:val="0"/>
              <w:suppressAutoHyphens/>
              <w:autoSpaceDE w:val="0"/>
              <w:spacing w:after="0" w:line="240" w:lineRule="auto"/>
              <w:jc w:val="center"/>
              <w:rPr>
                <w:rFonts w:ascii="PT Astra Serif" w:eastAsia="Times New Roman" w:hAnsi="PT Astra Serif"/>
                <w:color w:val="FF0000"/>
                <w:sz w:val="20"/>
                <w:szCs w:val="20"/>
                <w:lang w:eastAsia="ar-SA"/>
              </w:rPr>
            </w:pPr>
            <w:r w:rsidRPr="00752DB3">
              <w:rPr>
                <w:rFonts w:ascii="PT Astra Serif" w:eastAsia="Times New Roman" w:hAnsi="PT Astra Serif"/>
                <w:sz w:val="20"/>
                <w:szCs w:val="20"/>
              </w:rPr>
              <w:t>площадка для выгула - 630 кв. м</w:t>
            </w:r>
          </w:p>
        </w:tc>
      </w:tr>
      <w:tr w:rsidR="009046C5" w:rsidRPr="00752DB3" w:rsidTr="009046C5">
        <w:tc>
          <w:tcPr>
            <w:tcW w:w="6912" w:type="dxa"/>
            <w:tcBorders>
              <w:top w:val="single" w:sz="4" w:space="0" w:color="auto"/>
              <w:left w:val="single" w:sz="4" w:space="0" w:color="auto"/>
              <w:bottom w:val="single" w:sz="4" w:space="0" w:color="auto"/>
              <w:right w:val="single" w:sz="4" w:space="0" w:color="auto"/>
            </w:tcBorders>
            <w:hideMark/>
          </w:tcPr>
          <w:p w:rsidR="009046C5" w:rsidRPr="00752DB3" w:rsidRDefault="009046C5" w:rsidP="00F33056">
            <w:pPr>
              <w:widowControl w:val="0"/>
              <w:suppressAutoHyphens/>
              <w:autoSpaceDE w:val="0"/>
              <w:spacing w:after="0" w:line="240" w:lineRule="auto"/>
              <w:ind w:firstLine="284"/>
              <w:rPr>
                <w:rFonts w:ascii="PT Astra Serif" w:eastAsia="Times New Roman" w:hAnsi="PT Astra Serif"/>
                <w:sz w:val="20"/>
                <w:szCs w:val="20"/>
                <w:lang w:eastAsia="ar-SA"/>
              </w:rPr>
            </w:pPr>
            <w:r w:rsidRPr="00752DB3">
              <w:rPr>
                <w:rFonts w:ascii="PT Astra Serif" w:eastAsia="Times New Roman" w:hAnsi="PT Astra Serif"/>
                <w:sz w:val="20"/>
                <w:szCs w:val="20"/>
                <w:lang w:eastAsia="ar-SA"/>
              </w:rPr>
              <w:t>Площадка для накопления твердых коммунальных отходов</w:t>
            </w:r>
          </w:p>
        </w:tc>
        <w:tc>
          <w:tcPr>
            <w:tcW w:w="3119" w:type="dxa"/>
            <w:tcBorders>
              <w:top w:val="single" w:sz="4" w:space="0" w:color="auto"/>
              <w:left w:val="single" w:sz="4" w:space="0" w:color="auto"/>
              <w:bottom w:val="single" w:sz="4" w:space="0" w:color="auto"/>
              <w:right w:val="single" w:sz="4" w:space="0" w:color="auto"/>
            </w:tcBorders>
            <w:hideMark/>
          </w:tcPr>
          <w:p w:rsidR="009046C5" w:rsidRPr="00752DB3" w:rsidRDefault="009046C5" w:rsidP="00F33056">
            <w:pPr>
              <w:widowControl w:val="0"/>
              <w:suppressAutoHyphens/>
              <w:autoSpaceDE w:val="0"/>
              <w:spacing w:after="0" w:line="240" w:lineRule="auto"/>
              <w:jc w:val="center"/>
              <w:rPr>
                <w:rFonts w:ascii="PT Astra Serif" w:eastAsia="Times New Roman" w:hAnsi="PT Astra Serif"/>
                <w:sz w:val="20"/>
                <w:szCs w:val="20"/>
                <w:lang w:eastAsia="ar-SA"/>
              </w:rPr>
            </w:pPr>
            <w:r w:rsidRPr="00752DB3">
              <w:rPr>
                <w:rFonts w:ascii="PT Astra Serif" w:eastAsia="Times New Roman" w:hAnsi="PT Astra Serif"/>
                <w:sz w:val="20"/>
                <w:szCs w:val="20"/>
                <w:lang w:eastAsia="ar-SA"/>
              </w:rPr>
              <w:t xml:space="preserve">1 </w:t>
            </w:r>
            <w:r w:rsidR="0089033E">
              <w:rPr>
                <w:rFonts w:ascii="PT Astra Serif" w:eastAsia="Times New Roman" w:hAnsi="PT Astra Serif"/>
                <w:sz w:val="20"/>
                <w:szCs w:val="20"/>
                <w:lang w:eastAsia="ar-SA"/>
              </w:rPr>
              <w:t>ед.</w:t>
            </w:r>
          </w:p>
        </w:tc>
      </w:tr>
      <w:tr w:rsidR="009046C5" w:rsidRPr="00752DB3" w:rsidTr="009046C5">
        <w:tc>
          <w:tcPr>
            <w:tcW w:w="6912" w:type="dxa"/>
            <w:tcBorders>
              <w:top w:val="single" w:sz="4" w:space="0" w:color="auto"/>
              <w:left w:val="single" w:sz="4" w:space="0" w:color="auto"/>
              <w:bottom w:val="single" w:sz="4" w:space="0" w:color="auto"/>
              <w:right w:val="single" w:sz="4" w:space="0" w:color="auto"/>
            </w:tcBorders>
            <w:hideMark/>
          </w:tcPr>
          <w:p w:rsidR="009046C5" w:rsidRPr="00752DB3" w:rsidRDefault="009046C5" w:rsidP="00F33056">
            <w:pPr>
              <w:widowControl w:val="0"/>
              <w:suppressAutoHyphens/>
              <w:autoSpaceDE w:val="0"/>
              <w:spacing w:after="0" w:line="240" w:lineRule="auto"/>
              <w:ind w:firstLine="284"/>
              <w:jc w:val="center"/>
              <w:rPr>
                <w:rFonts w:ascii="PT Astra Serif" w:eastAsia="Times New Roman" w:hAnsi="PT Astra Serif"/>
                <w:b/>
                <w:sz w:val="20"/>
                <w:szCs w:val="20"/>
                <w:lang w:eastAsia="ar-SA"/>
              </w:rPr>
            </w:pPr>
            <w:r w:rsidRPr="00752DB3">
              <w:rPr>
                <w:rFonts w:ascii="PT Astra Serif" w:eastAsia="Times New Roman" w:hAnsi="PT Astra Serif"/>
                <w:b/>
                <w:sz w:val="20"/>
                <w:szCs w:val="20"/>
                <w:lang w:eastAsia="ar-SA"/>
              </w:rPr>
              <w:t>2022 год</w:t>
            </w:r>
          </w:p>
        </w:tc>
        <w:tc>
          <w:tcPr>
            <w:tcW w:w="3119" w:type="dxa"/>
            <w:tcBorders>
              <w:top w:val="single" w:sz="4" w:space="0" w:color="auto"/>
              <w:left w:val="single" w:sz="4" w:space="0" w:color="auto"/>
              <w:bottom w:val="single" w:sz="4" w:space="0" w:color="auto"/>
              <w:right w:val="single" w:sz="4" w:space="0" w:color="auto"/>
            </w:tcBorders>
            <w:hideMark/>
          </w:tcPr>
          <w:p w:rsidR="009046C5" w:rsidRPr="00752DB3" w:rsidRDefault="009046C5" w:rsidP="00F33056">
            <w:pPr>
              <w:widowControl w:val="0"/>
              <w:suppressAutoHyphens/>
              <w:autoSpaceDE w:val="0"/>
              <w:spacing w:after="0" w:line="240" w:lineRule="auto"/>
              <w:jc w:val="center"/>
              <w:rPr>
                <w:rFonts w:ascii="PT Astra Serif" w:eastAsia="Times New Roman" w:hAnsi="PT Astra Serif"/>
                <w:sz w:val="20"/>
                <w:szCs w:val="20"/>
                <w:lang w:eastAsia="ar-SA"/>
              </w:rPr>
            </w:pPr>
          </w:p>
        </w:tc>
      </w:tr>
      <w:tr w:rsidR="009046C5" w:rsidRPr="00752DB3" w:rsidTr="009046C5">
        <w:trPr>
          <w:trHeight w:val="322"/>
        </w:trPr>
        <w:tc>
          <w:tcPr>
            <w:tcW w:w="6912" w:type="dxa"/>
            <w:tcBorders>
              <w:top w:val="single" w:sz="4" w:space="0" w:color="auto"/>
              <w:left w:val="single" w:sz="4" w:space="0" w:color="auto"/>
              <w:bottom w:val="single" w:sz="4" w:space="0" w:color="auto"/>
              <w:right w:val="single" w:sz="4" w:space="0" w:color="auto"/>
            </w:tcBorders>
            <w:hideMark/>
          </w:tcPr>
          <w:p w:rsidR="009046C5" w:rsidRPr="00752DB3" w:rsidRDefault="009046C5" w:rsidP="00F33056">
            <w:pPr>
              <w:widowControl w:val="0"/>
              <w:suppressAutoHyphens/>
              <w:autoSpaceDE w:val="0"/>
              <w:spacing w:after="0" w:line="240" w:lineRule="auto"/>
              <w:ind w:firstLine="284"/>
              <w:rPr>
                <w:rFonts w:ascii="PT Astra Serif" w:eastAsia="Times New Roman" w:hAnsi="PT Astra Serif"/>
                <w:sz w:val="20"/>
                <w:szCs w:val="20"/>
                <w:lang w:eastAsia="ar-SA"/>
              </w:rPr>
            </w:pPr>
            <w:r w:rsidRPr="00752DB3">
              <w:rPr>
                <w:rFonts w:ascii="PT Astra Serif" w:eastAsia="Times New Roman" w:hAnsi="PT Astra Serif"/>
                <w:sz w:val="20"/>
                <w:szCs w:val="20"/>
                <w:lang w:eastAsia="ar-SA"/>
              </w:rPr>
              <w:t>Площадка для накопления твердых коммунальных отходов</w:t>
            </w:r>
          </w:p>
        </w:tc>
        <w:tc>
          <w:tcPr>
            <w:tcW w:w="3119" w:type="dxa"/>
            <w:tcBorders>
              <w:top w:val="single" w:sz="4" w:space="0" w:color="auto"/>
              <w:left w:val="single" w:sz="4" w:space="0" w:color="auto"/>
              <w:bottom w:val="single" w:sz="4" w:space="0" w:color="auto"/>
              <w:right w:val="single" w:sz="4" w:space="0" w:color="auto"/>
            </w:tcBorders>
            <w:hideMark/>
          </w:tcPr>
          <w:p w:rsidR="009046C5" w:rsidRPr="00752DB3" w:rsidRDefault="009046C5" w:rsidP="00F33056">
            <w:pPr>
              <w:widowControl w:val="0"/>
              <w:suppressAutoHyphens/>
              <w:autoSpaceDE w:val="0"/>
              <w:spacing w:after="0" w:line="240" w:lineRule="auto"/>
              <w:jc w:val="center"/>
              <w:rPr>
                <w:rFonts w:ascii="PT Astra Serif" w:eastAsia="Times New Roman" w:hAnsi="PT Astra Serif"/>
                <w:sz w:val="20"/>
                <w:szCs w:val="20"/>
                <w:lang w:eastAsia="ar-SA"/>
              </w:rPr>
            </w:pPr>
            <w:r w:rsidRPr="00752DB3">
              <w:rPr>
                <w:rFonts w:ascii="PT Astra Serif" w:eastAsia="Times New Roman" w:hAnsi="PT Astra Serif"/>
                <w:sz w:val="20"/>
                <w:szCs w:val="20"/>
                <w:lang w:eastAsia="ar-SA"/>
              </w:rPr>
              <w:t xml:space="preserve">3 </w:t>
            </w:r>
            <w:r w:rsidR="0089033E">
              <w:rPr>
                <w:rFonts w:ascii="PT Astra Serif" w:eastAsia="Times New Roman" w:hAnsi="PT Astra Serif"/>
                <w:sz w:val="20"/>
                <w:szCs w:val="20"/>
                <w:lang w:eastAsia="ar-SA"/>
              </w:rPr>
              <w:t>ед.</w:t>
            </w:r>
          </w:p>
        </w:tc>
      </w:tr>
      <w:tr w:rsidR="009046C5" w:rsidRPr="00752DB3" w:rsidTr="009046C5">
        <w:trPr>
          <w:trHeight w:val="174"/>
        </w:trPr>
        <w:tc>
          <w:tcPr>
            <w:tcW w:w="6912" w:type="dxa"/>
            <w:tcBorders>
              <w:top w:val="single" w:sz="4" w:space="0" w:color="auto"/>
              <w:left w:val="single" w:sz="4" w:space="0" w:color="auto"/>
              <w:bottom w:val="single" w:sz="4" w:space="0" w:color="auto"/>
              <w:right w:val="single" w:sz="4" w:space="0" w:color="auto"/>
            </w:tcBorders>
            <w:hideMark/>
          </w:tcPr>
          <w:p w:rsidR="009046C5" w:rsidRPr="00752DB3" w:rsidRDefault="009046C5" w:rsidP="00F33056">
            <w:pPr>
              <w:widowControl w:val="0"/>
              <w:suppressAutoHyphens/>
              <w:autoSpaceDE w:val="0"/>
              <w:spacing w:after="0" w:line="240" w:lineRule="auto"/>
              <w:ind w:firstLine="284"/>
              <w:rPr>
                <w:rFonts w:ascii="PT Astra Serif" w:eastAsia="Times New Roman" w:hAnsi="PT Astra Serif"/>
                <w:sz w:val="20"/>
                <w:szCs w:val="20"/>
                <w:lang w:eastAsia="ar-SA"/>
              </w:rPr>
            </w:pPr>
            <w:r w:rsidRPr="00752DB3">
              <w:rPr>
                <w:rFonts w:ascii="PT Astra Serif" w:eastAsia="Times New Roman" w:hAnsi="PT Astra Serif"/>
                <w:sz w:val="20"/>
                <w:szCs w:val="20"/>
                <w:lang w:eastAsia="ar-SA"/>
              </w:rPr>
              <w:t>Освещение в музее под открытым небом «</w:t>
            </w:r>
            <w:proofErr w:type="spellStart"/>
            <w:r w:rsidRPr="00752DB3">
              <w:rPr>
                <w:rFonts w:ascii="PT Astra Serif" w:eastAsia="Times New Roman" w:hAnsi="PT Astra Serif"/>
                <w:sz w:val="20"/>
                <w:szCs w:val="20"/>
                <w:lang w:eastAsia="ar-SA"/>
              </w:rPr>
              <w:t>Суеват</w:t>
            </w:r>
            <w:proofErr w:type="spellEnd"/>
            <w:r w:rsidR="001229E3">
              <w:rPr>
                <w:rFonts w:ascii="PT Astra Serif" w:eastAsia="Times New Roman" w:hAnsi="PT Astra Serif"/>
                <w:sz w:val="20"/>
                <w:szCs w:val="20"/>
                <w:lang w:eastAsia="ar-SA"/>
              </w:rPr>
              <w:t xml:space="preserve"> </w:t>
            </w:r>
            <w:proofErr w:type="spellStart"/>
            <w:r w:rsidR="001229E3">
              <w:rPr>
                <w:rFonts w:ascii="PT Astra Serif" w:eastAsia="Times New Roman" w:hAnsi="PT Astra Serif"/>
                <w:sz w:val="20"/>
                <w:szCs w:val="20"/>
                <w:lang w:eastAsia="ar-SA"/>
              </w:rPr>
              <w:t>пауль</w:t>
            </w:r>
            <w:proofErr w:type="spellEnd"/>
            <w:r w:rsidRPr="00752DB3">
              <w:rPr>
                <w:rFonts w:ascii="PT Astra Serif" w:eastAsia="Times New Roman" w:hAnsi="PT Astra Serif"/>
                <w:sz w:val="20"/>
                <w:szCs w:val="20"/>
                <w:lang w:eastAsia="ar-SA"/>
              </w:rPr>
              <w:t>»</w:t>
            </w:r>
          </w:p>
        </w:tc>
        <w:tc>
          <w:tcPr>
            <w:tcW w:w="3119" w:type="dxa"/>
            <w:tcBorders>
              <w:top w:val="single" w:sz="4" w:space="0" w:color="auto"/>
              <w:left w:val="single" w:sz="4" w:space="0" w:color="auto"/>
              <w:bottom w:val="single" w:sz="4" w:space="0" w:color="auto"/>
              <w:right w:val="single" w:sz="4" w:space="0" w:color="auto"/>
            </w:tcBorders>
            <w:hideMark/>
          </w:tcPr>
          <w:p w:rsidR="009046C5" w:rsidRPr="00752DB3" w:rsidRDefault="009046C5" w:rsidP="00F33056">
            <w:pPr>
              <w:widowControl w:val="0"/>
              <w:suppressAutoHyphens/>
              <w:autoSpaceDE w:val="0"/>
              <w:spacing w:after="0" w:line="240" w:lineRule="auto"/>
              <w:jc w:val="center"/>
              <w:rPr>
                <w:rFonts w:ascii="PT Astra Serif" w:eastAsia="Times New Roman" w:hAnsi="PT Astra Serif"/>
                <w:sz w:val="20"/>
                <w:szCs w:val="20"/>
                <w:lang w:eastAsia="ar-SA"/>
              </w:rPr>
            </w:pPr>
            <w:r w:rsidRPr="00752DB3">
              <w:rPr>
                <w:rFonts w:ascii="PT Astra Serif" w:eastAsia="Times New Roman" w:hAnsi="PT Astra Serif"/>
                <w:sz w:val="20"/>
                <w:szCs w:val="20"/>
                <w:lang w:eastAsia="ar-SA"/>
              </w:rPr>
              <w:t>660 м</w:t>
            </w:r>
          </w:p>
        </w:tc>
      </w:tr>
      <w:tr w:rsidR="009046C5" w:rsidRPr="00752DB3" w:rsidTr="009046C5">
        <w:trPr>
          <w:trHeight w:val="219"/>
        </w:trPr>
        <w:tc>
          <w:tcPr>
            <w:tcW w:w="6912" w:type="dxa"/>
            <w:tcBorders>
              <w:top w:val="single" w:sz="4" w:space="0" w:color="auto"/>
              <w:left w:val="single" w:sz="4" w:space="0" w:color="auto"/>
              <w:bottom w:val="single" w:sz="4" w:space="0" w:color="auto"/>
              <w:right w:val="single" w:sz="4" w:space="0" w:color="auto"/>
            </w:tcBorders>
            <w:hideMark/>
          </w:tcPr>
          <w:p w:rsidR="009046C5" w:rsidRPr="00752DB3" w:rsidRDefault="009046C5" w:rsidP="00F33056">
            <w:pPr>
              <w:widowControl w:val="0"/>
              <w:suppressAutoHyphens/>
              <w:autoSpaceDE w:val="0"/>
              <w:spacing w:after="0" w:line="240" w:lineRule="auto"/>
              <w:ind w:firstLine="284"/>
              <w:rPr>
                <w:rFonts w:ascii="PT Astra Serif" w:eastAsia="Times New Roman" w:hAnsi="PT Astra Serif"/>
                <w:sz w:val="20"/>
                <w:szCs w:val="20"/>
                <w:lang w:eastAsia="ar-SA"/>
              </w:rPr>
            </w:pPr>
            <w:r w:rsidRPr="00752DB3">
              <w:rPr>
                <w:rFonts w:ascii="PT Astra Serif" w:eastAsia="Times New Roman" w:hAnsi="PT Astra Serif"/>
                <w:sz w:val="20"/>
                <w:szCs w:val="20"/>
                <w:lang w:eastAsia="ar-SA"/>
              </w:rPr>
              <w:t>Контрольно-пропускные пункты в учебных заведениях</w:t>
            </w:r>
          </w:p>
        </w:tc>
        <w:tc>
          <w:tcPr>
            <w:tcW w:w="3119" w:type="dxa"/>
            <w:tcBorders>
              <w:top w:val="single" w:sz="4" w:space="0" w:color="auto"/>
              <w:left w:val="single" w:sz="4" w:space="0" w:color="auto"/>
              <w:bottom w:val="single" w:sz="4" w:space="0" w:color="auto"/>
              <w:right w:val="single" w:sz="4" w:space="0" w:color="auto"/>
            </w:tcBorders>
          </w:tcPr>
          <w:p w:rsidR="009046C5" w:rsidRPr="00752DB3" w:rsidRDefault="009046C5" w:rsidP="00F33056">
            <w:pPr>
              <w:widowControl w:val="0"/>
              <w:suppressAutoHyphens/>
              <w:autoSpaceDE w:val="0"/>
              <w:spacing w:after="0" w:line="240" w:lineRule="auto"/>
              <w:jc w:val="center"/>
              <w:rPr>
                <w:rFonts w:ascii="PT Astra Serif" w:eastAsia="Times New Roman" w:hAnsi="PT Astra Serif"/>
                <w:sz w:val="20"/>
                <w:szCs w:val="20"/>
                <w:lang w:eastAsia="ar-SA"/>
              </w:rPr>
            </w:pPr>
            <w:r w:rsidRPr="00752DB3">
              <w:rPr>
                <w:rFonts w:ascii="PT Astra Serif" w:eastAsia="Times New Roman" w:hAnsi="PT Astra Serif"/>
                <w:sz w:val="20"/>
                <w:szCs w:val="20"/>
                <w:lang w:eastAsia="ar-SA"/>
              </w:rPr>
              <w:t xml:space="preserve">3 </w:t>
            </w:r>
            <w:r w:rsidR="0089033E">
              <w:rPr>
                <w:rFonts w:ascii="PT Astra Serif" w:eastAsia="Times New Roman" w:hAnsi="PT Astra Serif"/>
                <w:sz w:val="20"/>
                <w:szCs w:val="20"/>
                <w:lang w:eastAsia="ar-SA"/>
              </w:rPr>
              <w:t>ед.</w:t>
            </w:r>
          </w:p>
        </w:tc>
      </w:tr>
      <w:tr w:rsidR="009046C5" w:rsidRPr="00752DB3" w:rsidTr="009046C5">
        <w:trPr>
          <w:trHeight w:val="266"/>
        </w:trPr>
        <w:tc>
          <w:tcPr>
            <w:tcW w:w="6912" w:type="dxa"/>
            <w:tcBorders>
              <w:top w:val="single" w:sz="4" w:space="0" w:color="auto"/>
              <w:left w:val="single" w:sz="4" w:space="0" w:color="auto"/>
              <w:bottom w:val="single" w:sz="4" w:space="0" w:color="auto"/>
              <w:right w:val="single" w:sz="4" w:space="0" w:color="auto"/>
            </w:tcBorders>
            <w:hideMark/>
          </w:tcPr>
          <w:p w:rsidR="009046C5" w:rsidRPr="00752DB3" w:rsidRDefault="009046C5" w:rsidP="00F33056">
            <w:pPr>
              <w:widowControl w:val="0"/>
              <w:suppressAutoHyphens/>
              <w:autoSpaceDE w:val="0"/>
              <w:spacing w:after="0" w:line="240" w:lineRule="auto"/>
              <w:ind w:firstLine="284"/>
              <w:rPr>
                <w:rFonts w:ascii="PT Astra Serif" w:eastAsia="Times New Roman" w:hAnsi="PT Astra Serif"/>
                <w:sz w:val="20"/>
                <w:szCs w:val="20"/>
                <w:lang w:eastAsia="ar-SA"/>
              </w:rPr>
            </w:pPr>
            <w:r w:rsidRPr="00752DB3">
              <w:rPr>
                <w:rFonts w:ascii="PT Astra Serif" w:eastAsia="Times New Roman" w:hAnsi="PT Astra Serif"/>
                <w:sz w:val="20"/>
                <w:szCs w:val="20"/>
                <w:lang w:eastAsia="ar-SA"/>
              </w:rPr>
              <w:t xml:space="preserve">Автобусная остановка по ул. </w:t>
            </w:r>
            <w:proofErr w:type="gramStart"/>
            <w:r w:rsidRPr="00752DB3">
              <w:rPr>
                <w:rFonts w:ascii="PT Astra Serif" w:eastAsia="Times New Roman" w:hAnsi="PT Astra Serif"/>
                <w:sz w:val="20"/>
                <w:szCs w:val="20"/>
                <w:lang w:eastAsia="ar-SA"/>
              </w:rPr>
              <w:t>Железнодорожной</w:t>
            </w:r>
            <w:proofErr w:type="gramEnd"/>
          </w:p>
        </w:tc>
        <w:tc>
          <w:tcPr>
            <w:tcW w:w="3119" w:type="dxa"/>
            <w:tcBorders>
              <w:top w:val="single" w:sz="4" w:space="0" w:color="auto"/>
              <w:left w:val="single" w:sz="4" w:space="0" w:color="auto"/>
              <w:bottom w:val="single" w:sz="4" w:space="0" w:color="auto"/>
              <w:right w:val="single" w:sz="4" w:space="0" w:color="auto"/>
            </w:tcBorders>
            <w:hideMark/>
          </w:tcPr>
          <w:p w:rsidR="009046C5" w:rsidRPr="00752DB3" w:rsidRDefault="009046C5" w:rsidP="0089033E">
            <w:pPr>
              <w:widowControl w:val="0"/>
              <w:suppressAutoHyphens/>
              <w:autoSpaceDE w:val="0"/>
              <w:spacing w:after="0" w:line="240" w:lineRule="auto"/>
              <w:jc w:val="center"/>
              <w:rPr>
                <w:rFonts w:ascii="PT Astra Serif" w:eastAsia="Times New Roman" w:hAnsi="PT Astra Serif"/>
                <w:sz w:val="20"/>
                <w:szCs w:val="20"/>
                <w:lang w:eastAsia="ar-SA"/>
              </w:rPr>
            </w:pPr>
            <w:r w:rsidRPr="00752DB3">
              <w:rPr>
                <w:rFonts w:ascii="PT Astra Serif" w:eastAsia="Times New Roman" w:hAnsi="PT Astra Serif"/>
                <w:sz w:val="20"/>
                <w:szCs w:val="20"/>
                <w:lang w:eastAsia="ar-SA"/>
              </w:rPr>
              <w:t xml:space="preserve">1 </w:t>
            </w:r>
            <w:r w:rsidR="0089033E">
              <w:rPr>
                <w:rFonts w:ascii="PT Astra Serif" w:eastAsia="Times New Roman" w:hAnsi="PT Astra Serif"/>
                <w:sz w:val="20"/>
                <w:szCs w:val="20"/>
                <w:lang w:eastAsia="ar-SA"/>
              </w:rPr>
              <w:t>ед.</w:t>
            </w:r>
          </w:p>
        </w:tc>
      </w:tr>
      <w:tr w:rsidR="009046C5" w:rsidRPr="00752DB3" w:rsidTr="009046C5">
        <w:trPr>
          <w:trHeight w:val="142"/>
        </w:trPr>
        <w:tc>
          <w:tcPr>
            <w:tcW w:w="6912" w:type="dxa"/>
            <w:tcBorders>
              <w:top w:val="single" w:sz="4" w:space="0" w:color="auto"/>
              <w:left w:val="single" w:sz="4" w:space="0" w:color="auto"/>
              <w:bottom w:val="single" w:sz="4" w:space="0" w:color="auto"/>
              <w:right w:val="single" w:sz="4" w:space="0" w:color="auto"/>
            </w:tcBorders>
            <w:hideMark/>
          </w:tcPr>
          <w:p w:rsidR="009046C5" w:rsidRPr="00752DB3" w:rsidRDefault="009046C5" w:rsidP="00F33056">
            <w:pPr>
              <w:widowControl w:val="0"/>
              <w:suppressAutoHyphens/>
              <w:autoSpaceDE w:val="0"/>
              <w:spacing w:after="0" w:line="240" w:lineRule="auto"/>
              <w:ind w:firstLine="284"/>
              <w:jc w:val="center"/>
              <w:rPr>
                <w:rFonts w:ascii="PT Astra Serif" w:eastAsia="Times New Roman" w:hAnsi="PT Astra Serif"/>
                <w:sz w:val="20"/>
                <w:szCs w:val="20"/>
                <w:lang w:eastAsia="ar-SA"/>
              </w:rPr>
            </w:pPr>
            <w:r w:rsidRPr="00752DB3">
              <w:rPr>
                <w:rFonts w:ascii="PT Astra Serif" w:hAnsi="PT Astra Serif"/>
                <w:b/>
                <w:sz w:val="20"/>
                <w:szCs w:val="20"/>
              </w:rPr>
              <w:t>2023 год</w:t>
            </w:r>
          </w:p>
        </w:tc>
        <w:tc>
          <w:tcPr>
            <w:tcW w:w="3119" w:type="dxa"/>
            <w:tcBorders>
              <w:top w:val="single" w:sz="4" w:space="0" w:color="auto"/>
              <w:left w:val="single" w:sz="4" w:space="0" w:color="auto"/>
              <w:bottom w:val="single" w:sz="4" w:space="0" w:color="auto"/>
              <w:right w:val="single" w:sz="4" w:space="0" w:color="auto"/>
            </w:tcBorders>
          </w:tcPr>
          <w:p w:rsidR="009046C5" w:rsidRPr="00752DB3" w:rsidRDefault="009046C5" w:rsidP="00F33056">
            <w:pPr>
              <w:widowControl w:val="0"/>
              <w:suppressAutoHyphens/>
              <w:autoSpaceDE w:val="0"/>
              <w:spacing w:after="0" w:line="240" w:lineRule="auto"/>
              <w:jc w:val="center"/>
              <w:rPr>
                <w:rFonts w:ascii="PT Astra Serif" w:eastAsia="Times New Roman" w:hAnsi="PT Astra Serif"/>
                <w:sz w:val="20"/>
                <w:szCs w:val="20"/>
                <w:lang w:eastAsia="ar-SA"/>
              </w:rPr>
            </w:pPr>
          </w:p>
        </w:tc>
      </w:tr>
      <w:tr w:rsidR="009046C5" w:rsidRPr="00752DB3" w:rsidTr="009046C5">
        <w:trPr>
          <w:trHeight w:val="322"/>
        </w:trPr>
        <w:tc>
          <w:tcPr>
            <w:tcW w:w="6912" w:type="dxa"/>
            <w:tcBorders>
              <w:top w:val="single" w:sz="4" w:space="0" w:color="auto"/>
              <w:left w:val="single" w:sz="4" w:space="0" w:color="auto"/>
              <w:bottom w:val="single" w:sz="4" w:space="0" w:color="auto"/>
              <w:right w:val="single" w:sz="4" w:space="0" w:color="auto"/>
            </w:tcBorders>
            <w:hideMark/>
          </w:tcPr>
          <w:p w:rsidR="009046C5" w:rsidRPr="00752DB3" w:rsidRDefault="009046C5" w:rsidP="000A120E">
            <w:pPr>
              <w:widowControl w:val="0"/>
              <w:suppressAutoHyphens/>
              <w:autoSpaceDE w:val="0"/>
              <w:spacing w:after="0" w:line="240" w:lineRule="auto"/>
              <w:ind w:firstLine="284"/>
              <w:rPr>
                <w:rFonts w:ascii="PT Astra Serif" w:eastAsia="Times New Roman" w:hAnsi="PT Astra Serif"/>
                <w:sz w:val="20"/>
                <w:szCs w:val="20"/>
                <w:lang w:eastAsia="ar-SA"/>
              </w:rPr>
            </w:pPr>
            <w:r w:rsidRPr="00752DB3">
              <w:rPr>
                <w:rFonts w:ascii="PT Astra Serif" w:hAnsi="PT Astra Serif"/>
                <w:sz w:val="20"/>
                <w:szCs w:val="20"/>
              </w:rPr>
              <w:t xml:space="preserve">Контейнерная площадка в </w:t>
            </w:r>
            <w:proofErr w:type="spellStart"/>
            <w:r w:rsidRPr="00752DB3">
              <w:rPr>
                <w:rFonts w:ascii="PT Astra Serif" w:hAnsi="PT Astra Serif"/>
                <w:sz w:val="20"/>
                <w:szCs w:val="20"/>
              </w:rPr>
              <w:t>мкр</w:t>
            </w:r>
            <w:proofErr w:type="spellEnd"/>
            <w:r w:rsidRPr="00752DB3">
              <w:rPr>
                <w:rFonts w:ascii="PT Astra Serif" w:hAnsi="PT Astra Serif"/>
                <w:sz w:val="20"/>
                <w:szCs w:val="20"/>
              </w:rPr>
              <w:t>. Югорск</w:t>
            </w:r>
            <w:r w:rsidR="000A120E">
              <w:rPr>
                <w:rFonts w:ascii="PT Astra Serif" w:hAnsi="PT Astra Serif"/>
                <w:sz w:val="20"/>
                <w:szCs w:val="20"/>
              </w:rPr>
              <w:t xml:space="preserve"> </w:t>
            </w:r>
            <w:r w:rsidRPr="00752DB3">
              <w:rPr>
                <w:rFonts w:ascii="PT Astra Serif" w:hAnsi="PT Astra Serif"/>
                <w:sz w:val="20"/>
                <w:szCs w:val="20"/>
              </w:rPr>
              <w:t>-2</w:t>
            </w:r>
          </w:p>
        </w:tc>
        <w:tc>
          <w:tcPr>
            <w:tcW w:w="3119" w:type="dxa"/>
            <w:tcBorders>
              <w:top w:val="single" w:sz="4" w:space="0" w:color="auto"/>
              <w:left w:val="single" w:sz="4" w:space="0" w:color="auto"/>
              <w:bottom w:val="single" w:sz="4" w:space="0" w:color="auto"/>
              <w:right w:val="single" w:sz="4" w:space="0" w:color="auto"/>
            </w:tcBorders>
            <w:hideMark/>
          </w:tcPr>
          <w:p w:rsidR="009046C5" w:rsidRPr="00752DB3" w:rsidRDefault="009046C5" w:rsidP="00F33056">
            <w:pPr>
              <w:widowControl w:val="0"/>
              <w:suppressAutoHyphens/>
              <w:autoSpaceDE w:val="0"/>
              <w:spacing w:after="0" w:line="240" w:lineRule="auto"/>
              <w:jc w:val="center"/>
              <w:rPr>
                <w:rFonts w:ascii="PT Astra Serif" w:eastAsia="Times New Roman" w:hAnsi="PT Astra Serif"/>
                <w:sz w:val="20"/>
                <w:szCs w:val="20"/>
                <w:lang w:eastAsia="ar-SA"/>
              </w:rPr>
            </w:pPr>
            <w:r w:rsidRPr="00752DB3">
              <w:rPr>
                <w:rFonts w:ascii="PT Astra Serif" w:hAnsi="PT Astra Serif"/>
                <w:sz w:val="20"/>
                <w:szCs w:val="20"/>
              </w:rPr>
              <w:t xml:space="preserve">1 </w:t>
            </w:r>
            <w:r w:rsidR="0089033E">
              <w:rPr>
                <w:rFonts w:ascii="PT Astra Serif" w:eastAsia="Times New Roman" w:hAnsi="PT Astra Serif"/>
                <w:sz w:val="20"/>
                <w:szCs w:val="20"/>
                <w:lang w:eastAsia="ar-SA"/>
              </w:rPr>
              <w:t>ед.</w:t>
            </w:r>
          </w:p>
        </w:tc>
      </w:tr>
      <w:tr w:rsidR="009046C5" w:rsidRPr="00752DB3" w:rsidTr="009046C5">
        <w:trPr>
          <w:trHeight w:val="322"/>
        </w:trPr>
        <w:tc>
          <w:tcPr>
            <w:tcW w:w="6912" w:type="dxa"/>
            <w:tcBorders>
              <w:top w:val="single" w:sz="4" w:space="0" w:color="auto"/>
              <w:left w:val="single" w:sz="4" w:space="0" w:color="auto"/>
              <w:bottom w:val="single" w:sz="4" w:space="0" w:color="auto"/>
              <w:right w:val="single" w:sz="4" w:space="0" w:color="auto"/>
            </w:tcBorders>
            <w:hideMark/>
          </w:tcPr>
          <w:p w:rsidR="009046C5" w:rsidRPr="00752DB3" w:rsidRDefault="009046C5" w:rsidP="00F33056">
            <w:pPr>
              <w:widowControl w:val="0"/>
              <w:suppressAutoHyphens/>
              <w:autoSpaceDE w:val="0"/>
              <w:spacing w:after="0" w:line="240" w:lineRule="auto"/>
              <w:ind w:firstLine="284"/>
              <w:rPr>
                <w:rFonts w:ascii="PT Astra Serif" w:eastAsia="Times New Roman" w:hAnsi="PT Astra Serif"/>
                <w:sz w:val="20"/>
                <w:szCs w:val="20"/>
                <w:lang w:eastAsia="ar-SA"/>
              </w:rPr>
            </w:pPr>
            <w:r w:rsidRPr="00752DB3">
              <w:rPr>
                <w:rFonts w:ascii="PT Astra Serif" w:hAnsi="PT Astra Serif"/>
                <w:sz w:val="20"/>
                <w:szCs w:val="20"/>
              </w:rPr>
              <w:t>Видеонаблюдение в подземном переходе и на теплой остановке у МФЦ</w:t>
            </w:r>
          </w:p>
        </w:tc>
        <w:tc>
          <w:tcPr>
            <w:tcW w:w="3119" w:type="dxa"/>
            <w:tcBorders>
              <w:top w:val="single" w:sz="4" w:space="0" w:color="auto"/>
              <w:left w:val="single" w:sz="4" w:space="0" w:color="auto"/>
              <w:bottom w:val="single" w:sz="4" w:space="0" w:color="auto"/>
              <w:right w:val="single" w:sz="4" w:space="0" w:color="auto"/>
            </w:tcBorders>
            <w:hideMark/>
          </w:tcPr>
          <w:p w:rsidR="009046C5" w:rsidRPr="00752DB3" w:rsidRDefault="009046C5" w:rsidP="00F33056">
            <w:pPr>
              <w:widowControl w:val="0"/>
              <w:suppressAutoHyphens/>
              <w:autoSpaceDE w:val="0"/>
              <w:spacing w:after="0" w:line="240" w:lineRule="auto"/>
              <w:jc w:val="center"/>
              <w:rPr>
                <w:rFonts w:ascii="PT Astra Serif" w:eastAsia="Times New Roman" w:hAnsi="PT Astra Serif"/>
                <w:sz w:val="20"/>
                <w:szCs w:val="20"/>
                <w:lang w:eastAsia="ar-SA"/>
              </w:rPr>
            </w:pPr>
            <w:r w:rsidRPr="00752DB3">
              <w:rPr>
                <w:rFonts w:ascii="PT Astra Serif" w:hAnsi="PT Astra Serif"/>
                <w:sz w:val="20"/>
                <w:szCs w:val="20"/>
              </w:rPr>
              <w:t>11 камер</w:t>
            </w:r>
          </w:p>
        </w:tc>
      </w:tr>
      <w:tr w:rsidR="009046C5" w:rsidRPr="00752DB3" w:rsidTr="009046C5">
        <w:trPr>
          <w:trHeight w:val="322"/>
        </w:trPr>
        <w:tc>
          <w:tcPr>
            <w:tcW w:w="6912" w:type="dxa"/>
            <w:tcBorders>
              <w:top w:val="single" w:sz="4" w:space="0" w:color="auto"/>
              <w:left w:val="single" w:sz="4" w:space="0" w:color="auto"/>
              <w:bottom w:val="single" w:sz="4" w:space="0" w:color="auto"/>
              <w:right w:val="single" w:sz="4" w:space="0" w:color="auto"/>
            </w:tcBorders>
            <w:hideMark/>
          </w:tcPr>
          <w:p w:rsidR="009046C5" w:rsidRPr="00752DB3" w:rsidRDefault="009046C5" w:rsidP="00F33056">
            <w:pPr>
              <w:widowControl w:val="0"/>
              <w:suppressAutoHyphens/>
              <w:autoSpaceDE w:val="0"/>
              <w:spacing w:after="0" w:line="240" w:lineRule="auto"/>
              <w:ind w:firstLine="284"/>
              <w:rPr>
                <w:rFonts w:ascii="PT Astra Serif" w:eastAsia="Times New Roman" w:hAnsi="PT Astra Serif"/>
                <w:sz w:val="20"/>
                <w:szCs w:val="20"/>
                <w:lang w:eastAsia="ar-SA"/>
              </w:rPr>
            </w:pPr>
            <w:proofErr w:type="spellStart"/>
            <w:r w:rsidRPr="00752DB3">
              <w:rPr>
                <w:rFonts w:ascii="PT Astra Serif" w:hAnsi="PT Astra Serif"/>
                <w:sz w:val="20"/>
                <w:szCs w:val="20"/>
              </w:rPr>
              <w:t>Воркаут</w:t>
            </w:r>
            <w:proofErr w:type="spellEnd"/>
            <w:r w:rsidRPr="00752DB3">
              <w:rPr>
                <w:rFonts w:ascii="PT Astra Serif" w:hAnsi="PT Astra Serif"/>
                <w:sz w:val="20"/>
                <w:szCs w:val="20"/>
              </w:rPr>
              <w:t xml:space="preserve"> в парке по ул. Менделеева</w:t>
            </w:r>
          </w:p>
        </w:tc>
        <w:tc>
          <w:tcPr>
            <w:tcW w:w="3119" w:type="dxa"/>
            <w:tcBorders>
              <w:top w:val="single" w:sz="4" w:space="0" w:color="auto"/>
              <w:left w:val="single" w:sz="4" w:space="0" w:color="auto"/>
              <w:bottom w:val="single" w:sz="4" w:space="0" w:color="auto"/>
              <w:right w:val="single" w:sz="4" w:space="0" w:color="auto"/>
            </w:tcBorders>
            <w:hideMark/>
          </w:tcPr>
          <w:p w:rsidR="009046C5" w:rsidRPr="00752DB3" w:rsidRDefault="009046C5" w:rsidP="00F33056">
            <w:pPr>
              <w:widowControl w:val="0"/>
              <w:suppressAutoHyphens/>
              <w:autoSpaceDE w:val="0"/>
              <w:spacing w:after="0" w:line="240" w:lineRule="auto"/>
              <w:jc w:val="center"/>
              <w:rPr>
                <w:rFonts w:ascii="PT Astra Serif" w:eastAsia="Times New Roman" w:hAnsi="PT Astra Serif"/>
                <w:sz w:val="20"/>
                <w:szCs w:val="20"/>
                <w:lang w:eastAsia="ar-SA"/>
              </w:rPr>
            </w:pPr>
            <w:r w:rsidRPr="00752DB3">
              <w:rPr>
                <w:rFonts w:ascii="PT Astra Serif" w:hAnsi="PT Astra Serif"/>
                <w:sz w:val="20"/>
                <w:szCs w:val="20"/>
              </w:rPr>
              <w:t>1 комплекс</w:t>
            </w:r>
          </w:p>
        </w:tc>
      </w:tr>
      <w:tr w:rsidR="009046C5" w:rsidRPr="00752DB3" w:rsidTr="009046C5">
        <w:trPr>
          <w:trHeight w:val="200"/>
        </w:trPr>
        <w:tc>
          <w:tcPr>
            <w:tcW w:w="6912" w:type="dxa"/>
            <w:tcBorders>
              <w:top w:val="single" w:sz="4" w:space="0" w:color="auto"/>
              <w:left w:val="single" w:sz="4" w:space="0" w:color="auto"/>
              <w:bottom w:val="single" w:sz="4" w:space="0" w:color="auto"/>
              <w:right w:val="single" w:sz="4" w:space="0" w:color="auto"/>
            </w:tcBorders>
            <w:hideMark/>
          </w:tcPr>
          <w:p w:rsidR="009046C5" w:rsidRPr="00752DB3" w:rsidRDefault="009046C5" w:rsidP="00F33056">
            <w:pPr>
              <w:widowControl w:val="0"/>
              <w:suppressAutoHyphens/>
              <w:autoSpaceDE w:val="0"/>
              <w:spacing w:after="0" w:line="240" w:lineRule="auto"/>
              <w:ind w:firstLine="284"/>
              <w:rPr>
                <w:rFonts w:ascii="PT Astra Serif" w:eastAsia="Times New Roman" w:hAnsi="PT Astra Serif"/>
                <w:sz w:val="20"/>
                <w:szCs w:val="20"/>
                <w:lang w:eastAsia="ar-SA"/>
              </w:rPr>
            </w:pPr>
            <w:r w:rsidRPr="00752DB3">
              <w:rPr>
                <w:rFonts w:ascii="PT Astra Serif" w:hAnsi="PT Astra Serif"/>
                <w:sz w:val="20"/>
                <w:szCs w:val="20"/>
              </w:rPr>
              <w:t>Вольеры, расположенные в приюте для безнадзорных и бродячих животных в городе Югорске</w:t>
            </w:r>
          </w:p>
        </w:tc>
        <w:tc>
          <w:tcPr>
            <w:tcW w:w="3119" w:type="dxa"/>
            <w:tcBorders>
              <w:top w:val="single" w:sz="4" w:space="0" w:color="auto"/>
              <w:left w:val="single" w:sz="4" w:space="0" w:color="auto"/>
              <w:bottom w:val="single" w:sz="4" w:space="0" w:color="auto"/>
              <w:right w:val="single" w:sz="4" w:space="0" w:color="auto"/>
            </w:tcBorders>
            <w:hideMark/>
          </w:tcPr>
          <w:p w:rsidR="009046C5" w:rsidRPr="00752DB3" w:rsidRDefault="009046C5" w:rsidP="00F33056">
            <w:pPr>
              <w:widowControl w:val="0"/>
              <w:suppressAutoHyphens/>
              <w:autoSpaceDE w:val="0"/>
              <w:spacing w:after="0" w:line="240" w:lineRule="auto"/>
              <w:jc w:val="center"/>
              <w:rPr>
                <w:rFonts w:ascii="PT Astra Serif" w:eastAsia="Times New Roman" w:hAnsi="PT Astra Serif"/>
                <w:sz w:val="20"/>
                <w:szCs w:val="20"/>
                <w:lang w:eastAsia="ar-SA"/>
              </w:rPr>
            </w:pPr>
            <w:r w:rsidRPr="00752DB3">
              <w:rPr>
                <w:rFonts w:ascii="PT Astra Serif" w:hAnsi="PT Astra Serif"/>
                <w:sz w:val="20"/>
                <w:szCs w:val="20"/>
              </w:rPr>
              <w:t xml:space="preserve">48 </w:t>
            </w:r>
            <w:r w:rsidR="0089033E">
              <w:rPr>
                <w:rFonts w:ascii="PT Astra Serif" w:eastAsia="Times New Roman" w:hAnsi="PT Astra Serif"/>
                <w:sz w:val="20"/>
                <w:szCs w:val="20"/>
                <w:lang w:eastAsia="ar-SA"/>
              </w:rPr>
              <w:t>ед.</w:t>
            </w:r>
          </w:p>
        </w:tc>
      </w:tr>
      <w:tr w:rsidR="009046C5" w:rsidRPr="00752DB3" w:rsidTr="009046C5">
        <w:trPr>
          <w:trHeight w:val="200"/>
        </w:trPr>
        <w:tc>
          <w:tcPr>
            <w:tcW w:w="6912" w:type="dxa"/>
            <w:tcBorders>
              <w:top w:val="single" w:sz="4" w:space="0" w:color="auto"/>
              <w:left w:val="single" w:sz="4" w:space="0" w:color="auto"/>
              <w:bottom w:val="single" w:sz="4" w:space="0" w:color="auto"/>
              <w:right w:val="single" w:sz="4" w:space="0" w:color="auto"/>
            </w:tcBorders>
            <w:hideMark/>
          </w:tcPr>
          <w:p w:rsidR="009046C5" w:rsidRPr="00752DB3" w:rsidRDefault="009046C5" w:rsidP="00F33056">
            <w:pPr>
              <w:widowControl w:val="0"/>
              <w:suppressAutoHyphens/>
              <w:autoSpaceDE w:val="0"/>
              <w:spacing w:after="0" w:line="240" w:lineRule="auto"/>
              <w:ind w:firstLine="284"/>
              <w:rPr>
                <w:rFonts w:ascii="PT Astra Serif" w:eastAsia="Times New Roman" w:hAnsi="PT Astra Serif"/>
                <w:sz w:val="20"/>
                <w:szCs w:val="20"/>
                <w:lang w:eastAsia="ar-SA"/>
              </w:rPr>
            </w:pPr>
            <w:r w:rsidRPr="00752DB3">
              <w:rPr>
                <w:rFonts w:ascii="PT Astra Serif" w:hAnsi="PT Astra Serif"/>
                <w:sz w:val="20"/>
                <w:szCs w:val="20"/>
              </w:rPr>
              <w:t xml:space="preserve">Видеонаблюдение на теплой остановке по ул. </w:t>
            </w:r>
            <w:proofErr w:type="gramStart"/>
            <w:r w:rsidRPr="00752DB3">
              <w:rPr>
                <w:rFonts w:ascii="PT Astra Serif" w:hAnsi="PT Astra Serif"/>
                <w:sz w:val="20"/>
                <w:szCs w:val="20"/>
              </w:rPr>
              <w:t>Железнодорожная</w:t>
            </w:r>
            <w:proofErr w:type="gramEnd"/>
            <w:r w:rsidRPr="00752DB3">
              <w:rPr>
                <w:rFonts w:ascii="PT Astra Serif" w:hAnsi="PT Astra Serif"/>
                <w:sz w:val="20"/>
                <w:szCs w:val="20"/>
              </w:rPr>
              <w:t xml:space="preserve">, </w:t>
            </w:r>
            <w:r w:rsidR="00A5696C">
              <w:rPr>
                <w:rFonts w:ascii="PT Astra Serif" w:hAnsi="PT Astra Serif"/>
                <w:sz w:val="20"/>
                <w:szCs w:val="20"/>
              </w:rPr>
              <w:t xml:space="preserve">д. </w:t>
            </w:r>
            <w:r w:rsidRPr="00752DB3">
              <w:rPr>
                <w:rFonts w:ascii="PT Astra Serif" w:hAnsi="PT Astra Serif"/>
                <w:sz w:val="20"/>
                <w:szCs w:val="20"/>
              </w:rPr>
              <w:t>27</w:t>
            </w:r>
          </w:p>
        </w:tc>
        <w:tc>
          <w:tcPr>
            <w:tcW w:w="3119" w:type="dxa"/>
            <w:tcBorders>
              <w:top w:val="single" w:sz="4" w:space="0" w:color="auto"/>
              <w:left w:val="single" w:sz="4" w:space="0" w:color="auto"/>
              <w:bottom w:val="single" w:sz="4" w:space="0" w:color="auto"/>
              <w:right w:val="single" w:sz="4" w:space="0" w:color="auto"/>
            </w:tcBorders>
          </w:tcPr>
          <w:p w:rsidR="009046C5" w:rsidRPr="00752DB3" w:rsidRDefault="009046C5" w:rsidP="00F33056">
            <w:pPr>
              <w:widowControl w:val="0"/>
              <w:suppressAutoHyphens/>
              <w:autoSpaceDE w:val="0"/>
              <w:spacing w:after="0" w:line="240" w:lineRule="auto"/>
              <w:jc w:val="center"/>
              <w:rPr>
                <w:rFonts w:ascii="PT Astra Serif" w:eastAsia="Times New Roman" w:hAnsi="PT Astra Serif"/>
                <w:sz w:val="20"/>
                <w:szCs w:val="20"/>
                <w:lang w:eastAsia="ar-SA"/>
              </w:rPr>
            </w:pPr>
            <w:r w:rsidRPr="00752DB3">
              <w:rPr>
                <w:rFonts w:ascii="PT Astra Serif" w:hAnsi="PT Astra Serif"/>
                <w:sz w:val="20"/>
                <w:szCs w:val="20"/>
              </w:rPr>
              <w:t>2 камеры</w:t>
            </w:r>
          </w:p>
        </w:tc>
      </w:tr>
      <w:tr w:rsidR="009046C5" w:rsidRPr="00752DB3" w:rsidTr="009046C5">
        <w:trPr>
          <w:trHeight w:val="200"/>
        </w:trPr>
        <w:tc>
          <w:tcPr>
            <w:tcW w:w="6912" w:type="dxa"/>
            <w:tcBorders>
              <w:top w:val="single" w:sz="4" w:space="0" w:color="auto"/>
              <w:left w:val="single" w:sz="4" w:space="0" w:color="auto"/>
              <w:bottom w:val="single" w:sz="4" w:space="0" w:color="auto"/>
              <w:right w:val="single" w:sz="4" w:space="0" w:color="auto"/>
            </w:tcBorders>
            <w:hideMark/>
          </w:tcPr>
          <w:p w:rsidR="009046C5" w:rsidRPr="00752DB3" w:rsidRDefault="009046C5" w:rsidP="00F33056">
            <w:pPr>
              <w:widowControl w:val="0"/>
              <w:suppressAutoHyphens/>
              <w:autoSpaceDE w:val="0"/>
              <w:spacing w:after="0" w:line="240" w:lineRule="auto"/>
              <w:ind w:firstLine="284"/>
              <w:rPr>
                <w:rFonts w:ascii="PT Astra Serif" w:eastAsia="Times New Roman" w:hAnsi="PT Astra Serif"/>
                <w:sz w:val="20"/>
                <w:szCs w:val="20"/>
                <w:lang w:eastAsia="ar-SA"/>
              </w:rPr>
            </w:pPr>
            <w:r w:rsidRPr="00752DB3">
              <w:rPr>
                <w:rFonts w:ascii="PT Astra Serif" w:hAnsi="PT Astra Serif"/>
                <w:sz w:val="20"/>
                <w:szCs w:val="20"/>
              </w:rPr>
              <w:t xml:space="preserve">Умная спортивная площадка </w:t>
            </w:r>
          </w:p>
        </w:tc>
        <w:tc>
          <w:tcPr>
            <w:tcW w:w="3119" w:type="dxa"/>
            <w:tcBorders>
              <w:top w:val="single" w:sz="4" w:space="0" w:color="auto"/>
              <w:left w:val="single" w:sz="4" w:space="0" w:color="auto"/>
              <w:bottom w:val="single" w:sz="4" w:space="0" w:color="auto"/>
              <w:right w:val="single" w:sz="4" w:space="0" w:color="auto"/>
            </w:tcBorders>
            <w:hideMark/>
          </w:tcPr>
          <w:p w:rsidR="009046C5" w:rsidRPr="00752DB3" w:rsidRDefault="00D64988" w:rsidP="00F33056">
            <w:pPr>
              <w:widowControl w:val="0"/>
              <w:suppressAutoHyphens/>
              <w:autoSpaceDE w:val="0"/>
              <w:spacing w:after="0" w:line="240" w:lineRule="auto"/>
              <w:jc w:val="center"/>
              <w:rPr>
                <w:rFonts w:ascii="PT Astra Serif" w:eastAsia="Times New Roman" w:hAnsi="PT Astra Serif"/>
                <w:sz w:val="20"/>
                <w:szCs w:val="20"/>
                <w:lang w:eastAsia="ar-SA"/>
              </w:rPr>
            </w:pPr>
            <w:r>
              <w:rPr>
                <w:rFonts w:ascii="PT Astra Serif" w:hAnsi="PT Astra Serif"/>
                <w:sz w:val="20"/>
                <w:szCs w:val="20"/>
              </w:rPr>
              <w:t>6 402 кв. м</w:t>
            </w:r>
          </w:p>
        </w:tc>
      </w:tr>
      <w:tr w:rsidR="009046C5" w:rsidRPr="00752DB3" w:rsidTr="009046C5">
        <w:trPr>
          <w:trHeight w:val="112"/>
        </w:trPr>
        <w:tc>
          <w:tcPr>
            <w:tcW w:w="6912" w:type="dxa"/>
            <w:tcBorders>
              <w:top w:val="single" w:sz="4" w:space="0" w:color="auto"/>
              <w:left w:val="single" w:sz="4" w:space="0" w:color="auto"/>
              <w:bottom w:val="single" w:sz="4" w:space="0" w:color="auto"/>
              <w:right w:val="single" w:sz="4" w:space="0" w:color="auto"/>
            </w:tcBorders>
            <w:hideMark/>
          </w:tcPr>
          <w:p w:rsidR="009046C5" w:rsidRPr="00752DB3" w:rsidRDefault="009046C5" w:rsidP="00F33056">
            <w:pPr>
              <w:widowControl w:val="0"/>
              <w:suppressAutoHyphens/>
              <w:autoSpaceDE w:val="0"/>
              <w:spacing w:after="0" w:line="240" w:lineRule="auto"/>
              <w:ind w:firstLine="284"/>
              <w:rPr>
                <w:rFonts w:ascii="PT Astra Serif" w:eastAsia="Times New Roman" w:hAnsi="PT Astra Serif"/>
                <w:sz w:val="20"/>
                <w:szCs w:val="20"/>
                <w:lang w:eastAsia="ar-SA"/>
              </w:rPr>
            </w:pPr>
            <w:r w:rsidRPr="00752DB3">
              <w:rPr>
                <w:rFonts w:ascii="PT Astra Serif" w:hAnsi="PT Astra Serif"/>
                <w:sz w:val="20"/>
                <w:szCs w:val="20"/>
              </w:rPr>
              <w:t>Вольеры, расположенные в приюте для безнадзорных и бродячих животных в городе Югорске</w:t>
            </w:r>
          </w:p>
        </w:tc>
        <w:tc>
          <w:tcPr>
            <w:tcW w:w="3119" w:type="dxa"/>
            <w:tcBorders>
              <w:top w:val="single" w:sz="4" w:space="0" w:color="auto"/>
              <w:left w:val="single" w:sz="4" w:space="0" w:color="auto"/>
              <w:bottom w:val="single" w:sz="4" w:space="0" w:color="auto"/>
              <w:right w:val="single" w:sz="4" w:space="0" w:color="auto"/>
            </w:tcBorders>
            <w:hideMark/>
          </w:tcPr>
          <w:p w:rsidR="009046C5" w:rsidRPr="00752DB3" w:rsidRDefault="009046C5" w:rsidP="00D64988">
            <w:pPr>
              <w:widowControl w:val="0"/>
              <w:suppressAutoHyphens/>
              <w:autoSpaceDE w:val="0"/>
              <w:spacing w:after="0" w:line="240" w:lineRule="auto"/>
              <w:ind w:firstLine="284"/>
              <w:jc w:val="center"/>
              <w:rPr>
                <w:rFonts w:ascii="PT Astra Serif" w:eastAsia="Times New Roman" w:hAnsi="PT Astra Serif"/>
                <w:sz w:val="20"/>
                <w:szCs w:val="20"/>
                <w:lang w:eastAsia="ar-SA"/>
              </w:rPr>
            </w:pPr>
            <w:r w:rsidRPr="00752DB3">
              <w:rPr>
                <w:rFonts w:ascii="PT Astra Serif" w:hAnsi="PT Astra Serif"/>
                <w:sz w:val="20"/>
                <w:szCs w:val="20"/>
              </w:rPr>
              <w:t xml:space="preserve">11 </w:t>
            </w:r>
            <w:r w:rsidR="0089033E">
              <w:rPr>
                <w:rFonts w:ascii="PT Astra Serif" w:eastAsia="Times New Roman" w:hAnsi="PT Astra Serif"/>
                <w:sz w:val="20"/>
                <w:szCs w:val="20"/>
                <w:lang w:eastAsia="ar-SA"/>
              </w:rPr>
              <w:t>ед.</w:t>
            </w:r>
          </w:p>
        </w:tc>
      </w:tr>
      <w:tr w:rsidR="009046C5" w:rsidRPr="00752DB3" w:rsidTr="009046C5">
        <w:trPr>
          <w:trHeight w:val="200"/>
        </w:trPr>
        <w:tc>
          <w:tcPr>
            <w:tcW w:w="6912" w:type="dxa"/>
            <w:tcBorders>
              <w:top w:val="single" w:sz="4" w:space="0" w:color="auto"/>
              <w:left w:val="single" w:sz="4" w:space="0" w:color="auto"/>
              <w:bottom w:val="single" w:sz="4" w:space="0" w:color="auto"/>
              <w:right w:val="single" w:sz="4" w:space="0" w:color="auto"/>
            </w:tcBorders>
            <w:hideMark/>
          </w:tcPr>
          <w:p w:rsidR="009046C5" w:rsidRPr="00752DB3" w:rsidRDefault="009046C5" w:rsidP="00707CC7">
            <w:pPr>
              <w:widowControl w:val="0"/>
              <w:suppressAutoHyphens/>
              <w:autoSpaceDE w:val="0"/>
              <w:spacing w:after="0" w:line="240" w:lineRule="auto"/>
              <w:ind w:firstLine="284"/>
              <w:rPr>
                <w:rFonts w:ascii="PT Astra Serif" w:eastAsia="Times New Roman" w:hAnsi="PT Astra Serif"/>
                <w:sz w:val="20"/>
                <w:szCs w:val="20"/>
                <w:lang w:eastAsia="ar-SA"/>
              </w:rPr>
            </w:pPr>
            <w:r w:rsidRPr="00752DB3">
              <w:rPr>
                <w:rFonts w:ascii="PT Astra Serif" w:hAnsi="PT Astra Serif"/>
                <w:sz w:val="20"/>
                <w:szCs w:val="20"/>
              </w:rPr>
              <w:t xml:space="preserve">Хоккейный корт у здания </w:t>
            </w:r>
            <w:r w:rsidR="00707CC7">
              <w:rPr>
                <w:rFonts w:ascii="PT Astra Serif" w:hAnsi="PT Astra Serif"/>
                <w:sz w:val="20"/>
                <w:szCs w:val="20"/>
              </w:rPr>
              <w:t xml:space="preserve">МБОУ «Лицей им. Г.Ф. </w:t>
            </w:r>
            <w:proofErr w:type="spellStart"/>
            <w:r w:rsidR="00707CC7">
              <w:rPr>
                <w:rFonts w:ascii="PT Astra Serif" w:hAnsi="PT Astra Serif"/>
                <w:sz w:val="20"/>
                <w:szCs w:val="20"/>
              </w:rPr>
              <w:t>Атякшева</w:t>
            </w:r>
            <w:proofErr w:type="spellEnd"/>
            <w:r w:rsidR="00707CC7">
              <w:rPr>
                <w:rFonts w:ascii="PT Astra Serif" w:hAnsi="PT Astra Serif"/>
                <w:sz w:val="20"/>
                <w:szCs w:val="20"/>
              </w:rPr>
              <w:t>»</w:t>
            </w:r>
          </w:p>
        </w:tc>
        <w:tc>
          <w:tcPr>
            <w:tcW w:w="3119" w:type="dxa"/>
            <w:tcBorders>
              <w:top w:val="single" w:sz="4" w:space="0" w:color="auto"/>
              <w:left w:val="single" w:sz="4" w:space="0" w:color="auto"/>
              <w:bottom w:val="single" w:sz="4" w:space="0" w:color="auto"/>
              <w:right w:val="single" w:sz="4" w:space="0" w:color="auto"/>
            </w:tcBorders>
            <w:hideMark/>
          </w:tcPr>
          <w:p w:rsidR="009046C5" w:rsidRPr="00BF5141" w:rsidRDefault="00D64988" w:rsidP="00F33056">
            <w:pPr>
              <w:widowControl w:val="0"/>
              <w:suppressAutoHyphens/>
              <w:autoSpaceDE w:val="0"/>
              <w:spacing w:after="0" w:line="240" w:lineRule="auto"/>
              <w:ind w:firstLine="284"/>
              <w:jc w:val="center"/>
              <w:rPr>
                <w:rFonts w:ascii="PT Astra Serif" w:eastAsia="Times New Roman" w:hAnsi="PT Astra Serif"/>
                <w:sz w:val="20"/>
                <w:szCs w:val="20"/>
                <w:lang w:eastAsia="ar-SA"/>
              </w:rPr>
            </w:pPr>
            <w:r w:rsidRPr="00BF5141">
              <w:rPr>
                <w:rFonts w:ascii="PT Astra Serif" w:hAnsi="PT Astra Serif"/>
                <w:sz w:val="20"/>
                <w:szCs w:val="20"/>
              </w:rPr>
              <w:t>1</w:t>
            </w:r>
            <w:r w:rsidR="004908C5" w:rsidRPr="00BF5141">
              <w:rPr>
                <w:rFonts w:ascii="PT Astra Serif" w:hAnsi="PT Astra Serif"/>
                <w:sz w:val="20"/>
                <w:szCs w:val="20"/>
              </w:rPr>
              <w:t xml:space="preserve"> </w:t>
            </w:r>
            <w:r w:rsidRPr="00BF5141">
              <w:rPr>
                <w:rFonts w:ascii="PT Astra Serif" w:hAnsi="PT Astra Serif"/>
                <w:sz w:val="20"/>
                <w:szCs w:val="20"/>
              </w:rPr>
              <w:t>953 кв. м</w:t>
            </w:r>
          </w:p>
        </w:tc>
      </w:tr>
      <w:tr w:rsidR="009046C5" w:rsidRPr="00752DB3" w:rsidTr="009046C5">
        <w:trPr>
          <w:trHeight w:val="200"/>
        </w:trPr>
        <w:tc>
          <w:tcPr>
            <w:tcW w:w="6912" w:type="dxa"/>
            <w:tcBorders>
              <w:top w:val="single" w:sz="4" w:space="0" w:color="auto"/>
              <w:left w:val="single" w:sz="4" w:space="0" w:color="auto"/>
              <w:bottom w:val="single" w:sz="4" w:space="0" w:color="auto"/>
              <w:right w:val="single" w:sz="4" w:space="0" w:color="auto"/>
            </w:tcBorders>
            <w:hideMark/>
          </w:tcPr>
          <w:p w:rsidR="009046C5" w:rsidRPr="00752DB3" w:rsidRDefault="009046C5" w:rsidP="00313F3E">
            <w:pPr>
              <w:widowControl w:val="0"/>
              <w:suppressAutoHyphens/>
              <w:autoSpaceDE w:val="0"/>
              <w:spacing w:after="0" w:line="240" w:lineRule="auto"/>
              <w:ind w:firstLine="284"/>
              <w:rPr>
                <w:rFonts w:ascii="PT Astra Serif" w:hAnsi="PT Astra Serif"/>
                <w:sz w:val="20"/>
                <w:szCs w:val="20"/>
              </w:rPr>
            </w:pPr>
            <w:r w:rsidRPr="00752DB3">
              <w:rPr>
                <w:rFonts w:ascii="PT Astra Serif" w:hAnsi="PT Astra Serif"/>
                <w:sz w:val="20"/>
                <w:szCs w:val="20"/>
              </w:rPr>
              <w:t>Дооборудование детского городка по ул. Чкалова</w:t>
            </w:r>
            <w:r w:rsidR="00313F3E">
              <w:rPr>
                <w:rFonts w:ascii="PT Astra Serif" w:hAnsi="PT Astra Serif"/>
                <w:sz w:val="20"/>
                <w:szCs w:val="20"/>
              </w:rPr>
              <w:t>, д. 7/7 -</w:t>
            </w:r>
            <w:r w:rsidRPr="00752DB3">
              <w:rPr>
                <w:rFonts w:ascii="PT Astra Serif" w:hAnsi="PT Astra Serif"/>
                <w:sz w:val="20"/>
                <w:szCs w:val="20"/>
              </w:rPr>
              <w:t xml:space="preserve"> 6 малыми архитектурными формами</w:t>
            </w:r>
          </w:p>
        </w:tc>
        <w:tc>
          <w:tcPr>
            <w:tcW w:w="3119" w:type="dxa"/>
            <w:tcBorders>
              <w:top w:val="single" w:sz="4" w:space="0" w:color="auto"/>
              <w:left w:val="single" w:sz="4" w:space="0" w:color="auto"/>
              <w:bottom w:val="single" w:sz="4" w:space="0" w:color="auto"/>
              <w:right w:val="single" w:sz="4" w:space="0" w:color="auto"/>
            </w:tcBorders>
            <w:hideMark/>
          </w:tcPr>
          <w:p w:rsidR="009046C5" w:rsidRPr="00BF5141" w:rsidRDefault="009046C5" w:rsidP="00F33056">
            <w:pPr>
              <w:widowControl w:val="0"/>
              <w:suppressAutoHyphens/>
              <w:autoSpaceDE w:val="0"/>
              <w:spacing w:after="0" w:line="240" w:lineRule="auto"/>
              <w:ind w:firstLine="284"/>
              <w:jc w:val="center"/>
              <w:rPr>
                <w:rFonts w:ascii="PT Astra Serif" w:hAnsi="PT Astra Serif"/>
                <w:sz w:val="20"/>
                <w:szCs w:val="20"/>
              </w:rPr>
            </w:pPr>
            <w:r w:rsidRPr="00BF5141">
              <w:rPr>
                <w:rFonts w:ascii="PT Astra Serif" w:hAnsi="PT Astra Serif"/>
                <w:sz w:val="20"/>
                <w:szCs w:val="20"/>
              </w:rPr>
              <w:t xml:space="preserve">6 </w:t>
            </w:r>
            <w:r w:rsidR="0089033E">
              <w:rPr>
                <w:rFonts w:ascii="PT Astra Serif" w:eastAsia="Times New Roman" w:hAnsi="PT Astra Serif"/>
                <w:sz w:val="20"/>
                <w:szCs w:val="20"/>
                <w:lang w:eastAsia="ar-SA"/>
              </w:rPr>
              <w:t>ед.</w:t>
            </w:r>
          </w:p>
        </w:tc>
      </w:tr>
      <w:tr w:rsidR="009046C5" w:rsidRPr="00752DB3" w:rsidTr="009046C5">
        <w:trPr>
          <w:trHeight w:val="200"/>
        </w:trPr>
        <w:tc>
          <w:tcPr>
            <w:tcW w:w="6912" w:type="dxa"/>
            <w:shd w:val="clear" w:color="auto" w:fill="auto"/>
          </w:tcPr>
          <w:p w:rsidR="009046C5" w:rsidRPr="00752DB3" w:rsidRDefault="009046C5" w:rsidP="00F33056">
            <w:pPr>
              <w:widowControl w:val="0"/>
              <w:suppressAutoHyphens/>
              <w:autoSpaceDE w:val="0"/>
              <w:spacing w:after="0" w:line="240" w:lineRule="auto"/>
              <w:ind w:firstLine="284"/>
              <w:rPr>
                <w:rFonts w:ascii="PT Astra Serif" w:hAnsi="PT Astra Serif"/>
                <w:sz w:val="20"/>
                <w:szCs w:val="20"/>
              </w:rPr>
            </w:pPr>
            <w:r w:rsidRPr="00752DB3">
              <w:rPr>
                <w:rFonts w:ascii="PT Astra Serif" w:hAnsi="PT Astra Serif"/>
                <w:sz w:val="20"/>
                <w:szCs w:val="20"/>
              </w:rPr>
              <w:t>Ограждения</w:t>
            </w:r>
          </w:p>
        </w:tc>
        <w:tc>
          <w:tcPr>
            <w:tcW w:w="3119" w:type="dxa"/>
            <w:shd w:val="clear" w:color="auto" w:fill="auto"/>
          </w:tcPr>
          <w:p w:rsidR="009046C5" w:rsidRPr="00BF5141" w:rsidRDefault="00D64988" w:rsidP="00F33056">
            <w:pPr>
              <w:widowControl w:val="0"/>
              <w:suppressAutoHyphens/>
              <w:autoSpaceDE w:val="0"/>
              <w:spacing w:after="0" w:line="240" w:lineRule="auto"/>
              <w:ind w:firstLine="284"/>
              <w:jc w:val="center"/>
              <w:rPr>
                <w:rFonts w:ascii="PT Astra Serif" w:hAnsi="PT Astra Serif"/>
                <w:sz w:val="20"/>
                <w:szCs w:val="20"/>
              </w:rPr>
            </w:pPr>
            <w:r w:rsidRPr="00BF5141">
              <w:rPr>
                <w:rFonts w:ascii="PT Astra Serif" w:hAnsi="PT Astra Serif"/>
                <w:sz w:val="20"/>
                <w:szCs w:val="20"/>
              </w:rPr>
              <w:t xml:space="preserve">44,5 </w:t>
            </w:r>
            <w:proofErr w:type="spellStart"/>
            <w:r w:rsidRPr="00BF5141">
              <w:rPr>
                <w:rFonts w:ascii="PT Astra Serif" w:hAnsi="PT Astra Serif"/>
                <w:sz w:val="20"/>
                <w:szCs w:val="20"/>
              </w:rPr>
              <w:t>п</w:t>
            </w:r>
            <w:proofErr w:type="gramStart"/>
            <w:r w:rsidRPr="00BF5141">
              <w:rPr>
                <w:rFonts w:ascii="PT Astra Serif" w:hAnsi="PT Astra Serif"/>
                <w:sz w:val="20"/>
                <w:szCs w:val="20"/>
              </w:rPr>
              <w:t>.м</w:t>
            </w:r>
            <w:proofErr w:type="spellEnd"/>
            <w:proofErr w:type="gramEnd"/>
          </w:p>
        </w:tc>
      </w:tr>
      <w:tr w:rsidR="009046C5" w:rsidRPr="00752DB3" w:rsidTr="009046C5">
        <w:trPr>
          <w:trHeight w:val="200"/>
        </w:trPr>
        <w:tc>
          <w:tcPr>
            <w:tcW w:w="6912" w:type="dxa"/>
            <w:shd w:val="clear" w:color="auto" w:fill="auto"/>
          </w:tcPr>
          <w:p w:rsidR="009046C5" w:rsidRPr="00752DB3" w:rsidRDefault="009046C5" w:rsidP="00F33056">
            <w:pPr>
              <w:widowControl w:val="0"/>
              <w:suppressAutoHyphens/>
              <w:autoSpaceDE w:val="0"/>
              <w:spacing w:after="0" w:line="240" w:lineRule="auto"/>
              <w:ind w:firstLine="284"/>
              <w:rPr>
                <w:rFonts w:ascii="PT Astra Serif" w:hAnsi="PT Astra Serif"/>
                <w:sz w:val="20"/>
                <w:szCs w:val="20"/>
              </w:rPr>
            </w:pPr>
            <w:proofErr w:type="spellStart"/>
            <w:r w:rsidRPr="00752DB3">
              <w:rPr>
                <w:rFonts w:ascii="PT Astra Serif" w:hAnsi="PT Astra Serif"/>
                <w:sz w:val="20"/>
                <w:szCs w:val="20"/>
              </w:rPr>
              <w:t>Фотоловушки</w:t>
            </w:r>
            <w:proofErr w:type="spellEnd"/>
          </w:p>
        </w:tc>
        <w:tc>
          <w:tcPr>
            <w:tcW w:w="3119" w:type="dxa"/>
            <w:shd w:val="clear" w:color="auto" w:fill="auto"/>
          </w:tcPr>
          <w:p w:rsidR="009046C5" w:rsidRPr="00BF5141" w:rsidRDefault="009046C5" w:rsidP="00F33056">
            <w:pPr>
              <w:widowControl w:val="0"/>
              <w:suppressAutoHyphens/>
              <w:autoSpaceDE w:val="0"/>
              <w:spacing w:after="0" w:line="240" w:lineRule="auto"/>
              <w:ind w:firstLine="284"/>
              <w:jc w:val="center"/>
              <w:rPr>
                <w:rFonts w:ascii="PT Astra Serif" w:hAnsi="PT Astra Serif"/>
                <w:sz w:val="20"/>
                <w:szCs w:val="20"/>
              </w:rPr>
            </w:pPr>
            <w:r w:rsidRPr="00BF5141">
              <w:rPr>
                <w:rFonts w:ascii="PT Astra Serif" w:hAnsi="PT Astra Serif"/>
                <w:sz w:val="20"/>
                <w:szCs w:val="20"/>
              </w:rPr>
              <w:t xml:space="preserve">10 </w:t>
            </w:r>
            <w:r w:rsidR="0089033E">
              <w:rPr>
                <w:rFonts w:ascii="PT Astra Serif" w:eastAsia="Times New Roman" w:hAnsi="PT Astra Serif"/>
                <w:sz w:val="20"/>
                <w:szCs w:val="20"/>
                <w:lang w:eastAsia="ar-SA"/>
              </w:rPr>
              <w:t>ед.</w:t>
            </w:r>
          </w:p>
        </w:tc>
      </w:tr>
      <w:tr w:rsidR="009046C5" w:rsidRPr="00752DB3" w:rsidTr="009046C5">
        <w:trPr>
          <w:trHeight w:val="200"/>
        </w:trPr>
        <w:tc>
          <w:tcPr>
            <w:tcW w:w="6912" w:type="dxa"/>
            <w:shd w:val="clear" w:color="auto" w:fill="auto"/>
          </w:tcPr>
          <w:p w:rsidR="009046C5" w:rsidRPr="00752DB3" w:rsidRDefault="009046C5" w:rsidP="00F33056">
            <w:pPr>
              <w:widowControl w:val="0"/>
              <w:suppressAutoHyphens/>
              <w:autoSpaceDE w:val="0"/>
              <w:spacing w:after="0" w:line="240" w:lineRule="auto"/>
              <w:ind w:firstLine="284"/>
              <w:rPr>
                <w:rFonts w:ascii="PT Astra Serif" w:hAnsi="PT Astra Serif"/>
                <w:sz w:val="20"/>
                <w:szCs w:val="20"/>
              </w:rPr>
            </w:pPr>
            <w:r w:rsidRPr="00752DB3">
              <w:rPr>
                <w:rFonts w:ascii="PT Astra Serif" w:hAnsi="PT Astra Serif"/>
                <w:sz w:val="20"/>
                <w:szCs w:val="20"/>
              </w:rPr>
              <w:t>Парк им. Д.И. Менделеева</w:t>
            </w:r>
          </w:p>
        </w:tc>
        <w:tc>
          <w:tcPr>
            <w:tcW w:w="3119" w:type="dxa"/>
            <w:shd w:val="clear" w:color="auto" w:fill="auto"/>
          </w:tcPr>
          <w:p w:rsidR="009046C5" w:rsidRPr="00BF5141" w:rsidRDefault="009046C5" w:rsidP="00F33056">
            <w:pPr>
              <w:widowControl w:val="0"/>
              <w:suppressAutoHyphens/>
              <w:autoSpaceDE w:val="0"/>
              <w:spacing w:after="0" w:line="240" w:lineRule="auto"/>
              <w:ind w:firstLine="284"/>
              <w:jc w:val="center"/>
              <w:rPr>
                <w:rFonts w:ascii="PT Astra Serif" w:hAnsi="PT Astra Serif"/>
                <w:sz w:val="20"/>
                <w:szCs w:val="20"/>
              </w:rPr>
            </w:pPr>
            <w:r w:rsidRPr="00BF5141">
              <w:rPr>
                <w:rFonts w:ascii="PT Astra Serif" w:hAnsi="PT Astra Serif"/>
                <w:sz w:val="20"/>
                <w:szCs w:val="20"/>
              </w:rPr>
              <w:t>212 104 кв.</w:t>
            </w:r>
            <w:r w:rsidR="00D64988" w:rsidRPr="00BF5141">
              <w:rPr>
                <w:rFonts w:ascii="PT Astra Serif" w:hAnsi="PT Astra Serif"/>
                <w:sz w:val="20"/>
                <w:szCs w:val="20"/>
              </w:rPr>
              <w:t xml:space="preserve"> м</w:t>
            </w:r>
          </w:p>
        </w:tc>
      </w:tr>
      <w:tr w:rsidR="009046C5" w:rsidRPr="00752DB3" w:rsidTr="009046C5">
        <w:trPr>
          <w:trHeight w:val="200"/>
        </w:trPr>
        <w:tc>
          <w:tcPr>
            <w:tcW w:w="6912" w:type="dxa"/>
            <w:shd w:val="clear" w:color="auto" w:fill="auto"/>
          </w:tcPr>
          <w:p w:rsidR="009046C5" w:rsidRPr="00752DB3" w:rsidRDefault="009046C5" w:rsidP="00F33056">
            <w:pPr>
              <w:widowControl w:val="0"/>
              <w:suppressAutoHyphens/>
              <w:autoSpaceDE w:val="0"/>
              <w:spacing w:after="0" w:line="240" w:lineRule="auto"/>
              <w:ind w:firstLine="284"/>
              <w:rPr>
                <w:rFonts w:ascii="PT Astra Serif" w:eastAsia="Times New Roman" w:hAnsi="PT Astra Serif"/>
                <w:sz w:val="20"/>
                <w:szCs w:val="20"/>
                <w:lang w:eastAsia="ar-SA"/>
              </w:rPr>
            </w:pPr>
            <w:r w:rsidRPr="00752DB3">
              <w:rPr>
                <w:rFonts w:ascii="PT Astra Serif" w:hAnsi="PT Astra Serif"/>
                <w:sz w:val="20"/>
                <w:szCs w:val="20"/>
              </w:rPr>
              <w:t>Купольная сцена в музее под открытым небом «</w:t>
            </w:r>
            <w:proofErr w:type="spellStart"/>
            <w:r w:rsidRPr="00752DB3">
              <w:rPr>
                <w:rFonts w:ascii="PT Astra Serif" w:hAnsi="PT Astra Serif"/>
                <w:sz w:val="20"/>
                <w:szCs w:val="20"/>
              </w:rPr>
              <w:t>Суеват</w:t>
            </w:r>
            <w:proofErr w:type="spellEnd"/>
            <w:r w:rsidR="001229E3">
              <w:rPr>
                <w:rFonts w:ascii="PT Astra Serif" w:hAnsi="PT Astra Serif"/>
                <w:sz w:val="20"/>
                <w:szCs w:val="20"/>
              </w:rPr>
              <w:t xml:space="preserve"> </w:t>
            </w:r>
            <w:proofErr w:type="spellStart"/>
            <w:r w:rsidR="001229E3">
              <w:rPr>
                <w:rFonts w:ascii="PT Astra Serif" w:hAnsi="PT Astra Serif"/>
                <w:sz w:val="20"/>
                <w:szCs w:val="20"/>
              </w:rPr>
              <w:t>пауль</w:t>
            </w:r>
            <w:proofErr w:type="spellEnd"/>
            <w:r w:rsidRPr="00752DB3">
              <w:rPr>
                <w:rFonts w:ascii="PT Astra Serif" w:hAnsi="PT Astra Serif"/>
                <w:sz w:val="20"/>
                <w:szCs w:val="20"/>
              </w:rPr>
              <w:t xml:space="preserve">» </w:t>
            </w:r>
          </w:p>
        </w:tc>
        <w:tc>
          <w:tcPr>
            <w:tcW w:w="3119" w:type="dxa"/>
            <w:shd w:val="clear" w:color="auto" w:fill="auto"/>
          </w:tcPr>
          <w:p w:rsidR="009046C5" w:rsidRPr="00BF5141" w:rsidRDefault="009046C5" w:rsidP="00F33056">
            <w:pPr>
              <w:widowControl w:val="0"/>
              <w:suppressAutoHyphens/>
              <w:autoSpaceDE w:val="0"/>
              <w:spacing w:after="0" w:line="240" w:lineRule="auto"/>
              <w:ind w:firstLine="284"/>
              <w:jc w:val="center"/>
              <w:rPr>
                <w:rFonts w:ascii="PT Astra Serif" w:eastAsia="Times New Roman" w:hAnsi="PT Astra Serif"/>
                <w:sz w:val="20"/>
                <w:szCs w:val="20"/>
                <w:lang w:eastAsia="ar-SA"/>
              </w:rPr>
            </w:pPr>
            <w:r w:rsidRPr="00BF5141">
              <w:rPr>
                <w:rFonts w:ascii="PT Astra Serif" w:hAnsi="PT Astra Serif"/>
                <w:sz w:val="20"/>
                <w:szCs w:val="20"/>
              </w:rPr>
              <w:t xml:space="preserve">1 </w:t>
            </w:r>
            <w:r w:rsidR="0089033E">
              <w:rPr>
                <w:rFonts w:ascii="PT Astra Serif" w:eastAsia="Times New Roman" w:hAnsi="PT Astra Serif"/>
                <w:sz w:val="20"/>
                <w:szCs w:val="20"/>
                <w:lang w:eastAsia="ar-SA"/>
              </w:rPr>
              <w:t>ед.</w:t>
            </w:r>
          </w:p>
        </w:tc>
      </w:tr>
      <w:tr w:rsidR="009046C5" w:rsidRPr="001F495D" w:rsidTr="009046C5">
        <w:trPr>
          <w:trHeight w:val="200"/>
        </w:trPr>
        <w:tc>
          <w:tcPr>
            <w:tcW w:w="6912" w:type="dxa"/>
            <w:shd w:val="clear" w:color="auto" w:fill="auto"/>
          </w:tcPr>
          <w:p w:rsidR="009046C5" w:rsidRPr="004E05A8" w:rsidRDefault="009046C5" w:rsidP="00F33056">
            <w:pPr>
              <w:widowControl w:val="0"/>
              <w:suppressAutoHyphens/>
              <w:autoSpaceDE w:val="0"/>
              <w:spacing w:after="0" w:line="240" w:lineRule="auto"/>
              <w:ind w:firstLine="284"/>
              <w:jc w:val="center"/>
              <w:rPr>
                <w:rFonts w:ascii="PT Astra Serif" w:eastAsia="Times New Roman" w:hAnsi="PT Astra Serif"/>
                <w:b/>
                <w:sz w:val="20"/>
                <w:szCs w:val="20"/>
                <w:lang w:eastAsia="ar-SA"/>
              </w:rPr>
            </w:pPr>
            <w:r w:rsidRPr="004E05A8">
              <w:rPr>
                <w:rFonts w:ascii="PT Astra Serif" w:eastAsia="Times New Roman" w:hAnsi="PT Astra Serif"/>
                <w:b/>
                <w:sz w:val="20"/>
                <w:szCs w:val="20"/>
                <w:lang w:eastAsia="ar-SA"/>
              </w:rPr>
              <w:t>2024</w:t>
            </w:r>
            <w:r>
              <w:rPr>
                <w:rFonts w:ascii="PT Astra Serif" w:eastAsia="Times New Roman" w:hAnsi="PT Astra Serif"/>
                <w:b/>
                <w:sz w:val="20"/>
                <w:szCs w:val="20"/>
                <w:lang w:eastAsia="ar-SA"/>
              </w:rPr>
              <w:t xml:space="preserve"> год</w:t>
            </w:r>
          </w:p>
        </w:tc>
        <w:tc>
          <w:tcPr>
            <w:tcW w:w="3119" w:type="dxa"/>
            <w:shd w:val="clear" w:color="auto" w:fill="auto"/>
          </w:tcPr>
          <w:p w:rsidR="009046C5" w:rsidRPr="00BF5141" w:rsidRDefault="009046C5" w:rsidP="00F33056">
            <w:pPr>
              <w:widowControl w:val="0"/>
              <w:suppressAutoHyphens/>
              <w:autoSpaceDE w:val="0"/>
              <w:spacing w:after="0" w:line="240" w:lineRule="auto"/>
              <w:ind w:firstLine="284"/>
              <w:jc w:val="center"/>
              <w:rPr>
                <w:rFonts w:ascii="PT Astra Serif" w:eastAsia="Times New Roman" w:hAnsi="PT Astra Serif"/>
                <w:sz w:val="20"/>
                <w:szCs w:val="20"/>
                <w:lang w:eastAsia="ar-SA"/>
              </w:rPr>
            </w:pPr>
          </w:p>
        </w:tc>
      </w:tr>
      <w:tr w:rsidR="009046C5" w:rsidRPr="001F495D" w:rsidTr="009046C5">
        <w:trPr>
          <w:trHeight w:val="200"/>
        </w:trPr>
        <w:tc>
          <w:tcPr>
            <w:tcW w:w="6912" w:type="dxa"/>
            <w:shd w:val="clear" w:color="auto" w:fill="auto"/>
          </w:tcPr>
          <w:p w:rsidR="009046C5" w:rsidRPr="00E61476" w:rsidRDefault="009046C5" w:rsidP="00F33056">
            <w:pPr>
              <w:widowControl w:val="0"/>
              <w:autoSpaceDE w:val="0"/>
              <w:spacing w:after="0" w:line="240" w:lineRule="auto"/>
              <w:ind w:firstLine="284"/>
              <w:rPr>
                <w:rFonts w:ascii="PT Astra Serif" w:hAnsi="PT Astra Serif"/>
                <w:sz w:val="20"/>
                <w:szCs w:val="20"/>
              </w:rPr>
            </w:pPr>
            <w:r w:rsidRPr="00E61476">
              <w:rPr>
                <w:rFonts w:ascii="PT Astra Serif" w:hAnsi="PT Astra Serif"/>
                <w:sz w:val="20"/>
                <w:szCs w:val="20"/>
              </w:rPr>
              <w:t>Улица Магистральная в городе Югорске</w:t>
            </w:r>
          </w:p>
        </w:tc>
        <w:tc>
          <w:tcPr>
            <w:tcW w:w="3119" w:type="dxa"/>
            <w:shd w:val="clear" w:color="auto" w:fill="auto"/>
          </w:tcPr>
          <w:p w:rsidR="009046C5" w:rsidRPr="00E61476" w:rsidRDefault="002C338B" w:rsidP="00F33056">
            <w:pPr>
              <w:widowControl w:val="0"/>
              <w:autoSpaceDE w:val="0"/>
              <w:spacing w:after="0" w:line="240" w:lineRule="auto"/>
              <w:ind w:firstLine="284"/>
              <w:jc w:val="center"/>
              <w:rPr>
                <w:rFonts w:ascii="PT Astra Serif" w:hAnsi="PT Astra Serif"/>
                <w:sz w:val="20"/>
                <w:szCs w:val="20"/>
              </w:rPr>
            </w:pPr>
            <w:r w:rsidRPr="00E61476">
              <w:rPr>
                <w:rFonts w:ascii="PT Astra Serif" w:hAnsi="PT Astra Serif"/>
                <w:sz w:val="20"/>
                <w:szCs w:val="20"/>
              </w:rPr>
              <w:t>2 313,5</w:t>
            </w:r>
            <w:r w:rsidR="009046C5" w:rsidRPr="00E61476">
              <w:rPr>
                <w:rFonts w:ascii="PT Astra Serif" w:hAnsi="PT Astra Serif"/>
                <w:sz w:val="20"/>
                <w:szCs w:val="20"/>
              </w:rPr>
              <w:t xml:space="preserve"> м</w:t>
            </w:r>
          </w:p>
        </w:tc>
      </w:tr>
      <w:tr w:rsidR="009046C5" w:rsidRPr="001F495D" w:rsidTr="009046C5">
        <w:trPr>
          <w:trHeight w:val="200"/>
        </w:trPr>
        <w:tc>
          <w:tcPr>
            <w:tcW w:w="6912" w:type="dxa"/>
            <w:shd w:val="clear" w:color="auto" w:fill="auto"/>
          </w:tcPr>
          <w:p w:rsidR="009046C5" w:rsidRPr="00E61476" w:rsidRDefault="009046C5" w:rsidP="00F33056">
            <w:pPr>
              <w:widowControl w:val="0"/>
              <w:autoSpaceDE w:val="0"/>
              <w:spacing w:after="0" w:line="240" w:lineRule="auto"/>
              <w:ind w:firstLine="284"/>
              <w:rPr>
                <w:rFonts w:ascii="PT Astra Serif" w:hAnsi="PT Astra Serif"/>
                <w:sz w:val="20"/>
                <w:szCs w:val="20"/>
              </w:rPr>
            </w:pPr>
            <w:r w:rsidRPr="00E61476">
              <w:rPr>
                <w:rFonts w:ascii="PT Astra Serif" w:hAnsi="PT Astra Serif"/>
                <w:sz w:val="20"/>
                <w:szCs w:val="20"/>
              </w:rPr>
              <w:t xml:space="preserve">Контейнерные площадки </w:t>
            </w:r>
          </w:p>
        </w:tc>
        <w:tc>
          <w:tcPr>
            <w:tcW w:w="3119" w:type="dxa"/>
            <w:shd w:val="clear" w:color="auto" w:fill="auto"/>
          </w:tcPr>
          <w:p w:rsidR="009046C5" w:rsidRPr="00E61476" w:rsidRDefault="00D64988" w:rsidP="00F33056">
            <w:pPr>
              <w:widowControl w:val="0"/>
              <w:autoSpaceDE w:val="0"/>
              <w:spacing w:after="0" w:line="240" w:lineRule="auto"/>
              <w:ind w:firstLine="284"/>
              <w:jc w:val="center"/>
              <w:rPr>
                <w:rFonts w:ascii="PT Astra Serif" w:hAnsi="PT Astra Serif"/>
                <w:sz w:val="20"/>
                <w:szCs w:val="20"/>
              </w:rPr>
            </w:pPr>
            <w:r w:rsidRPr="00E61476">
              <w:rPr>
                <w:rFonts w:ascii="PT Astra Serif" w:hAnsi="PT Astra Serif"/>
                <w:sz w:val="20"/>
                <w:szCs w:val="20"/>
              </w:rPr>
              <w:t xml:space="preserve">10 </w:t>
            </w:r>
            <w:r w:rsidR="0089033E">
              <w:rPr>
                <w:rFonts w:ascii="PT Astra Serif" w:eastAsia="Times New Roman" w:hAnsi="PT Astra Serif"/>
                <w:sz w:val="20"/>
                <w:szCs w:val="20"/>
                <w:lang w:eastAsia="ar-SA"/>
              </w:rPr>
              <w:t>ед.</w:t>
            </w:r>
          </w:p>
        </w:tc>
      </w:tr>
      <w:tr w:rsidR="009046C5" w:rsidRPr="001F495D" w:rsidTr="009046C5">
        <w:trPr>
          <w:trHeight w:val="200"/>
        </w:trPr>
        <w:tc>
          <w:tcPr>
            <w:tcW w:w="6912" w:type="dxa"/>
            <w:shd w:val="clear" w:color="auto" w:fill="auto"/>
          </w:tcPr>
          <w:p w:rsidR="009046C5" w:rsidRPr="00E61476" w:rsidRDefault="009046C5" w:rsidP="00F33056">
            <w:pPr>
              <w:widowControl w:val="0"/>
              <w:autoSpaceDE w:val="0"/>
              <w:spacing w:after="0" w:line="240" w:lineRule="auto"/>
              <w:ind w:firstLine="284"/>
              <w:rPr>
                <w:rFonts w:ascii="PT Astra Serif" w:hAnsi="PT Astra Serif"/>
                <w:sz w:val="20"/>
                <w:szCs w:val="20"/>
              </w:rPr>
            </w:pPr>
            <w:r w:rsidRPr="00E61476">
              <w:rPr>
                <w:rFonts w:ascii="PT Astra Serif" w:hAnsi="PT Astra Serif"/>
                <w:sz w:val="20"/>
                <w:szCs w:val="20"/>
              </w:rPr>
              <w:t>Велопарковки во дворах</w:t>
            </w:r>
          </w:p>
        </w:tc>
        <w:tc>
          <w:tcPr>
            <w:tcW w:w="3119" w:type="dxa"/>
            <w:shd w:val="clear" w:color="auto" w:fill="auto"/>
          </w:tcPr>
          <w:p w:rsidR="009046C5" w:rsidRPr="00E61476" w:rsidRDefault="00D64988" w:rsidP="00F33056">
            <w:pPr>
              <w:widowControl w:val="0"/>
              <w:autoSpaceDE w:val="0"/>
              <w:spacing w:after="0" w:line="240" w:lineRule="auto"/>
              <w:ind w:firstLine="284"/>
              <w:jc w:val="center"/>
              <w:rPr>
                <w:rFonts w:ascii="PT Astra Serif" w:hAnsi="PT Astra Serif"/>
                <w:sz w:val="20"/>
                <w:szCs w:val="20"/>
              </w:rPr>
            </w:pPr>
            <w:r w:rsidRPr="00E61476">
              <w:rPr>
                <w:rFonts w:ascii="PT Astra Serif" w:hAnsi="PT Astra Serif"/>
                <w:sz w:val="20"/>
                <w:szCs w:val="20"/>
              </w:rPr>
              <w:t xml:space="preserve">10 </w:t>
            </w:r>
            <w:r w:rsidR="0089033E">
              <w:rPr>
                <w:rFonts w:ascii="PT Astra Serif" w:eastAsia="Times New Roman" w:hAnsi="PT Astra Serif"/>
                <w:sz w:val="20"/>
                <w:szCs w:val="20"/>
                <w:lang w:eastAsia="ar-SA"/>
              </w:rPr>
              <w:t>ед.</w:t>
            </w:r>
          </w:p>
        </w:tc>
      </w:tr>
      <w:tr w:rsidR="009046C5" w:rsidRPr="001F495D" w:rsidTr="009046C5">
        <w:trPr>
          <w:trHeight w:val="200"/>
        </w:trPr>
        <w:tc>
          <w:tcPr>
            <w:tcW w:w="6912" w:type="dxa"/>
            <w:shd w:val="clear" w:color="auto" w:fill="auto"/>
          </w:tcPr>
          <w:p w:rsidR="009046C5" w:rsidRPr="00E61476" w:rsidRDefault="009046C5" w:rsidP="00F33056">
            <w:pPr>
              <w:widowControl w:val="0"/>
              <w:autoSpaceDE w:val="0"/>
              <w:spacing w:after="0" w:line="240" w:lineRule="auto"/>
              <w:ind w:firstLine="284"/>
              <w:rPr>
                <w:rFonts w:ascii="PT Astra Serif" w:hAnsi="PT Astra Serif"/>
                <w:sz w:val="20"/>
                <w:szCs w:val="20"/>
              </w:rPr>
            </w:pPr>
            <w:r w:rsidRPr="00E61476">
              <w:rPr>
                <w:rFonts w:ascii="PT Astra Serif" w:hAnsi="PT Astra Serif"/>
                <w:sz w:val="20"/>
                <w:szCs w:val="20"/>
              </w:rPr>
              <w:t>Входная группа музейно-туристического комплекса «Ворота в Югру»</w:t>
            </w:r>
          </w:p>
        </w:tc>
        <w:tc>
          <w:tcPr>
            <w:tcW w:w="3119" w:type="dxa"/>
            <w:shd w:val="clear" w:color="auto" w:fill="auto"/>
          </w:tcPr>
          <w:p w:rsidR="009046C5" w:rsidRPr="00E61476" w:rsidRDefault="00D64988" w:rsidP="00F33056">
            <w:pPr>
              <w:widowControl w:val="0"/>
              <w:autoSpaceDE w:val="0"/>
              <w:spacing w:after="0" w:line="240" w:lineRule="auto"/>
              <w:ind w:firstLine="284"/>
              <w:jc w:val="center"/>
              <w:rPr>
                <w:rFonts w:ascii="PT Astra Serif" w:hAnsi="PT Astra Serif"/>
                <w:sz w:val="20"/>
                <w:szCs w:val="20"/>
              </w:rPr>
            </w:pPr>
            <w:r w:rsidRPr="00E61476">
              <w:rPr>
                <w:rFonts w:ascii="PT Astra Serif" w:hAnsi="PT Astra Serif"/>
                <w:sz w:val="20"/>
                <w:szCs w:val="20"/>
              </w:rPr>
              <w:t xml:space="preserve">1 </w:t>
            </w:r>
            <w:r w:rsidR="0089033E">
              <w:rPr>
                <w:rFonts w:ascii="PT Astra Serif" w:eastAsia="Times New Roman" w:hAnsi="PT Astra Serif"/>
                <w:sz w:val="20"/>
                <w:szCs w:val="20"/>
                <w:lang w:eastAsia="ar-SA"/>
              </w:rPr>
              <w:t>ед.</w:t>
            </w:r>
          </w:p>
        </w:tc>
      </w:tr>
      <w:tr w:rsidR="009046C5" w:rsidRPr="001F495D" w:rsidTr="009046C5">
        <w:trPr>
          <w:trHeight w:val="200"/>
        </w:trPr>
        <w:tc>
          <w:tcPr>
            <w:tcW w:w="6912" w:type="dxa"/>
            <w:tcBorders>
              <w:top w:val="single" w:sz="4" w:space="0" w:color="auto"/>
              <w:left w:val="single" w:sz="4" w:space="0" w:color="auto"/>
              <w:bottom w:val="single" w:sz="4" w:space="0" w:color="auto"/>
              <w:right w:val="single" w:sz="4" w:space="0" w:color="auto"/>
            </w:tcBorders>
            <w:shd w:val="clear" w:color="auto" w:fill="auto"/>
          </w:tcPr>
          <w:p w:rsidR="009046C5" w:rsidRPr="00E61476" w:rsidRDefault="009046C5" w:rsidP="00F33056">
            <w:pPr>
              <w:widowControl w:val="0"/>
              <w:autoSpaceDE w:val="0"/>
              <w:spacing w:after="0" w:line="240" w:lineRule="auto"/>
              <w:ind w:firstLine="284"/>
              <w:rPr>
                <w:rFonts w:ascii="PT Astra Serif" w:hAnsi="PT Astra Serif"/>
                <w:sz w:val="20"/>
                <w:szCs w:val="20"/>
              </w:rPr>
            </w:pPr>
            <w:r w:rsidRPr="00E61476">
              <w:rPr>
                <w:rFonts w:ascii="PT Astra Serif" w:hAnsi="PT Astra Serif"/>
                <w:sz w:val="20"/>
                <w:szCs w:val="20"/>
              </w:rPr>
              <w:t>Детские игровые и спортивные площадки</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9046C5" w:rsidRPr="00E61476" w:rsidRDefault="00D64988" w:rsidP="00F33056">
            <w:pPr>
              <w:widowControl w:val="0"/>
              <w:autoSpaceDE w:val="0"/>
              <w:spacing w:after="0" w:line="240" w:lineRule="auto"/>
              <w:ind w:firstLine="284"/>
              <w:jc w:val="center"/>
              <w:rPr>
                <w:rFonts w:ascii="PT Astra Serif" w:hAnsi="PT Astra Serif"/>
                <w:sz w:val="20"/>
                <w:szCs w:val="20"/>
              </w:rPr>
            </w:pPr>
            <w:r w:rsidRPr="00E61476">
              <w:rPr>
                <w:rFonts w:ascii="PT Astra Serif" w:hAnsi="PT Astra Serif"/>
                <w:sz w:val="20"/>
                <w:szCs w:val="20"/>
              </w:rPr>
              <w:t xml:space="preserve">8 </w:t>
            </w:r>
            <w:r w:rsidR="0089033E">
              <w:rPr>
                <w:rFonts w:ascii="PT Astra Serif" w:eastAsia="Times New Roman" w:hAnsi="PT Astra Serif"/>
                <w:sz w:val="20"/>
                <w:szCs w:val="20"/>
                <w:lang w:eastAsia="ar-SA"/>
              </w:rPr>
              <w:t>ед.</w:t>
            </w:r>
          </w:p>
        </w:tc>
      </w:tr>
      <w:tr w:rsidR="009046C5" w:rsidRPr="001F495D" w:rsidTr="009046C5">
        <w:trPr>
          <w:trHeight w:val="200"/>
        </w:trPr>
        <w:tc>
          <w:tcPr>
            <w:tcW w:w="6912" w:type="dxa"/>
            <w:tcBorders>
              <w:top w:val="single" w:sz="4" w:space="0" w:color="auto"/>
              <w:left w:val="single" w:sz="4" w:space="0" w:color="auto"/>
              <w:bottom w:val="single" w:sz="4" w:space="0" w:color="auto"/>
              <w:right w:val="single" w:sz="4" w:space="0" w:color="auto"/>
            </w:tcBorders>
            <w:shd w:val="clear" w:color="auto" w:fill="auto"/>
          </w:tcPr>
          <w:p w:rsidR="009046C5" w:rsidRPr="00E61476" w:rsidRDefault="009046C5" w:rsidP="00020000">
            <w:pPr>
              <w:widowControl w:val="0"/>
              <w:autoSpaceDE w:val="0"/>
              <w:spacing w:after="0" w:line="240" w:lineRule="auto"/>
              <w:ind w:firstLine="284"/>
              <w:rPr>
                <w:rFonts w:ascii="PT Astra Serif" w:hAnsi="PT Astra Serif"/>
                <w:sz w:val="20"/>
                <w:szCs w:val="20"/>
              </w:rPr>
            </w:pPr>
            <w:r w:rsidRPr="00E61476">
              <w:rPr>
                <w:rFonts w:ascii="PT Astra Serif" w:hAnsi="PT Astra Serif"/>
                <w:sz w:val="20"/>
                <w:szCs w:val="20"/>
              </w:rPr>
              <w:t>Дооборудование автомобильных дорог по ул. Мира и по ул.</w:t>
            </w:r>
            <w:r w:rsidR="00020000" w:rsidRPr="00E61476">
              <w:rPr>
                <w:rFonts w:ascii="PT Astra Serif" w:hAnsi="PT Astra Serif"/>
                <w:sz w:val="20"/>
                <w:szCs w:val="20"/>
              </w:rPr>
              <w:t> </w:t>
            </w:r>
            <w:r w:rsidRPr="00E61476">
              <w:rPr>
                <w:rFonts w:ascii="PT Astra Serif" w:hAnsi="PT Astra Serif"/>
                <w:sz w:val="20"/>
                <w:szCs w:val="20"/>
              </w:rPr>
              <w:t>Чкалова</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9046C5" w:rsidRPr="00E61476" w:rsidRDefault="00D64988" w:rsidP="00F33056">
            <w:pPr>
              <w:widowControl w:val="0"/>
              <w:autoSpaceDE w:val="0"/>
              <w:spacing w:after="0" w:line="240" w:lineRule="auto"/>
              <w:ind w:firstLine="284"/>
              <w:jc w:val="center"/>
              <w:rPr>
                <w:rFonts w:ascii="PT Astra Serif" w:hAnsi="PT Astra Serif"/>
                <w:sz w:val="20"/>
                <w:szCs w:val="20"/>
              </w:rPr>
            </w:pPr>
            <w:r w:rsidRPr="00E61476">
              <w:rPr>
                <w:rFonts w:ascii="PT Astra Serif" w:hAnsi="PT Astra Serif"/>
                <w:sz w:val="20"/>
                <w:szCs w:val="20"/>
              </w:rPr>
              <w:t xml:space="preserve">2 </w:t>
            </w:r>
            <w:r w:rsidR="0089033E">
              <w:rPr>
                <w:rFonts w:ascii="PT Astra Serif" w:eastAsia="Times New Roman" w:hAnsi="PT Astra Serif"/>
                <w:sz w:val="20"/>
                <w:szCs w:val="20"/>
                <w:lang w:eastAsia="ar-SA"/>
              </w:rPr>
              <w:t>ед.</w:t>
            </w:r>
          </w:p>
        </w:tc>
      </w:tr>
      <w:tr w:rsidR="009046C5" w:rsidRPr="001F495D" w:rsidTr="009046C5">
        <w:trPr>
          <w:trHeight w:val="200"/>
        </w:trPr>
        <w:tc>
          <w:tcPr>
            <w:tcW w:w="6912" w:type="dxa"/>
            <w:tcBorders>
              <w:top w:val="single" w:sz="4" w:space="0" w:color="auto"/>
              <w:left w:val="single" w:sz="4" w:space="0" w:color="auto"/>
              <w:bottom w:val="single" w:sz="4" w:space="0" w:color="auto"/>
              <w:right w:val="single" w:sz="4" w:space="0" w:color="auto"/>
            </w:tcBorders>
            <w:shd w:val="clear" w:color="auto" w:fill="auto"/>
          </w:tcPr>
          <w:p w:rsidR="009046C5" w:rsidRPr="00E61476" w:rsidRDefault="009046C5" w:rsidP="00F33056">
            <w:pPr>
              <w:widowControl w:val="0"/>
              <w:autoSpaceDE w:val="0"/>
              <w:spacing w:after="0" w:line="240" w:lineRule="auto"/>
              <w:ind w:firstLine="284"/>
              <w:rPr>
                <w:rFonts w:ascii="PT Astra Serif" w:hAnsi="PT Astra Serif"/>
                <w:sz w:val="20"/>
                <w:szCs w:val="20"/>
              </w:rPr>
            </w:pPr>
            <w:r w:rsidRPr="00E61476">
              <w:rPr>
                <w:rFonts w:ascii="PT Astra Serif" w:hAnsi="PT Astra Serif"/>
                <w:sz w:val="20"/>
                <w:szCs w:val="20"/>
              </w:rPr>
              <w:t>Дооборудование парка по ул. Менделеева</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9046C5" w:rsidRPr="00E61476" w:rsidRDefault="009046C5" w:rsidP="00F33056">
            <w:pPr>
              <w:widowControl w:val="0"/>
              <w:autoSpaceDE w:val="0"/>
              <w:spacing w:after="0" w:line="240" w:lineRule="auto"/>
              <w:ind w:firstLine="284"/>
              <w:jc w:val="center"/>
              <w:rPr>
                <w:rFonts w:ascii="PT Astra Serif" w:hAnsi="PT Astra Serif"/>
                <w:sz w:val="20"/>
                <w:szCs w:val="20"/>
              </w:rPr>
            </w:pPr>
            <w:r w:rsidRPr="00E61476">
              <w:rPr>
                <w:rFonts w:ascii="PT Astra Serif" w:hAnsi="PT Astra Serif"/>
                <w:sz w:val="20"/>
                <w:szCs w:val="20"/>
              </w:rPr>
              <w:t xml:space="preserve">1 </w:t>
            </w:r>
            <w:r w:rsidR="0089033E">
              <w:rPr>
                <w:rFonts w:ascii="PT Astra Serif" w:eastAsia="Times New Roman" w:hAnsi="PT Astra Serif"/>
                <w:sz w:val="20"/>
                <w:szCs w:val="20"/>
                <w:lang w:eastAsia="ar-SA"/>
              </w:rPr>
              <w:t>ед.</w:t>
            </w:r>
          </w:p>
        </w:tc>
      </w:tr>
      <w:tr w:rsidR="009046C5" w:rsidRPr="001F495D" w:rsidTr="009046C5">
        <w:trPr>
          <w:trHeight w:val="200"/>
        </w:trPr>
        <w:tc>
          <w:tcPr>
            <w:tcW w:w="6912" w:type="dxa"/>
            <w:tcBorders>
              <w:top w:val="single" w:sz="4" w:space="0" w:color="auto"/>
              <w:left w:val="single" w:sz="4" w:space="0" w:color="auto"/>
              <w:bottom w:val="single" w:sz="4" w:space="0" w:color="auto"/>
              <w:right w:val="single" w:sz="4" w:space="0" w:color="auto"/>
            </w:tcBorders>
            <w:shd w:val="clear" w:color="auto" w:fill="auto"/>
          </w:tcPr>
          <w:p w:rsidR="009046C5" w:rsidRPr="00E61476" w:rsidRDefault="009046C5" w:rsidP="00F33056">
            <w:pPr>
              <w:widowControl w:val="0"/>
              <w:autoSpaceDE w:val="0"/>
              <w:spacing w:after="0" w:line="240" w:lineRule="auto"/>
              <w:ind w:firstLine="284"/>
              <w:rPr>
                <w:rFonts w:ascii="PT Astra Serif" w:hAnsi="PT Astra Serif"/>
                <w:sz w:val="20"/>
                <w:szCs w:val="20"/>
              </w:rPr>
            </w:pPr>
            <w:r w:rsidRPr="00E61476">
              <w:rPr>
                <w:rFonts w:ascii="PT Astra Serif" w:hAnsi="PT Astra Serif"/>
                <w:sz w:val="20"/>
                <w:szCs w:val="20"/>
              </w:rPr>
              <w:t>Вольеры, расположенные в приюте для безнадзорных и бродячих животных в городе Югорске</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9046C5" w:rsidRPr="00E61476" w:rsidRDefault="009046C5" w:rsidP="00F33056">
            <w:pPr>
              <w:widowControl w:val="0"/>
              <w:autoSpaceDE w:val="0"/>
              <w:spacing w:after="0" w:line="240" w:lineRule="auto"/>
              <w:ind w:firstLine="284"/>
              <w:jc w:val="center"/>
              <w:rPr>
                <w:rFonts w:ascii="PT Astra Serif" w:hAnsi="PT Astra Serif"/>
                <w:sz w:val="20"/>
                <w:szCs w:val="20"/>
              </w:rPr>
            </w:pPr>
            <w:r w:rsidRPr="00E61476">
              <w:rPr>
                <w:rFonts w:ascii="PT Astra Serif" w:hAnsi="PT Astra Serif"/>
                <w:sz w:val="20"/>
                <w:szCs w:val="20"/>
              </w:rPr>
              <w:t xml:space="preserve">20 </w:t>
            </w:r>
            <w:r w:rsidR="0089033E">
              <w:rPr>
                <w:rFonts w:ascii="PT Astra Serif" w:eastAsia="Times New Roman" w:hAnsi="PT Astra Serif"/>
                <w:sz w:val="20"/>
                <w:szCs w:val="20"/>
                <w:lang w:eastAsia="ar-SA"/>
              </w:rPr>
              <w:t>ед.</w:t>
            </w:r>
          </w:p>
        </w:tc>
      </w:tr>
      <w:tr w:rsidR="009046C5" w:rsidRPr="001F495D" w:rsidTr="009046C5">
        <w:trPr>
          <w:trHeight w:val="200"/>
        </w:trPr>
        <w:tc>
          <w:tcPr>
            <w:tcW w:w="6912" w:type="dxa"/>
            <w:tcBorders>
              <w:top w:val="single" w:sz="4" w:space="0" w:color="auto"/>
              <w:left w:val="single" w:sz="4" w:space="0" w:color="auto"/>
              <w:bottom w:val="single" w:sz="4" w:space="0" w:color="auto"/>
              <w:right w:val="single" w:sz="4" w:space="0" w:color="auto"/>
            </w:tcBorders>
            <w:shd w:val="clear" w:color="auto" w:fill="auto"/>
          </w:tcPr>
          <w:p w:rsidR="009046C5" w:rsidRPr="00E61476" w:rsidRDefault="009046C5" w:rsidP="00F33056">
            <w:pPr>
              <w:widowControl w:val="0"/>
              <w:autoSpaceDE w:val="0"/>
              <w:spacing w:after="0" w:line="240" w:lineRule="auto"/>
              <w:ind w:firstLine="284"/>
              <w:rPr>
                <w:rFonts w:ascii="PT Astra Serif" w:hAnsi="PT Astra Serif"/>
                <w:sz w:val="20"/>
                <w:szCs w:val="20"/>
              </w:rPr>
            </w:pPr>
            <w:r w:rsidRPr="00E61476">
              <w:rPr>
                <w:rFonts w:ascii="PT Astra Serif" w:hAnsi="PT Astra Serif"/>
                <w:sz w:val="20"/>
                <w:szCs w:val="20"/>
              </w:rPr>
              <w:t>Всесезонная горка</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9046C5" w:rsidRPr="00E61476" w:rsidRDefault="009046C5" w:rsidP="00F33056">
            <w:pPr>
              <w:widowControl w:val="0"/>
              <w:autoSpaceDE w:val="0"/>
              <w:spacing w:after="0" w:line="240" w:lineRule="auto"/>
              <w:ind w:firstLine="284"/>
              <w:jc w:val="center"/>
              <w:rPr>
                <w:rFonts w:ascii="PT Astra Serif" w:hAnsi="PT Astra Serif"/>
                <w:sz w:val="20"/>
                <w:szCs w:val="20"/>
              </w:rPr>
            </w:pPr>
            <w:r w:rsidRPr="00E61476">
              <w:rPr>
                <w:rFonts w:ascii="PT Astra Serif" w:hAnsi="PT Astra Serif"/>
                <w:sz w:val="20"/>
                <w:szCs w:val="20"/>
              </w:rPr>
              <w:t xml:space="preserve">1 </w:t>
            </w:r>
            <w:r w:rsidR="0089033E">
              <w:rPr>
                <w:rFonts w:ascii="PT Astra Serif" w:eastAsia="Times New Roman" w:hAnsi="PT Astra Serif"/>
                <w:sz w:val="20"/>
                <w:szCs w:val="20"/>
                <w:lang w:eastAsia="ar-SA"/>
              </w:rPr>
              <w:t>ед.</w:t>
            </w:r>
          </w:p>
        </w:tc>
      </w:tr>
    </w:tbl>
    <w:p w:rsidR="00462188" w:rsidRPr="001F495D" w:rsidRDefault="00462188" w:rsidP="00853879">
      <w:pPr>
        <w:pStyle w:val="30"/>
        <w:ind w:firstLine="0"/>
        <w:jc w:val="center"/>
        <w:rPr>
          <w:b/>
          <w:highlight w:val="yellow"/>
          <w:shd w:val="clear" w:color="auto" w:fill="FFFFFF"/>
        </w:rPr>
      </w:pPr>
    </w:p>
    <w:p w:rsidR="000821DA" w:rsidRPr="00C6644C" w:rsidRDefault="00512EA2" w:rsidP="00BC2A26">
      <w:pPr>
        <w:pStyle w:val="30"/>
        <w:ind w:firstLine="0"/>
        <w:jc w:val="right"/>
        <w:rPr>
          <w:b/>
          <w:shd w:val="clear" w:color="auto" w:fill="FFFFFF"/>
        </w:rPr>
      </w:pPr>
      <w:bookmarkStart w:id="33" w:name="_Toc188968325"/>
      <w:r w:rsidRPr="00C6644C">
        <w:rPr>
          <w:b/>
          <w:shd w:val="clear" w:color="auto" w:fill="FFFFFF"/>
        </w:rPr>
        <w:t>4</w:t>
      </w:r>
      <w:r w:rsidR="000821DA" w:rsidRPr="00C6644C">
        <w:rPr>
          <w:b/>
          <w:shd w:val="clear" w:color="auto" w:fill="FFFFFF"/>
        </w:rPr>
        <w:t xml:space="preserve">.3. Информация о реализации проектов, включенных в </w:t>
      </w:r>
      <w:r w:rsidR="006B4CB7" w:rsidRPr="00C6644C">
        <w:rPr>
          <w:b/>
          <w:shd w:val="clear" w:color="auto" w:fill="FFFFFF"/>
        </w:rPr>
        <w:t>«</w:t>
      </w:r>
      <w:r w:rsidR="000821DA" w:rsidRPr="00C6644C">
        <w:rPr>
          <w:b/>
          <w:shd w:val="clear" w:color="auto" w:fill="FFFFFF"/>
        </w:rPr>
        <w:t>Карту развития Югры</w:t>
      </w:r>
      <w:r w:rsidR="006B4CB7" w:rsidRPr="00C6644C">
        <w:rPr>
          <w:b/>
          <w:shd w:val="clear" w:color="auto" w:fill="FFFFFF"/>
        </w:rPr>
        <w:t>»</w:t>
      </w:r>
      <w:bookmarkEnd w:id="32"/>
      <w:bookmarkEnd w:id="33"/>
    </w:p>
    <w:p w:rsidR="000821DA" w:rsidRPr="00C6644C" w:rsidRDefault="000821DA" w:rsidP="000821DA">
      <w:pPr>
        <w:spacing w:after="0" w:line="240" w:lineRule="auto"/>
        <w:jc w:val="center"/>
        <w:rPr>
          <w:rFonts w:ascii="PT Astra Serif" w:hAnsi="PT Astra Serif" w:cs="Arial"/>
          <w:b/>
          <w:color w:val="263238"/>
          <w:sz w:val="26"/>
          <w:szCs w:val="26"/>
          <w:shd w:val="clear" w:color="auto" w:fill="FFFFFF"/>
        </w:rPr>
      </w:pPr>
    </w:p>
    <w:p w:rsidR="00C6644C" w:rsidRPr="00F327DE" w:rsidRDefault="00C6644C" w:rsidP="00C6644C">
      <w:pPr>
        <w:spacing w:after="0" w:line="240" w:lineRule="auto"/>
        <w:ind w:firstLine="709"/>
        <w:jc w:val="both"/>
        <w:rPr>
          <w:rFonts w:ascii="PT Astra Serif" w:hAnsi="PT Astra Serif" w:cs="Arial"/>
          <w:sz w:val="26"/>
          <w:szCs w:val="26"/>
        </w:rPr>
      </w:pPr>
      <w:bookmarkStart w:id="34" w:name="_Toc125735633"/>
      <w:bookmarkStart w:id="35" w:name="_Toc153469386"/>
      <w:r w:rsidRPr="00F327DE">
        <w:rPr>
          <w:rFonts w:ascii="PT Astra Serif" w:hAnsi="PT Astra Serif" w:cs="Arial"/>
          <w:sz w:val="26"/>
          <w:szCs w:val="26"/>
        </w:rPr>
        <w:t xml:space="preserve">Основные приоритеты «Карты развития Югры» сформированы на основе реальных запросов людей: качественная и доступная медицина, современное </w:t>
      </w:r>
      <w:r w:rsidRPr="00F327DE">
        <w:rPr>
          <w:rFonts w:ascii="PT Astra Serif" w:hAnsi="PT Astra Serif" w:cs="Arial"/>
          <w:sz w:val="26"/>
          <w:szCs w:val="26"/>
        </w:rPr>
        <w:lastRenderedPageBreak/>
        <w:t>образование, развитие сферы жилищно-коммунального хозяйства, культуры и спорта, комфортные парки, скверы и общественные пространства.</w:t>
      </w:r>
    </w:p>
    <w:p w:rsidR="00C6644C" w:rsidRPr="00F327DE" w:rsidRDefault="002C338B" w:rsidP="00C6644C">
      <w:pPr>
        <w:shd w:val="clear" w:color="auto" w:fill="FFFFFF"/>
        <w:suppressAutoHyphens/>
        <w:spacing w:after="0" w:line="240" w:lineRule="auto"/>
        <w:ind w:firstLine="709"/>
        <w:jc w:val="both"/>
        <w:rPr>
          <w:rFonts w:ascii="PT Astra Serif" w:hAnsi="PT Astra Serif" w:cs="Arial"/>
          <w:sz w:val="26"/>
          <w:szCs w:val="26"/>
        </w:rPr>
      </w:pPr>
      <w:r>
        <w:rPr>
          <w:rFonts w:ascii="PT Astra Serif" w:hAnsi="PT Astra Serif" w:cs="Arial"/>
          <w:sz w:val="26"/>
          <w:szCs w:val="26"/>
        </w:rPr>
        <w:t xml:space="preserve">В </w:t>
      </w:r>
      <w:r w:rsidR="00C6644C" w:rsidRPr="00F327DE">
        <w:rPr>
          <w:rFonts w:ascii="PT Astra Serif" w:hAnsi="PT Astra Serif" w:cs="Arial"/>
          <w:sz w:val="26"/>
          <w:szCs w:val="26"/>
        </w:rPr>
        <w:t xml:space="preserve">«Карту развития Югры» по городу </w:t>
      </w:r>
      <w:proofErr w:type="spellStart"/>
      <w:r w:rsidR="00C6644C" w:rsidRPr="00F327DE">
        <w:rPr>
          <w:rFonts w:ascii="PT Astra Serif" w:hAnsi="PT Astra Serif" w:cs="Arial"/>
          <w:sz w:val="26"/>
          <w:szCs w:val="26"/>
        </w:rPr>
        <w:t>Югорску</w:t>
      </w:r>
      <w:proofErr w:type="spellEnd"/>
      <w:r w:rsidR="00C6644C" w:rsidRPr="00F327DE">
        <w:rPr>
          <w:rFonts w:ascii="PT Astra Serif" w:hAnsi="PT Astra Serif" w:cs="Arial"/>
          <w:sz w:val="26"/>
          <w:szCs w:val="26"/>
        </w:rPr>
        <w:t xml:space="preserve"> включены 17 проектов (инициатив граждан) по направлениям развития сферы образования, культуры, благоустройства, дорожного хозяйства, туризма, с периодом реализации до 2030 года, направленных на повышение качества жизни населения. </w:t>
      </w:r>
    </w:p>
    <w:p w:rsidR="00C6644C" w:rsidRPr="00F327DE" w:rsidRDefault="00C6644C" w:rsidP="00C6644C">
      <w:pPr>
        <w:shd w:val="clear" w:color="auto" w:fill="FFFFFF"/>
        <w:suppressAutoHyphens/>
        <w:spacing w:after="0" w:line="240" w:lineRule="auto"/>
        <w:ind w:firstLine="709"/>
        <w:jc w:val="both"/>
        <w:rPr>
          <w:rFonts w:ascii="PT Astra Serif" w:hAnsi="PT Astra Serif" w:cs="Arial"/>
          <w:sz w:val="26"/>
          <w:szCs w:val="26"/>
        </w:rPr>
      </w:pPr>
      <w:proofErr w:type="gramStart"/>
      <w:r w:rsidRPr="00F327DE">
        <w:rPr>
          <w:rFonts w:ascii="PT Astra Serif" w:hAnsi="PT Astra Serif" w:cs="Arial"/>
          <w:sz w:val="26"/>
          <w:szCs w:val="26"/>
        </w:rPr>
        <w:t xml:space="preserve">Выполнено 3 проекта (в 2021 году </w:t>
      </w:r>
      <w:r w:rsidR="00F25B89">
        <w:rPr>
          <w:rFonts w:ascii="PT Astra Serif" w:hAnsi="PT Astra Serif" w:cs="Arial"/>
          <w:sz w:val="26"/>
          <w:szCs w:val="26"/>
        </w:rPr>
        <w:t>муниципальное бюджетное учреждение дополнительного образования «</w:t>
      </w:r>
      <w:r w:rsidRPr="00F327DE">
        <w:rPr>
          <w:rFonts w:ascii="PT Astra Serif" w:hAnsi="PT Astra Serif" w:cs="Arial"/>
          <w:sz w:val="26"/>
          <w:szCs w:val="26"/>
        </w:rPr>
        <w:t>Детская школа искусств города Югорска</w:t>
      </w:r>
      <w:r w:rsidR="00F25B89">
        <w:rPr>
          <w:rFonts w:ascii="PT Astra Serif" w:hAnsi="PT Astra Serif" w:cs="Arial"/>
          <w:sz w:val="26"/>
          <w:szCs w:val="26"/>
        </w:rPr>
        <w:t>» (далее - МБУ ДО «Детская школа искусств города Югорска») оснащено</w:t>
      </w:r>
      <w:r w:rsidRPr="00F327DE">
        <w:rPr>
          <w:rFonts w:ascii="PT Astra Serif" w:hAnsi="PT Astra Serif" w:cs="Arial"/>
          <w:sz w:val="26"/>
          <w:szCs w:val="26"/>
        </w:rPr>
        <w:t xml:space="preserve"> музыкальными инструментами, оборудованием и уч</w:t>
      </w:r>
      <w:r w:rsidR="00F25B89">
        <w:rPr>
          <w:rFonts w:ascii="PT Astra Serif" w:hAnsi="PT Astra Serif" w:cs="Arial"/>
          <w:sz w:val="26"/>
          <w:szCs w:val="26"/>
        </w:rPr>
        <w:t>ебными материалами - 857 единиц; в декабре 2024 года</w:t>
      </w:r>
      <w:r w:rsidRPr="00F327DE">
        <w:rPr>
          <w:rFonts w:ascii="PT Astra Serif" w:hAnsi="PT Astra Serif" w:cs="Arial"/>
          <w:sz w:val="26"/>
          <w:szCs w:val="26"/>
        </w:rPr>
        <w:t xml:space="preserve"> введена в эксплуатац</w:t>
      </w:r>
      <w:r w:rsidR="00F25B89">
        <w:rPr>
          <w:rFonts w:ascii="PT Astra Serif" w:hAnsi="PT Astra Serif" w:cs="Arial"/>
          <w:sz w:val="26"/>
          <w:szCs w:val="26"/>
        </w:rPr>
        <w:t>ию автомобильная дорога по ул.</w:t>
      </w:r>
      <w:r w:rsidRPr="00F327DE">
        <w:rPr>
          <w:rFonts w:ascii="PT Astra Serif" w:hAnsi="PT Astra Serif" w:cs="Arial"/>
          <w:sz w:val="26"/>
          <w:szCs w:val="26"/>
        </w:rPr>
        <w:t xml:space="preserve"> Магистральная, завершен капитальный ремонт </w:t>
      </w:r>
      <w:r w:rsidR="00F25B89">
        <w:rPr>
          <w:rFonts w:ascii="PT Astra Serif" w:hAnsi="PT Astra Serif" w:cs="Arial"/>
          <w:sz w:val="26"/>
          <w:szCs w:val="26"/>
        </w:rPr>
        <w:t xml:space="preserve">МБОУ «Средняя общеобразовательная школа </w:t>
      </w:r>
      <w:r w:rsidRPr="00F327DE">
        <w:rPr>
          <w:rFonts w:ascii="PT Astra Serif" w:hAnsi="PT Astra Serif" w:cs="Arial"/>
          <w:sz w:val="26"/>
          <w:szCs w:val="26"/>
        </w:rPr>
        <w:t>№ 2</w:t>
      </w:r>
      <w:r w:rsidR="00F25B89">
        <w:rPr>
          <w:rFonts w:ascii="PT Astra Serif" w:hAnsi="PT Astra Serif" w:cs="Arial"/>
          <w:sz w:val="26"/>
          <w:szCs w:val="26"/>
        </w:rPr>
        <w:t>»</w:t>
      </w:r>
      <w:r w:rsidRPr="00F327DE">
        <w:rPr>
          <w:rFonts w:ascii="PT Astra Serif" w:hAnsi="PT Astra Serif" w:cs="Arial"/>
          <w:sz w:val="26"/>
          <w:szCs w:val="26"/>
        </w:rPr>
        <w:t>)</w:t>
      </w:r>
      <w:r w:rsidR="00B33658">
        <w:rPr>
          <w:rFonts w:ascii="PT Astra Serif" w:hAnsi="PT Astra Serif" w:cs="Arial"/>
          <w:sz w:val="26"/>
          <w:szCs w:val="26"/>
        </w:rPr>
        <w:t>;</w:t>
      </w:r>
      <w:proofErr w:type="gramEnd"/>
      <w:r w:rsidR="00B33658">
        <w:rPr>
          <w:rFonts w:ascii="PT Astra Serif" w:hAnsi="PT Astra Serif" w:cs="Arial"/>
          <w:sz w:val="26"/>
          <w:szCs w:val="26"/>
        </w:rPr>
        <w:t xml:space="preserve"> 13 проектов -</w:t>
      </w:r>
      <w:r w:rsidRPr="00F327DE">
        <w:rPr>
          <w:rFonts w:ascii="PT Astra Serif" w:hAnsi="PT Astra Serif" w:cs="Arial"/>
          <w:sz w:val="26"/>
          <w:szCs w:val="26"/>
        </w:rPr>
        <w:t xml:space="preserve"> в стадии реализации; 1 проект</w:t>
      </w:r>
      <w:r>
        <w:rPr>
          <w:rFonts w:ascii="PT Astra Serif" w:hAnsi="PT Astra Serif" w:cs="Arial"/>
          <w:sz w:val="26"/>
          <w:szCs w:val="26"/>
        </w:rPr>
        <w:t xml:space="preserve"> </w:t>
      </w:r>
      <w:r w:rsidR="00F25B89">
        <w:rPr>
          <w:rFonts w:ascii="PT Astra Serif" w:hAnsi="PT Astra Serif" w:cs="Arial"/>
          <w:sz w:val="26"/>
          <w:szCs w:val="26"/>
        </w:rPr>
        <w:t xml:space="preserve">- </w:t>
      </w:r>
      <w:r w:rsidRPr="00F327DE">
        <w:rPr>
          <w:rFonts w:ascii="PT Astra Serif" w:hAnsi="PT Astra Serif" w:cs="Arial"/>
          <w:sz w:val="26"/>
          <w:szCs w:val="26"/>
        </w:rPr>
        <w:t xml:space="preserve">в планах.   </w:t>
      </w:r>
    </w:p>
    <w:p w:rsidR="00C6644C" w:rsidRPr="00F327DE" w:rsidRDefault="00C6644C" w:rsidP="00C6644C">
      <w:pPr>
        <w:spacing w:after="0" w:line="240" w:lineRule="auto"/>
        <w:ind w:firstLine="709"/>
        <w:jc w:val="both"/>
        <w:rPr>
          <w:rFonts w:ascii="PT Astra Serif" w:eastAsia="Times New Roman" w:hAnsi="PT Astra Serif"/>
          <w:sz w:val="26"/>
          <w:szCs w:val="26"/>
        </w:rPr>
      </w:pPr>
      <w:r w:rsidRPr="00F327DE">
        <w:rPr>
          <w:rFonts w:ascii="PT Astra Serif" w:eastAsia="Times New Roman" w:hAnsi="PT Astra Serif" w:cs="Tahoma"/>
          <w:sz w:val="26"/>
          <w:szCs w:val="26"/>
          <w:lang w:eastAsia="ru-RU"/>
        </w:rPr>
        <w:t>В отчетном году выполнялись работы по второму этапу проекта «Строительство Югорского политехнического колледжа», завершение проекта позволит увеличить мощности образовательного учреждения</w:t>
      </w:r>
      <w:r>
        <w:rPr>
          <w:rFonts w:ascii="PT Astra Serif" w:eastAsia="Times New Roman" w:hAnsi="PT Astra Serif" w:cs="Tahoma"/>
          <w:sz w:val="26"/>
          <w:szCs w:val="26"/>
          <w:lang w:eastAsia="ru-RU"/>
        </w:rPr>
        <w:t xml:space="preserve"> с 700</w:t>
      </w:r>
      <w:r w:rsidRPr="00F327DE">
        <w:rPr>
          <w:rFonts w:ascii="PT Astra Serif" w:eastAsia="Times New Roman" w:hAnsi="PT Astra Serif" w:cs="Tahoma"/>
          <w:sz w:val="26"/>
          <w:szCs w:val="26"/>
          <w:lang w:eastAsia="ru-RU"/>
        </w:rPr>
        <w:t xml:space="preserve"> до 1</w:t>
      </w:r>
      <w:r w:rsidR="001C5218">
        <w:rPr>
          <w:rFonts w:ascii="PT Astra Serif" w:eastAsia="Times New Roman" w:hAnsi="PT Astra Serif" w:cs="Tahoma"/>
          <w:sz w:val="26"/>
          <w:szCs w:val="26"/>
          <w:lang w:eastAsia="ru-RU"/>
        </w:rPr>
        <w:t xml:space="preserve"> </w:t>
      </w:r>
      <w:r w:rsidRPr="00F327DE">
        <w:rPr>
          <w:rFonts w:ascii="PT Astra Serif" w:eastAsia="Times New Roman" w:hAnsi="PT Astra Serif" w:cs="Tahoma"/>
          <w:sz w:val="26"/>
          <w:szCs w:val="26"/>
          <w:lang w:eastAsia="ru-RU"/>
        </w:rPr>
        <w:t xml:space="preserve">200 </w:t>
      </w:r>
      <w:proofErr w:type="gramStart"/>
      <w:r w:rsidRPr="00F327DE">
        <w:rPr>
          <w:rFonts w:ascii="PT Astra Serif" w:eastAsia="Times New Roman" w:hAnsi="PT Astra Serif" w:cs="Tahoma"/>
          <w:sz w:val="26"/>
          <w:szCs w:val="26"/>
          <w:lang w:eastAsia="ru-RU"/>
        </w:rPr>
        <w:t>обучающихся</w:t>
      </w:r>
      <w:proofErr w:type="gramEnd"/>
      <w:r w:rsidRPr="00F327DE">
        <w:rPr>
          <w:rFonts w:ascii="PT Astra Serif" w:eastAsia="Times New Roman" w:hAnsi="PT Astra Serif" w:cs="Tahoma"/>
          <w:sz w:val="26"/>
          <w:szCs w:val="26"/>
          <w:lang w:eastAsia="ru-RU"/>
        </w:rPr>
        <w:t xml:space="preserve">. </w:t>
      </w:r>
      <w:r w:rsidRPr="00F327DE">
        <w:rPr>
          <w:rFonts w:ascii="PT Astra Serif" w:eastAsia="Times New Roman" w:hAnsi="PT Astra Serif"/>
          <w:sz w:val="26"/>
          <w:szCs w:val="26"/>
        </w:rPr>
        <w:t>Первый этап проекта  - строительство и оснащение трехэтажного учебного корпуса - завершился в 2022 году, работы по второму этап</w:t>
      </w:r>
      <w:r w:rsidR="002C338B">
        <w:rPr>
          <w:rFonts w:ascii="PT Astra Serif" w:eastAsia="Times New Roman" w:hAnsi="PT Astra Serif"/>
          <w:sz w:val="26"/>
          <w:szCs w:val="26"/>
        </w:rPr>
        <w:t>у</w:t>
      </w:r>
      <w:r w:rsidRPr="00F327DE">
        <w:rPr>
          <w:rFonts w:ascii="PT Astra Serif" w:eastAsia="Times New Roman" w:hAnsi="PT Astra Serif"/>
          <w:sz w:val="26"/>
          <w:szCs w:val="26"/>
        </w:rPr>
        <w:t xml:space="preserve"> планиру</w:t>
      </w:r>
      <w:r w:rsidR="00602F4F">
        <w:rPr>
          <w:rFonts w:ascii="PT Astra Serif" w:eastAsia="Times New Roman" w:hAnsi="PT Astra Serif"/>
          <w:sz w:val="26"/>
          <w:szCs w:val="26"/>
        </w:rPr>
        <w:t>е</w:t>
      </w:r>
      <w:r w:rsidRPr="00F327DE">
        <w:rPr>
          <w:rFonts w:ascii="PT Astra Serif" w:eastAsia="Times New Roman" w:hAnsi="PT Astra Serif"/>
          <w:sz w:val="26"/>
          <w:szCs w:val="26"/>
        </w:rPr>
        <w:t xml:space="preserve">тся </w:t>
      </w:r>
      <w:r w:rsidR="00602F4F">
        <w:rPr>
          <w:rFonts w:ascii="PT Astra Serif" w:eastAsia="Times New Roman" w:hAnsi="PT Astra Serif"/>
          <w:sz w:val="26"/>
          <w:szCs w:val="26"/>
        </w:rPr>
        <w:t xml:space="preserve">завершить </w:t>
      </w:r>
      <w:r w:rsidRPr="00F327DE">
        <w:rPr>
          <w:rFonts w:ascii="PT Astra Serif" w:eastAsia="Times New Roman" w:hAnsi="PT Astra Serif"/>
          <w:sz w:val="26"/>
          <w:szCs w:val="26"/>
        </w:rPr>
        <w:t xml:space="preserve">летом 2025 года. </w:t>
      </w:r>
    </w:p>
    <w:p w:rsidR="00C6644C" w:rsidRPr="00F327DE" w:rsidRDefault="00C6644C" w:rsidP="00C6644C">
      <w:pPr>
        <w:spacing w:after="0" w:line="240" w:lineRule="auto"/>
        <w:ind w:firstLine="709"/>
        <w:jc w:val="both"/>
        <w:rPr>
          <w:rFonts w:ascii="PT Astra Serif" w:eastAsia="Times New Roman" w:hAnsi="PT Astra Serif"/>
          <w:sz w:val="26"/>
          <w:szCs w:val="26"/>
        </w:rPr>
      </w:pPr>
      <w:r w:rsidRPr="00F327DE">
        <w:rPr>
          <w:rFonts w:ascii="PT Astra Serif" w:eastAsia="Times New Roman" w:hAnsi="PT Astra Serif"/>
          <w:sz w:val="26"/>
          <w:szCs w:val="26"/>
        </w:rPr>
        <w:t xml:space="preserve">Продолжается реконструкция терапевтического отделения </w:t>
      </w:r>
      <w:r w:rsidR="002029A3">
        <w:rPr>
          <w:rFonts w:ascii="PT Astra Serif" w:eastAsia="Times New Roman" w:hAnsi="PT Astra Serif"/>
          <w:sz w:val="26"/>
          <w:szCs w:val="26"/>
        </w:rPr>
        <w:t>БУ «Югорская городская больница»</w:t>
      </w:r>
      <w:r w:rsidRPr="00F327DE">
        <w:rPr>
          <w:rFonts w:ascii="PT Astra Serif" w:eastAsia="Times New Roman" w:hAnsi="PT Astra Serif"/>
          <w:sz w:val="26"/>
          <w:szCs w:val="26"/>
        </w:rPr>
        <w:t>, в 2024 году на объекте выполнялись работы по демонтажу внутренних перекрытий, усиление и утепление фундамента, возведение 4 этажа, строительство двух лифтовых шахт. Площадь поликлиники после реконструкции увеличится на 700 кв. м, общая площадь здания будет порядка 4 тыс. кв. м.</w:t>
      </w:r>
    </w:p>
    <w:p w:rsidR="00C6644C" w:rsidRPr="00F327DE" w:rsidRDefault="00C6644C" w:rsidP="00C6644C">
      <w:pPr>
        <w:spacing w:after="0" w:line="240" w:lineRule="auto"/>
        <w:ind w:firstLine="709"/>
        <w:jc w:val="both"/>
        <w:rPr>
          <w:rFonts w:ascii="PT Astra Serif" w:hAnsi="PT Astra Serif"/>
          <w:sz w:val="26"/>
          <w:szCs w:val="26"/>
        </w:rPr>
      </w:pPr>
      <w:r w:rsidRPr="00F327DE">
        <w:rPr>
          <w:rFonts w:ascii="PT Astra Serif" w:eastAsia="Times New Roman" w:hAnsi="PT Astra Serif" w:cs="Tahoma"/>
          <w:sz w:val="26"/>
          <w:szCs w:val="26"/>
          <w:lang w:eastAsia="ru-RU"/>
        </w:rPr>
        <w:t xml:space="preserve">За  два года реализации проекта «Обеспечение и развитие кадрового потенциала региона», инициатором которого является градообразующее предприятие </w:t>
      </w:r>
      <w:r w:rsidRPr="00F327DE">
        <w:rPr>
          <w:rFonts w:ascii="PT Astra Serif" w:hAnsi="PT Astra Serif"/>
          <w:sz w:val="26"/>
          <w:szCs w:val="26"/>
        </w:rPr>
        <w:t>ООО</w:t>
      </w:r>
      <w:r w:rsidR="00D81FFC">
        <w:rPr>
          <w:rFonts w:ascii="PT Astra Serif" w:hAnsi="PT Astra Serif"/>
          <w:sz w:val="26"/>
          <w:szCs w:val="26"/>
        </w:rPr>
        <w:t> </w:t>
      </w:r>
      <w:r w:rsidRPr="00F327DE">
        <w:rPr>
          <w:rFonts w:ascii="PT Astra Serif" w:hAnsi="PT Astra Serif"/>
          <w:sz w:val="26"/>
          <w:szCs w:val="26"/>
        </w:rPr>
        <w:t xml:space="preserve">«Газпром трансгаз Югорск», </w:t>
      </w:r>
      <w:r w:rsidRPr="00F327DE">
        <w:rPr>
          <w:rFonts w:ascii="PT Astra Serif" w:eastAsia="Times New Roman" w:hAnsi="PT Astra Serif" w:cs="Tahoma"/>
          <w:sz w:val="26"/>
          <w:szCs w:val="26"/>
          <w:lang w:eastAsia="ru-RU"/>
        </w:rPr>
        <w:t xml:space="preserve"> 33 учащихся 10-11 классов получили свидетельства по программам профессиональной подготовки по профессиям: «слесарь по ремонту автомобилей», «трубопроводчик линейный», «младший воспитатель». </w:t>
      </w:r>
      <w:r w:rsidRPr="00F327DE">
        <w:rPr>
          <w:rFonts w:ascii="PT Astra Serif" w:hAnsi="PT Astra Serif"/>
          <w:sz w:val="26"/>
          <w:szCs w:val="26"/>
        </w:rPr>
        <w:t>Газотранспортное предприятие оказало содействие в предоставлении производственных площадок для практического обучения, специалисты Общества принимали участие в разработке программ подготовки и в работе экзаменационных комиссий.</w:t>
      </w:r>
    </w:p>
    <w:p w:rsidR="00C6644C" w:rsidRPr="00F327DE" w:rsidRDefault="00C6644C" w:rsidP="00C6644C">
      <w:pPr>
        <w:spacing w:after="0" w:line="240" w:lineRule="auto"/>
        <w:ind w:firstLine="709"/>
        <w:jc w:val="both"/>
        <w:rPr>
          <w:rFonts w:ascii="PT Astra Serif" w:hAnsi="PT Astra Serif"/>
          <w:sz w:val="26"/>
          <w:szCs w:val="26"/>
          <w:lang w:val="ru"/>
        </w:rPr>
      </w:pPr>
      <w:r w:rsidRPr="00F327DE">
        <w:rPr>
          <w:rFonts w:ascii="PT Astra Serif" w:eastAsia="Times New Roman" w:hAnsi="PT Astra Serif" w:cs="Tahoma"/>
          <w:sz w:val="26"/>
          <w:szCs w:val="26"/>
          <w:lang w:eastAsia="ru-RU"/>
        </w:rPr>
        <w:t xml:space="preserve">По проекту «Парк на ул. Менделеева» </w:t>
      </w:r>
      <w:r w:rsidRPr="00F327DE">
        <w:rPr>
          <w:rFonts w:ascii="PT Astra Serif" w:eastAsia="Arial" w:hAnsi="PT Astra Serif"/>
          <w:sz w:val="26"/>
          <w:szCs w:val="26"/>
          <w:lang w:val="ru" w:eastAsia="ru-RU"/>
        </w:rPr>
        <w:t>выполнены работы 5 этапа благоустройства общественной территории:</w:t>
      </w:r>
      <w:r w:rsidRPr="00F327DE">
        <w:t xml:space="preserve"> </w:t>
      </w:r>
      <w:r w:rsidRPr="00F327DE">
        <w:rPr>
          <w:rFonts w:ascii="PT Astra Serif" w:eastAsia="Arial" w:hAnsi="PT Astra Serif"/>
          <w:sz w:val="26"/>
          <w:szCs w:val="26"/>
          <w:lang w:val="ru" w:eastAsia="ru-RU"/>
        </w:rPr>
        <w:t>входная группа, озеленение (клумбы), общественный туалет, тротуары. В 2025 году запланирован 6 этап благоустройства парка.</w:t>
      </w:r>
    </w:p>
    <w:p w:rsidR="009B47AA" w:rsidRDefault="00C6644C" w:rsidP="00C6644C">
      <w:pPr>
        <w:spacing w:after="0" w:line="240" w:lineRule="auto"/>
        <w:ind w:firstLine="709"/>
        <w:jc w:val="both"/>
        <w:rPr>
          <w:rFonts w:ascii="PT Astra Serif" w:eastAsia="Arial" w:hAnsi="PT Astra Serif"/>
          <w:sz w:val="26"/>
          <w:szCs w:val="26"/>
          <w:lang w:eastAsia="ru-RU"/>
        </w:rPr>
      </w:pPr>
      <w:r w:rsidRPr="00F327DE">
        <w:rPr>
          <w:rFonts w:ascii="PT Astra Serif" w:eastAsia="Arial" w:hAnsi="PT Astra Serif"/>
          <w:sz w:val="26"/>
          <w:szCs w:val="26"/>
          <w:lang w:eastAsia="ru-RU"/>
        </w:rPr>
        <w:t>Продолжается реализация проекта «Музейно-туристический комплекс «Ворота в Югру» - за счет средств местного бюджета оборудованы дополнительные точки подключения электроэнергии и освещения, установлена  входная группа (световая инсталляция). На территории музейно-туристического комплекса продолжают работать и развиваться объекты туристской индустрии: туристический комплекс «</w:t>
      </w:r>
      <w:proofErr w:type="spellStart"/>
      <w:r w:rsidRPr="00F327DE">
        <w:rPr>
          <w:rFonts w:ascii="PT Astra Serif" w:eastAsia="Arial" w:hAnsi="PT Astra Serif"/>
          <w:sz w:val="26"/>
          <w:szCs w:val="26"/>
          <w:lang w:eastAsia="ru-RU"/>
        </w:rPr>
        <w:t>Эссландия</w:t>
      </w:r>
      <w:proofErr w:type="spellEnd"/>
      <w:r w:rsidRPr="00F327DE">
        <w:rPr>
          <w:rFonts w:ascii="PT Astra Serif" w:eastAsia="Arial" w:hAnsi="PT Astra Serif"/>
          <w:sz w:val="26"/>
          <w:szCs w:val="26"/>
          <w:lang w:eastAsia="ru-RU"/>
        </w:rPr>
        <w:t xml:space="preserve">» и база отдыха «Живущие по солнцу». Предприниматели, осваивающие территорию, расширяют комплекс предоставляемых услуг, ориентируясь на запросы жителей и гостей города. </w:t>
      </w:r>
    </w:p>
    <w:p w:rsidR="00C6644C" w:rsidRPr="00F327DE" w:rsidRDefault="00C6644C" w:rsidP="00C6644C">
      <w:pPr>
        <w:spacing w:after="0" w:line="240" w:lineRule="auto"/>
        <w:ind w:firstLine="709"/>
        <w:jc w:val="both"/>
        <w:rPr>
          <w:rFonts w:ascii="PT Astra Serif" w:eastAsia="Times New Roman" w:hAnsi="PT Astra Serif"/>
          <w:sz w:val="26"/>
          <w:szCs w:val="26"/>
        </w:rPr>
      </w:pPr>
      <w:r w:rsidRPr="00F327DE">
        <w:rPr>
          <w:rFonts w:ascii="PT Astra Serif" w:eastAsia="Times New Roman" w:hAnsi="PT Astra Serif"/>
          <w:sz w:val="26"/>
          <w:szCs w:val="26"/>
        </w:rPr>
        <w:t>Проект центрального городского сквера на ул. Ленина стал победителем во Всероссийском конкурсе лучших проектов создания комфортной городской среды, который реализуется в рамках нацпроекта «Жилье и городская среда». С октября 2024</w:t>
      </w:r>
      <w:r w:rsidR="00847F1D">
        <w:rPr>
          <w:rFonts w:ascii="PT Astra Serif" w:eastAsia="Times New Roman" w:hAnsi="PT Astra Serif"/>
          <w:sz w:val="26"/>
          <w:szCs w:val="26"/>
        </w:rPr>
        <w:t> </w:t>
      </w:r>
      <w:r w:rsidRPr="00F327DE">
        <w:rPr>
          <w:rFonts w:ascii="PT Astra Serif" w:eastAsia="Times New Roman" w:hAnsi="PT Astra Serif"/>
          <w:sz w:val="26"/>
          <w:szCs w:val="26"/>
        </w:rPr>
        <w:t>года в сквере начались подготовительные демонтажные работы. По графику реализации проекта основные работы начнутся с апреля 2025 года и продлятся до конца года.</w:t>
      </w:r>
    </w:p>
    <w:p w:rsidR="00C6644C" w:rsidRDefault="00C6644C" w:rsidP="00C6644C">
      <w:pPr>
        <w:spacing w:after="0" w:line="240" w:lineRule="auto"/>
        <w:ind w:firstLine="709"/>
        <w:jc w:val="both"/>
      </w:pPr>
      <w:r w:rsidRPr="00F327DE">
        <w:rPr>
          <w:rFonts w:ascii="PT Astra Serif" w:eastAsia="Times New Roman" w:hAnsi="PT Astra Serif"/>
          <w:sz w:val="26"/>
          <w:szCs w:val="26"/>
        </w:rPr>
        <w:t>В 2024 году в «Карту развития Югры» вошел новый проект: «Студенческое общежитие Югорского политехнического колледжа»</w:t>
      </w:r>
      <w:r>
        <w:rPr>
          <w:rFonts w:ascii="PT Astra Serif" w:eastAsia="Times New Roman" w:hAnsi="PT Astra Serif"/>
          <w:sz w:val="26"/>
          <w:szCs w:val="26"/>
        </w:rPr>
        <w:t>.</w:t>
      </w:r>
      <w:r w:rsidRPr="00F327DE">
        <w:rPr>
          <w:rFonts w:ascii="PT Astra Serif" w:eastAsia="Times New Roman" w:hAnsi="PT Astra Serif"/>
          <w:sz w:val="26"/>
          <w:szCs w:val="26"/>
        </w:rPr>
        <w:t xml:space="preserve"> </w:t>
      </w:r>
      <w:r w:rsidRPr="00176D6D">
        <w:rPr>
          <w:rFonts w:ascii="PT Astra Serif" w:eastAsia="Times New Roman" w:hAnsi="PT Astra Serif"/>
          <w:sz w:val="26"/>
          <w:szCs w:val="26"/>
          <w:lang w:eastAsia="zh-CN"/>
        </w:rPr>
        <w:t>Строительство этого важного объекта планирует</w:t>
      </w:r>
      <w:r w:rsidR="00C55615">
        <w:rPr>
          <w:rFonts w:ascii="PT Astra Serif" w:eastAsia="Times New Roman" w:hAnsi="PT Astra Serif"/>
          <w:sz w:val="26"/>
          <w:szCs w:val="26"/>
          <w:lang w:eastAsia="zh-CN"/>
        </w:rPr>
        <w:t xml:space="preserve">ся за счёт средств федерального и </w:t>
      </w:r>
      <w:r w:rsidRPr="00176D6D">
        <w:rPr>
          <w:rFonts w:ascii="PT Astra Serif" w:eastAsia="Times New Roman" w:hAnsi="PT Astra Serif"/>
          <w:sz w:val="26"/>
          <w:szCs w:val="26"/>
          <w:lang w:eastAsia="zh-CN"/>
        </w:rPr>
        <w:t xml:space="preserve">регионального бюджетов. </w:t>
      </w:r>
      <w:r w:rsidRPr="00176D6D">
        <w:rPr>
          <w:rFonts w:ascii="PT Astra Serif" w:eastAsia="Times New Roman" w:hAnsi="PT Astra Serif"/>
          <w:sz w:val="26"/>
          <w:szCs w:val="26"/>
          <w:lang w:eastAsia="zh-CN"/>
        </w:rPr>
        <w:lastRenderedPageBreak/>
        <w:t>Предварительная оценка затрат на строительство общежития составляет 1,3</w:t>
      </w:r>
      <w:r w:rsidR="005D1F36">
        <w:rPr>
          <w:rFonts w:ascii="PT Astra Serif" w:eastAsia="Times New Roman" w:hAnsi="PT Astra Serif"/>
          <w:sz w:val="26"/>
          <w:szCs w:val="26"/>
          <w:lang w:eastAsia="zh-CN"/>
        </w:rPr>
        <w:t> </w:t>
      </w:r>
      <w:r w:rsidRPr="00176D6D">
        <w:rPr>
          <w:rFonts w:ascii="PT Astra Serif" w:eastAsia="Times New Roman" w:hAnsi="PT Astra Serif"/>
          <w:sz w:val="26"/>
          <w:szCs w:val="26"/>
          <w:lang w:eastAsia="zh-CN"/>
        </w:rPr>
        <w:t>млрд</w:t>
      </w:r>
      <w:r>
        <w:rPr>
          <w:rFonts w:ascii="PT Astra Serif" w:eastAsia="Times New Roman" w:hAnsi="PT Astra Serif"/>
          <w:sz w:val="26"/>
          <w:szCs w:val="26"/>
          <w:lang w:eastAsia="zh-CN"/>
        </w:rPr>
        <w:t>.</w:t>
      </w:r>
      <w:r w:rsidR="005D1F36">
        <w:rPr>
          <w:rFonts w:ascii="PT Astra Serif" w:eastAsia="Times New Roman" w:hAnsi="PT Astra Serif"/>
          <w:sz w:val="26"/>
          <w:szCs w:val="26"/>
          <w:lang w:eastAsia="zh-CN"/>
        </w:rPr>
        <w:t> </w:t>
      </w:r>
      <w:r w:rsidRPr="00176D6D">
        <w:rPr>
          <w:rFonts w:ascii="PT Astra Serif" w:eastAsia="Times New Roman" w:hAnsi="PT Astra Serif"/>
          <w:sz w:val="26"/>
          <w:szCs w:val="26"/>
          <w:lang w:eastAsia="zh-CN"/>
        </w:rPr>
        <w:t>рублей.</w:t>
      </w:r>
      <w:r w:rsidRPr="00F327DE">
        <w:rPr>
          <w:rFonts w:ascii="PT Astra Serif" w:eastAsia="Times New Roman" w:hAnsi="PT Astra Serif"/>
          <w:sz w:val="26"/>
          <w:szCs w:val="26"/>
          <w:lang w:eastAsia="zh-CN"/>
        </w:rPr>
        <w:t xml:space="preserve"> </w:t>
      </w:r>
      <w:r w:rsidRPr="00176D6D">
        <w:rPr>
          <w:rFonts w:ascii="PT Astra Serif" w:eastAsia="Times New Roman" w:hAnsi="PT Astra Serif"/>
          <w:sz w:val="26"/>
          <w:szCs w:val="26"/>
          <w:lang w:eastAsia="zh-CN"/>
        </w:rPr>
        <w:t xml:space="preserve">Участок </w:t>
      </w:r>
      <w:r w:rsidRPr="00F327DE">
        <w:rPr>
          <w:rFonts w:ascii="PT Astra Serif" w:eastAsia="Times New Roman" w:hAnsi="PT Astra Serif"/>
          <w:sz w:val="26"/>
          <w:szCs w:val="26"/>
          <w:lang w:eastAsia="zh-CN"/>
        </w:rPr>
        <w:t xml:space="preserve">площадью </w:t>
      </w:r>
      <w:r w:rsidRPr="00F327DE">
        <w:rPr>
          <w:rFonts w:ascii="PT Astra Serif" w:hAnsi="PT Astra Serif" w:cs="Arial"/>
          <w:sz w:val="26"/>
          <w:szCs w:val="26"/>
        </w:rPr>
        <w:t xml:space="preserve">4,8 тыс. кв. м </w:t>
      </w:r>
      <w:r w:rsidRPr="00176D6D">
        <w:rPr>
          <w:rFonts w:ascii="PT Astra Serif" w:eastAsia="Times New Roman" w:hAnsi="PT Astra Serif"/>
          <w:sz w:val="26"/>
          <w:szCs w:val="26"/>
          <w:lang w:eastAsia="zh-CN"/>
        </w:rPr>
        <w:t>определён на пересечении улиц Попова и Механизаторов. В общежитии одновременно смогут проживать 250 студентов и 15 преподавателей. Планируется, что само здание будет состоят</w:t>
      </w:r>
      <w:r w:rsidR="006D6B40">
        <w:rPr>
          <w:rFonts w:ascii="PT Astra Serif" w:eastAsia="Times New Roman" w:hAnsi="PT Astra Serif"/>
          <w:sz w:val="26"/>
          <w:szCs w:val="26"/>
          <w:lang w:eastAsia="zh-CN"/>
        </w:rPr>
        <w:t>ь</w:t>
      </w:r>
      <w:r w:rsidRPr="00176D6D">
        <w:rPr>
          <w:rFonts w:ascii="PT Astra Serif" w:eastAsia="Times New Roman" w:hAnsi="PT Astra Serif"/>
          <w:sz w:val="26"/>
          <w:szCs w:val="26"/>
          <w:lang w:eastAsia="zh-CN"/>
        </w:rPr>
        <w:t xml:space="preserve"> из жилой зоны с комнатами, зоны с помещениями для общественного питания, культурно-бытового обслуживания, спортивных занятий, а также адм</w:t>
      </w:r>
      <w:r>
        <w:rPr>
          <w:rFonts w:ascii="PT Astra Serif" w:eastAsia="Times New Roman" w:hAnsi="PT Astra Serif"/>
          <w:sz w:val="26"/>
          <w:szCs w:val="26"/>
          <w:lang w:eastAsia="zh-CN"/>
        </w:rPr>
        <w:t>инистративно-хозяйственной зоны,</w:t>
      </w:r>
      <w:r w:rsidRPr="00176D6D">
        <w:rPr>
          <w:rFonts w:ascii="PT Astra Serif" w:eastAsia="Times New Roman" w:hAnsi="PT Astra Serif"/>
          <w:sz w:val="26"/>
          <w:szCs w:val="26"/>
          <w:lang w:eastAsia="zh-CN"/>
        </w:rPr>
        <w:t xml:space="preserve"> </w:t>
      </w:r>
      <w:r>
        <w:rPr>
          <w:rFonts w:ascii="PT Astra Serif" w:eastAsia="Times New Roman" w:hAnsi="PT Astra Serif"/>
          <w:sz w:val="26"/>
          <w:szCs w:val="26"/>
          <w:lang w:eastAsia="zh-CN"/>
        </w:rPr>
        <w:t>ра</w:t>
      </w:r>
      <w:r w:rsidRPr="00176D6D">
        <w:rPr>
          <w:rFonts w:ascii="PT Astra Serif" w:eastAsia="Times New Roman" w:hAnsi="PT Astra Serif"/>
          <w:sz w:val="26"/>
          <w:szCs w:val="26"/>
          <w:lang w:eastAsia="zh-CN"/>
        </w:rPr>
        <w:t xml:space="preserve">ссматривается вопрос о включении в структуру комплекса библиотеки с читальным залом, книгохранилищем и </w:t>
      </w:r>
      <w:proofErr w:type="gramStart"/>
      <w:r w:rsidRPr="00176D6D">
        <w:rPr>
          <w:rFonts w:ascii="PT Astra Serif" w:eastAsia="Times New Roman" w:hAnsi="PT Astra Serif"/>
          <w:sz w:val="26"/>
          <w:szCs w:val="26"/>
          <w:lang w:eastAsia="zh-CN"/>
        </w:rPr>
        <w:t>интернет-классом</w:t>
      </w:r>
      <w:proofErr w:type="gramEnd"/>
      <w:r w:rsidRPr="00176D6D">
        <w:rPr>
          <w:rFonts w:ascii="PT Astra Serif" w:eastAsia="Times New Roman" w:hAnsi="PT Astra Serif"/>
          <w:sz w:val="26"/>
          <w:szCs w:val="26"/>
          <w:lang w:eastAsia="zh-CN"/>
        </w:rPr>
        <w:t xml:space="preserve">. </w:t>
      </w:r>
    </w:p>
    <w:p w:rsidR="00E15C63" w:rsidRPr="001F495D" w:rsidRDefault="00E15C63" w:rsidP="00477961">
      <w:pPr>
        <w:pStyle w:val="20"/>
        <w:numPr>
          <w:ilvl w:val="0"/>
          <w:numId w:val="0"/>
        </w:numPr>
        <w:ind w:left="714"/>
        <w:rPr>
          <w:highlight w:val="yellow"/>
        </w:rPr>
      </w:pPr>
    </w:p>
    <w:p w:rsidR="0087448F" w:rsidRPr="00AE23BB" w:rsidRDefault="00512EA2" w:rsidP="00E15C63">
      <w:pPr>
        <w:pStyle w:val="20"/>
        <w:numPr>
          <w:ilvl w:val="0"/>
          <w:numId w:val="0"/>
        </w:numPr>
      </w:pPr>
      <w:bookmarkStart w:id="36" w:name="_Toc188968326"/>
      <w:r w:rsidRPr="00AE23BB">
        <w:t>5</w:t>
      </w:r>
      <w:r w:rsidR="0087448F" w:rsidRPr="00AE23BB">
        <w:t>. Архитектура и градостроительство</w:t>
      </w:r>
      <w:bookmarkEnd w:id="34"/>
      <w:bookmarkEnd w:id="35"/>
      <w:bookmarkEnd w:id="36"/>
    </w:p>
    <w:p w:rsidR="00284A11" w:rsidRPr="001F495D" w:rsidRDefault="00284A11" w:rsidP="00284A11">
      <w:pPr>
        <w:spacing w:after="0" w:line="240" w:lineRule="auto"/>
        <w:ind w:firstLine="708"/>
        <w:jc w:val="both"/>
        <w:rPr>
          <w:rFonts w:ascii="PT Astra Serif" w:eastAsia="Times New Roman" w:hAnsi="PT Astra Serif"/>
          <w:sz w:val="26"/>
          <w:szCs w:val="26"/>
          <w:highlight w:val="yellow"/>
          <w:lang w:eastAsia="ru-RU"/>
        </w:rPr>
      </w:pPr>
    </w:p>
    <w:p w:rsidR="00AE23BB" w:rsidRPr="00AE23BB" w:rsidRDefault="00AE23BB" w:rsidP="00AE23BB">
      <w:pPr>
        <w:widowControl w:val="0"/>
        <w:autoSpaceDE w:val="0"/>
        <w:autoSpaceDN w:val="0"/>
        <w:adjustRightInd w:val="0"/>
        <w:spacing w:after="0" w:line="240" w:lineRule="auto"/>
        <w:ind w:firstLine="720"/>
        <w:jc w:val="both"/>
        <w:rPr>
          <w:rFonts w:ascii="PT Astra Serif" w:eastAsia="Times New Roman" w:hAnsi="PT Astra Serif"/>
          <w:color w:val="000000"/>
          <w:sz w:val="26"/>
          <w:szCs w:val="26"/>
          <w:lang w:eastAsia="ru-RU"/>
        </w:rPr>
      </w:pPr>
      <w:r w:rsidRPr="00AE23BB">
        <w:rPr>
          <w:rFonts w:ascii="PT Astra Serif" w:eastAsia="Times New Roman" w:hAnsi="PT Astra Serif"/>
          <w:color w:val="000000"/>
          <w:sz w:val="26"/>
          <w:szCs w:val="26"/>
          <w:lang w:eastAsia="ru-RU"/>
        </w:rPr>
        <w:t>В целях пространственного развития города и обеспечения участия населения в осуществлении местного самоуправления в сфере градостроительной деятельности в 2024 году подготовлены проекты внесения изменений в Генеральный план города Югорска</w:t>
      </w:r>
      <w:r w:rsidR="0084005A">
        <w:rPr>
          <w:rFonts w:ascii="PT Astra Serif" w:eastAsia="Times New Roman" w:hAnsi="PT Astra Serif"/>
          <w:color w:val="000000"/>
          <w:sz w:val="26"/>
          <w:szCs w:val="26"/>
          <w:lang w:eastAsia="ru-RU"/>
        </w:rPr>
        <w:t xml:space="preserve"> и </w:t>
      </w:r>
      <w:r w:rsidRPr="00AE23BB">
        <w:rPr>
          <w:rFonts w:ascii="PT Astra Serif" w:eastAsia="Times New Roman" w:hAnsi="PT Astra Serif"/>
          <w:color w:val="000000"/>
          <w:sz w:val="26"/>
          <w:szCs w:val="26"/>
          <w:lang w:eastAsia="ru-RU"/>
        </w:rPr>
        <w:t xml:space="preserve">Правила землепользования и </w:t>
      </w:r>
      <w:proofErr w:type="gramStart"/>
      <w:r w:rsidRPr="00AE23BB">
        <w:rPr>
          <w:rFonts w:ascii="PT Astra Serif" w:eastAsia="Times New Roman" w:hAnsi="PT Astra Serif"/>
          <w:color w:val="000000"/>
          <w:sz w:val="26"/>
          <w:szCs w:val="26"/>
          <w:lang w:eastAsia="ru-RU"/>
        </w:rPr>
        <w:t>застройки города</w:t>
      </w:r>
      <w:proofErr w:type="gramEnd"/>
      <w:r w:rsidRPr="00AE23BB">
        <w:rPr>
          <w:rFonts w:ascii="PT Astra Serif" w:eastAsia="Times New Roman" w:hAnsi="PT Astra Serif"/>
          <w:color w:val="000000"/>
          <w:sz w:val="26"/>
          <w:szCs w:val="26"/>
          <w:lang w:eastAsia="ru-RU"/>
        </w:rPr>
        <w:t xml:space="preserve"> Югорска</w:t>
      </w:r>
      <w:r w:rsidR="0084005A">
        <w:rPr>
          <w:rFonts w:ascii="PT Astra Serif" w:eastAsia="Times New Roman" w:hAnsi="PT Astra Serif"/>
          <w:color w:val="000000"/>
          <w:sz w:val="26"/>
          <w:szCs w:val="26"/>
          <w:lang w:eastAsia="ru-RU"/>
        </w:rPr>
        <w:t xml:space="preserve">, </w:t>
      </w:r>
      <w:r w:rsidRPr="00AE23BB">
        <w:rPr>
          <w:rFonts w:ascii="PT Astra Serif" w:eastAsia="Times New Roman" w:hAnsi="PT Astra Serif"/>
          <w:color w:val="000000"/>
          <w:sz w:val="26"/>
          <w:szCs w:val="26"/>
          <w:lang w:eastAsia="ru-RU"/>
        </w:rPr>
        <w:t>проведены публичные слушания по проектам.</w:t>
      </w:r>
    </w:p>
    <w:p w:rsidR="00AE23BB" w:rsidRPr="00AE23BB" w:rsidRDefault="00AE23BB" w:rsidP="00AE23BB">
      <w:pPr>
        <w:widowControl w:val="0"/>
        <w:tabs>
          <w:tab w:val="left" w:pos="993"/>
        </w:tabs>
        <w:autoSpaceDE w:val="0"/>
        <w:autoSpaceDN w:val="0"/>
        <w:adjustRightInd w:val="0"/>
        <w:spacing w:after="0" w:line="240" w:lineRule="auto"/>
        <w:ind w:firstLine="720"/>
        <w:jc w:val="both"/>
        <w:rPr>
          <w:rFonts w:ascii="PT Astra Serif" w:eastAsia="Times New Roman" w:hAnsi="PT Astra Serif"/>
          <w:color w:val="000000"/>
          <w:sz w:val="26"/>
          <w:szCs w:val="26"/>
          <w:lang w:eastAsia="ru-RU"/>
        </w:rPr>
      </w:pPr>
      <w:r w:rsidRPr="00AE23BB">
        <w:rPr>
          <w:rFonts w:ascii="PT Astra Serif" w:eastAsia="Times New Roman" w:hAnsi="PT Astra Serif"/>
          <w:color w:val="000000"/>
          <w:sz w:val="26"/>
          <w:szCs w:val="26"/>
          <w:lang w:eastAsia="ru-RU"/>
        </w:rPr>
        <w:t xml:space="preserve">Внесены изменения </w:t>
      </w:r>
      <w:r w:rsidRPr="00AE23BB">
        <w:rPr>
          <w:rFonts w:ascii="PT Astra Serif" w:eastAsia="Times New Roman" w:hAnsi="PT Astra Serif"/>
          <w:sz w:val="26"/>
          <w:szCs w:val="26"/>
          <w:lang w:eastAsia="ru-RU"/>
        </w:rPr>
        <w:t>в местные нормативы градостроительного проектирования,</w:t>
      </w:r>
      <w:r w:rsidRPr="00AE23BB">
        <w:rPr>
          <w:rFonts w:ascii="PT Astra Serif" w:eastAsia="Times New Roman" w:hAnsi="PT Astra Serif"/>
          <w:color w:val="000000"/>
          <w:sz w:val="26"/>
          <w:szCs w:val="26"/>
          <w:lang w:eastAsia="ru-RU"/>
        </w:rPr>
        <w:t xml:space="preserve"> в проекты планировки и проекты межевания территории 3 и 8 микрорайон</w:t>
      </w:r>
      <w:r w:rsidR="00B00528">
        <w:rPr>
          <w:rFonts w:ascii="PT Astra Serif" w:eastAsia="Times New Roman" w:hAnsi="PT Astra Serif"/>
          <w:color w:val="000000"/>
          <w:sz w:val="26"/>
          <w:szCs w:val="26"/>
          <w:lang w:eastAsia="ru-RU"/>
        </w:rPr>
        <w:t>ов</w:t>
      </w:r>
      <w:r w:rsidRPr="00AE23BB">
        <w:rPr>
          <w:rFonts w:ascii="PT Astra Serif" w:eastAsia="Times New Roman" w:hAnsi="PT Astra Serif"/>
          <w:color w:val="000000"/>
          <w:sz w:val="26"/>
          <w:szCs w:val="26"/>
          <w:lang w:eastAsia="ru-RU"/>
        </w:rPr>
        <w:t xml:space="preserve"> города Югорска.</w:t>
      </w:r>
    </w:p>
    <w:p w:rsidR="00AE23BB" w:rsidRPr="00AE23BB" w:rsidRDefault="00AE23BB" w:rsidP="00AE23BB">
      <w:pPr>
        <w:widowControl w:val="0"/>
        <w:tabs>
          <w:tab w:val="left" w:pos="993"/>
        </w:tabs>
        <w:autoSpaceDE w:val="0"/>
        <w:autoSpaceDN w:val="0"/>
        <w:adjustRightInd w:val="0"/>
        <w:spacing w:after="0" w:line="240" w:lineRule="auto"/>
        <w:ind w:firstLine="720"/>
        <w:jc w:val="both"/>
        <w:rPr>
          <w:rFonts w:ascii="PT Astra Serif" w:eastAsia="Times New Roman" w:hAnsi="PT Astra Serif"/>
          <w:color w:val="000000"/>
          <w:sz w:val="26"/>
          <w:szCs w:val="26"/>
          <w:lang w:eastAsia="ru-RU"/>
        </w:rPr>
      </w:pPr>
      <w:r w:rsidRPr="00AE23BB">
        <w:rPr>
          <w:rFonts w:ascii="PT Astra Serif" w:hAnsi="PT Astra Serif"/>
          <w:sz w:val="26"/>
          <w:szCs w:val="26"/>
        </w:rPr>
        <w:t xml:space="preserve">Подготовлены проекты внесения изменений </w:t>
      </w:r>
      <w:r w:rsidRPr="00AE23BB">
        <w:rPr>
          <w:rFonts w:ascii="PT Astra Serif" w:eastAsia="Times New Roman" w:hAnsi="PT Astra Serif"/>
          <w:color w:val="000000"/>
          <w:sz w:val="26"/>
          <w:szCs w:val="26"/>
          <w:lang w:eastAsia="ru-RU"/>
        </w:rPr>
        <w:t>в проекты планировки и проекты межевания территории 1, 6, 9, 10, 11, 12, 13, 15 микрорайонов города Югорска.</w:t>
      </w:r>
    </w:p>
    <w:p w:rsidR="00AE23BB" w:rsidRPr="00AE23BB" w:rsidRDefault="00AE23BB" w:rsidP="00AE23BB">
      <w:pPr>
        <w:widowControl w:val="0"/>
        <w:tabs>
          <w:tab w:val="left" w:pos="993"/>
        </w:tabs>
        <w:autoSpaceDE w:val="0"/>
        <w:autoSpaceDN w:val="0"/>
        <w:adjustRightInd w:val="0"/>
        <w:spacing w:after="0" w:line="240" w:lineRule="auto"/>
        <w:ind w:firstLine="720"/>
        <w:jc w:val="both"/>
        <w:rPr>
          <w:rFonts w:ascii="PT Astra Serif" w:eastAsia="Times New Roman" w:hAnsi="PT Astra Serif"/>
          <w:color w:val="000000"/>
          <w:sz w:val="26"/>
          <w:szCs w:val="26"/>
          <w:lang w:eastAsia="ru-RU"/>
        </w:rPr>
      </w:pPr>
      <w:proofErr w:type="gramStart"/>
      <w:r w:rsidRPr="00AE23BB">
        <w:rPr>
          <w:rFonts w:ascii="PT Astra Serif" w:eastAsia="Times New Roman" w:hAnsi="PT Astra Serif"/>
          <w:color w:val="000000"/>
          <w:sz w:val="26"/>
          <w:szCs w:val="26"/>
          <w:lang w:eastAsia="ru-RU"/>
        </w:rPr>
        <w:t xml:space="preserve">Утверждены 5 проектов планировки и проектов межевания линейных объектов на территории города Югорска: </w:t>
      </w:r>
      <w:r w:rsidRPr="00AE23BB">
        <w:rPr>
          <w:rFonts w:ascii="PT Astra Serif" w:hAnsi="PT Astra Serif"/>
          <w:sz w:val="26"/>
          <w:szCs w:val="26"/>
        </w:rPr>
        <w:t>ул</w:t>
      </w:r>
      <w:r w:rsidR="00C3332A">
        <w:rPr>
          <w:rFonts w:ascii="PT Astra Serif" w:hAnsi="PT Astra Serif"/>
          <w:sz w:val="26"/>
          <w:szCs w:val="26"/>
        </w:rPr>
        <w:t>.</w:t>
      </w:r>
      <w:r w:rsidRPr="00AE23BB">
        <w:rPr>
          <w:rFonts w:ascii="PT Astra Serif" w:hAnsi="PT Astra Serif"/>
          <w:sz w:val="26"/>
          <w:szCs w:val="26"/>
        </w:rPr>
        <w:t xml:space="preserve"> </w:t>
      </w:r>
      <w:r w:rsidR="009576A9">
        <w:rPr>
          <w:rFonts w:ascii="PT Astra Serif" w:hAnsi="PT Astra Serif"/>
          <w:sz w:val="26"/>
          <w:szCs w:val="26"/>
        </w:rPr>
        <w:t>Лесозаготовителей -</w:t>
      </w:r>
      <w:r w:rsidR="004C48A9">
        <w:rPr>
          <w:rFonts w:ascii="PT Astra Serif" w:hAnsi="PT Astra Serif"/>
          <w:sz w:val="26"/>
          <w:szCs w:val="26"/>
        </w:rPr>
        <w:t xml:space="preserve"> Железнодорожная,</w:t>
      </w:r>
      <w:r w:rsidRPr="00AE23BB">
        <w:rPr>
          <w:rFonts w:ascii="PT Astra Serif" w:hAnsi="PT Astra Serif"/>
          <w:sz w:val="26"/>
          <w:szCs w:val="26"/>
        </w:rPr>
        <w:t xml:space="preserve"> ул</w:t>
      </w:r>
      <w:r w:rsidR="009576A9">
        <w:rPr>
          <w:rFonts w:ascii="PT Astra Serif" w:hAnsi="PT Astra Serif"/>
          <w:sz w:val="26"/>
          <w:szCs w:val="26"/>
        </w:rPr>
        <w:t xml:space="preserve">. </w:t>
      </w:r>
      <w:r w:rsidR="004C48A9">
        <w:rPr>
          <w:rFonts w:ascii="PT Astra Serif" w:hAnsi="PT Astra Serif"/>
          <w:sz w:val="26"/>
          <w:szCs w:val="26"/>
        </w:rPr>
        <w:t>Попова,</w:t>
      </w:r>
      <w:r w:rsidR="009576A9">
        <w:rPr>
          <w:rFonts w:ascii="PT Astra Serif" w:hAnsi="PT Astra Serif"/>
          <w:sz w:val="26"/>
          <w:szCs w:val="26"/>
        </w:rPr>
        <w:t xml:space="preserve"> ул.</w:t>
      </w:r>
      <w:r w:rsidR="004C48A9">
        <w:rPr>
          <w:rFonts w:ascii="PT Astra Serif" w:hAnsi="PT Astra Serif"/>
          <w:sz w:val="26"/>
          <w:szCs w:val="26"/>
        </w:rPr>
        <w:t xml:space="preserve"> Ленина,</w:t>
      </w:r>
      <w:r w:rsidR="009576A9">
        <w:rPr>
          <w:rFonts w:ascii="PT Astra Serif" w:hAnsi="PT Astra Serif"/>
          <w:sz w:val="26"/>
          <w:szCs w:val="26"/>
        </w:rPr>
        <w:t xml:space="preserve"> ул.</w:t>
      </w:r>
      <w:r w:rsidR="004C48A9">
        <w:rPr>
          <w:rFonts w:ascii="PT Astra Serif" w:hAnsi="PT Astra Serif"/>
          <w:sz w:val="26"/>
          <w:szCs w:val="26"/>
        </w:rPr>
        <w:t xml:space="preserve"> Дружбы Народов,</w:t>
      </w:r>
      <w:r w:rsidR="009576A9">
        <w:rPr>
          <w:rFonts w:ascii="PT Astra Serif" w:hAnsi="PT Astra Serif"/>
          <w:sz w:val="26"/>
          <w:szCs w:val="26"/>
        </w:rPr>
        <w:t xml:space="preserve"> ул.</w:t>
      </w:r>
      <w:r w:rsidR="004C48A9">
        <w:rPr>
          <w:rFonts w:ascii="PT Astra Serif" w:hAnsi="PT Astra Serif"/>
          <w:sz w:val="26"/>
          <w:szCs w:val="26"/>
        </w:rPr>
        <w:t xml:space="preserve"> Магистральная - Киевская -</w:t>
      </w:r>
      <w:r w:rsidRPr="00AE23BB">
        <w:rPr>
          <w:rFonts w:ascii="PT Astra Serif" w:hAnsi="PT Astra Serif"/>
          <w:sz w:val="26"/>
          <w:szCs w:val="26"/>
        </w:rPr>
        <w:t xml:space="preserve"> Толстого.</w:t>
      </w:r>
      <w:proofErr w:type="gramEnd"/>
      <w:r w:rsidRPr="00AE23BB">
        <w:rPr>
          <w:rFonts w:ascii="PT Astra Serif" w:hAnsi="PT Astra Serif"/>
          <w:sz w:val="26"/>
          <w:szCs w:val="26"/>
        </w:rPr>
        <w:t xml:space="preserve"> </w:t>
      </w:r>
      <w:r w:rsidRPr="00AE23BB">
        <w:rPr>
          <w:rFonts w:ascii="PT Astra Serif" w:eastAsia="Times New Roman" w:hAnsi="PT Astra Serif"/>
          <w:color w:val="000000"/>
          <w:sz w:val="26"/>
          <w:szCs w:val="26"/>
          <w:lang w:eastAsia="ru-RU"/>
        </w:rPr>
        <w:t>Разработан проект пла</w:t>
      </w:r>
      <w:r w:rsidR="009576A9">
        <w:rPr>
          <w:rFonts w:ascii="PT Astra Serif" w:eastAsia="Times New Roman" w:hAnsi="PT Astra Serif"/>
          <w:color w:val="000000"/>
          <w:sz w:val="26"/>
          <w:szCs w:val="26"/>
          <w:lang w:eastAsia="ru-RU"/>
        </w:rPr>
        <w:t>нировки и проект межевания ул.</w:t>
      </w:r>
      <w:r w:rsidRPr="00AE23BB">
        <w:rPr>
          <w:rFonts w:ascii="PT Astra Serif" w:eastAsia="Times New Roman" w:hAnsi="PT Astra Serif"/>
          <w:color w:val="000000"/>
          <w:sz w:val="26"/>
          <w:szCs w:val="26"/>
          <w:lang w:eastAsia="ru-RU"/>
        </w:rPr>
        <w:t xml:space="preserve"> Мира. </w:t>
      </w:r>
    </w:p>
    <w:p w:rsidR="00AE23BB" w:rsidRPr="00AE23BB" w:rsidRDefault="00AE23BB" w:rsidP="00AE23BB">
      <w:pPr>
        <w:spacing w:after="0" w:line="240" w:lineRule="auto"/>
        <w:ind w:firstLine="709"/>
        <w:jc w:val="both"/>
        <w:rPr>
          <w:rFonts w:ascii="PT Astra Serif" w:eastAsia="Times New Roman" w:hAnsi="PT Astra Serif"/>
          <w:sz w:val="26"/>
          <w:szCs w:val="26"/>
          <w:lang w:eastAsia="ru-RU"/>
        </w:rPr>
      </w:pPr>
      <w:r w:rsidRPr="00AE23BB">
        <w:rPr>
          <w:rFonts w:ascii="PT Astra Serif" w:eastAsia="Times New Roman" w:hAnsi="PT Astra Serif"/>
          <w:sz w:val="26"/>
          <w:szCs w:val="26"/>
          <w:lang w:eastAsia="ru-RU"/>
        </w:rPr>
        <w:t>Проведены 5 общественных обсуждений по предоставлению разрешения на условно разрешенный вид использования зе</w:t>
      </w:r>
      <w:r w:rsidR="00C704BD">
        <w:rPr>
          <w:rFonts w:ascii="PT Astra Serif" w:eastAsia="Times New Roman" w:hAnsi="PT Astra Serif"/>
          <w:sz w:val="26"/>
          <w:szCs w:val="26"/>
          <w:lang w:eastAsia="ru-RU"/>
        </w:rPr>
        <w:t>мельного участка, 1 общественное обсуждение</w:t>
      </w:r>
      <w:r w:rsidRPr="00AE23BB">
        <w:rPr>
          <w:rFonts w:ascii="PT Astra Serif" w:eastAsia="Times New Roman" w:hAnsi="PT Astra Serif"/>
          <w:sz w:val="26"/>
          <w:szCs w:val="26"/>
          <w:lang w:eastAsia="ru-RU"/>
        </w:rPr>
        <w:t xml:space="preserve"> и 1 публичные слушания по проекту внесения изменений в Правила благоустройства территории города Югорска, 10 публичных слушаний по внесению изменений в документы территориального планирования и градостроительного зонирования.</w:t>
      </w:r>
    </w:p>
    <w:p w:rsidR="00AE23BB" w:rsidRPr="00AE23BB" w:rsidRDefault="00AE23BB" w:rsidP="00AE23BB">
      <w:pPr>
        <w:widowControl w:val="0"/>
        <w:tabs>
          <w:tab w:val="left" w:pos="993"/>
        </w:tabs>
        <w:autoSpaceDE w:val="0"/>
        <w:autoSpaceDN w:val="0"/>
        <w:adjustRightInd w:val="0"/>
        <w:spacing w:after="0" w:line="240" w:lineRule="auto"/>
        <w:ind w:firstLine="720"/>
        <w:jc w:val="both"/>
        <w:rPr>
          <w:rFonts w:ascii="PT Astra Serif" w:eastAsia="Times New Roman" w:hAnsi="PT Astra Serif"/>
          <w:sz w:val="26"/>
          <w:szCs w:val="26"/>
          <w:lang w:eastAsia="ru-RU"/>
        </w:rPr>
      </w:pPr>
      <w:r w:rsidRPr="00AE23BB">
        <w:rPr>
          <w:rFonts w:ascii="PT Astra Serif" w:eastAsia="Times New Roman" w:hAnsi="PT Astra Serif"/>
          <w:sz w:val="26"/>
          <w:szCs w:val="26"/>
          <w:lang w:eastAsia="ru-RU"/>
        </w:rPr>
        <w:t xml:space="preserve">Проекты документов территориального планирования и градостроительного зонирования разработаны с учетом </w:t>
      </w:r>
      <w:proofErr w:type="gramStart"/>
      <w:r w:rsidRPr="00AE23BB">
        <w:rPr>
          <w:rFonts w:ascii="PT Astra Serif" w:eastAsia="Times New Roman" w:hAnsi="PT Astra Serif"/>
          <w:sz w:val="26"/>
          <w:szCs w:val="26"/>
          <w:lang w:eastAsia="ru-RU"/>
        </w:rPr>
        <w:t xml:space="preserve">внедрения </w:t>
      </w:r>
      <w:r w:rsidR="00451D65">
        <w:rPr>
          <w:rFonts w:ascii="PT Astra Serif" w:eastAsia="Times New Roman" w:hAnsi="PT Astra Serif"/>
          <w:sz w:val="26"/>
          <w:szCs w:val="26"/>
          <w:lang w:eastAsia="ru-RU"/>
        </w:rPr>
        <w:t>с</w:t>
      </w:r>
      <w:r w:rsidRPr="00AE23BB">
        <w:rPr>
          <w:rFonts w:ascii="PT Astra Serif" w:eastAsia="Times New Roman" w:hAnsi="PT Astra Serif"/>
          <w:sz w:val="26"/>
          <w:szCs w:val="26"/>
          <w:lang w:eastAsia="ru-RU"/>
        </w:rPr>
        <w:t>тандарта комплексного развития территорий населенных пунктов</w:t>
      </w:r>
      <w:proofErr w:type="gramEnd"/>
      <w:r w:rsidRPr="00AE23BB">
        <w:rPr>
          <w:rFonts w:ascii="PT Astra Serif" w:eastAsia="Times New Roman" w:hAnsi="PT Astra Serif"/>
          <w:sz w:val="26"/>
          <w:szCs w:val="26"/>
          <w:lang w:eastAsia="ru-RU"/>
        </w:rPr>
        <w:t xml:space="preserve"> Ханты-</w:t>
      </w:r>
      <w:r w:rsidR="00BC678C">
        <w:rPr>
          <w:rFonts w:ascii="PT Astra Serif" w:eastAsia="Times New Roman" w:hAnsi="PT Astra Serif"/>
          <w:sz w:val="26"/>
          <w:szCs w:val="26"/>
          <w:lang w:eastAsia="ru-RU"/>
        </w:rPr>
        <w:t>Мансийского автономного округа -</w:t>
      </w:r>
      <w:r w:rsidRPr="00AE23BB">
        <w:rPr>
          <w:rFonts w:ascii="PT Astra Serif" w:eastAsia="Times New Roman" w:hAnsi="PT Astra Serif"/>
          <w:sz w:val="26"/>
          <w:szCs w:val="26"/>
          <w:lang w:eastAsia="ru-RU"/>
        </w:rPr>
        <w:t xml:space="preserve"> Югры «Югорский стандарт», утвержденного приказом Департамента пространственног</w:t>
      </w:r>
      <w:r w:rsidR="00BC678C">
        <w:rPr>
          <w:rFonts w:ascii="PT Astra Serif" w:eastAsia="Times New Roman" w:hAnsi="PT Astra Serif"/>
          <w:sz w:val="26"/>
          <w:szCs w:val="26"/>
          <w:lang w:eastAsia="ru-RU"/>
        </w:rPr>
        <w:t>о развития и архитектуры Ханты-Мансийского автономного округа -</w:t>
      </w:r>
      <w:r w:rsidRPr="00AE23BB">
        <w:rPr>
          <w:rFonts w:ascii="PT Astra Serif" w:eastAsia="Times New Roman" w:hAnsi="PT Astra Serif"/>
          <w:sz w:val="26"/>
          <w:szCs w:val="26"/>
          <w:lang w:eastAsia="ru-RU"/>
        </w:rPr>
        <w:t xml:space="preserve"> Югры от 30.05.2024 № 41-ОД-58.</w:t>
      </w:r>
    </w:p>
    <w:p w:rsidR="00AE23BB" w:rsidRPr="00AE23BB" w:rsidRDefault="00AE23BB" w:rsidP="00AE23BB">
      <w:pPr>
        <w:widowControl w:val="0"/>
        <w:tabs>
          <w:tab w:val="left" w:pos="993"/>
        </w:tabs>
        <w:spacing w:after="0" w:line="240" w:lineRule="auto"/>
        <w:ind w:firstLine="720"/>
        <w:jc w:val="both"/>
        <w:rPr>
          <w:rFonts w:ascii="PT Astra Serif" w:eastAsia="Times New Roman" w:hAnsi="PT Astra Serif"/>
          <w:sz w:val="26"/>
          <w:szCs w:val="26"/>
          <w:lang w:eastAsia="ru-RU"/>
        </w:rPr>
      </w:pPr>
      <w:proofErr w:type="gramStart"/>
      <w:r w:rsidRPr="00AE23BB">
        <w:rPr>
          <w:rFonts w:ascii="PT Astra Serif" w:eastAsia="Times New Roman" w:hAnsi="PT Astra Serif"/>
          <w:sz w:val="26"/>
          <w:szCs w:val="26"/>
          <w:lang w:eastAsia="ru-RU"/>
        </w:rPr>
        <w:t xml:space="preserve">В соответствии с Градостроительным кодексом Российской Федерации в 2024 году рассмотрено в установленные законодательством </w:t>
      </w:r>
      <w:r w:rsidRPr="00401DDA">
        <w:rPr>
          <w:rFonts w:ascii="PT Astra Serif" w:eastAsia="Times New Roman" w:hAnsi="PT Astra Serif"/>
          <w:sz w:val="26"/>
          <w:szCs w:val="26"/>
          <w:lang w:eastAsia="ru-RU"/>
        </w:rPr>
        <w:t>сроки 8</w:t>
      </w:r>
      <w:r w:rsidR="00401DDA" w:rsidRPr="00401DDA">
        <w:rPr>
          <w:rFonts w:ascii="PT Astra Serif" w:eastAsia="Times New Roman" w:hAnsi="PT Astra Serif"/>
          <w:sz w:val="26"/>
          <w:szCs w:val="26"/>
          <w:lang w:eastAsia="ru-RU"/>
        </w:rPr>
        <w:t>3</w:t>
      </w:r>
      <w:r w:rsidRPr="00401DDA">
        <w:rPr>
          <w:rFonts w:ascii="PT Astra Serif" w:eastAsia="Times New Roman" w:hAnsi="PT Astra Serif"/>
          <w:sz w:val="26"/>
          <w:szCs w:val="26"/>
          <w:lang w:eastAsia="ru-RU"/>
        </w:rPr>
        <w:t xml:space="preserve"> заявлени</w:t>
      </w:r>
      <w:r w:rsidR="00401DDA" w:rsidRPr="00401DDA">
        <w:rPr>
          <w:rFonts w:ascii="PT Astra Serif" w:eastAsia="Times New Roman" w:hAnsi="PT Astra Serif"/>
          <w:sz w:val="26"/>
          <w:szCs w:val="26"/>
          <w:lang w:eastAsia="ru-RU"/>
        </w:rPr>
        <w:t>я</w:t>
      </w:r>
      <w:r w:rsidRPr="00401DDA">
        <w:rPr>
          <w:rFonts w:ascii="PT Astra Serif" w:eastAsia="Times New Roman" w:hAnsi="PT Astra Serif"/>
          <w:sz w:val="26"/>
          <w:szCs w:val="26"/>
          <w:lang w:eastAsia="ru-RU"/>
        </w:rPr>
        <w:t xml:space="preserve"> о выдаче градостроительного плана земельного участка, в том числе через Портал государственных услуг Российской Федерации - 6</w:t>
      </w:r>
      <w:r w:rsidR="00401DDA" w:rsidRPr="00401DDA">
        <w:rPr>
          <w:rFonts w:ascii="PT Astra Serif" w:eastAsia="Times New Roman" w:hAnsi="PT Astra Serif"/>
          <w:sz w:val="26"/>
          <w:szCs w:val="26"/>
          <w:lang w:eastAsia="ru-RU"/>
        </w:rPr>
        <w:t>2</w:t>
      </w:r>
      <w:r w:rsidRPr="00401DDA">
        <w:rPr>
          <w:rFonts w:ascii="PT Astra Serif" w:eastAsia="Times New Roman" w:hAnsi="PT Astra Serif"/>
          <w:sz w:val="26"/>
          <w:szCs w:val="26"/>
          <w:lang w:eastAsia="ru-RU"/>
        </w:rPr>
        <w:t xml:space="preserve">, через </w:t>
      </w:r>
      <w:r w:rsidRPr="00401DDA">
        <w:rPr>
          <w:rFonts w:ascii="PT Astra Serif" w:hAnsi="PT Astra Serif" w:cs="Arial"/>
          <w:color w:val="000000"/>
          <w:sz w:val="26"/>
          <w:szCs w:val="26"/>
          <w:shd w:val="clear" w:color="auto" w:fill="FFFFFF"/>
        </w:rPr>
        <w:t>Многофункциональный центр предоставления государственных и муниципальных услуг</w:t>
      </w:r>
      <w:r w:rsidR="00524B17" w:rsidRPr="00401DDA">
        <w:rPr>
          <w:rFonts w:ascii="PT Astra Serif" w:hAnsi="PT Astra Serif" w:cs="Arial"/>
          <w:color w:val="000000"/>
          <w:sz w:val="26"/>
          <w:szCs w:val="26"/>
          <w:shd w:val="clear" w:color="auto" w:fill="FFFFFF"/>
        </w:rPr>
        <w:t xml:space="preserve"> (далее - МФЦ)</w:t>
      </w:r>
      <w:r w:rsidRPr="00401DDA">
        <w:rPr>
          <w:rFonts w:ascii="PT Astra Serif" w:eastAsia="Times New Roman" w:hAnsi="PT Astra Serif"/>
          <w:sz w:val="26"/>
          <w:szCs w:val="26"/>
          <w:lang w:eastAsia="ru-RU"/>
        </w:rPr>
        <w:t xml:space="preserve"> - </w:t>
      </w:r>
      <w:r w:rsidR="00401DDA" w:rsidRPr="00401DDA">
        <w:rPr>
          <w:rFonts w:ascii="PT Astra Serif" w:eastAsia="Times New Roman" w:hAnsi="PT Astra Serif"/>
          <w:sz w:val="26"/>
          <w:szCs w:val="26"/>
          <w:lang w:eastAsia="ru-RU"/>
        </w:rPr>
        <w:t>9</w:t>
      </w:r>
      <w:r w:rsidRPr="00401DDA">
        <w:rPr>
          <w:rFonts w:ascii="PT Astra Serif" w:eastAsia="Times New Roman" w:hAnsi="PT Astra Serif"/>
          <w:sz w:val="26"/>
          <w:szCs w:val="26"/>
          <w:lang w:eastAsia="ru-RU"/>
        </w:rPr>
        <w:t xml:space="preserve">, поступивших непосредственно в орган местного самоуправления </w:t>
      </w:r>
      <w:r w:rsidR="004D2D2C" w:rsidRPr="00401DDA">
        <w:rPr>
          <w:rFonts w:ascii="PT Astra Serif" w:eastAsia="Times New Roman" w:hAnsi="PT Astra Serif"/>
          <w:sz w:val="26"/>
          <w:szCs w:val="26"/>
          <w:lang w:eastAsia="ru-RU"/>
        </w:rPr>
        <w:t>-</w:t>
      </w:r>
      <w:r w:rsidRPr="00401DDA">
        <w:rPr>
          <w:rFonts w:ascii="PT Astra Serif" w:eastAsia="Times New Roman" w:hAnsi="PT Astra Serif"/>
          <w:sz w:val="26"/>
          <w:szCs w:val="26"/>
          <w:lang w:eastAsia="ru-RU"/>
        </w:rPr>
        <w:t xml:space="preserve"> 12.</w:t>
      </w:r>
      <w:proofErr w:type="gramEnd"/>
      <w:r w:rsidRPr="00AE23BB">
        <w:rPr>
          <w:rFonts w:ascii="PT Astra Serif" w:eastAsia="Times New Roman" w:hAnsi="PT Astra Serif"/>
          <w:sz w:val="26"/>
          <w:szCs w:val="26"/>
          <w:lang w:eastAsia="ru-RU"/>
        </w:rPr>
        <w:t xml:space="preserve"> Всего выдано 72 градостроительных плана земельного участка с приложением технических условий на подключение к сетям инженерно-технического обеспечения.</w:t>
      </w:r>
    </w:p>
    <w:p w:rsidR="00AE23BB" w:rsidRPr="00AE23BB" w:rsidRDefault="00AE23BB" w:rsidP="00AE23BB">
      <w:pPr>
        <w:widowControl w:val="0"/>
        <w:tabs>
          <w:tab w:val="left" w:pos="993"/>
        </w:tabs>
        <w:spacing w:after="0" w:line="240" w:lineRule="auto"/>
        <w:ind w:firstLine="720"/>
        <w:jc w:val="both"/>
        <w:rPr>
          <w:rFonts w:ascii="PT Astra Serif" w:eastAsia="Times New Roman" w:hAnsi="PT Astra Serif"/>
          <w:sz w:val="26"/>
          <w:szCs w:val="26"/>
          <w:lang w:eastAsia="ru-RU"/>
        </w:rPr>
      </w:pPr>
      <w:proofErr w:type="gramStart"/>
      <w:r w:rsidRPr="00AE23BB">
        <w:rPr>
          <w:rFonts w:ascii="PT Astra Serif" w:eastAsia="Times New Roman" w:hAnsi="PT Astra Serif"/>
          <w:sz w:val="26"/>
          <w:szCs w:val="26"/>
          <w:lang w:eastAsia="ru-RU"/>
        </w:rPr>
        <w:t>За отчетный период выдано 20 разрешений на строительство и 71 увед</w:t>
      </w:r>
      <w:r w:rsidR="00494397">
        <w:rPr>
          <w:rFonts w:ascii="PT Astra Serif" w:eastAsia="Times New Roman" w:hAnsi="PT Astra Serif"/>
          <w:sz w:val="26"/>
          <w:szCs w:val="26"/>
          <w:lang w:eastAsia="ru-RU"/>
        </w:rPr>
        <w:t>омление о соответствии указанных</w:t>
      </w:r>
      <w:r w:rsidRPr="00AE23BB">
        <w:rPr>
          <w:rFonts w:ascii="PT Astra Serif" w:eastAsia="Times New Roman" w:hAnsi="PT Astra Serif"/>
          <w:sz w:val="26"/>
          <w:szCs w:val="26"/>
          <w:lang w:eastAsia="ru-RU"/>
        </w:rPr>
        <w:t xml:space="preserve"> в уведомлении о планируемых </w:t>
      </w:r>
      <w:r w:rsidR="00494397">
        <w:rPr>
          <w:rFonts w:ascii="PT Astra Serif" w:eastAsia="Times New Roman" w:hAnsi="PT Astra Serif"/>
          <w:sz w:val="26"/>
          <w:szCs w:val="26"/>
          <w:lang w:eastAsia="ru-RU"/>
        </w:rPr>
        <w:t>строительстве или реконструкции объекта</w:t>
      </w:r>
      <w:r w:rsidRPr="00AE23BB">
        <w:rPr>
          <w:rFonts w:ascii="PT Astra Serif" w:eastAsia="Times New Roman" w:hAnsi="PT Astra Serif"/>
          <w:sz w:val="26"/>
          <w:szCs w:val="26"/>
          <w:lang w:eastAsia="ru-RU"/>
        </w:rPr>
        <w:t xml:space="preserve"> индивидуального жилищного строительства или садового дома </w:t>
      </w:r>
      <w:r w:rsidR="00494397">
        <w:rPr>
          <w:rFonts w:ascii="PT Astra Serif" w:hAnsi="PT Astra Serif"/>
          <w:sz w:val="26"/>
          <w:szCs w:val="26"/>
        </w:rPr>
        <w:t>параметров</w:t>
      </w:r>
      <w:r w:rsidRPr="00AE23BB">
        <w:rPr>
          <w:rFonts w:ascii="PT Astra Serif" w:hAnsi="PT Astra Serif"/>
          <w:sz w:val="26"/>
          <w:szCs w:val="26"/>
        </w:rPr>
        <w:t xml:space="preserve"> объекта индивидуального жилищного строительства </w:t>
      </w:r>
      <w:r w:rsidRPr="00FD3666">
        <w:rPr>
          <w:rFonts w:ascii="PT Astra Serif" w:hAnsi="PT Astra Serif"/>
          <w:sz w:val="26"/>
          <w:szCs w:val="26"/>
        </w:rPr>
        <w:t>или садового дома установленным параметрам и допустимости размещения объекта и</w:t>
      </w:r>
      <w:r w:rsidRPr="00AE23BB">
        <w:rPr>
          <w:rFonts w:ascii="PT Astra Serif" w:hAnsi="PT Astra Serif"/>
          <w:sz w:val="26"/>
          <w:szCs w:val="26"/>
        </w:rPr>
        <w:t>ндивидуального жилищного строительства или садового дома на земельном участке.</w:t>
      </w:r>
      <w:proofErr w:type="gramEnd"/>
    </w:p>
    <w:p w:rsidR="00AE23BB" w:rsidRPr="00AE23BB" w:rsidRDefault="00AE23BB" w:rsidP="00AE23BB">
      <w:pPr>
        <w:widowControl w:val="0"/>
        <w:autoSpaceDE w:val="0"/>
        <w:autoSpaceDN w:val="0"/>
        <w:adjustRightInd w:val="0"/>
        <w:spacing w:after="0" w:line="240" w:lineRule="auto"/>
        <w:ind w:firstLine="720"/>
        <w:jc w:val="both"/>
        <w:rPr>
          <w:rFonts w:ascii="PT Astra Serif" w:eastAsia="Times New Roman" w:hAnsi="PT Astra Serif"/>
          <w:sz w:val="26"/>
          <w:szCs w:val="26"/>
          <w:lang w:eastAsia="ru-RU"/>
        </w:rPr>
      </w:pPr>
      <w:r w:rsidRPr="00AE23BB">
        <w:rPr>
          <w:rFonts w:ascii="PT Astra Serif" w:eastAsia="Times New Roman" w:hAnsi="PT Astra Serif"/>
          <w:sz w:val="26"/>
          <w:szCs w:val="26"/>
          <w:lang w:eastAsia="ru-RU"/>
        </w:rPr>
        <w:lastRenderedPageBreak/>
        <w:t xml:space="preserve">С целью обеспечения органов государственной власти, органов местного самоуправления, заинтересованных физических и юридических лиц достоверной информацией, необходимой при регулировании градостроительной деятельности, управление архитектуры и градостроительства администрации города Югорска осуществляет ведение информационной системы обеспечения градостроительной деятельности (далее - ИСОГД). Также на постоянной основе выполняются работы по наполнению базы данных Государственной информационной системы </w:t>
      </w:r>
      <w:r w:rsidR="007B2322">
        <w:rPr>
          <w:rFonts w:ascii="PT Astra Serif" w:eastAsia="Times New Roman" w:hAnsi="PT Astra Serif"/>
          <w:sz w:val="26"/>
          <w:szCs w:val="26"/>
          <w:lang w:eastAsia="ru-RU"/>
        </w:rPr>
        <w:t xml:space="preserve">обеспечения </w:t>
      </w:r>
      <w:r w:rsidRPr="00AE23BB">
        <w:rPr>
          <w:rFonts w:ascii="PT Astra Serif" w:eastAsia="Times New Roman" w:hAnsi="PT Astra Serif"/>
          <w:sz w:val="26"/>
          <w:szCs w:val="26"/>
          <w:lang w:eastAsia="ru-RU"/>
        </w:rPr>
        <w:t xml:space="preserve">градостроительной деятельности Ханты-Мансийского автономного округа - Югры </w:t>
      </w:r>
      <w:r w:rsidR="0056601F">
        <w:rPr>
          <w:rFonts w:ascii="PT Astra Serif" w:eastAsia="Times New Roman" w:hAnsi="PT Astra Serif"/>
          <w:sz w:val="26"/>
          <w:szCs w:val="26"/>
          <w:lang w:eastAsia="ru-RU"/>
        </w:rPr>
        <w:t>(далее -</w:t>
      </w:r>
      <w:r w:rsidRPr="00AE23BB">
        <w:rPr>
          <w:rFonts w:ascii="PT Astra Serif" w:eastAsia="Times New Roman" w:hAnsi="PT Astra Serif"/>
          <w:sz w:val="26"/>
          <w:szCs w:val="26"/>
          <w:lang w:eastAsia="ru-RU"/>
        </w:rPr>
        <w:t xml:space="preserve"> ГИСОГД) и предоставлению сведений, содержащихся в ИСОГД.</w:t>
      </w:r>
    </w:p>
    <w:p w:rsidR="00AE23BB" w:rsidRPr="00AE23BB" w:rsidRDefault="00AE23BB" w:rsidP="00AE23BB">
      <w:pPr>
        <w:widowControl w:val="0"/>
        <w:autoSpaceDE w:val="0"/>
        <w:autoSpaceDN w:val="0"/>
        <w:adjustRightInd w:val="0"/>
        <w:spacing w:after="0" w:line="240" w:lineRule="auto"/>
        <w:ind w:firstLine="720"/>
        <w:jc w:val="both"/>
        <w:rPr>
          <w:rFonts w:ascii="PT Astra Serif" w:eastAsia="Times New Roman" w:hAnsi="PT Astra Serif"/>
          <w:sz w:val="26"/>
          <w:szCs w:val="26"/>
          <w:lang w:eastAsia="ru-RU"/>
        </w:rPr>
      </w:pPr>
      <w:r w:rsidRPr="00AE23BB">
        <w:rPr>
          <w:rFonts w:ascii="PT Astra Serif" w:eastAsia="Times New Roman" w:hAnsi="PT Astra Serif"/>
          <w:sz w:val="26"/>
          <w:szCs w:val="26"/>
          <w:lang w:eastAsia="ru-RU"/>
        </w:rPr>
        <w:t>В 2024 году принята и зарегистрирована в ИСОГД документация в соответствии со статьей 56 Градостроительного кодекса Российской Федерации в количестве 889 единиц.</w:t>
      </w:r>
    </w:p>
    <w:p w:rsidR="00AE23BB" w:rsidRPr="00AE23BB" w:rsidRDefault="00AE23BB" w:rsidP="00AE23BB">
      <w:pPr>
        <w:widowControl w:val="0"/>
        <w:autoSpaceDE w:val="0"/>
        <w:autoSpaceDN w:val="0"/>
        <w:adjustRightInd w:val="0"/>
        <w:spacing w:after="0" w:line="240" w:lineRule="auto"/>
        <w:ind w:firstLine="720"/>
        <w:jc w:val="both"/>
        <w:rPr>
          <w:rFonts w:ascii="PT Astra Serif" w:eastAsia="Times New Roman" w:hAnsi="PT Astra Serif"/>
          <w:color w:val="000000"/>
          <w:sz w:val="26"/>
          <w:szCs w:val="26"/>
          <w:lang w:eastAsia="ru-RU"/>
        </w:rPr>
      </w:pPr>
      <w:r w:rsidRPr="00AE23BB">
        <w:rPr>
          <w:rFonts w:ascii="PT Astra Serif" w:eastAsia="Times New Roman" w:hAnsi="PT Astra Serif"/>
          <w:sz w:val="26"/>
          <w:szCs w:val="26"/>
          <w:lang w:eastAsia="ru-RU"/>
        </w:rPr>
        <w:t xml:space="preserve">За 2024 год по заявлениям физических и юридических лиц в сроки, установленные законодательством Российской Федерации, предоставлено 42 единицы сведений, содержащихся в ГИСОГД, присвоено 395 адресов, утверждены 59 схем расположения земельных участков на кадастровом плане территории, </w:t>
      </w:r>
      <w:r w:rsidRPr="00AE23BB">
        <w:rPr>
          <w:rFonts w:ascii="PT Astra Serif" w:eastAsia="Times New Roman" w:hAnsi="PT Astra Serif"/>
          <w:color w:val="000000"/>
          <w:sz w:val="26"/>
          <w:szCs w:val="26"/>
          <w:lang w:eastAsia="ru-RU"/>
        </w:rPr>
        <w:t>размещено в ГИСОГД</w:t>
      </w:r>
      <w:r w:rsidRPr="00AE23BB">
        <w:rPr>
          <w:rFonts w:ascii="PT Astra Serif" w:hAnsi="PT Astra Serif"/>
          <w:color w:val="000000"/>
          <w:sz w:val="26"/>
          <w:szCs w:val="26"/>
        </w:rPr>
        <w:t xml:space="preserve"> </w:t>
      </w:r>
      <w:r w:rsidRPr="00AE23BB">
        <w:rPr>
          <w:rFonts w:ascii="PT Astra Serif" w:eastAsia="Times New Roman" w:hAnsi="PT Astra Serif"/>
          <w:color w:val="000000"/>
          <w:sz w:val="26"/>
          <w:szCs w:val="26"/>
          <w:lang w:eastAsia="ru-RU"/>
        </w:rPr>
        <w:t xml:space="preserve">63 уведомления о планируемом сносе и о завершении сноса объекта капитального строительства. </w:t>
      </w:r>
    </w:p>
    <w:p w:rsidR="00AE23BB" w:rsidRPr="00AE23BB" w:rsidRDefault="00AE23BB" w:rsidP="00AE23BB">
      <w:pPr>
        <w:widowControl w:val="0"/>
        <w:spacing w:after="0" w:line="240" w:lineRule="auto"/>
        <w:ind w:firstLine="720"/>
        <w:jc w:val="both"/>
        <w:rPr>
          <w:rFonts w:ascii="PT Astra Serif" w:eastAsia="Times New Roman" w:hAnsi="PT Astra Serif"/>
          <w:sz w:val="26"/>
          <w:szCs w:val="26"/>
          <w:lang w:eastAsia="ru-RU"/>
        </w:rPr>
      </w:pPr>
      <w:r w:rsidRPr="00AE23BB">
        <w:rPr>
          <w:rFonts w:ascii="PT Astra Serif" w:eastAsia="Times New Roman" w:hAnsi="PT Astra Serif"/>
          <w:color w:val="000000"/>
          <w:sz w:val="26"/>
          <w:szCs w:val="26"/>
          <w:lang w:eastAsia="ru-RU"/>
        </w:rPr>
        <w:t>В отчётном году</w:t>
      </w:r>
      <w:r w:rsidRPr="00AE23BB">
        <w:rPr>
          <w:rFonts w:ascii="PT Astra Serif" w:eastAsia="Times New Roman" w:hAnsi="PT Astra Serif"/>
          <w:sz w:val="26"/>
          <w:szCs w:val="26"/>
          <w:lang w:eastAsia="ru-RU"/>
        </w:rPr>
        <w:t xml:space="preserve"> по запросу Федеральной налоговой службы России проведена сверка 72 объектов в части адресации объектов капитального строительства и земельных участков с данными Федеральной информационной адресной системы и единого государственного реестра недвижимости. </w:t>
      </w:r>
    </w:p>
    <w:p w:rsidR="00AE23BB" w:rsidRPr="00AE23BB" w:rsidRDefault="00AE23BB" w:rsidP="00AE23BB">
      <w:pPr>
        <w:widowControl w:val="0"/>
        <w:spacing w:after="0" w:line="240" w:lineRule="auto"/>
        <w:ind w:firstLine="720"/>
        <w:jc w:val="both"/>
        <w:rPr>
          <w:rFonts w:ascii="PT Astra Serif" w:eastAsia="Times New Roman" w:hAnsi="PT Astra Serif"/>
          <w:sz w:val="26"/>
          <w:szCs w:val="26"/>
          <w:lang w:eastAsia="ru-RU"/>
        </w:rPr>
      </w:pPr>
      <w:r w:rsidRPr="00AE23BB">
        <w:rPr>
          <w:rFonts w:ascii="PT Astra Serif" w:eastAsia="Times New Roman" w:hAnsi="PT Astra Serif"/>
          <w:sz w:val="26"/>
          <w:szCs w:val="26"/>
          <w:lang w:eastAsia="ru-RU"/>
        </w:rPr>
        <w:t>В рамках Федерального закона от 30.12.2020 № 518-ФЗ «О внесении изменений в отдельные законодательные акты Российской Федерации» осуществляется работа по актуализации сведений в Едином Государственном реестре недвижимости, в результате которой перечень ранее учтенных объектов недвижимости, права на которые не зарегистрированы, сокращен более чем на</w:t>
      </w:r>
      <w:r w:rsidRPr="00AE23BB">
        <w:rPr>
          <w:rFonts w:ascii="PT Astra Serif" w:eastAsia="Times New Roman" w:hAnsi="PT Astra Serif"/>
          <w:color w:val="FF0000"/>
          <w:sz w:val="26"/>
          <w:szCs w:val="26"/>
          <w:lang w:eastAsia="ru-RU"/>
        </w:rPr>
        <w:t xml:space="preserve"> </w:t>
      </w:r>
      <w:r w:rsidRPr="00AE23BB">
        <w:rPr>
          <w:rFonts w:ascii="PT Astra Serif" w:eastAsia="Times New Roman" w:hAnsi="PT Astra Serif"/>
          <w:sz w:val="26"/>
          <w:szCs w:val="26"/>
          <w:lang w:eastAsia="ru-RU"/>
        </w:rPr>
        <w:t>600 единиц.</w:t>
      </w:r>
    </w:p>
    <w:p w:rsidR="00AE23BB" w:rsidRPr="00AE23BB" w:rsidRDefault="00AE23BB" w:rsidP="00AE23BB">
      <w:pPr>
        <w:widowControl w:val="0"/>
        <w:autoSpaceDE w:val="0"/>
        <w:autoSpaceDN w:val="0"/>
        <w:adjustRightInd w:val="0"/>
        <w:spacing w:after="0" w:line="240" w:lineRule="auto"/>
        <w:ind w:firstLine="720"/>
        <w:jc w:val="both"/>
        <w:rPr>
          <w:rFonts w:ascii="PT Astra Serif" w:eastAsia="Times New Roman" w:hAnsi="PT Astra Serif"/>
          <w:sz w:val="26"/>
          <w:szCs w:val="26"/>
          <w:lang w:eastAsia="ru-RU"/>
        </w:rPr>
      </w:pPr>
      <w:r w:rsidRPr="00AE23BB">
        <w:rPr>
          <w:rFonts w:ascii="PT Astra Serif" w:eastAsia="Times New Roman" w:hAnsi="PT Astra Serif"/>
          <w:sz w:val="26"/>
          <w:szCs w:val="26"/>
          <w:lang w:eastAsia="ru-RU"/>
        </w:rPr>
        <w:t>На постоянной основе осуществляется работа по повышению информативности граждан посредством официального портала администрации города Югорска и социальных сетей о возможности получения муниципальных услуг в сфере строительства и архитектуры в электронном виде и через МФЦ.</w:t>
      </w:r>
    </w:p>
    <w:p w:rsidR="00AE23BB" w:rsidRPr="00AE23BB" w:rsidRDefault="00AE23BB" w:rsidP="00AE23BB">
      <w:pPr>
        <w:widowControl w:val="0"/>
        <w:spacing w:after="0" w:line="240" w:lineRule="auto"/>
        <w:ind w:firstLine="720"/>
        <w:jc w:val="both"/>
        <w:rPr>
          <w:rFonts w:ascii="PT Astra Serif" w:eastAsia="Times New Roman" w:hAnsi="PT Astra Serif"/>
          <w:sz w:val="26"/>
          <w:szCs w:val="26"/>
          <w:lang w:eastAsia="ru-RU"/>
        </w:rPr>
      </w:pPr>
      <w:r w:rsidRPr="00AE23BB">
        <w:rPr>
          <w:rFonts w:ascii="PT Astra Serif" w:eastAsia="Times New Roman" w:hAnsi="PT Astra Serif"/>
          <w:sz w:val="26"/>
          <w:szCs w:val="26"/>
          <w:lang w:eastAsia="ru-RU"/>
        </w:rPr>
        <w:t>В целях реализации мер по противодействию коррупциогенным проявлениям в сфере рекламной деятельности, своевременной выработки и принятия соответствующих управленческих решений, в том числе по повышению эффективности контрольн</w:t>
      </w:r>
      <w:proofErr w:type="gramStart"/>
      <w:r w:rsidRPr="00AE23BB">
        <w:rPr>
          <w:rFonts w:ascii="PT Astra Serif" w:eastAsia="Times New Roman" w:hAnsi="PT Astra Serif"/>
          <w:sz w:val="26"/>
          <w:szCs w:val="26"/>
          <w:lang w:eastAsia="ru-RU"/>
        </w:rPr>
        <w:t>о</w:t>
      </w:r>
      <w:r w:rsidR="001302EC">
        <w:rPr>
          <w:rFonts w:ascii="PT Astra Serif" w:eastAsia="Times New Roman" w:hAnsi="PT Astra Serif"/>
          <w:sz w:val="26"/>
          <w:szCs w:val="26"/>
          <w:lang w:eastAsia="ru-RU"/>
        </w:rPr>
        <w:t>-</w:t>
      </w:r>
      <w:proofErr w:type="gramEnd"/>
      <w:r w:rsidRPr="00AE23BB">
        <w:rPr>
          <w:rFonts w:ascii="PT Astra Serif" w:eastAsia="Times New Roman" w:hAnsi="PT Astra Serif"/>
          <w:sz w:val="26"/>
          <w:szCs w:val="26"/>
          <w:lang w:eastAsia="ru-RU"/>
        </w:rPr>
        <w:t xml:space="preserve"> надзорных мероприятий и сокращению количества проводимых проверок субъектов бизнеса, а также оптимизации мероприятий, направленных на создание благоприятных условий в сфере рекламной деятельности для субъектов предпринимательства при размещении стационарных рекламных конструкций на территории города, проводится мониторинг ситуации, накапливается и обрабатывается плановая и оперативная информация, отражающая процессы, происходящие на территории города Югорска в сфере рекламы. </w:t>
      </w:r>
    </w:p>
    <w:p w:rsidR="00AE23BB" w:rsidRPr="00AE23BB" w:rsidRDefault="00AE23BB" w:rsidP="00AE23BB">
      <w:pPr>
        <w:widowControl w:val="0"/>
        <w:spacing w:after="0" w:line="240" w:lineRule="auto"/>
        <w:ind w:firstLine="720"/>
        <w:jc w:val="both"/>
        <w:rPr>
          <w:rFonts w:ascii="PT Astra Serif" w:eastAsia="Times New Roman" w:hAnsi="PT Astra Serif"/>
          <w:sz w:val="26"/>
          <w:szCs w:val="26"/>
          <w:lang w:eastAsia="ru-RU"/>
        </w:rPr>
      </w:pPr>
      <w:r w:rsidRPr="00AE23BB">
        <w:rPr>
          <w:rFonts w:ascii="PT Astra Serif" w:eastAsia="Times New Roman" w:hAnsi="PT Astra Serif"/>
          <w:sz w:val="26"/>
          <w:szCs w:val="26"/>
          <w:lang w:eastAsia="ru-RU"/>
        </w:rPr>
        <w:t>В течение года выдано 12 разрешений на установку и эксплуатацию рекламных конструкций в рамках муниципальной услуги. Государственная пошлина за выдачу разрешений на установку и эксплуатацию рекламных конструкций составила 60</w:t>
      </w:r>
      <w:r w:rsidR="00042113">
        <w:rPr>
          <w:rFonts w:ascii="PT Astra Serif" w:eastAsia="Times New Roman" w:hAnsi="PT Astra Serif"/>
          <w:sz w:val="26"/>
          <w:szCs w:val="26"/>
          <w:lang w:eastAsia="ru-RU"/>
        </w:rPr>
        <w:t>,0</w:t>
      </w:r>
      <w:r w:rsidR="00D3626F">
        <w:rPr>
          <w:rFonts w:ascii="PT Astra Serif" w:eastAsia="Times New Roman" w:hAnsi="PT Astra Serif"/>
          <w:sz w:val="26"/>
          <w:szCs w:val="26"/>
          <w:lang w:eastAsia="ru-RU"/>
        </w:rPr>
        <w:t> </w:t>
      </w:r>
      <w:r w:rsidR="00042113">
        <w:rPr>
          <w:rFonts w:ascii="PT Astra Serif" w:eastAsia="Times New Roman" w:hAnsi="PT Astra Serif"/>
          <w:sz w:val="26"/>
          <w:szCs w:val="26"/>
          <w:lang w:eastAsia="ru-RU"/>
        </w:rPr>
        <w:t>тыс.</w:t>
      </w:r>
      <w:r w:rsidR="00D3626F">
        <w:rPr>
          <w:rFonts w:ascii="PT Astra Serif" w:eastAsia="Times New Roman" w:hAnsi="PT Astra Serif"/>
          <w:sz w:val="26"/>
          <w:szCs w:val="26"/>
          <w:lang w:eastAsia="ru-RU"/>
        </w:rPr>
        <w:t> </w:t>
      </w:r>
      <w:r w:rsidRPr="00AE23BB">
        <w:rPr>
          <w:rFonts w:ascii="PT Astra Serif" w:eastAsia="Times New Roman" w:hAnsi="PT Astra Serif"/>
          <w:sz w:val="26"/>
          <w:szCs w:val="26"/>
          <w:lang w:eastAsia="ru-RU"/>
        </w:rPr>
        <w:t>руб</w:t>
      </w:r>
      <w:r w:rsidR="00FD3666">
        <w:rPr>
          <w:rFonts w:ascii="PT Astra Serif" w:eastAsia="Times New Roman" w:hAnsi="PT Astra Serif"/>
          <w:sz w:val="26"/>
          <w:szCs w:val="26"/>
          <w:lang w:eastAsia="ru-RU"/>
        </w:rPr>
        <w:t>лей</w:t>
      </w:r>
      <w:r w:rsidRPr="00AE23BB">
        <w:rPr>
          <w:rFonts w:ascii="PT Astra Serif" w:eastAsia="Times New Roman" w:hAnsi="PT Astra Serif"/>
          <w:sz w:val="26"/>
          <w:szCs w:val="26"/>
          <w:lang w:eastAsia="ru-RU"/>
        </w:rPr>
        <w:t>.</w:t>
      </w:r>
    </w:p>
    <w:p w:rsidR="00AE23BB" w:rsidRPr="00AE23BB" w:rsidRDefault="00AE23BB" w:rsidP="00AE23BB">
      <w:pPr>
        <w:widowControl w:val="0"/>
        <w:autoSpaceDE w:val="0"/>
        <w:autoSpaceDN w:val="0"/>
        <w:adjustRightInd w:val="0"/>
        <w:spacing w:after="0" w:line="240" w:lineRule="auto"/>
        <w:ind w:firstLine="720"/>
        <w:jc w:val="both"/>
        <w:rPr>
          <w:rFonts w:ascii="PT Astra Serif" w:eastAsia="Times New Roman" w:hAnsi="PT Astra Serif"/>
          <w:bCs/>
          <w:color w:val="000000"/>
          <w:sz w:val="26"/>
          <w:szCs w:val="26"/>
          <w:lang w:eastAsia="ru-RU"/>
        </w:rPr>
      </w:pPr>
      <w:r w:rsidRPr="00AE23BB">
        <w:rPr>
          <w:rFonts w:ascii="PT Astra Serif" w:eastAsia="Times New Roman" w:hAnsi="PT Astra Serif"/>
          <w:bCs/>
          <w:color w:val="000000"/>
          <w:sz w:val="26"/>
          <w:szCs w:val="26"/>
          <w:lang w:eastAsia="ru-RU"/>
        </w:rPr>
        <w:t xml:space="preserve">В отчётном году введены в эксплуатацию после завершения </w:t>
      </w:r>
      <w:proofErr w:type="gramStart"/>
      <w:r w:rsidRPr="00AE23BB">
        <w:rPr>
          <w:rFonts w:ascii="PT Astra Serif" w:eastAsia="Times New Roman" w:hAnsi="PT Astra Serif"/>
          <w:bCs/>
          <w:color w:val="000000"/>
          <w:sz w:val="26"/>
          <w:szCs w:val="26"/>
          <w:lang w:eastAsia="ru-RU"/>
        </w:rPr>
        <w:t>строительства</w:t>
      </w:r>
      <w:proofErr w:type="gramEnd"/>
      <w:r w:rsidRPr="00AE23BB">
        <w:rPr>
          <w:rFonts w:ascii="PT Astra Serif" w:eastAsia="Times New Roman" w:hAnsi="PT Astra Serif"/>
          <w:bCs/>
          <w:color w:val="000000"/>
          <w:sz w:val="26"/>
          <w:szCs w:val="26"/>
          <w:lang w:eastAsia="ru-RU"/>
        </w:rPr>
        <w:t xml:space="preserve"> следующие объекты:</w:t>
      </w:r>
    </w:p>
    <w:p w:rsidR="00AE23BB" w:rsidRPr="00AE23BB" w:rsidRDefault="00AE23BB" w:rsidP="00AE23BB">
      <w:pPr>
        <w:widowControl w:val="0"/>
        <w:autoSpaceDE w:val="0"/>
        <w:autoSpaceDN w:val="0"/>
        <w:adjustRightInd w:val="0"/>
        <w:spacing w:after="0" w:line="240" w:lineRule="auto"/>
        <w:ind w:firstLine="720"/>
        <w:jc w:val="both"/>
        <w:rPr>
          <w:rFonts w:ascii="PT Astra Serif" w:hAnsi="PT Astra Serif"/>
          <w:sz w:val="26"/>
          <w:szCs w:val="26"/>
        </w:rPr>
      </w:pPr>
      <w:r w:rsidRPr="00AE23BB">
        <w:rPr>
          <w:rFonts w:ascii="PT Astra Serif" w:hAnsi="PT Astra Serif"/>
          <w:color w:val="000000"/>
          <w:sz w:val="26"/>
          <w:szCs w:val="26"/>
        </w:rPr>
        <w:t xml:space="preserve">- 3 этап строительства </w:t>
      </w:r>
      <w:r w:rsidRPr="00AE23BB">
        <w:rPr>
          <w:rFonts w:ascii="PT Astra Serif" w:hAnsi="PT Astra Serif"/>
          <w:sz w:val="26"/>
          <w:szCs w:val="26"/>
        </w:rPr>
        <w:t xml:space="preserve">торгово-развлекательного комплекса по ул. </w:t>
      </w:r>
      <w:proofErr w:type="gramStart"/>
      <w:r w:rsidRPr="00AE23BB">
        <w:rPr>
          <w:rFonts w:ascii="PT Astra Serif" w:hAnsi="PT Astra Serif"/>
          <w:sz w:val="26"/>
          <w:szCs w:val="26"/>
        </w:rPr>
        <w:t>Октябрьская</w:t>
      </w:r>
      <w:proofErr w:type="gramEnd"/>
      <w:r w:rsidRPr="00AE23BB">
        <w:rPr>
          <w:rFonts w:ascii="PT Astra Serif" w:hAnsi="PT Astra Serif"/>
          <w:sz w:val="26"/>
          <w:szCs w:val="26"/>
        </w:rPr>
        <w:t xml:space="preserve">, </w:t>
      </w:r>
      <w:r w:rsidR="00AF4A6D">
        <w:rPr>
          <w:rFonts w:ascii="PT Astra Serif" w:hAnsi="PT Astra Serif"/>
          <w:sz w:val="26"/>
          <w:szCs w:val="26"/>
        </w:rPr>
        <w:t xml:space="preserve"> д. </w:t>
      </w:r>
      <w:r w:rsidRPr="00AE23BB">
        <w:rPr>
          <w:rFonts w:ascii="PT Astra Serif" w:hAnsi="PT Astra Serif"/>
          <w:sz w:val="26"/>
          <w:szCs w:val="26"/>
        </w:rPr>
        <w:t>2;</w:t>
      </w:r>
    </w:p>
    <w:p w:rsidR="00AE23BB" w:rsidRPr="00AE23BB" w:rsidRDefault="00AE23BB" w:rsidP="00AE23BB">
      <w:pPr>
        <w:widowControl w:val="0"/>
        <w:autoSpaceDE w:val="0"/>
        <w:autoSpaceDN w:val="0"/>
        <w:adjustRightInd w:val="0"/>
        <w:spacing w:after="0" w:line="240" w:lineRule="auto"/>
        <w:ind w:firstLine="720"/>
        <w:jc w:val="both"/>
        <w:rPr>
          <w:rFonts w:ascii="PT Astra Serif" w:hAnsi="PT Astra Serif"/>
          <w:sz w:val="26"/>
          <w:szCs w:val="26"/>
        </w:rPr>
      </w:pPr>
      <w:r w:rsidRPr="00AE23BB">
        <w:rPr>
          <w:rFonts w:ascii="PT Astra Serif" w:hAnsi="PT Astra Serif"/>
          <w:sz w:val="26"/>
          <w:szCs w:val="26"/>
        </w:rPr>
        <w:t>- производственная база (цех по изготовлению металлических изделий) по ул.</w:t>
      </w:r>
      <w:r w:rsidR="000B2E50">
        <w:rPr>
          <w:rFonts w:ascii="PT Astra Serif" w:hAnsi="PT Astra Serif"/>
          <w:sz w:val="26"/>
          <w:szCs w:val="26"/>
        </w:rPr>
        <w:t> </w:t>
      </w:r>
      <w:r w:rsidRPr="00AE23BB">
        <w:rPr>
          <w:rFonts w:ascii="PT Astra Serif" w:hAnsi="PT Astra Serif"/>
          <w:sz w:val="26"/>
          <w:szCs w:val="26"/>
        </w:rPr>
        <w:t xml:space="preserve">Промышленная, </w:t>
      </w:r>
      <w:r w:rsidR="00AF4A6D">
        <w:rPr>
          <w:rFonts w:ascii="PT Astra Serif" w:hAnsi="PT Astra Serif"/>
          <w:sz w:val="26"/>
          <w:szCs w:val="26"/>
        </w:rPr>
        <w:t xml:space="preserve">д. </w:t>
      </w:r>
      <w:r w:rsidRPr="00AE23BB">
        <w:rPr>
          <w:rFonts w:ascii="PT Astra Serif" w:hAnsi="PT Astra Serif"/>
          <w:sz w:val="26"/>
          <w:szCs w:val="26"/>
        </w:rPr>
        <w:t>9б;</w:t>
      </w:r>
    </w:p>
    <w:p w:rsidR="00AE23BB" w:rsidRPr="00AE23BB" w:rsidRDefault="00AE23BB" w:rsidP="00AE23BB">
      <w:pPr>
        <w:widowControl w:val="0"/>
        <w:autoSpaceDE w:val="0"/>
        <w:autoSpaceDN w:val="0"/>
        <w:adjustRightInd w:val="0"/>
        <w:spacing w:after="0" w:line="240" w:lineRule="auto"/>
        <w:ind w:firstLine="720"/>
        <w:jc w:val="both"/>
        <w:rPr>
          <w:rFonts w:ascii="PT Astra Serif" w:eastAsia="Times New Roman" w:hAnsi="PT Astra Serif"/>
          <w:bCs/>
          <w:color w:val="000000"/>
          <w:sz w:val="26"/>
          <w:szCs w:val="26"/>
          <w:lang w:eastAsia="ru-RU"/>
        </w:rPr>
      </w:pPr>
      <w:r w:rsidRPr="00AE23BB">
        <w:rPr>
          <w:rFonts w:ascii="PT Astra Serif" w:eastAsia="Times New Roman" w:hAnsi="PT Astra Serif"/>
          <w:bCs/>
          <w:color w:val="000000"/>
          <w:sz w:val="26"/>
          <w:szCs w:val="26"/>
          <w:lang w:eastAsia="ru-RU"/>
        </w:rPr>
        <w:lastRenderedPageBreak/>
        <w:t xml:space="preserve">- магазин по ул. Менделеева, </w:t>
      </w:r>
      <w:r w:rsidR="0090443E">
        <w:rPr>
          <w:rFonts w:ascii="PT Astra Serif" w:eastAsia="Times New Roman" w:hAnsi="PT Astra Serif"/>
          <w:bCs/>
          <w:color w:val="000000"/>
          <w:sz w:val="26"/>
          <w:szCs w:val="26"/>
          <w:lang w:eastAsia="ru-RU"/>
        </w:rPr>
        <w:t xml:space="preserve">д. </w:t>
      </w:r>
      <w:r w:rsidRPr="00AE23BB">
        <w:rPr>
          <w:rFonts w:ascii="PT Astra Serif" w:eastAsia="Times New Roman" w:hAnsi="PT Astra Serif"/>
          <w:bCs/>
          <w:color w:val="000000"/>
          <w:sz w:val="26"/>
          <w:szCs w:val="26"/>
          <w:lang w:eastAsia="ru-RU"/>
        </w:rPr>
        <w:t>47;</w:t>
      </w:r>
    </w:p>
    <w:p w:rsidR="00AE23BB" w:rsidRPr="00AE23BB" w:rsidRDefault="00AE23BB" w:rsidP="00AE23BB">
      <w:pPr>
        <w:widowControl w:val="0"/>
        <w:autoSpaceDE w:val="0"/>
        <w:autoSpaceDN w:val="0"/>
        <w:adjustRightInd w:val="0"/>
        <w:spacing w:after="0" w:line="240" w:lineRule="auto"/>
        <w:ind w:firstLine="720"/>
        <w:jc w:val="both"/>
        <w:rPr>
          <w:rFonts w:ascii="PT Astra Serif" w:hAnsi="PT Astra Serif"/>
          <w:sz w:val="26"/>
          <w:szCs w:val="26"/>
        </w:rPr>
      </w:pPr>
      <w:r w:rsidRPr="00AE23BB">
        <w:rPr>
          <w:rFonts w:ascii="PT Astra Serif" w:hAnsi="PT Astra Serif"/>
          <w:sz w:val="26"/>
          <w:szCs w:val="26"/>
        </w:rPr>
        <w:t xml:space="preserve">- магазин обуви по ул. Калинина, </w:t>
      </w:r>
      <w:r w:rsidR="0090443E">
        <w:rPr>
          <w:rFonts w:ascii="PT Astra Serif" w:hAnsi="PT Astra Serif"/>
          <w:sz w:val="26"/>
          <w:szCs w:val="26"/>
        </w:rPr>
        <w:t xml:space="preserve">д. </w:t>
      </w:r>
      <w:r w:rsidRPr="00AE23BB">
        <w:rPr>
          <w:rFonts w:ascii="PT Astra Serif" w:hAnsi="PT Astra Serif"/>
          <w:sz w:val="26"/>
          <w:szCs w:val="26"/>
        </w:rPr>
        <w:t>64А;</w:t>
      </w:r>
    </w:p>
    <w:p w:rsidR="00AE23BB" w:rsidRPr="00AE23BB" w:rsidRDefault="00AE23BB" w:rsidP="00AE23BB">
      <w:pPr>
        <w:widowControl w:val="0"/>
        <w:autoSpaceDE w:val="0"/>
        <w:autoSpaceDN w:val="0"/>
        <w:adjustRightInd w:val="0"/>
        <w:spacing w:after="0" w:line="240" w:lineRule="auto"/>
        <w:ind w:firstLine="720"/>
        <w:jc w:val="both"/>
        <w:rPr>
          <w:rFonts w:ascii="PT Astra Serif" w:hAnsi="PT Astra Serif" w:cs="Liberation Sans"/>
          <w:sz w:val="26"/>
          <w:szCs w:val="26"/>
        </w:rPr>
      </w:pPr>
      <w:r w:rsidRPr="00AE23BB">
        <w:rPr>
          <w:rFonts w:ascii="PT Astra Serif" w:hAnsi="PT Astra Serif"/>
          <w:sz w:val="26"/>
          <w:szCs w:val="26"/>
        </w:rPr>
        <w:t xml:space="preserve">- </w:t>
      </w:r>
      <w:r w:rsidRPr="00AE23BB">
        <w:rPr>
          <w:rFonts w:ascii="PT Astra Serif" w:hAnsi="PT Astra Serif" w:cs="Liberation Sans"/>
          <w:sz w:val="26"/>
          <w:szCs w:val="26"/>
        </w:rPr>
        <w:t xml:space="preserve">магазин по ул. Лесозаготовителей, </w:t>
      </w:r>
      <w:r w:rsidR="0090443E">
        <w:rPr>
          <w:rFonts w:ascii="PT Astra Serif" w:hAnsi="PT Astra Serif" w:cs="Liberation Sans"/>
          <w:sz w:val="26"/>
          <w:szCs w:val="26"/>
        </w:rPr>
        <w:t xml:space="preserve">д. </w:t>
      </w:r>
      <w:r w:rsidRPr="00AE23BB">
        <w:rPr>
          <w:rFonts w:ascii="PT Astra Serif" w:hAnsi="PT Astra Serif" w:cs="Liberation Sans"/>
          <w:sz w:val="26"/>
          <w:szCs w:val="26"/>
        </w:rPr>
        <w:t>40;</w:t>
      </w:r>
    </w:p>
    <w:p w:rsidR="00AE23BB" w:rsidRPr="00AE23BB" w:rsidRDefault="00AE23BB" w:rsidP="00AE23BB">
      <w:pPr>
        <w:widowControl w:val="0"/>
        <w:autoSpaceDE w:val="0"/>
        <w:autoSpaceDN w:val="0"/>
        <w:adjustRightInd w:val="0"/>
        <w:spacing w:after="0" w:line="240" w:lineRule="auto"/>
        <w:ind w:firstLine="720"/>
        <w:jc w:val="both"/>
        <w:rPr>
          <w:rFonts w:ascii="PT Astra Serif" w:hAnsi="PT Astra Serif"/>
          <w:sz w:val="26"/>
          <w:szCs w:val="26"/>
        </w:rPr>
      </w:pPr>
      <w:r w:rsidRPr="00AE23BB">
        <w:rPr>
          <w:rFonts w:ascii="PT Astra Serif" w:hAnsi="PT Astra Serif"/>
          <w:sz w:val="26"/>
          <w:szCs w:val="26"/>
        </w:rPr>
        <w:t xml:space="preserve">- магазин строительных материалов по ул. Дружбы народов, </w:t>
      </w:r>
      <w:r w:rsidR="0090443E">
        <w:rPr>
          <w:rFonts w:ascii="PT Astra Serif" w:hAnsi="PT Astra Serif"/>
          <w:sz w:val="26"/>
          <w:szCs w:val="26"/>
        </w:rPr>
        <w:t xml:space="preserve">д. </w:t>
      </w:r>
      <w:r w:rsidRPr="00AE23BB">
        <w:rPr>
          <w:rFonts w:ascii="PT Astra Serif" w:hAnsi="PT Astra Serif"/>
          <w:sz w:val="26"/>
          <w:szCs w:val="26"/>
        </w:rPr>
        <w:t>11А;</w:t>
      </w:r>
    </w:p>
    <w:p w:rsidR="00AE23BB" w:rsidRPr="00AE23BB" w:rsidRDefault="00AE23BB" w:rsidP="00AE23BB">
      <w:pPr>
        <w:widowControl w:val="0"/>
        <w:autoSpaceDE w:val="0"/>
        <w:autoSpaceDN w:val="0"/>
        <w:adjustRightInd w:val="0"/>
        <w:spacing w:after="0" w:line="240" w:lineRule="auto"/>
        <w:ind w:firstLine="720"/>
        <w:jc w:val="both"/>
        <w:rPr>
          <w:rFonts w:ascii="PT Astra Serif" w:hAnsi="PT Astra Serif"/>
          <w:sz w:val="26"/>
          <w:szCs w:val="26"/>
        </w:rPr>
      </w:pPr>
      <w:r w:rsidRPr="00AE23BB">
        <w:rPr>
          <w:rFonts w:ascii="PT Astra Serif" w:hAnsi="PT Astra Serif"/>
          <w:sz w:val="26"/>
          <w:szCs w:val="26"/>
        </w:rPr>
        <w:t xml:space="preserve">- магазин продовольственных товаров по ул. Арантурская, </w:t>
      </w:r>
      <w:r w:rsidR="0090443E">
        <w:rPr>
          <w:rFonts w:ascii="PT Astra Serif" w:hAnsi="PT Astra Serif"/>
          <w:sz w:val="26"/>
          <w:szCs w:val="26"/>
        </w:rPr>
        <w:t xml:space="preserve">д. </w:t>
      </w:r>
      <w:r w:rsidRPr="00AE23BB">
        <w:rPr>
          <w:rFonts w:ascii="PT Astra Serif" w:hAnsi="PT Astra Serif"/>
          <w:sz w:val="26"/>
          <w:szCs w:val="26"/>
        </w:rPr>
        <w:t>30, уч. 2;</w:t>
      </w:r>
    </w:p>
    <w:p w:rsidR="00AE23BB" w:rsidRPr="00AE23BB" w:rsidRDefault="00AE23BB" w:rsidP="00AE23BB">
      <w:pPr>
        <w:widowControl w:val="0"/>
        <w:autoSpaceDE w:val="0"/>
        <w:autoSpaceDN w:val="0"/>
        <w:adjustRightInd w:val="0"/>
        <w:spacing w:after="0" w:line="240" w:lineRule="auto"/>
        <w:ind w:firstLine="720"/>
        <w:jc w:val="both"/>
        <w:rPr>
          <w:rFonts w:ascii="PT Astra Serif" w:hAnsi="PT Astra Serif"/>
          <w:sz w:val="26"/>
          <w:szCs w:val="26"/>
        </w:rPr>
      </w:pPr>
      <w:r w:rsidRPr="00AE23BB">
        <w:rPr>
          <w:rFonts w:ascii="PT Astra Serif" w:hAnsi="PT Astra Serif"/>
          <w:sz w:val="26"/>
          <w:szCs w:val="26"/>
        </w:rPr>
        <w:t xml:space="preserve">- </w:t>
      </w:r>
      <w:proofErr w:type="gramStart"/>
      <w:r w:rsidRPr="00AE23BB">
        <w:rPr>
          <w:rFonts w:ascii="PT Astra Serif" w:hAnsi="PT Astra Serif"/>
          <w:sz w:val="26"/>
          <w:szCs w:val="26"/>
        </w:rPr>
        <w:t>весовая</w:t>
      </w:r>
      <w:proofErr w:type="gramEnd"/>
      <w:r w:rsidRPr="00AE23BB">
        <w:rPr>
          <w:rFonts w:ascii="PT Astra Serif" w:hAnsi="PT Astra Serif"/>
          <w:sz w:val="26"/>
          <w:szCs w:val="26"/>
        </w:rPr>
        <w:t xml:space="preserve"> со складом ВСП по ул. Железнодорожная, </w:t>
      </w:r>
      <w:r w:rsidR="0090443E">
        <w:rPr>
          <w:rFonts w:ascii="PT Astra Serif" w:hAnsi="PT Astra Serif"/>
          <w:sz w:val="26"/>
          <w:szCs w:val="26"/>
        </w:rPr>
        <w:t xml:space="preserve">д. </w:t>
      </w:r>
      <w:r w:rsidRPr="00AE23BB">
        <w:rPr>
          <w:rFonts w:ascii="PT Astra Serif" w:hAnsi="PT Astra Serif"/>
          <w:sz w:val="26"/>
          <w:szCs w:val="26"/>
        </w:rPr>
        <w:t>1;</w:t>
      </w:r>
    </w:p>
    <w:p w:rsidR="00AE23BB" w:rsidRPr="00AE23BB" w:rsidRDefault="00AE23BB" w:rsidP="00AE23BB">
      <w:pPr>
        <w:widowControl w:val="0"/>
        <w:autoSpaceDE w:val="0"/>
        <w:autoSpaceDN w:val="0"/>
        <w:adjustRightInd w:val="0"/>
        <w:spacing w:after="0" w:line="240" w:lineRule="auto"/>
        <w:ind w:firstLine="720"/>
        <w:jc w:val="both"/>
        <w:rPr>
          <w:rFonts w:ascii="PT Astra Serif" w:hAnsi="PT Astra Serif"/>
          <w:sz w:val="26"/>
          <w:szCs w:val="26"/>
        </w:rPr>
      </w:pPr>
      <w:r w:rsidRPr="00AE23BB">
        <w:rPr>
          <w:rFonts w:ascii="PT Astra Serif" w:hAnsi="PT Astra Serif"/>
          <w:sz w:val="26"/>
          <w:szCs w:val="26"/>
        </w:rPr>
        <w:t xml:space="preserve">- станция технического обслуживания по ул. Славянская, </w:t>
      </w:r>
      <w:r w:rsidR="0090443E">
        <w:rPr>
          <w:rFonts w:ascii="PT Astra Serif" w:hAnsi="PT Astra Serif"/>
          <w:sz w:val="26"/>
          <w:szCs w:val="26"/>
        </w:rPr>
        <w:t xml:space="preserve">д. </w:t>
      </w:r>
      <w:r w:rsidRPr="00AE23BB">
        <w:rPr>
          <w:rFonts w:ascii="PT Astra Serif" w:hAnsi="PT Astra Serif"/>
          <w:sz w:val="26"/>
          <w:szCs w:val="26"/>
        </w:rPr>
        <w:t>22.</w:t>
      </w:r>
    </w:p>
    <w:p w:rsidR="00AE23BB" w:rsidRPr="00AE23BB" w:rsidRDefault="00AE23BB" w:rsidP="00AE23BB">
      <w:pPr>
        <w:widowControl w:val="0"/>
        <w:autoSpaceDE w:val="0"/>
        <w:autoSpaceDN w:val="0"/>
        <w:adjustRightInd w:val="0"/>
        <w:spacing w:after="0" w:line="240" w:lineRule="auto"/>
        <w:ind w:firstLine="720"/>
        <w:jc w:val="both"/>
        <w:rPr>
          <w:rFonts w:ascii="PT Astra Serif" w:eastAsia="Times New Roman" w:hAnsi="PT Astra Serif"/>
          <w:bCs/>
          <w:color w:val="000000"/>
          <w:sz w:val="26"/>
          <w:szCs w:val="26"/>
          <w:lang w:eastAsia="ru-RU"/>
        </w:rPr>
      </w:pPr>
      <w:r w:rsidRPr="00AE23BB">
        <w:rPr>
          <w:rFonts w:ascii="PT Astra Serif" w:eastAsia="Times New Roman" w:hAnsi="PT Astra Serif"/>
          <w:bCs/>
          <w:color w:val="000000"/>
          <w:sz w:val="26"/>
          <w:szCs w:val="26"/>
          <w:lang w:eastAsia="ru-RU"/>
        </w:rPr>
        <w:t xml:space="preserve">Также в отчётном году введены в эксплуатацию после завершения </w:t>
      </w:r>
      <w:proofErr w:type="gramStart"/>
      <w:r w:rsidRPr="00AE23BB">
        <w:rPr>
          <w:rFonts w:ascii="PT Astra Serif" w:eastAsia="Times New Roman" w:hAnsi="PT Astra Serif"/>
          <w:bCs/>
          <w:color w:val="000000"/>
          <w:sz w:val="26"/>
          <w:szCs w:val="26"/>
          <w:lang w:eastAsia="ru-RU"/>
        </w:rPr>
        <w:t>реконструкции</w:t>
      </w:r>
      <w:proofErr w:type="gramEnd"/>
      <w:r w:rsidRPr="00AE23BB">
        <w:rPr>
          <w:rFonts w:ascii="PT Astra Serif" w:eastAsia="Times New Roman" w:hAnsi="PT Astra Serif"/>
          <w:bCs/>
          <w:color w:val="000000"/>
          <w:sz w:val="26"/>
          <w:szCs w:val="26"/>
          <w:lang w:eastAsia="ru-RU"/>
        </w:rPr>
        <w:t xml:space="preserve"> следующие объекты:</w:t>
      </w:r>
    </w:p>
    <w:p w:rsidR="00AE23BB" w:rsidRPr="00AE23BB" w:rsidRDefault="00AE23BB" w:rsidP="00AE23BB">
      <w:pPr>
        <w:widowControl w:val="0"/>
        <w:autoSpaceDE w:val="0"/>
        <w:autoSpaceDN w:val="0"/>
        <w:adjustRightInd w:val="0"/>
        <w:spacing w:after="0" w:line="240" w:lineRule="auto"/>
        <w:ind w:firstLine="720"/>
        <w:jc w:val="both"/>
        <w:rPr>
          <w:rFonts w:ascii="PT Astra Serif" w:eastAsia="Times New Roman" w:hAnsi="PT Astra Serif"/>
          <w:bCs/>
          <w:color w:val="000000"/>
          <w:sz w:val="26"/>
          <w:szCs w:val="26"/>
          <w:lang w:eastAsia="ru-RU"/>
        </w:rPr>
      </w:pPr>
      <w:r w:rsidRPr="00AE23BB">
        <w:rPr>
          <w:rFonts w:ascii="PT Astra Serif" w:eastAsia="Times New Roman" w:hAnsi="PT Astra Serif"/>
          <w:color w:val="000000"/>
          <w:spacing w:val="1"/>
          <w:sz w:val="26"/>
          <w:szCs w:val="26"/>
          <w:lang w:eastAsia="ru-RU"/>
        </w:rPr>
        <w:t>- з</w:t>
      </w:r>
      <w:r w:rsidRPr="00AE23BB">
        <w:rPr>
          <w:rFonts w:ascii="PT Astra Serif" w:hAnsi="PT Astra Serif" w:cs="Liberation Sans"/>
          <w:color w:val="000000"/>
          <w:sz w:val="26"/>
          <w:szCs w:val="26"/>
        </w:rPr>
        <w:t xml:space="preserve">дание информационного культурно-технического центра </w:t>
      </w:r>
      <w:r w:rsidR="008B2488">
        <w:rPr>
          <w:rFonts w:ascii="PT Astra Serif" w:hAnsi="PT Astra Serif" w:cs="Liberation Sans"/>
          <w:color w:val="000000"/>
          <w:sz w:val="26"/>
          <w:szCs w:val="26"/>
        </w:rPr>
        <w:t>«</w:t>
      </w:r>
      <w:r w:rsidRPr="00AE23BB">
        <w:rPr>
          <w:rFonts w:ascii="PT Astra Serif" w:hAnsi="PT Astra Serif" w:cs="Liberation Sans"/>
          <w:color w:val="000000"/>
          <w:sz w:val="26"/>
          <w:szCs w:val="26"/>
        </w:rPr>
        <w:t>НОРД</w:t>
      </w:r>
      <w:r w:rsidR="008B2488">
        <w:rPr>
          <w:rFonts w:ascii="PT Astra Serif" w:hAnsi="PT Astra Serif" w:cs="Liberation Sans"/>
          <w:color w:val="000000"/>
          <w:sz w:val="26"/>
          <w:szCs w:val="26"/>
        </w:rPr>
        <w:t>»</w:t>
      </w:r>
      <w:r w:rsidR="000B2E50">
        <w:rPr>
          <w:rFonts w:ascii="PT Astra Serif" w:hAnsi="PT Astra Serif" w:cs="Liberation Sans"/>
          <w:color w:val="000000"/>
          <w:sz w:val="26"/>
          <w:szCs w:val="26"/>
        </w:rPr>
        <w:t xml:space="preserve"> ООО</w:t>
      </w:r>
      <w:r w:rsidR="00836231">
        <w:rPr>
          <w:rFonts w:ascii="PT Astra Serif" w:hAnsi="PT Astra Serif" w:cs="Liberation Sans"/>
          <w:color w:val="000000"/>
          <w:sz w:val="26"/>
          <w:szCs w:val="26"/>
        </w:rPr>
        <w:t> </w:t>
      </w:r>
      <w:r w:rsidR="000B2E50">
        <w:rPr>
          <w:rFonts w:ascii="PT Astra Serif" w:hAnsi="PT Astra Serif" w:cs="Liberation Sans"/>
          <w:color w:val="000000"/>
          <w:sz w:val="26"/>
          <w:szCs w:val="26"/>
        </w:rPr>
        <w:t xml:space="preserve">«Газпром трансгаз Югорск» </w:t>
      </w:r>
      <w:r w:rsidRPr="00AE23BB">
        <w:rPr>
          <w:rFonts w:ascii="PT Astra Serif" w:eastAsia="Times New Roman" w:hAnsi="PT Astra Serif"/>
          <w:color w:val="000000"/>
          <w:spacing w:val="1"/>
          <w:sz w:val="26"/>
          <w:szCs w:val="26"/>
          <w:lang w:eastAsia="ru-RU"/>
        </w:rPr>
        <w:t xml:space="preserve">по ул. Ленина, </w:t>
      </w:r>
      <w:r w:rsidR="0090443E">
        <w:rPr>
          <w:rFonts w:ascii="PT Astra Serif" w:eastAsia="Times New Roman" w:hAnsi="PT Astra Serif"/>
          <w:color w:val="000000"/>
          <w:spacing w:val="1"/>
          <w:sz w:val="26"/>
          <w:szCs w:val="26"/>
          <w:lang w:eastAsia="ru-RU"/>
        </w:rPr>
        <w:t xml:space="preserve">д. </w:t>
      </w:r>
      <w:r w:rsidRPr="00AE23BB">
        <w:rPr>
          <w:rFonts w:ascii="PT Astra Serif" w:eastAsia="Times New Roman" w:hAnsi="PT Astra Serif"/>
          <w:color w:val="000000"/>
          <w:spacing w:val="1"/>
          <w:sz w:val="26"/>
          <w:szCs w:val="26"/>
          <w:lang w:eastAsia="ru-RU"/>
        </w:rPr>
        <w:t>18;</w:t>
      </w:r>
    </w:p>
    <w:p w:rsidR="00AE23BB" w:rsidRPr="00AE23BB" w:rsidRDefault="00AE23BB" w:rsidP="00AE23BB">
      <w:pPr>
        <w:widowControl w:val="0"/>
        <w:autoSpaceDE w:val="0"/>
        <w:autoSpaceDN w:val="0"/>
        <w:adjustRightInd w:val="0"/>
        <w:spacing w:after="0" w:line="240" w:lineRule="auto"/>
        <w:ind w:firstLine="720"/>
        <w:jc w:val="both"/>
        <w:rPr>
          <w:rFonts w:ascii="PT Astra Serif" w:eastAsia="Times New Roman" w:hAnsi="PT Astra Serif"/>
          <w:bCs/>
          <w:color w:val="000000"/>
          <w:sz w:val="26"/>
          <w:szCs w:val="26"/>
          <w:lang w:eastAsia="ru-RU"/>
        </w:rPr>
      </w:pPr>
      <w:r w:rsidRPr="00AE23BB">
        <w:rPr>
          <w:rFonts w:ascii="PT Astra Serif" w:eastAsia="Times New Roman" w:hAnsi="PT Astra Serif"/>
          <w:color w:val="000000"/>
          <w:spacing w:val="1"/>
          <w:sz w:val="26"/>
          <w:szCs w:val="26"/>
          <w:lang w:eastAsia="ru-RU"/>
        </w:rPr>
        <w:t xml:space="preserve">- </w:t>
      </w:r>
      <w:r w:rsidRPr="00AE23BB">
        <w:rPr>
          <w:rFonts w:ascii="PT Astra Serif" w:hAnsi="PT Astra Serif"/>
          <w:color w:val="000000"/>
          <w:sz w:val="26"/>
          <w:szCs w:val="26"/>
        </w:rPr>
        <w:t>производственно-административное здание под реабилитационный центр по</w:t>
      </w:r>
      <w:r w:rsidR="0073450E">
        <w:rPr>
          <w:rFonts w:ascii="PT Astra Serif" w:hAnsi="PT Astra Serif"/>
          <w:color w:val="000000"/>
          <w:sz w:val="26"/>
          <w:szCs w:val="26"/>
        </w:rPr>
        <w:t xml:space="preserve">      </w:t>
      </w:r>
      <w:r w:rsidRPr="00AE23BB">
        <w:rPr>
          <w:rFonts w:ascii="PT Astra Serif" w:hAnsi="PT Astra Serif"/>
          <w:color w:val="000000"/>
          <w:sz w:val="26"/>
          <w:szCs w:val="26"/>
        </w:rPr>
        <w:t xml:space="preserve"> ул. Агиришская, </w:t>
      </w:r>
      <w:r w:rsidR="0090443E">
        <w:rPr>
          <w:rFonts w:ascii="PT Astra Serif" w:hAnsi="PT Astra Serif"/>
          <w:color w:val="000000"/>
          <w:sz w:val="26"/>
          <w:szCs w:val="26"/>
        </w:rPr>
        <w:t xml:space="preserve">д. </w:t>
      </w:r>
      <w:r w:rsidRPr="00AE23BB">
        <w:rPr>
          <w:rFonts w:ascii="PT Astra Serif" w:hAnsi="PT Astra Serif"/>
          <w:color w:val="000000"/>
          <w:sz w:val="26"/>
          <w:szCs w:val="26"/>
        </w:rPr>
        <w:t>11Б;</w:t>
      </w:r>
    </w:p>
    <w:p w:rsidR="00AE23BB" w:rsidRPr="00AE23BB" w:rsidRDefault="00AE23BB" w:rsidP="00AE23BB">
      <w:pPr>
        <w:widowControl w:val="0"/>
        <w:autoSpaceDE w:val="0"/>
        <w:autoSpaceDN w:val="0"/>
        <w:adjustRightInd w:val="0"/>
        <w:spacing w:after="0" w:line="240" w:lineRule="auto"/>
        <w:ind w:firstLine="720"/>
        <w:jc w:val="both"/>
        <w:rPr>
          <w:rFonts w:ascii="PT Astra Serif" w:hAnsi="PT Astra Serif"/>
          <w:sz w:val="26"/>
          <w:szCs w:val="26"/>
        </w:rPr>
      </w:pPr>
      <w:r w:rsidRPr="00AE23BB">
        <w:rPr>
          <w:rFonts w:ascii="PT Astra Serif" w:hAnsi="PT Astra Serif" w:cs="Liberation Sans"/>
          <w:sz w:val="26"/>
          <w:szCs w:val="26"/>
        </w:rPr>
        <w:t xml:space="preserve">- </w:t>
      </w:r>
      <w:r w:rsidRPr="00AE23BB">
        <w:rPr>
          <w:rFonts w:ascii="PT Astra Serif" w:hAnsi="PT Astra Serif"/>
          <w:sz w:val="26"/>
          <w:szCs w:val="26"/>
        </w:rPr>
        <w:t>здание дежурного оператора Лыжной базы г. Югорска под здание для судейства и зрителей Лыжной базы;</w:t>
      </w:r>
    </w:p>
    <w:p w:rsidR="00AE23BB" w:rsidRPr="00AE23BB" w:rsidRDefault="00AE23BB" w:rsidP="00AE23BB">
      <w:pPr>
        <w:widowControl w:val="0"/>
        <w:autoSpaceDE w:val="0"/>
        <w:autoSpaceDN w:val="0"/>
        <w:adjustRightInd w:val="0"/>
        <w:spacing w:after="0" w:line="240" w:lineRule="auto"/>
        <w:ind w:firstLine="720"/>
        <w:jc w:val="both"/>
        <w:rPr>
          <w:rFonts w:ascii="PT Astra Serif" w:hAnsi="PT Astra Serif"/>
          <w:sz w:val="26"/>
          <w:szCs w:val="26"/>
        </w:rPr>
      </w:pPr>
      <w:r w:rsidRPr="00AE23BB">
        <w:rPr>
          <w:rFonts w:ascii="PT Astra Serif" w:eastAsia="Times New Roman" w:hAnsi="PT Astra Serif"/>
          <w:bCs/>
          <w:color w:val="000000"/>
          <w:sz w:val="26"/>
          <w:szCs w:val="26"/>
          <w:lang w:eastAsia="ru-RU"/>
        </w:rPr>
        <w:t xml:space="preserve">- </w:t>
      </w:r>
      <w:r w:rsidRPr="00AE23BB">
        <w:rPr>
          <w:rFonts w:ascii="PT Astra Serif" w:hAnsi="PT Astra Serif"/>
          <w:sz w:val="26"/>
          <w:szCs w:val="26"/>
        </w:rPr>
        <w:t xml:space="preserve">магазин по ул. Вавилова, </w:t>
      </w:r>
      <w:r w:rsidR="0090443E">
        <w:rPr>
          <w:rFonts w:ascii="PT Astra Serif" w:hAnsi="PT Astra Serif"/>
          <w:sz w:val="26"/>
          <w:szCs w:val="26"/>
        </w:rPr>
        <w:t xml:space="preserve">д. </w:t>
      </w:r>
      <w:r w:rsidRPr="00AE23BB">
        <w:rPr>
          <w:rFonts w:ascii="PT Astra Serif" w:hAnsi="PT Astra Serif"/>
          <w:sz w:val="26"/>
          <w:szCs w:val="26"/>
        </w:rPr>
        <w:t>7;</w:t>
      </w:r>
    </w:p>
    <w:p w:rsidR="00AE23BB" w:rsidRPr="00AE23BB" w:rsidRDefault="00AE23BB" w:rsidP="00AE23BB">
      <w:pPr>
        <w:widowControl w:val="0"/>
        <w:autoSpaceDE w:val="0"/>
        <w:autoSpaceDN w:val="0"/>
        <w:adjustRightInd w:val="0"/>
        <w:spacing w:after="0" w:line="240" w:lineRule="auto"/>
        <w:ind w:firstLine="720"/>
        <w:jc w:val="both"/>
        <w:rPr>
          <w:rFonts w:ascii="PT Astra Serif" w:hAnsi="PT Astra Serif"/>
          <w:sz w:val="26"/>
          <w:szCs w:val="26"/>
        </w:rPr>
      </w:pPr>
      <w:r w:rsidRPr="00AE23BB">
        <w:rPr>
          <w:rFonts w:ascii="PT Astra Serif" w:hAnsi="PT Astra Serif"/>
          <w:sz w:val="26"/>
          <w:szCs w:val="26"/>
        </w:rPr>
        <w:t>- улица Магистральная.</w:t>
      </w:r>
    </w:p>
    <w:p w:rsidR="00AE23BB" w:rsidRPr="00AE23BB" w:rsidRDefault="00AE23BB" w:rsidP="00AE23BB">
      <w:pPr>
        <w:widowControl w:val="0"/>
        <w:autoSpaceDE w:val="0"/>
        <w:autoSpaceDN w:val="0"/>
        <w:adjustRightInd w:val="0"/>
        <w:spacing w:after="0" w:line="240" w:lineRule="auto"/>
        <w:ind w:firstLine="720"/>
        <w:jc w:val="both"/>
        <w:rPr>
          <w:rFonts w:ascii="PT Astra Serif" w:eastAsia="Times New Roman" w:hAnsi="PT Astra Serif"/>
          <w:bCs/>
          <w:sz w:val="26"/>
          <w:szCs w:val="26"/>
          <w:lang w:eastAsia="ru-RU"/>
        </w:rPr>
      </w:pPr>
      <w:r w:rsidRPr="00AE23BB">
        <w:rPr>
          <w:rFonts w:ascii="PT Astra Serif" w:eastAsia="Times New Roman" w:hAnsi="PT Astra Serif"/>
          <w:bCs/>
          <w:sz w:val="26"/>
          <w:szCs w:val="26"/>
          <w:lang w:eastAsia="ru-RU"/>
        </w:rPr>
        <w:t>Переведено 1 жилое помещение в нежилое в целях использования под офис по адресу</w:t>
      </w:r>
      <w:r w:rsidR="0090443E">
        <w:rPr>
          <w:rFonts w:ascii="PT Astra Serif" w:eastAsia="Times New Roman" w:hAnsi="PT Astra Serif"/>
          <w:bCs/>
          <w:sz w:val="26"/>
          <w:szCs w:val="26"/>
          <w:lang w:eastAsia="ru-RU"/>
        </w:rPr>
        <w:t xml:space="preserve">: ул. 40 лет Победы, </w:t>
      </w:r>
      <w:r w:rsidR="0073450E">
        <w:rPr>
          <w:rFonts w:ascii="PT Astra Serif" w:eastAsia="Times New Roman" w:hAnsi="PT Astra Serif"/>
          <w:bCs/>
          <w:sz w:val="26"/>
          <w:szCs w:val="26"/>
          <w:lang w:eastAsia="ru-RU"/>
        </w:rPr>
        <w:t xml:space="preserve">д. </w:t>
      </w:r>
      <w:r w:rsidR="0090443E">
        <w:rPr>
          <w:rFonts w:ascii="PT Astra Serif" w:eastAsia="Times New Roman" w:hAnsi="PT Astra Serif"/>
          <w:bCs/>
          <w:sz w:val="26"/>
          <w:szCs w:val="26"/>
          <w:lang w:eastAsia="ru-RU"/>
        </w:rPr>
        <w:t xml:space="preserve">3, кв. 21 и </w:t>
      </w:r>
      <w:r w:rsidRPr="00AE23BB">
        <w:rPr>
          <w:rFonts w:ascii="PT Astra Serif" w:eastAsia="Times New Roman" w:hAnsi="PT Astra Serif"/>
          <w:bCs/>
          <w:sz w:val="26"/>
          <w:szCs w:val="26"/>
          <w:lang w:eastAsia="ru-RU"/>
        </w:rPr>
        <w:t>1 нежило</w:t>
      </w:r>
      <w:r w:rsidR="0090443E">
        <w:rPr>
          <w:rFonts w:ascii="PT Astra Serif" w:eastAsia="Times New Roman" w:hAnsi="PT Astra Serif"/>
          <w:bCs/>
          <w:sz w:val="26"/>
          <w:szCs w:val="26"/>
          <w:lang w:eastAsia="ru-RU"/>
        </w:rPr>
        <w:t>е</w:t>
      </w:r>
      <w:r w:rsidRPr="00AE23BB">
        <w:rPr>
          <w:rFonts w:ascii="PT Astra Serif" w:eastAsia="Times New Roman" w:hAnsi="PT Astra Serif"/>
          <w:bCs/>
          <w:sz w:val="26"/>
          <w:szCs w:val="26"/>
          <w:lang w:eastAsia="ru-RU"/>
        </w:rPr>
        <w:t xml:space="preserve"> помещени</w:t>
      </w:r>
      <w:r w:rsidR="0090443E">
        <w:rPr>
          <w:rFonts w:ascii="PT Astra Serif" w:eastAsia="Times New Roman" w:hAnsi="PT Astra Serif"/>
          <w:bCs/>
          <w:sz w:val="26"/>
          <w:szCs w:val="26"/>
          <w:lang w:eastAsia="ru-RU"/>
        </w:rPr>
        <w:t>е</w:t>
      </w:r>
      <w:r w:rsidRPr="00AE23BB">
        <w:rPr>
          <w:rFonts w:ascii="PT Astra Serif" w:eastAsia="Times New Roman" w:hAnsi="PT Astra Serif"/>
          <w:bCs/>
          <w:sz w:val="26"/>
          <w:szCs w:val="26"/>
          <w:lang w:eastAsia="ru-RU"/>
        </w:rPr>
        <w:t xml:space="preserve"> </w:t>
      </w:r>
      <w:proofErr w:type="gramStart"/>
      <w:r w:rsidRPr="00AE23BB">
        <w:rPr>
          <w:rFonts w:ascii="PT Astra Serif" w:eastAsia="Times New Roman" w:hAnsi="PT Astra Serif"/>
          <w:bCs/>
          <w:sz w:val="26"/>
          <w:szCs w:val="26"/>
          <w:lang w:eastAsia="ru-RU"/>
        </w:rPr>
        <w:t>под</w:t>
      </w:r>
      <w:proofErr w:type="gramEnd"/>
      <w:r w:rsidRPr="00AE23BB">
        <w:rPr>
          <w:rFonts w:ascii="PT Astra Serif" w:eastAsia="Times New Roman" w:hAnsi="PT Astra Serif"/>
          <w:bCs/>
          <w:sz w:val="26"/>
          <w:szCs w:val="26"/>
          <w:lang w:eastAsia="ru-RU"/>
        </w:rPr>
        <w:t xml:space="preserve"> жилое </w:t>
      </w:r>
      <w:r w:rsidR="002707F9">
        <w:rPr>
          <w:rFonts w:ascii="PT Astra Serif" w:eastAsia="Times New Roman" w:hAnsi="PT Astra Serif"/>
          <w:bCs/>
          <w:sz w:val="26"/>
          <w:szCs w:val="26"/>
          <w:lang w:eastAsia="ru-RU"/>
        </w:rPr>
        <w:t>в микрорайоне</w:t>
      </w:r>
      <w:r w:rsidRPr="00AE23BB">
        <w:rPr>
          <w:rFonts w:ascii="PT Astra Serif" w:eastAsia="Times New Roman" w:hAnsi="PT Astra Serif"/>
          <w:bCs/>
          <w:sz w:val="26"/>
          <w:szCs w:val="26"/>
          <w:lang w:eastAsia="ru-RU"/>
        </w:rPr>
        <w:t xml:space="preserve"> Югорск-2.</w:t>
      </w:r>
    </w:p>
    <w:p w:rsidR="00AE23BB" w:rsidRPr="00AE23BB" w:rsidRDefault="00AE23BB" w:rsidP="00AE23BB">
      <w:pPr>
        <w:spacing w:after="0" w:line="240" w:lineRule="auto"/>
        <w:ind w:firstLine="708"/>
        <w:jc w:val="both"/>
        <w:rPr>
          <w:rFonts w:ascii="PT Astra Serif" w:hAnsi="PT Astra Serif" w:cs="Segoe UI"/>
          <w:color w:val="000000"/>
          <w:sz w:val="26"/>
          <w:szCs w:val="26"/>
        </w:rPr>
      </w:pPr>
      <w:r w:rsidRPr="00AE23BB">
        <w:rPr>
          <w:rFonts w:ascii="PT Astra Serif" w:hAnsi="PT Astra Serif" w:cs="Arial"/>
          <w:color w:val="000000"/>
          <w:sz w:val="26"/>
          <w:szCs w:val="26"/>
          <w:shd w:val="clear" w:color="auto" w:fill="FFFFFF"/>
        </w:rPr>
        <w:t xml:space="preserve">В конце 2020 года Президентом </w:t>
      </w:r>
      <w:r w:rsidR="00556B2A">
        <w:rPr>
          <w:rFonts w:ascii="PT Astra Serif" w:hAnsi="PT Astra Serif" w:cs="Arial"/>
          <w:color w:val="000000"/>
          <w:sz w:val="26"/>
          <w:szCs w:val="26"/>
          <w:shd w:val="clear" w:color="auto" w:fill="FFFFFF"/>
        </w:rPr>
        <w:t xml:space="preserve">Российской Федерации был </w:t>
      </w:r>
      <w:r w:rsidRPr="00AE23BB">
        <w:rPr>
          <w:rFonts w:ascii="PT Astra Serif" w:hAnsi="PT Astra Serif" w:cs="Arial"/>
          <w:color w:val="000000"/>
          <w:sz w:val="26"/>
          <w:szCs w:val="26"/>
          <w:shd w:val="clear" w:color="auto" w:fill="FFFFFF"/>
        </w:rPr>
        <w:t>подписан закон о механизме комплексного развития территорий, который предусматривает реализацию программ обновления городской застройки с привлечением внебюджетных источников.</w:t>
      </w:r>
    </w:p>
    <w:p w:rsidR="00AE23BB" w:rsidRPr="00AE23BB" w:rsidRDefault="00AE23BB" w:rsidP="00AE23BB">
      <w:pPr>
        <w:autoSpaceDE w:val="0"/>
        <w:spacing w:after="0" w:line="240" w:lineRule="auto"/>
        <w:ind w:firstLine="567"/>
        <w:jc w:val="both"/>
        <w:rPr>
          <w:rFonts w:ascii="PT Astra Serif" w:hAnsi="PT Astra Serif"/>
          <w:sz w:val="26"/>
          <w:szCs w:val="26"/>
        </w:rPr>
      </w:pPr>
      <w:r w:rsidRPr="00AE23BB">
        <w:rPr>
          <w:rFonts w:ascii="PT Astra Serif" w:eastAsia="Times New Roman" w:hAnsi="PT Astra Serif" w:cs="Segoe UI"/>
          <w:sz w:val="26"/>
          <w:szCs w:val="26"/>
        </w:rPr>
        <w:t xml:space="preserve">При разработке проектов внесения изменений в Генеральный план города Югорска и Правила землепользования и </w:t>
      </w:r>
      <w:proofErr w:type="gramStart"/>
      <w:r w:rsidRPr="00AE23BB">
        <w:rPr>
          <w:rFonts w:ascii="PT Astra Serif" w:eastAsia="Times New Roman" w:hAnsi="PT Astra Serif" w:cs="Segoe UI"/>
          <w:sz w:val="26"/>
          <w:szCs w:val="26"/>
        </w:rPr>
        <w:t>застройки города</w:t>
      </w:r>
      <w:proofErr w:type="gramEnd"/>
      <w:r w:rsidRPr="00AE23BB">
        <w:rPr>
          <w:rFonts w:ascii="PT Astra Serif" w:eastAsia="Times New Roman" w:hAnsi="PT Astra Serif" w:cs="Segoe UI"/>
          <w:sz w:val="26"/>
          <w:szCs w:val="26"/>
        </w:rPr>
        <w:t xml:space="preserve"> Югорска, </w:t>
      </w:r>
      <w:r w:rsidRPr="00AE23BB">
        <w:rPr>
          <w:rFonts w:ascii="PT Astra Serif" w:hAnsi="PT Astra Serif"/>
          <w:sz w:val="26"/>
          <w:szCs w:val="26"/>
        </w:rPr>
        <w:t>а также при разработке проектов планировки и межевания микрорайонов города Югорска определены новые территории для комплексного развития.</w:t>
      </w:r>
    </w:p>
    <w:p w:rsidR="00AE23BB" w:rsidRPr="00AE23BB" w:rsidRDefault="00AE23BB" w:rsidP="00AE23BB">
      <w:pPr>
        <w:spacing w:after="0" w:line="240" w:lineRule="auto"/>
        <w:ind w:firstLine="708"/>
        <w:jc w:val="both"/>
        <w:rPr>
          <w:rFonts w:ascii="PT Astra Serif" w:hAnsi="PT Astra Serif"/>
          <w:sz w:val="26"/>
          <w:szCs w:val="26"/>
        </w:rPr>
      </w:pPr>
      <w:r w:rsidRPr="00AE23BB">
        <w:rPr>
          <w:rFonts w:ascii="PT Astra Serif" w:hAnsi="PT Astra Serif" w:cs="Arial"/>
          <w:color w:val="000000"/>
          <w:sz w:val="26"/>
          <w:szCs w:val="26"/>
          <w:shd w:val="clear" w:color="auto" w:fill="FFFFFF"/>
        </w:rPr>
        <w:t xml:space="preserve">В городе Югорске </w:t>
      </w:r>
      <w:r w:rsidR="00832B6C">
        <w:rPr>
          <w:rFonts w:ascii="PT Astra Serif" w:hAnsi="PT Astra Serif" w:cs="Arial"/>
          <w:color w:val="000000"/>
          <w:sz w:val="26"/>
          <w:szCs w:val="26"/>
          <w:shd w:val="clear" w:color="auto" w:fill="FFFFFF"/>
        </w:rPr>
        <w:t>началась</w:t>
      </w:r>
      <w:r w:rsidRPr="00AE23BB">
        <w:rPr>
          <w:rFonts w:ascii="PT Astra Serif" w:hAnsi="PT Astra Serif" w:cs="Arial"/>
          <w:color w:val="000000"/>
          <w:sz w:val="26"/>
          <w:szCs w:val="26"/>
          <w:shd w:val="clear" w:color="auto" w:fill="FFFFFF"/>
        </w:rPr>
        <w:t xml:space="preserve"> </w:t>
      </w:r>
      <w:r w:rsidRPr="00AE23BB">
        <w:rPr>
          <w:rFonts w:ascii="PT Astra Serif" w:hAnsi="PT Astra Serif"/>
          <w:sz w:val="26"/>
          <w:szCs w:val="26"/>
        </w:rPr>
        <w:t>реализаци</w:t>
      </w:r>
      <w:r w:rsidR="007B2322">
        <w:rPr>
          <w:rFonts w:ascii="PT Astra Serif" w:hAnsi="PT Astra Serif"/>
          <w:sz w:val="26"/>
          <w:szCs w:val="26"/>
        </w:rPr>
        <w:t>я</w:t>
      </w:r>
      <w:r w:rsidRPr="00AE23BB">
        <w:rPr>
          <w:rFonts w:ascii="PT Astra Serif" w:hAnsi="PT Astra Serif"/>
          <w:sz w:val="26"/>
          <w:szCs w:val="26"/>
        </w:rPr>
        <w:t xml:space="preserve"> комплексного развития территории площадью 28</w:t>
      </w:r>
      <w:r w:rsidR="000D07E9">
        <w:rPr>
          <w:rFonts w:ascii="PT Astra Serif" w:hAnsi="PT Astra Serif"/>
          <w:sz w:val="26"/>
          <w:szCs w:val="26"/>
        </w:rPr>
        <w:t xml:space="preserve"> </w:t>
      </w:r>
      <w:r w:rsidRPr="00AE23BB">
        <w:rPr>
          <w:rFonts w:ascii="PT Astra Serif" w:hAnsi="PT Astra Serif"/>
          <w:sz w:val="26"/>
          <w:szCs w:val="26"/>
        </w:rPr>
        <w:t>404,17 кв</w:t>
      </w:r>
      <w:r w:rsidR="000D07E9">
        <w:rPr>
          <w:rFonts w:ascii="PT Astra Serif" w:hAnsi="PT Astra Serif"/>
          <w:sz w:val="26"/>
          <w:szCs w:val="26"/>
        </w:rPr>
        <w:t xml:space="preserve">. </w:t>
      </w:r>
      <w:r w:rsidRPr="00AE23BB">
        <w:rPr>
          <w:rFonts w:ascii="PT Astra Serif" w:hAnsi="PT Astra Serif"/>
          <w:sz w:val="26"/>
          <w:szCs w:val="26"/>
        </w:rPr>
        <w:t xml:space="preserve">м в границах улиц Мира-Монтажников-Десантников-Энтузиастов в планировочном </w:t>
      </w:r>
      <w:r w:rsidR="00741A68">
        <w:rPr>
          <w:rFonts w:ascii="PT Astra Serif" w:hAnsi="PT Astra Serif"/>
          <w:sz w:val="26"/>
          <w:szCs w:val="26"/>
        </w:rPr>
        <w:t xml:space="preserve">15 </w:t>
      </w:r>
      <w:r w:rsidRPr="00AE23BB">
        <w:rPr>
          <w:rFonts w:ascii="PT Astra Serif" w:hAnsi="PT Astra Serif"/>
          <w:sz w:val="26"/>
          <w:szCs w:val="26"/>
        </w:rPr>
        <w:t>м</w:t>
      </w:r>
      <w:r w:rsidR="00832B6C">
        <w:rPr>
          <w:rFonts w:ascii="PT Astra Serif" w:hAnsi="PT Astra Serif"/>
          <w:sz w:val="26"/>
          <w:szCs w:val="26"/>
        </w:rPr>
        <w:t>икрорайоне. Срок реализации проекта -</w:t>
      </w:r>
      <w:r w:rsidRPr="00AE23BB">
        <w:rPr>
          <w:rFonts w:ascii="PT Astra Serif" w:hAnsi="PT Astra Serif"/>
          <w:sz w:val="26"/>
          <w:szCs w:val="26"/>
        </w:rPr>
        <w:t xml:space="preserve"> 5 лет. Выдано разрешение на строительство первых двух этапов строительства. Застройщик планирует завершить все этапы в 4 квартале 2027 года.</w:t>
      </w:r>
    </w:p>
    <w:p w:rsidR="00AE23BB" w:rsidRPr="00AE23BB" w:rsidRDefault="00AE23BB" w:rsidP="00AE23BB">
      <w:pPr>
        <w:spacing w:after="0" w:line="240" w:lineRule="auto"/>
        <w:ind w:firstLine="708"/>
        <w:jc w:val="both"/>
        <w:rPr>
          <w:rFonts w:ascii="PT Astra Serif" w:hAnsi="PT Astra Serif"/>
          <w:sz w:val="26"/>
          <w:szCs w:val="26"/>
        </w:rPr>
      </w:pPr>
      <w:proofErr w:type="gramStart"/>
      <w:r w:rsidRPr="00AE23BB">
        <w:rPr>
          <w:rFonts w:ascii="PT Astra Serif" w:hAnsi="PT Astra Serif"/>
          <w:sz w:val="26"/>
          <w:szCs w:val="26"/>
        </w:rPr>
        <w:t>В целях реализации</w:t>
      </w:r>
      <w:r w:rsidR="00BF3C82">
        <w:rPr>
          <w:rFonts w:ascii="PT Astra Serif" w:hAnsi="PT Astra Serif"/>
          <w:sz w:val="26"/>
          <w:szCs w:val="26"/>
        </w:rPr>
        <w:t xml:space="preserve"> Перечня поручений Президента Российской Федерации</w:t>
      </w:r>
      <w:r w:rsidRPr="00AE23BB">
        <w:rPr>
          <w:rFonts w:ascii="PT Astra Serif" w:hAnsi="PT Astra Serif"/>
          <w:sz w:val="26"/>
          <w:szCs w:val="26"/>
        </w:rPr>
        <w:t xml:space="preserve"> по вопросам реализации государственной программы «Национальная система пространственных данных», а также в соответствии с соглашением о взаимодействии между Губернатором Ханты-Мансийского</w:t>
      </w:r>
      <w:r w:rsidR="00BF3C82">
        <w:rPr>
          <w:rFonts w:ascii="PT Astra Serif" w:hAnsi="PT Astra Serif"/>
          <w:sz w:val="26"/>
          <w:szCs w:val="26"/>
        </w:rPr>
        <w:t xml:space="preserve"> автономного округа -</w:t>
      </w:r>
      <w:r w:rsidRPr="00AE23BB">
        <w:rPr>
          <w:rFonts w:ascii="PT Astra Serif" w:hAnsi="PT Astra Serif"/>
          <w:sz w:val="26"/>
          <w:szCs w:val="26"/>
        </w:rPr>
        <w:t xml:space="preserve"> Югры, Федеральной службой государственной регистрации, кадастра и картографии и публично-правовой компанией «Роскадастр»</w:t>
      </w:r>
      <w:r w:rsidR="00656D66">
        <w:rPr>
          <w:rFonts w:ascii="PT Astra Serif" w:hAnsi="PT Astra Serif"/>
          <w:sz w:val="26"/>
          <w:szCs w:val="26"/>
        </w:rPr>
        <w:t>,</w:t>
      </w:r>
      <w:r w:rsidRPr="00AE23BB">
        <w:rPr>
          <w:rFonts w:ascii="PT Astra Serif" w:hAnsi="PT Astra Serif"/>
          <w:sz w:val="26"/>
          <w:szCs w:val="26"/>
        </w:rPr>
        <w:t xml:space="preserve"> город Югорск определен площадкой для реализации пилотного проекта «Вовлечение объектов недвижимости в экономический оборот на территории Ханты-</w:t>
      </w:r>
      <w:r w:rsidR="00656D66">
        <w:rPr>
          <w:rFonts w:ascii="PT Astra Serif" w:hAnsi="PT Astra Serif"/>
          <w:sz w:val="26"/>
          <w:szCs w:val="26"/>
        </w:rPr>
        <w:t>Мансийского автономного</w:t>
      </w:r>
      <w:proofErr w:type="gramEnd"/>
      <w:r w:rsidR="00656D66">
        <w:rPr>
          <w:rFonts w:ascii="PT Astra Serif" w:hAnsi="PT Astra Serif"/>
          <w:sz w:val="26"/>
          <w:szCs w:val="26"/>
        </w:rPr>
        <w:t xml:space="preserve"> округа -</w:t>
      </w:r>
      <w:r w:rsidRPr="00AE23BB">
        <w:rPr>
          <w:rFonts w:ascii="PT Astra Serif" w:hAnsi="PT Astra Serif"/>
          <w:sz w:val="26"/>
          <w:szCs w:val="26"/>
        </w:rPr>
        <w:t xml:space="preserve"> Югры».</w:t>
      </w:r>
    </w:p>
    <w:p w:rsidR="00AE23BB" w:rsidRPr="00AE23BB" w:rsidRDefault="00AE23BB" w:rsidP="00AE23BB">
      <w:pPr>
        <w:spacing w:after="0" w:line="240" w:lineRule="auto"/>
        <w:ind w:firstLine="708"/>
        <w:jc w:val="both"/>
        <w:rPr>
          <w:rFonts w:ascii="PT Astra Serif" w:hAnsi="PT Astra Serif"/>
          <w:color w:val="000000"/>
          <w:sz w:val="26"/>
          <w:szCs w:val="26"/>
        </w:rPr>
      </w:pPr>
      <w:r w:rsidRPr="00AE23BB">
        <w:rPr>
          <w:rFonts w:ascii="PT Astra Serif" w:hAnsi="PT Astra Serif"/>
          <w:color w:val="000000"/>
          <w:sz w:val="26"/>
          <w:szCs w:val="26"/>
        </w:rPr>
        <w:t xml:space="preserve">В целях подготовки к выполнению комплексных кадастровых работ в 2024 году </w:t>
      </w:r>
      <w:r w:rsidR="00A10A95">
        <w:rPr>
          <w:rFonts w:ascii="PT Astra Serif" w:hAnsi="PT Astra Serif"/>
          <w:color w:val="000000"/>
          <w:sz w:val="26"/>
          <w:szCs w:val="26"/>
        </w:rPr>
        <w:t xml:space="preserve">проведены </w:t>
      </w:r>
      <w:r w:rsidR="00CD7D39">
        <w:rPr>
          <w:rFonts w:ascii="PT Astra Serif" w:hAnsi="PT Astra Serif"/>
          <w:color w:val="000000"/>
          <w:sz w:val="26"/>
          <w:szCs w:val="26"/>
        </w:rPr>
        <w:t xml:space="preserve">следующие </w:t>
      </w:r>
      <w:r w:rsidRPr="00AE23BB">
        <w:rPr>
          <w:rFonts w:ascii="PT Astra Serif" w:hAnsi="PT Astra Serif"/>
          <w:color w:val="000000"/>
          <w:sz w:val="26"/>
          <w:szCs w:val="26"/>
        </w:rPr>
        <w:t xml:space="preserve">мероприятия: </w:t>
      </w:r>
    </w:p>
    <w:p w:rsidR="00AE23BB" w:rsidRPr="00AE23BB" w:rsidRDefault="00AE23BB" w:rsidP="00AE23BB">
      <w:pPr>
        <w:spacing w:after="0" w:line="240" w:lineRule="auto"/>
        <w:ind w:firstLine="708"/>
        <w:jc w:val="both"/>
        <w:rPr>
          <w:rFonts w:ascii="PT Astra Serif" w:hAnsi="PT Astra Serif"/>
          <w:color w:val="000000"/>
          <w:sz w:val="26"/>
          <w:szCs w:val="26"/>
        </w:rPr>
      </w:pPr>
      <w:r w:rsidRPr="00AE23BB">
        <w:rPr>
          <w:rFonts w:ascii="PT Astra Serif" w:hAnsi="PT Astra Serif"/>
          <w:color w:val="000000"/>
          <w:sz w:val="26"/>
          <w:szCs w:val="26"/>
        </w:rPr>
        <w:t>- выявление правообладателей ранее учтенных объектов недвижимости;</w:t>
      </w:r>
    </w:p>
    <w:p w:rsidR="00AE23BB" w:rsidRPr="00AE23BB" w:rsidRDefault="00AE23BB" w:rsidP="00AE23BB">
      <w:pPr>
        <w:spacing w:after="0" w:line="240" w:lineRule="auto"/>
        <w:ind w:firstLine="708"/>
        <w:jc w:val="both"/>
        <w:rPr>
          <w:rFonts w:ascii="PT Astra Serif" w:hAnsi="PT Astra Serif"/>
          <w:color w:val="000000"/>
          <w:sz w:val="26"/>
          <w:szCs w:val="26"/>
        </w:rPr>
      </w:pPr>
      <w:r w:rsidRPr="00AE23BB">
        <w:rPr>
          <w:rFonts w:ascii="PT Astra Serif" w:hAnsi="PT Astra Serif"/>
          <w:color w:val="000000"/>
          <w:sz w:val="26"/>
          <w:szCs w:val="26"/>
        </w:rPr>
        <w:t>- анализ дублирующих записей об объектах недвижимости в целях их исключения из ЕГРН;</w:t>
      </w:r>
    </w:p>
    <w:p w:rsidR="00AE23BB" w:rsidRPr="00AE23BB" w:rsidRDefault="00AE23BB" w:rsidP="00AE23BB">
      <w:pPr>
        <w:spacing w:after="0" w:line="240" w:lineRule="auto"/>
        <w:ind w:firstLine="708"/>
        <w:jc w:val="both"/>
        <w:rPr>
          <w:rFonts w:ascii="PT Astra Serif" w:hAnsi="PT Astra Serif"/>
          <w:color w:val="000000"/>
          <w:sz w:val="26"/>
          <w:szCs w:val="26"/>
        </w:rPr>
      </w:pPr>
      <w:r w:rsidRPr="00AE23BB">
        <w:rPr>
          <w:rFonts w:ascii="PT Astra Serif" w:hAnsi="PT Astra Serif"/>
          <w:color w:val="000000"/>
          <w:sz w:val="26"/>
          <w:szCs w:val="26"/>
        </w:rPr>
        <w:t>- определение местоположения зданий, сооружений, объектов незавершенного строительства на земельных участках (для объектов недвижимости, в отношении которых такие сведения в ЕГРН отсутствуют);</w:t>
      </w:r>
    </w:p>
    <w:p w:rsidR="00AE23BB" w:rsidRPr="00AE23BB" w:rsidRDefault="00AE23BB" w:rsidP="00AE23BB">
      <w:pPr>
        <w:spacing w:after="0" w:line="240" w:lineRule="auto"/>
        <w:ind w:firstLine="708"/>
        <w:jc w:val="both"/>
        <w:rPr>
          <w:rFonts w:ascii="PT Astra Serif" w:hAnsi="PT Astra Serif"/>
          <w:color w:val="000000"/>
          <w:sz w:val="26"/>
          <w:szCs w:val="26"/>
        </w:rPr>
      </w:pPr>
      <w:r w:rsidRPr="00AE23BB">
        <w:rPr>
          <w:rFonts w:ascii="PT Astra Serif" w:hAnsi="PT Astra Serif"/>
          <w:color w:val="000000"/>
          <w:sz w:val="26"/>
          <w:szCs w:val="26"/>
        </w:rPr>
        <w:t>- внесение отсутствующих характеристик объектов недвижимости в ЕГРН;</w:t>
      </w:r>
    </w:p>
    <w:p w:rsidR="00AE23BB" w:rsidRPr="00AE23BB" w:rsidRDefault="00AE23BB" w:rsidP="00AE23BB">
      <w:pPr>
        <w:spacing w:after="0" w:line="240" w:lineRule="auto"/>
        <w:ind w:firstLine="708"/>
        <w:jc w:val="both"/>
        <w:rPr>
          <w:rFonts w:ascii="PT Astra Serif" w:hAnsi="PT Astra Serif"/>
          <w:color w:val="000000"/>
          <w:sz w:val="26"/>
          <w:szCs w:val="26"/>
        </w:rPr>
      </w:pPr>
      <w:r w:rsidRPr="00AE23BB">
        <w:rPr>
          <w:rFonts w:ascii="PT Astra Serif" w:hAnsi="PT Astra Serif"/>
          <w:color w:val="000000"/>
          <w:sz w:val="26"/>
          <w:szCs w:val="26"/>
        </w:rPr>
        <w:t>- приведение адресов объектов недвижимости в соответствие с государственным адресным реестром.</w:t>
      </w:r>
    </w:p>
    <w:p w:rsidR="00AE23BB" w:rsidRPr="00AE23BB" w:rsidRDefault="00AE23BB" w:rsidP="00AE23BB">
      <w:pPr>
        <w:spacing w:after="0" w:line="240" w:lineRule="auto"/>
        <w:ind w:firstLine="708"/>
        <w:jc w:val="both"/>
        <w:rPr>
          <w:rFonts w:ascii="PT Astra Serif" w:eastAsia="Times New Roman" w:hAnsi="PT Astra Serif" w:cs="Arial"/>
          <w:color w:val="000000"/>
          <w:spacing w:val="-8"/>
          <w:sz w:val="26"/>
          <w:szCs w:val="26"/>
          <w:lang w:eastAsia="ru-RU"/>
        </w:rPr>
      </w:pPr>
      <w:r w:rsidRPr="00AE23BB">
        <w:rPr>
          <w:rFonts w:ascii="PT Astra Serif" w:eastAsia="Times New Roman" w:hAnsi="PT Astra Serif"/>
          <w:color w:val="000000"/>
          <w:sz w:val="26"/>
          <w:szCs w:val="26"/>
          <w:lang w:eastAsia="ru-RU"/>
        </w:rPr>
        <w:lastRenderedPageBreak/>
        <w:t xml:space="preserve">Город Югорск в 2024 году стал участником </w:t>
      </w:r>
      <w:r w:rsidRPr="00AE23BB">
        <w:rPr>
          <w:rFonts w:ascii="PT Astra Serif" w:eastAsia="Times New Roman" w:hAnsi="PT Astra Serif" w:cs="Arial"/>
          <w:color w:val="000000"/>
          <w:spacing w:val="-8"/>
          <w:sz w:val="26"/>
          <w:szCs w:val="26"/>
          <w:lang w:eastAsia="ru-RU"/>
        </w:rPr>
        <w:t xml:space="preserve">IX Всероссийского конкурса лучших проектов создания комфортной городской среды, который проводится </w:t>
      </w:r>
      <w:r w:rsidRPr="00AE23BB">
        <w:rPr>
          <w:rFonts w:ascii="PT Astra Serif" w:eastAsia="Times New Roman" w:hAnsi="PT Astra Serif" w:cs="Arial"/>
          <w:color w:val="000000"/>
          <w:sz w:val="26"/>
          <w:szCs w:val="26"/>
          <w:lang w:eastAsia="ru-RU"/>
        </w:rPr>
        <w:t>по поручению Президента</w:t>
      </w:r>
      <w:r w:rsidRPr="00AE23BB">
        <w:rPr>
          <w:rFonts w:ascii="PT Astra Serif" w:eastAsia="Times New Roman" w:hAnsi="PT Astra Serif" w:cs="Arial"/>
          <w:color w:val="000000"/>
          <w:spacing w:val="-8"/>
          <w:sz w:val="26"/>
          <w:szCs w:val="26"/>
          <w:lang w:eastAsia="ru-RU"/>
        </w:rPr>
        <w:t xml:space="preserve"> </w:t>
      </w:r>
      <w:r w:rsidR="00A33190">
        <w:rPr>
          <w:rFonts w:ascii="PT Astra Serif" w:eastAsia="Times New Roman" w:hAnsi="PT Astra Serif" w:cs="Arial"/>
          <w:color w:val="000000"/>
          <w:spacing w:val="-8"/>
          <w:sz w:val="26"/>
          <w:szCs w:val="26"/>
          <w:lang w:eastAsia="ru-RU"/>
        </w:rPr>
        <w:t xml:space="preserve">Российской Федерации </w:t>
      </w:r>
      <w:r w:rsidRPr="00AE23BB">
        <w:rPr>
          <w:rFonts w:ascii="PT Astra Serif" w:eastAsia="Times New Roman" w:hAnsi="PT Astra Serif" w:cs="Arial"/>
          <w:color w:val="000000"/>
          <w:spacing w:val="-8"/>
          <w:sz w:val="26"/>
          <w:szCs w:val="26"/>
          <w:lang w:eastAsia="ru-RU"/>
        </w:rPr>
        <w:t xml:space="preserve">в рамках федерального проекта «Формирование комфортной городской среды» национального проекта «Жилье и городская среда», с проектом: «Благоустройство центрального городского сквера «Северное сияние» по </w:t>
      </w:r>
      <w:r w:rsidR="0073450E">
        <w:rPr>
          <w:rFonts w:ascii="PT Astra Serif" w:eastAsia="Times New Roman" w:hAnsi="PT Astra Serif" w:cs="Arial"/>
          <w:color w:val="000000"/>
          <w:spacing w:val="-8"/>
          <w:sz w:val="26"/>
          <w:szCs w:val="26"/>
          <w:lang w:eastAsia="ru-RU"/>
        </w:rPr>
        <w:t xml:space="preserve">                </w:t>
      </w:r>
      <w:r w:rsidRPr="00AE23BB">
        <w:rPr>
          <w:rFonts w:ascii="PT Astra Serif" w:eastAsia="Times New Roman" w:hAnsi="PT Astra Serif" w:cs="Arial"/>
          <w:color w:val="000000"/>
          <w:spacing w:val="-8"/>
          <w:sz w:val="26"/>
          <w:szCs w:val="26"/>
          <w:lang w:eastAsia="ru-RU"/>
        </w:rPr>
        <w:t xml:space="preserve">ул. Ленина». </w:t>
      </w:r>
      <w:r w:rsidRPr="00AE23BB">
        <w:rPr>
          <w:rFonts w:ascii="PT Astra Serif" w:eastAsia="Times New Roman" w:hAnsi="PT Astra Serif"/>
          <w:color w:val="000000"/>
          <w:sz w:val="26"/>
          <w:szCs w:val="26"/>
          <w:lang w:eastAsia="ru-RU"/>
        </w:rPr>
        <w:t>Подготовку и разработку</w:t>
      </w:r>
      <w:r w:rsidRPr="00AE23BB">
        <w:rPr>
          <w:rFonts w:ascii="PT Astra Serif" w:hAnsi="PT Astra Serif"/>
          <w:color w:val="000000"/>
          <w:sz w:val="26"/>
          <w:szCs w:val="26"/>
        </w:rPr>
        <w:t xml:space="preserve"> конкурсной заявки осуществляли с октября 2023 по май 2024 года. Более 4 тысяч жителей города приняли участие в </w:t>
      </w:r>
      <w:proofErr w:type="spellStart"/>
      <w:r w:rsidRPr="00AE23BB">
        <w:rPr>
          <w:rFonts w:ascii="PT Astra Serif" w:hAnsi="PT Astra Serif"/>
          <w:color w:val="000000"/>
          <w:sz w:val="26"/>
          <w:szCs w:val="26"/>
        </w:rPr>
        <w:t>предпроектном</w:t>
      </w:r>
      <w:proofErr w:type="spellEnd"/>
      <w:r w:rsidRPr="00AE23BB">
        <w:rPr>
          <w:rFonts w:ascii="PT Astra Serif" w:hAnsi="PT Astra Serif"/>
          <w:color w:val="000000"/>
          <w:sz w:val="26"/>
          <w:szCs w:val="26"/>
        </w:rPr>
        <w:t xml:space="preserve"> процессе. Сформированная заявка </w:t>
      </w:r>
      <w:r w:rsidRPr="00AE23BB">
        <w:rPr>
          <w:rFonts w:ascii="PT Astra Serif" w:hAnsi="PT Astra Serif"/>
          <w:sz w:val="26"/>
          <w:szCs w:val="26"/>
          <w:lang w:eastAsia="ar-SA"/>
        </w:rPr>
        <w:t xml:space="preserve">была одобрена на заседании </w:t>
      </w:r>
      <w:r w:rsidRPr="00AE23BB">
        <w:rPr>
          <w:rFonts w:ascii="PT Astra Serif" w:hAnsi="PT Astra Serif"/>
          <w:color w:val="000000"/>
          <w:sz w:val="26"/>
          <w:szCs w:val="26"/>
        </w:rPr>
        <w:t>Градостроительного совета Ханты-</w:t>
      </w:r>
      <w:r w:rsidR="00134244">
        <w:rPr>
          <w:rFonts w:ascii="PT Astra Serif" w:hAnsi="PT Astra Serif"/>
          <w:color w:val="000000"/>
          <w:sz w:val="26"/>
          <w:szCs w:val="26"/>
        </w:rPr>
        <w:t>Мансийского автономного округа -</w:t>
      </w:r>
      <w:r w:rsidRPr="00AE23BB">
        <w:rPr>
          <w:rFonts w:ascii="PT Astra Serif" w:hAnsi="PT Astra Serif"/>
          <w:color w:val="000000"/>
          <w:sz w:val="26"/>
          <w:szCs w:val="26"/>
        </w:rPr>
        <w:t xml:space="preserve"> Югры, Межведомственной комиссией Ханты-Мансийского автономного округа</w:t>
      </w:r>
      <w:r w:rsidR="00744F9D">
        <w:rPr>
          <w:rFonts w:ascii="PT Astra Serif" w:hAnsi="PT Astra Serif"/>
          <w:color w:val="000000"/>
          <w:sz w:val="26"/>
          <w:szCs w:val="26"/>
        </w:rPr>
        <w:t xml:space="preserve"> -</w:t>
      </w:r>
      <w:r w:rsidRPr="00AE23BB">
        <w:rPr>
          <w:rFonts w:ascii="PT Astra Serif" w:hAnsi="PT Astra Serif"/>
          <w:color w:val="000000"/>
          <w:sz w:val="26"/>
          <w:szCs w:val="26"/>
        </w:rPr>
        <w:t xml:space="preserve"> Югры по обеспечению реализации регионального проекта «Формирование комфортной городской среды» под председательством Губернатора </w:t>
      </w:r>
      <w:r w:rsidR="00815A32">
        <w:rPr>
          <w:rFonts w:ascii="PT Astra Serif" w:hAnsi="PT Astra Serif"/>
          <w:color w:val="000000"/>
          <w:sz w:val="26"/>
          <w:szCs w:val="26"/>
        </w:rPr>
        <w:t xml:space="preserve">Ханты-Мансийского автономного округа </w:t>
      </w:r>
      <w:r w:rsidR="003E24E1">
        <w:rPr>
          <w:rFonts w:ascii="PT Astra Serif" w:hAnsi="PT Astra Serif"/>
          <w:color w:val="000000"/>
          <w:sz w:val="26"/>
          <w:szCs w:val="26"/>
        </w:rPr>
        <w:t>-</w:t>
      </w:r>
      <w:r w:rsidR="00815A32">
        <w:rPr>
          <w:rFonts w:ascii="PT Astra Serif" w:hAnsi="PT Astra Serif"/>
          <w:color w:val="000000"/>
          <w:sz w:val="26"/>
          <w:szCs w:val="26"/>
        </w:rPr>
        <w:t xml:space="preserve"> Югры </w:t>
      </w:r>
      <w:r w:rsidRPr="00AE23BB">
        <w:rPr>
          <w:rFonts w:ascii="PT Astra Serif" w:hAnsi="PT Astra Serif"/>
          <w:color w:val="000000"/>
          <w:sz w:val="26"/>
          <w:szCs w:val="26"/>
        </w:rPr>
        <w:t>и направлена в Министерство строительства и жилищно-коммунального хозяйства Российской Федерации.</w:t>
      </w:r>
    </w:p>
    <w:p w:rsidR="00AE23BB" w:rsidRPr="004D4262" w:rsidRDefault="00AE23BB" w:rsidP="00AE23BB">
      <w:pPr>
        <w:widowControl w:val="0"/>
        <w:autoSpaceDE w:val="0"/>
        <w:autoSpaceDN w:val="0"/>
        <w:adjustRightInd w:val="0"/>
        <w:spacing w:after="0" w:line="240" w:lineRule="auto"/>
        <w:ind w:firstLine="720"/>
        <w:jc w:val="both"/>
        <w:rPr>
          <w:rFonts w:ascii="PT Astra Serif" w:hAnsi="PT Astra Serif"/>
          <w:color w:val="000000"/>
          <w:sz w:val="26"/>
          <w:szCs w:val="26"/>
        </w:rPr>
      </w:pPr>
      <w:r w:rsidRPr="00AE23BB">
        <w:rPr>
          <w:rFonts w:ascii="PT Astra Serif" w:hAnsi="PT Astra Serif"/>
          <w:color w:val="000000"/>
          <w:sz w:val="26"/>
          <w:szCs w:val="26"/>
        </w:rPr>
        <w:t>В августе 2024 года в городе Калуга проект центрального городского сквера «Северное сияние» был объявлен победителем конкурса в номинации «</w:t>
      </w:r>
      <w:r w:rsidR="007B2322">
        <w:rPr>
          <w:rFonts w:ascii="PT Astra Serif" w:hAnsi="PT Astra Serif"/>
          <w:color w:val="000000"/>
          <w:sz w:val="26"/>
          <w:szCs w:val="26"/>
        </w:rPr>
        <w:t>М</w:t>
      </w:r>
      <w:r w:rsidRPr="00AE23BB">
        <w:rPr>
          <w:rFonts w:ascii="PT Astra Serif" w:hAnsi="PT Astra Serif"/>
          <w:color w:val="000000"/>
          <w:sz w:val="26"/>
          <w:szCs w:val="26"/>
        </w:rPr>
        <w:t>алые города с численностью населения от 20 до 50 тыс.</w:t>
      </w:r>
      <w:r w:rsidR="0073450E">
        <w:rPr>
          <w:rFonts w:ascii="PT Astra Serif" w:hAnsi="PT Astra Serif"/>
          <w:color w:val="000000"/>
          <w:sz w:val="26"/>
          <w:szCs w:val="26"/>
        </w:rPr>
        <w:t xml:space="preserve"> человек</w:t>
      </w:r>
      <w:r w:rsidRPr="00AE23BB">
        <w:rPr>
          <w:rFonts w:ascii="PT Astra Serif" w:hAnsi="PT Astra Serif"/>
          <w:color w:val="000000"/>
          <w:sz w:val="26"/>
          <w:szCs w:val="26"/>
        </w:rPr>
        <w:t>». На реализацию проекта городу</w:t>
      </w:r>
      <w:r w:rsidR="00331825">
        <w:rPr>
          <w:rFonts w:ascii="PT Astra Serif" w:hAnsi="PT Astra Serif"/>
          <w:color w:val="000000"/>
          <w:sz w:val="26"/>
          <w:szCs w:val="26"/>
        </w:rPr>
        <w:t xml:space="preserve"> </w:t>
      </w:r>
      <w:proofErr w:type="spellStart"/>
      <w:r w:rsidR="00331825">
        <w:rPr>
          <w:rFonts w:ascii="PT Astra Serif" w:hAnsi="PT Astra Serif"/>
          <w:color w:val="000000"/>
          <w:sz w:val="26"/>
          <w:szCs w:val="26"/>
        </w:rPr>
        <w:t>Югорску</w:t>
      </w:r>
      <w:proofErr w:type="spellEnd"/>
      <w:r w:rsidRPr="00AE23BB">
        <w:rPr>
          <w:rFonts w:ascii="PT Astra Serif" w:hAnsi="PT Astra Serif"/>
          <w:color w:val="000000"/>
          <w:sz w:val="26"/>
          <w:szCs w:val="26"/>
        </w:rPr>
        <w:t xml:space="preserve"> выделен федеральный грант - 90,2 млн. руб</w:t>
      </w:r>
      <w:r w:rsidR="00095486">
        <w:rPr>
          <w:rFonts w:ascii="PT Astra Serif" w:hAnsi="PT Astra Serif"/>
          <w:color w:val="000000"/>
          <w:sz w:val="26"/>
          <w:szCs w:val="26"/>
        </w:rPr>
        <w:t>лей</w:t>
      </w:r>
      <w:r w:rsidRPr="00AE23BB">
        <w:rPr>
          <w:rFonts w:ascii="PT Astra Serif" w:hAnsi="PT Astra Serif"/>
          <w:color w:val="000000"/>
          <w:sz w:val="26"/>
          <w:szCs w:val="26"/>
        </w:rPr>
        <w:t>, общая стоимост</w:t>
      </w:r>
      <w:r w:rsidR="00095486">
        <w:rPr>
          <w:rFonts w:ascii="PT Astra Serif" w:hAnsi="PT Astra Serif"/>
          <w:color w:val="000000"/>
          <w:sz w:val="26"/>
          <w:szCs w:val="26"/>
        </w:rPr>
        <w:t xml:space="preserve">ь проекта составит 270 млн. </w:t>
      </w:r>
      <w:r w:rsidR="00095486" w:rsidRPr="004D4262">
        <w:rPr>
          <w:rFonts w:ascii="PT Astra Serif" w:hAnsi="PT Astra Serif"/>
          <w:color w:val="000000"/>
          <w:sz w:val="26"/>
          <w:szCs w:val="26"/>
        </w:rPr>
        <w:t>рублей</w:t>
      </w:r>
      <w:r w:rsidR="00275CC1" w:rsidRPr="004D4262">
        <w:rPr>
          <w:rFonts w:ascii="PT Astra Serif" w:hAnsi="PT Astra Serif"/>
          <w:color w:val="000000"/>
          <w:sz w:val="26"/>
          <w:szCs w:val="26"/>
        </w:rPr>
        <w:t>.</w:t>
      </w:r>
      <w:r w:rsidRPr="004D4262">
        <w:rPr>
          <w:rFonts w:ascii="PT Astra Serif" w:hAnsi="PT Astra Serif"/>
          <w:color w:val="000000"/>
          <w:sz w:val="26"/>
          <w:szCs w:val="26"/>
        </w:rPr>
        <w:t xml:space="preserve"> </w:t>
      </w:r>
      <w:r w:rsidR="00095486" w:rsidRPr="004D4262">
        <w:rPr>
          <w:rFonts w:ascii="PT Astra Serif" w:hAnsi="PT Astra Serif"/>
          <w:color w:val="000000"/>
          <w:sz w:val="26"/>
          <w:szCs w:val="26"/>
        </w:rPr>
        <w:t xml:space="preserve">К реализации проекта планируется приступить </w:t>
      </w:r>
      <w:r w:rsidR="004D4262" w:rsidRPr="004D4262">
        <w:rPr>
          <w:rFonts w:ascii="PT Astra Serif" w:hAnsi="PT Astra Serif"/>
          <w:color w:val="000000"/>
          <w:sz w:val="26"/>
          <w:szCs w:val="26"/>
        </w:rPr>
        <w:t xml:space="preserve">в апреле </w:t>
      </w:r>
      <w:r w:rsidRPr="004D4262">
        <w:rPr>
          <w:rFonts w:ascii="PT Astra Serif" w:hAnsi="PT Astra Serif"/>
          <w:color w:val="000000"/>
          <w:sz w:val="26"/>
          <w:szCs w:val="26"/>
        </w:rPr>
        <w:t>2025</w:t>
      </w:r>
      <w:r w:rsidR="00B2314A" w:rsidRPr="004D4262">
        <w:rPr>
          <w:rFonts w:ascii="PT Astra Serif" w:hAnsi="PT Astra Serif"/>
          <w:color w:val="000000"/>
          <w:sz w:val="26"/>
          <w:szCs w:val="26"/>
        </w:rPr>
        <w:t xml:space="preserve"> года</w:t>
      </w:r>
      <w:r w:rsidRPr="004D4262">
        <w:rPr>
          <w:rFonts w:ascii="PT Astra Serif" w:hAnsi="PT Astra Serif"/>
          <w:color w:val="000000"/>
          <w:sz w:val="26"/>
          <w:szCs w:val="26"/>
        </w:rPr>
        <w:t xml:space="preserve"> и до ноября 2025 года проект должен быть реализован в полном объеме.</w:t>
      </w:r>
    </w:p>
    <w:p w:rsidR="00AE23BB" w:rsidRPr="00AE23BB" w:rsidRDefault="00AE23BB" w:rsidP="00AE23BB">
      <w:pPr>
        <w:spacing w:after="0" w:line="240" w:lineRule="auto"/>
        <w:ind w:firstLine="708"/>
        <w:jc w:val="both"/>
        <w:rPr>
          <w:rFonts w:ascii="PT Astra Serif" w:hAnsi="PT Astra Serif"/>
          <w:color w:val="000000"/>
          <w:sz w:val="26"/>
          <w:szCs w:val="26"/>
        </w:rPr>
      </w:pPr>
      <w:r w:rsidRPr="004D4262">
        <w:rPr>
          <w:rFonts w:ascii="PT Astra Serif" w:hAnsi="PT Astra Serif" w:cs="Arial"/>
          <w:color w:val="1E1E25"/>
          <w:sz w:val="26"/>
          <w:szCs w:val="26"/>
          <w:shd w:val="clear" w:color="auto" w:fill="FFFFFF"/>
        </w:rPr>
        <w:t xml:space="preserve">С целью повышения качества жизни населения </w:t>
      </w:r>
      <w:r w:rsidR="007773B7" w:rsidRPr="004D4262">
        <w:rPr>
          <w:rFonts w:ascii="PT Astra Serif" w:hAnsi="PT Astra Serif" w:cs="Arial"/>
          <w:color w:val="1E1E25"/>
          <w:sz w:val="26"/>
          <w:szCs w:val="26"/>
          <w:shd w:val="clear" w:color="auto" w:fill="FFFFFF"/>
        </w:rPr>
        <w:t>проводится</w:t>
      </w:r>
      <w:r w:rsidRPr="004D4262">
        <w:rPr>
          <w:rFonts w:ascii="PT Astra Serif" w:hAnsi="PT Astra Serif" w:cs="Arial"/>
          <w:color w:val="1E1E25"/>
          <w:sz w:val="26"/>
          <w:szCs w:val="26"/>
          <w:shd w:val="clear" w:color="auto" w:fill="FFFFFF"/>
        </w:rPr>
        <w:t xml:space="preserve"> планомерн</w:t>
      </w:r>
      <w:r w:rsidR="007773B7" w:rsidRPr="004D4262">
        <w:rPr>
          <w:rFonts w:ascii="PT Astra Serif" w:hAnsi="PT Astra Serif" w:cs="Arial"/>
          <w:color w:val="1E1E25"/>
          <w:sz w:val="26"/>
          <w:szCs w:val="26"/>
          <w:shd w:val="clear" w:color="auto" w:fill="FFFFFF"/>
        </w:rPr>
        <w:t>ая</w:t>
      </w:r>
      <w:r w:rsidRPr="004D4262">
        <w:rPr>
          <w:rFonts w:ascii="PT Astra Serif" w:hAnsi="PT Astra Serif" w:cs="Arial"/>
          <w:color w:val="1E1E25"/>
          <w:sz w:val="26"/>
          <w:szCs w:val="26"/>
          <w:shd w:val="clear" w:color="auto" w:fill="FFFFFF"/>
        </w:rPr>
        <w:t xml:space="preserve"> работ</w:t>
      </w:r>
      <w:r w:rsidR="007773B7" w:rsidRPr="004D4262">
        <w:rPr>
          <w:rFonts w:ascii="PT Astra Serif" w:hAnsi="PT Astra Serif" w:cs="Arial"/>
          <w:color w:val="1E1E25"/>
          <w:sz w:val="26"/>
          <w:szCs w:val="26"/>
          <w:shd w:val="clear" w:color="auto" w:fill="FFFFFF"/>
        </w:rPr>
        <w:t>а</w:t>
      </w:r>
      <w:r w:rsidRPr="004D4262">
        <w:rPr>
          <w:rFonts w:ascii="PT Astra Serif" w:hAnsi="PT Astra Serif" w:cs="Arial"/>
          <w:color w:val="1E1E25"/>
          <w:sz w:val="26"/>
          <w:szCs w:val="26"/>
          <w:shd w:val="clear" w:color="auto" w:fill="FFFFFF"/>
        </w:rPr>
        <w:t xml:space="preserve"> по разработке перспективных общественных пространств, внедрени</w:t>
      </w:r>
      <w:r w:rsidR="007773B7" w:rsidRPr="004D4262">
        <w:rPr>
          <w:rFonts w:ascii="PT Astra Serif" w:hAnsi="PT Astra Serif" w:cs="Arial"/>
          <w:color w:val="1E1E25"/>
          <w:sz w:val="26"/>
          <w:szCs w:val="26"/>
          <w:shd w:val="clear" w:color="auto" w:fill="FFFFFF"/>
        </w:rPr>
        <w:t>ю</w:t>
      </w:r>
      <w:r w:rsidRPr="004D4262">
        <w:rPr>
          <w:rFonts w:ascii="PT Astra Serif" w:hAnsi="PT Astra Serif" w:cs="Arial"/>
          <w:color w:val="1E1E25"/>
          <w:sz w:val="26"/>
          <w:szCs w:val="26"/>
          <w:shd w:val="clear" w:color="auto" w:fill="FFFFFF"/>
        </w:rPr>
        <w:t xml:space="preserve"> новых проектных решений с учетом сложившейся застройки.</w:t>
      </w:r>
      <w:r w:rsidRPr="004D4262">
        <w:rPr>
          <w:rFonts w:ascii="PT Astra Serif" w:hAnsi="PT Astra Serif"/>
          <w:color w:val="000000"/>
          <w:sz w:val="26"/>
          <w:szCs w:val="26"/>
        </w:rPr>
        <w:t xml:space="preserve"> В 2024 году</w:t>
      </w:r>
      <w:r w:rsidRPr="00AE23BB">
        <w:rPr>
          <w:rFonts w:ascii="PT Astra Serif" w:hAnsi="PT Astra Serif"/>
          <w:color w:val="000000"/>
          <w:sz w:val="26"/>
          <w:szCs w:val="26"/>
        </w:rPr>
        <w:t xml:space="preserve"> разработаны схемы благоустройства территорий города Югорска, в их числе:</w:t>
      </w:r>
    </w:p>
    <w:p w:rsidR="00AE23BB" w:rsidRPr="00AE23BB" w:rsidRDefault="00AE23BB" w:rsidP="00AE23BB">
      <w:pPr>
        <w:spacing w:after="0" w:line="240" w:lineRule="auto"/>
        <w:ind w:firstLine="708"/>
        <w:jc w:val="both"/>
        <w:rPr>
          <w:rFonts w:ascii="PT Astra Serif" w:hAnsi="PT Astra Serif"/>
          <w:color w:val="000000"/>
          <w:sz w:val="26"/>
          <w:szCs w:val="26"/>
        </w:rPr>
      </w:pPr>
      <w:r w:rsidRPr="00AE23BB">
        <w:rPr>
          <w:rFonts w:ascii="PT Astra Serif" w:hAnsi="PT Astra Serif"/>
          <w:color w:val="000000"/>
          <w:sz w:val="26"/>
          <w:szCs w:val="26"/>
        </w:rPr>
        <w:t>- концепция входных групп на территории центрального городского сквера «Северное сияние»;</w:t>
      </w:r>
    </w:p>
    <w:p w:rsidR="00AE23BB" w:rsidRPr="00AE23BB" w:rsidRDefault="00AE23BB" w:rsidP="00AE23BB">
      <w:pPr>
        <w:spacing w:after="0" w:line="240" w:lineRule="auto"/>
        <w:ind w:firstLine="708"/>
        <w:jc w:val="both"/>
        <w:rPr>
          <w:rFonts w:ascii="PT Astra Serif" w:eastAsia="Times New Roman" w:hAnsi="PT Astra Serif"/>
          <w:color w:val="000000"/>
          <w:sz w:val="26"/>
          <w:szCs w:val="26"/>
          <w:lang w:eastAsia="ru-RU"/>
        </w:rPr>
      </w:pPr>
      <w:r w:rsidRPr="00AE23BB">
        <w:rPr>
          <w:rFonts w:ascii="PT Astra Serif" w:hAnsi="PT Astra Serif"/>
          <w:color w:val="000000"/>
          <w:sz w:val="26"/>
          <w:szCs w:val="26"/>
        </w:rPr>
        <w:t>-  схемы благоустройства территорий</w:t>
      </w:r>
      <w:r w:rsidR="00047248">
        <w:rPr>
          <w:rFonts w:ascii="PT Astra Serif" w:hAnsi="PT Astra Serif"/>
          <w:color w:val="000000"/>
          <w:sz w:val="26"/>
          <w:szCs w:val="26"/>
        </w:rPr>
        <w:t xml:space="preserve"> </w:t>
      </w:r>
      <w:r w:rsidRPr="00AE23BB">
        <w:rPr>
          <w:rFonts w:ascii="PT Astra Serif" w:hAnsi="PT Astra Serif"/>
          <w:color w:val="000000"/>
          <w:sz w:val="26"/>
          <w:szCs w:val="26"/>
        </w:rPr>
        <w:t>-</w:t>
      </w:r>
      <w:r w:rsidR="00047248">
        <w:rPr>
          <w:rFonts w:ascii="PT Astra Serif" w:hAnsi="PT Astra Serif"/>
          <w:color w:val="000000"/>
          <w:sz w:val="26"/>
          <w:szCs w:val="26"/>
        </w:rPr>
        <w:t xml:space="preserve"> </w:t>
      </w:r>
      <w:r w:rsidRPr="00AE23BB">
        <w:rPr>
          <w:rFonts w:ascii="PT Astra Serif" w:hAnsi="PT Astra Serif"/>
          <w:color w:val="000000"/>
          <w:sz w:val="26"/>
          <w:szCs w:val="26"/>
        </w:rPr>
        <w:t>участников инициативного бюджетирования;</w:t>
      </w:r>
    </w:p>
    <w:p w:rsidR="00AE23BB" w:rsidRPr="00AE23BB" w:rsidRDefault="00AE23BB" w:rsidP="00AE23BB">
      <w:pPr>
        <w:spacing w:after="0" w:line="240" w:lineRule="auto"/>
        <w:ind w:firstLine="708"/>
        <w:jc w:val="both"/>
        <w:rPr>
          <w:rFonts w:ascii="PT Astra Serif" w:hAnsi="PT Astra Serif"/>
          <w:color w:val="000000"/>
          <w:sz w:val="26"/>
          <w:szCs w:val="26"/>
        </w:rPr>
      </w:pPr>
      <w:r w:rsidRPr="00AE23BB">
        <w:rPr>
          <w:rFonts w:ascii="PT Astra Serif" w:hAnsi="PT Astra Serif"/>
          <w:color w:val="000000"/>
          <w:sz w:val="26"/>
          <w:szCs w:val="26"/>
        </w:rPr>
        <w:t>- архитектурная концепция и планировочные решения «Аллеи героев», посвященной памяти участникам СВО;</w:t>
      </w:r>
    </w:p>
    <w:p w:rsidR="00AE23BB" w:rsidRPr="00AE23BB" w:rsidRDefault="00AE23BB" w:rsidP="00AE23BB">
      <w:pPr>
        <w:spacing w:after="0" w:line="240" w:lineRule="auto"/>
        <w:ind w:firstLine="708"/>
        <w:jc w:val="both"/>
        <w:rPr>
          <w:rFonts w:ascii="PT Astra Serif" w:eastAsia="Times New Roman" w:hAnsi="PT Astra Serif"/>
          <w:color w:val="000000"/>
          <w:sz w:val="26"/>
          <w:szCs w:val="26"/>
          <w:lang w:eastAsia="ru-RU"/>
        </w:rPr>
      </w:pPr>
      <w:r w:rsidRPr="00AE23BB">
        <w:rPr>
          <w:rFonts w:ascii="PT Astra Serif" w:hAnsi="PT Astra Serif"/>
          <w:color w:val="000000"/>
          <w:sz w:val="26"/>
          <w:szCs w:val="26"/>
        </w:rPr>
        <w:t>- схемы эвакуации мест массового скопления людей (фонтанная площадь им.</w:t>
      </w:r>
      <w:r w:rsidR="00FF6D01">
        <w:rPr>
          <w:rFonts w:ascii="PT Astra Serif" w:hAnsi="PT Astra Serif"/>
          <w:color w:val="000000"/>
          <w:sz w:val="26"/>
          <w:szCs w:val="26"/>
        </w:rPr>
        <w:t> </w:t>
      </w:r>
      <w:r w:rsidRPr="00AE23BB">
        <w:rPr>
          <w:rFonts w:ascii="PT Astra Serif" w:hAnsi="PT Astra Serif"/>
          <w:color w:val="000000"/>
          <w:sz w:val="26"/>
          <w:szCs w:val="26"/>
        </w:rPr>
        <w:t>Р.З.</w:t>
      </w:r>
      <w:r w:rsidR="00FF6D01">
        <w:rPr>
          <w:rFonts w:ascii="PT Astra Serif" w:hAnsi="PT Astra Serif"/>
          <w:color w:val="000000"/>
          <w:sz w:val="26"/>
          <w:szCs w:val="26"/>
        </w:rPr>
        <w:t> </w:t>
      </w:r>
      <w:r w:rsidRPr="00AE23BB">
        <w:rPr>
          <w:rFonts w:ascii="PT Astra Serif" w:hAnsi="PT Astra Serif"/>
          <w:color w:val="000000"/>
          <w:sz w:val="26"/>
          <w:szCs w:val="26"/>
        </w:rPr>
        <w:t xml:space="preserve">Салахова, мемориальный комплекс «Воинской славы», площадь </w:t>
      </w:r>
      <w:r w:rsidR="00CC4CE0">
        <w:rPr>
          <w:rFonts w:ascii="PT Astra Serif" w:hAnsi="PT Astra Serif"/>
          <w:color w:val="000000"/>
          <w:sz w:val="26"/>
          <w:szCs w:val="26"/>
        </w:rPr>
        <w:t>МАУ «Центр</w:t>
      </w:r>
      <w:r w:rsidRPr="00AE23BB">
        <w:rPr>
          <w:rFonts w:ascii="PT Astra Serif" w:hAnsi="PT Astra Serif"/>
          <w:color w:val="000000"/>
          <w:sz w:val="26"/>
          <w:szCs w:val="26"/>
        </w:rPr>
        <w:t xml:space="preserve"> культуры «Югра-П</w:t>
      </w:r>
      <w:r w:rsidR="007B2322">
        <w:rPr>
          <w:rFonts w:ascii="PT Astra Serif" w:hAnsi="PT Astra Serif"/>
          <w:color w:val="000000"/>
          <w:sz w:val="26"/>
          <w:szCs w:val="26"/>
        </w:rPr>
        <w:t>резент» в микрорайоне Югорск-2);</w:t>
      </w:r>
    </w:p>
    <w:p w:rsidR="00AE23BB" w:rsidRPr="00AE23BB" w:rsidRDefault="00AE23BB" w:rsidP="00AE23BB">
      <w:pPr>
        <w:spacing w:after="0" w:line="240" w:lineRule="auto"/>
        <w:ind w:firstLine="708"/>
        <w:jc w:val="both"/>
        <w:rPr>
          <w:rFonts w:ascii="PT Astra Serif" w:eastAsia="Times New Roman" w:hAnsi="PT Astra Serif"/>
          <w:color w:val="000000"/>
          <w:sz w:val="26"/>
          <w:szCs w:val="26"/>
          <w:lang w:eastAsia="ru-RU"/>
        </w:rPr>
      </w:pPr>
      <w:r w:rsidRPr="00AE23BB">
        <w:rPr>
          <w:rFonts w:ascii="PT Astra Serif" w:hAnsi="PT Astra Serif"/>
          <w:color w:val="000000"/>
          <w:sz w:val="26"/>
          <w:szCs w:val="26"/>
        </w:rPr>
        <w:t xml:space="preserve">- схема расширения парковки на прилегающей территории МБОУ </w:t>
      </w:r>
      <w:r w:rsidR="00AA33B1">
        <w:rPr>
          <w:rFonts w:ascii="PT Astra Serif" w:hAnsi="PT Astra Serif"/>
          <w:color w:val="000000"/>
          <w:sz w:val="26"/>
          <w:szCs w:val="26"/>
        </w:rPr>
        <w:t xml:space="preserve">«Средняя общеобразовательная школа </w:t>
      </w:r>
      <w:r w:rsidRPr="00AE23BB">
        <w:rPr>
          <w:rFonts w:ascii="PT Astra Serif" w:hAnsi="PT Astra Serif"/>
          <w:color w:val="000000"/>
          <w:sz w:val="26"/>
          <w:szCs w:val="26"/>
        </w:rPr>
        <w:t>№ 5</w:t>
      </w:r>
      <w:r w:rsidR="00AA33B1">
        <w:rPr>
          <w:rFonts w:ascii="PT Astra Serif" w:hAnsi="PT Astra Serif"/>
          <w:color w:val="000000"/>
          <w:sz w:val="26"/>
          <w:szCs w:val="26"/>
        </w:rPr>
        <w:t>»</w:t>
      </w:r>
      <w:r w:rsidRPr="00AE23BB">
        <w:rPr>
          <w:rFonts w:ascii="PT Astra Serif" w:hAnsi="PT Astra Serif"/>
          <w:color w:val="000000"/>
          <w:sz w:val="26"/>
          <w:szCs w:val="26"/>
        </w:rPr>
        <w:t xml:space="preserve"> в рамках подготовки к реализации капитального ремонта школы;</w:t>
      </w:r>
    </w:p>
    <w:p w:rsidR="00AE23BB" w:rsidRPr="00AE23BB" w:rsidRDefault="00AE23BB" w:rsidP="00AE23BB">
      <w:pPr>
        <w:spacing w:after="0" w:line="240" w:lineRule="auto"/>
        <w:ind w:firstLine="708"/>
        <w:jc w:val="both"/>
        <w:rPr>
          <w:rFonts w:ascii="PT Astra Serif" w:eastAsia="Times New Roman" w:hAnsi="PT Astra Serif"/>
          <w:color w:val="000000"/>
          <w:sz w:val="26"/>
          <w:szCs w:val="26"/>
          <w:lang w:eastAsia="ru-RU"/>
        </w:rPr>
      </w:pPr>
      <w:r w:rsidRPr="00AE23BB">
        <w:rPr>
          <w:rFonts w:ascii="PT Astra Serif" w:hAnsi="PT Astra Serif"/>
          <w:color w:val="000000"/>
          <w:sz w:val="26"/>
          <w:szCs w:val="26"/>
        </w:rPr>
        <w:t xml:space="preserve">- схема проезда от ул. Садовая к ул. Заводская, которая обеспечит удобный доступ к </w:t>
      </w:r>
      <w:r w:rsidR="00AA33B1" w:rsidRPr="00AE23BB">
        <w:rPr>
          <w:rFonts w:ascii="PT Astra Serif" w:hAnsi="PT Astra Serif"/>
          <w:color w:val="000000"/>
          <w:sz w:val="26"/>
          <w:szCs w:val="26"/>
        </w:rPr>
        <w:t xml:space="preserve">МБОУ </w:t>
      </w:r>
      <w:r w:rsidR="00AA33B1">
        <w:rPr>
          <w:rFonts w:ascii="PT Astra Serif" w:hAnsi="PT Astra Serif"/>
          <w:color w:val="000000"/>
          <w:sz w:val="26"/>
          <w:szCs w:val="26"/>
        </w:rPr>
        <w:t xml:space="preserve">«Средняя общеобразовательная школа </w:t>
      </w:r>
      <w:r w:rsidR="00AA33B1" w:rsidRPr="00AE23BB">
        <w:rPr>
          <w:rFonts w:ascii="PT Astra Serif" w:hAnsi="PT Astra Serif"/>
          <w:color w:val="000000"/>
          <w:sz w:val="26"/>
          <w:szCs w:val="26"/>
        </w:rPr>
        <w:t>№ 5</w:t>
      </w:r>
      <w:r w:rsidR="00AA33B1">
        <w:rPr>
          <w:rFonts w:ascii="PT Astra Serif" w:hAnsi="PT Astra Serif"/>
          <w:color w:val="000000"/>
          <w:sz w:val="26"/>
          <w:szCs w:val="26"/>
        </w:rPr>
        <w:t>»</w:t>
      </w:r>
      <w:r w:rsidRPr="00AE23BB">
        <w:rPr>
          <w:rFonts w:ascii="PT Astra Serif" w:hAnsi="PT Astra Serif"/>
          <w:color w:val="000000"/>
          <w:sz w:val="26"/>
          <w:szCs w:val="26"/>
        </w:rPr>
        <w:t>;</w:t>
      </w:r>
    </w:p>
    <w:p w:rsidR="00AE23BB" w:rsidRPr="00AE23BB" w:rsidRDefault="00AE23BB" w:rsidP="00AE23BB">
      <w:pPr>
        <w:spacing w:after="0" w:line="240" w:lineRule="auto"/>
        <w:ind w:firstLine="708"/>
        <w:jc w:val="both"/>
        <w:rPr>
          <w:rFonts w:ascii="PT Astra Serif" w:hAnsi="PT Astra Serif"/>
          <w:color w:val="000000"/>
          <w:sz w:val="26"/>
          <w:szCs w:val="26"/>
        </w:rPr>
      </w:pPr>
      <w:r w:rsidRPr="00AE23BB">
        <w:rPr>
          <w:rFonts w:ascii="PT Astra Serif" w:hAnsi="PT Astra Serif"/>
          <w:color w:val="000000"/>
          <w:sz w:val="26"/>
          <w:szCs w:val="26"/>
        </w:rPr>
        <w:t xml:space="preserve">- схема благоустройства прилегающей территории МБОУ </w:t>
      </w:r>
      <w:r w:rsidR="00440B06">
        <w:rPr>
          <w:rFonts w:ascii="PT Astra Serif" w:hAnsi="PT Astra Serif"/>
          <w:color w:val="000000"/>
          <w:sz w:val="26"/>
          <w:szCs w:val="26"/>
        </w:rPr>
        <w:t>«Средняя общеобразовательная школа № 2»</w:t>
      </w:r>
      <w:r w:rsidR="00440B06" w:rsidRPr="00AE23BB">
        <w:rPr>
          <w:rFonts w:ascii="PT Astra Serif" w:hAnsi="PT Astra Serif"/>
          <w:color w:val="000000"/>
          <w:sz w:val="26"/>
          <w:szCs w:val="26"/>
        </w:rPr>
        <w:t>;</w:t>
      </w:r>
    </w:p>
    <w:p w:rsidR="00AE23BB" w:rsidRPr="00AE23BB" w:rsidRDefault="00AE23BB" w:rsidP="00AE23BB">
      <w:pPr>
        <w:spacing w:after="0" w:line="240" w:lineRule="auto"/>
        <w:ind w:firstLine="708"/>
        <w:jc w:val="both"/>
        <w:rPr>
          <w:rFonts w:ascii="PT Astra Serif" w:eastAsia="Times New Roman" w:hAnsi="PT Astra Serif"/>
          <w:color w:val="000000"/>
          <w:sz w:val="26"/>
          <w:szCs w:val="26"/>
          <w:lang w:eastAsia="ru-RU"/>
        </w:rPr>
      </w:pPr>
      <w:r w:rsidRPr="00AE23BB">
        <w:rPr>
          <w:rFonts w:ascii="PT Astra Serif" w:hAnsi="PT Astra Serif"/>
          <w:color w:val="000000"/>
          <w:sz w:val="26"/>
          <w:szCs w:val="26"/>
        </w:rPr>
        <w:t>- схема организации кратковременной стоянки и посадк</w:t>
      </w:r>
      <w:r w:rsidR="00EB2CE0">
        <w:rPr>
          <w:rFonts w:ascii="PT Astra Serif" w:hAnsi="PT Astra Serif"/>
          <w:color w:val="000000"/>
          <w:sz w:val="26"/>
          <w:szCs w:val="26"/>
        </w:rPr>
        <w:t xml:space="preserve">и-высадки пассажиров вблизи муниципального бюджетного общеобразовательного учреждения </w:t>
      </w:r>
      <w:r w:rsidRPr="00AE23BB">
        <w:rPr>
          <w:rFonts w:ascii="PT Astra Serif" w:hAnsi="PT Astra Serif"/>
          <w:color w:val="000000"/>
          <w:sz w:val="26"/>
          <w:szCs w:val="26"/>
        </w:rPr>
        <w:t>«Гимназия»</w:t>
      </w:r>
      <w:r w:rsidR="00EB2CE0">
        <w:rPr>
          <w:rFonts w:ascii="PT Astra Serif" w:hAnsi="PT Astra Serif"/>
          <w:color w:val="000000"/>
          <w:sz w:val="26"/>
          <w:szCs w:val="26"/>
        </w:rPr>
        <w:t xml:space="preserve"> (далее </w:t>
      </w:r>
      <w:r w:rsidR="005A3609">
        <w:rPr>
          <w:rFonts w:ascii="PT Astra Serif" w:hAnsi="PT Astra Serif"/>
          <w:color w:val="000000"/>
          <w:sz w:val="26"/>
          <w:szCs w:val="26"/>
        </w:rPr>
        <w:t>-</w:t>
      </w:r>
      <w:r w:rsidR="00EB2CE0">
        <w:rPr>
          <w:rFonts w:ascii="PT Astra Serif" w:hAnsi="PT Astra Serif"/>
          <w:color w:val="000000"/>
          <w:sz w:val="26"/>
          <w:szCs w:val="26"/>
        </w:rPr>
        <w:t xml:space="preserve"> МБОУ «Гимназия»)</w:t>
      </w:r>
      <w:r w:rsidRPr="00AE23BB">
        <w:rPr>
          <w:rFonts w:ascii="PT Astra Serif" w:hAnsi="PT Astra Serif"/>
          <w:color w:val="000000"/>
          <w:sz w:val="26"/>
          <w:szCs w:val="26"/>
        </w:rPr>
        <w:t>;</w:t>
      </w:r>
    </w:p>
    <w:p w:rsidR="00AE23BB" w:rsidRPr="00AE23BB" w:rsidRDefault="00AE23BB" w:rsidP="00AE23BB">
      <w:pPr>
        <w:spacing w:after="0" w:line="240" w:lineRule="auto"/>
        <w:ind w:firstLine="708"/>
        <w:jc w:val="both"/>
        <w:rPr>
          <w:rFonts w:ascii="PT Astra Serif" w:eastAsia="Times New Roman" w:hAnsi="PT Astra Serif"/>
          <w:color w:val="000000"/>
          <w:sz w:val="26"/>
          <w:szCs w:val="26"/>
          <w:lang w:eastAsia="ru-RU"/>
        </w:rPr>
      </w:pPr>
      <w:r w:rsidRPr="00AE23BB">
        <w:rPr>
          <w:rFonts w:ascii="PT Astra Serif" w:hAnsi="PT Astra Serif"/>
          <w:color w:val="000000"/>
          <w:sz w:val="26"/>
          <w:szCs w:val="26"/>
        </w:rPr>
        <w:t xml:space="preserve">- схема организации кратковременной стоянки и посадки-высадки пассажиров вблизи </w:t>
      </w:r>
      <w:r w:rsidR="005A3609">
        <w:rPr>
          <w:rFonts w:ascii="PT Astra Serif" w:hAnsi="PT Astra Serif"/>
          <w:color w:val="000000"/>
          <w:sz w:val="26"/>
          <w:szCs w:val="26"/>
        </w:rPr>
        <w:t xml:space="preserve">муниципального бюджетного общеобразовательного учреждения «Средняя общеобразовательная школа № 6» (далее - </w:t>
      </w:r>
      <w:r w:rsidRPr="00AE23BB">
        <w:rPr>
          <w:rFonts w:ascii="PT Astra Serif" w:hAnsi="PT Astra Serif"/>
          <w:color w:val="000000"/>
          <w:sz w:val="26"/>
          <w:szCs w:val="26"/>
        </w:rPr>
        <w:t xml:space="preserve">МБОУ </w:t>
      </w:r>
      <w:r w:rsidR="00440B06">
        <w:rPr>
          <w:rFonts w:ascii="PT Astra Serif" w:hAnsi="PT Astra Serif"/>
          <w:color w:val="000000"/>
          <w:sz w:val="26"/>
          <w:szCs w:val="26"/>
        </w:rPr>
        <w:t>«Средняя общеобразовательная школа № 6»</w:t>
      </w:r>
      <w:r w:rsidR="005A3609">
        <w:rPr>
          <w:rFonts w:ascii="PT Astra Serif" w:hAnsi="PT Astra Serif"/>
          <w:color w:val="000000"/>
          <w:sz w:val="26"/>
          <w:szCs w:val="26"/>
        </w:rPr>
        <w:t>)</w:t>
      </w:r>
      <w:r w:rsidR="00440B06" w:rsidRPr="00AE23BB">
        <w:rPr>
          <w:rFonts w:ascii="PT Astra Serif" w:hAnsi="PT Astra Serif"/>
          <w:color w:val="000000"/>
          <w:sz w:val="26"/>
          <w:szCs w:val="26"/>
        </w:rPr>
        <w:t>;</w:t>
      </w:r>
    </w:p>
    <w:p w:rsidR="00AE23BB" w:rsidRPr="00AE23BB" w:rsidRDefault="00AE23BB" w:rsidP="00AE23BB">
      <w:pPr>
        <w:spacing w:after="0" w:line="240" w:lineRule="auto"/>
        <w:ind w:firstLine="708"/>
        <w:jc w:val="both"/>
        <w:rPr>
          <w:rFonts w:ascii="PT Astra Serif" w:eastAsia="Times New Roman" w:hAnsi="PT Astra Serif"/>
          <w:color w:val="000000"/>
          <w:sz w:val="26"/>
          <w:szCs w:val="26"/>
          <w:lang w:eastAsia="ru-RU"/>
        </w:rPr>
      </w:pPr>
      <w:r w:rsidRPr="00AE23BB">
        <w:rPr>
          <w:rFonts w:ascii="PT Astra Serif" w:hAnsi="PT Astra Serif"/>
          <w:color w:val="000000"/>
          <w:sz w:val="26"/>
          <w:szCs w:val="26"/>
        </w:rPr>
        <w:t>- схема «большого» туристического маршрута города Югорска;</w:t>
      </w:r>
    </w:p>
    <w:p w:rsidR="00AE23BB" w:rsidRPr="00AE23BB" w:rsidRDefault="00AE23BB" w:rsidP="00AE23BB">
      <w:pPr>
        <w:spacing w:after="0" w:line="240" w:lineRule="auto"/>
        <w:ind w:firstLine="708"/>
        <w:jc w:val="both"/>
        <w:rPr>
          <w:rFonts w:ascii="PT Astra Serif" w:eastAsia="Times New Roman" w:hAnsi="PT Astra Serif"/>
          <w:color w:val="000000"/>
          <w:sz w:val="26"/>
          <w:szCs w:val="26"/>
          <w:lang w:eastAsia="ru-RU"/>
        </w:rPr>
      </w:pPr>
      <w:r w:rsidRPr="00AE23BB">
        <w:rPr>
          <w:rFonts w:ascii="PT Astra Serif" w:hAnsi="PT Astra Serif"/>
          <w:color w:val="000000"/>
          <w:sz w:val="26"/>
          <w:szCs w:val="26"/>
        </w:rPr>
        <w:t xml:space="preserve">- схема нанесения разметки «малого» туристического маршрута </w:t>
      </w:r>
      <w:r w:rsidR="00AA10EB">
        <w:rPr>
          <w:rFonts w:ascii="PT Astra Serif" w:hAnsi="PT Astra Serif"/>
          <w:color w:val="000000"/>
          <w:sz w:val="26"/>
          <w:szCs w:val="26"/>
        </w:rPr>
        <w:t xml:space="preserve">города Югорска </w:t>
      </w:r>
      <w:r w:rsidRPr="00AE23BB">
        <w:rPr>
          <w:rFonts w:ascii="PT Astra Serif" w:hAnsi="PT Astra Serif"/>
          <w:color w:val="000000"/>
          <w:sz w:val="26"/>
          <w:szCs w:val="26"/>
        </w:rPr>
        <w:t xml:space="preserve">с размещением информационных табличек с </w:t>
      </w:r>
      <w:r w:rsidRPr="00AE23BB">
        <w:rPr>
          <w:rFonts w:ascii="PT Astra Serif" w:hAnsi="PT Astra Serif"/>
          <w:color w:val="000000"/>
          <w:sz w:val="26"/>
          <w:szCs w:val="26"/>
          <w:lang w:val="en-US"/>
        </w:rPr>
        <w:t>QR</w:t>
      </w:r>
      <w:r w:rsidRPr="00AE23BB">
        <w:rPr>
          <w:rFonts w:ascii="PT Astra Serif" w:hAnsi="PT Astra Serif"/>
          <w:color w:val="000000"/>
          <w:sz w:val="26"/>
          <w:szCs w:val="26"/>
        </w:rPr>
        <w:t>-кодами.</w:t>
      </w:r>
    </w:p>
    <w:p w:rsidR="00AE23BB" w:rsidRPr="00AE23BB" w:rsidRDefault="00AE23BB" w:rsidP="00AE23BB">
      <w:pPr>
        <w:spacing w:after="0" w:line="240" w:lineRule="auto"/>
        <w:ind w:firstLine="708"/>
        <w:jc w:val="both"/>
        <w:rPr>
          <w:rFonts w:ascii="PT Astra Serif" w:eastAsia="Times New Roman" w:hAnsi="PT Astra Serif"/>
          <w:color w:val="000000"/>
          <w:sz w:val="26"/>
          <w:szCs w:val="26"/>
          <w:lang w:eastAsia="ru-RU"/>
        </w:rPr>
      </w:pPr>
      <w:r w:rsidRPr="00AE23BB">
        <w:rPr>
          <w:rFonts w:ascii="PT Astra Serif" w:hAnsi="PT Astra Serif"/>
          <w:color w:val="000000"/>
          <w:sz w:val="26"/>
          <w:szCs w:val="26"/>
        </w:rPr>
        <w:lastRenderedPageBreak/>
        <w:t>Также разработано 47 схем размещения локальных объектов благоустройства на территории города Югорска, в их числе:</w:t>
      </w:r>
    </w:p>
    <w:p w:rsidR="00AE23BB" w:rsidRPr="00AE23BB" w:rsidRDefault="00AE23BB" w:rsidP="00AE23BB">
      <w:pPr>
        <w:spacing w:after="0" w:line="240" w:lineRule="auto"/>
        <w:ind w:firstLine="708"/>
        <w:jc w:val="both"/>
        <w:rPr>
          <w:rFonts w:ascii="PT Astra Serif" w:eastAsia="Times New Roman" w:hAnsi="PT Astra Serif"/>
          <w:color w:val="000000"/>
          <w:sz w:val="26"/>
          <w:szCs w:val="26"/>
          <w:lang w:eastAsia="ru-RU"/>
        </w:rPr>
      </w:pPr>
      <w:r w:rsidRPr="00AE23BB">
        <w:rPr>
          <w:rFonts w:ascii="PT Astra Serif" w:hAnsi="PT Astra Serif"/>
          <w:color w:val="000000"/>
          <w:sz w:val="26"/>
          <w:szCs w:val="26"/>
        </w:rPr>
        <w:t>- схема благоустройства дворовой территории в районе дома №</w:t>
      </w:r>
      <w:r w:rsidR="00AA2867">
        <w:rPr>
          <w:rFonts w:ascii="PT Astra Serif" w:hAnsi="PT Astra Serif"/>
          <w:color w:val="000000"/>
          <w:sz w:val="26"/>
          <w:szCs w:val="26"/>
        </w:rPr>
        <w:t xml:space="preserve"> </w:t>
      </w:r>
      <w:r w:rsidRPr="00AE23BB">
        <w:rPr>
          <w:rFonts w:ascii="PT Astra Serif" w:hAnsi="PT Astra Serif"/>
          <w:color w:val="000000"/>
          <w:sz w:val="26"/>
          <w:szCs w:val="26"/>
        </w:rPr>
        <w:t>2Б по ул.</w:t>
      </w:r>
      <w:r w:rsidR="00AA2867">
        <w:rPr>
          <w:rFonts w:ascii="PT Astra Serif" w:hAnsi="PT Astra Serif"/>
          <w:color w:val="000000"/>
          <w:sz w:val="26"/>
          <w:szCs w:val="26"/>
        </w:rPr>
        <w:t> </w:t>
      </w:r>
      <w:r w:rsidRPr="00AE23BB">
        <w:rPr>
          <w:rFonts w:ascii="PT Astra Serif" w:hAnsi="PT Astra Serif"/>
          <w:color w:val="000000"/>
          <w:sz w:val="26"/>
          <w:szCs w:val="26"/>
        </w:rPr>
        <w:t>Сахарова;</w:t>
      </w:r>
    </w:p>
    <w:p w:rsidR="00AE23BB" w:rsidRPr="00AE23BB" w:rsidRDefault="00AE23BB" w:rsidP="00AE23BB">
      <w:pPr>
        <w:spacing w:after="0" w:line="240" w:lineRule="auto"/>
        <w:ind w:firstLine="708"/>
        <w:jc w:val="both"/>
        <w:rPr>
          <w:rFonts w:ascii="PT Astra Serif" w:eastAsia="Times New Roman" w:hAnsi="PT Astra Serif"/>
          <w:color w:val="000000"/>
          <w:sz w:val="26"/>
          <w:szCs w:val="26"/>
          <w:lang w:eastAsia="ru-RU"/>
        </w:rPr>
      </w:pPr>
      <w:r w:rsidRPr="00AE23BB">
        <w:rPr>
          <w:rFonts w:ascii="PT Astra Serif" w:hAnsi="PT Astra Serif"/>
          <w:color w:val="000000"/>
          <w:sz w:val="26"/>
          <w:szCs w:val="26"/>
        </w:rPr>
        <w:t>- схемы размещения тротуаров;</w:t>
      </w:r>
    </w:p>
    <w:p w:rsidR="00AE23BB" w:rsidRPr="00AE23BB" w:rsidRDefault="00AE23BB" w:rsidP="00AE23BB">
      <w:pPr>
        <w:spacing w:after="0" w:line="240" w:lineRule="auto"/>
        <w:ind w:firstLine="708"/>
        <w:jc w:val="both"/>
        <w:rPr>
          <w:rFonts w:ascii="PT Astra Serif" w:eastAsia="Times New Roman" w:hAnsi="PT Astra Serif"/>
          <w:color w:val="000000"/>
          <w:sz w:val="26"/>
          <w:szCs w:val="26"/>
          <w:lang w:eastAsia="ru-RU"/>
        </w:rPr>
      </w:pPr>
      <w:r w:rsidRPr="00AE23BB">
        <w:rPr>
          <w:rFonts w:ascii="PT Astra Serif" w:hAnsi="PT Astra Serif"/>
          <w:color w:val="000000"/>
          <w:sz w:val="26"/>
          <w:szCs w:val="26"/>
        </w:rPr>
        <w:t>- схемы расположения детских игровых площадок;</w:t>
      </w:r>
    </w:p>
    <w:p w:rsidR="00AE23BB" w:rsidRPr="00AE23BB" w:rsidRDefault="00AE23BB" w:rsidP="00AE23BB">
      <w:pPr>
        <w:spacing w:after="0" w:line="240" w:lineRule="auto"/>
        <w:ind w:firstLine="708"/>
        <w:jc w:val="both"/>
        <w:rPr>
          <w:rFonts w:ascii="PT Astra Serif" w:eastAsia="Times New Roman" w:hAnsi="PT Astra Serif"/>
          <w:color w:val="000000"/>
          <w:sz w:val="26"/>
          <w:szCs w:val="26"/>
          <w:lang w:eastAsia="ru-RU"/>
        </w:rPr>
      </w:pPr>
      <w:r w:rsidRPr="00AE23BB">
        <w:rPr>
          <w:rFonts w:ascii="PT Astra Serif" w:hAnsi="PT Astra Serif"/>
          <w:color w:val="000000"/>
          <w:sz w:val="26"/>
          <w:szCs w:val="26"/>
        </w:rPr>
        <w:t xml:space="preserve">- схемы расположения </w:t>
      </w:r>
      <w:proofErr w:type="gramStart"/>
      <w:r w:rsidRPr="00AE23BB">
        <w:rPr>
          <w:rFonts w:ascii="PT Astra Serif" w:hAnsi="PT Astra Serif"/>
          <w:color w:val="000000"/>
          <w:sz w:val="26"/>
          <w:szCs w:val="26"/>
        </w:rPr>
        <w:t>крытых</w:t>
      </w:r>
      <w:proofErr w:type="gramEnd"/>
      <w:r w:rsidRPr="00AE23BB">
        <w:rPr>
          <w:rFonts w:ascii="PT Astra Serif" w:hAnsi="PT Astra Serif"/>
          <w:color w:val="000000"/>
          <w:sz w:val="26"/>
          <w:szCs w:val="26"/>
        </w:rPr>
        <w:t xml:space="preserve"> и открытых велопарковок;</w:t>
      </w:r>
    </w:p>
    <w:p w:rsidR="00AE23BB" w:rsidRPr="00AE23BB" w:rsidRDefault="00AE23BB" w:rsidP="00AE23BB">
      <w:pPr>
        <w:spacing w:after="0" w:line="240" w:lineRule="auto"/>
        <w:ind w:firstLine="708"/>
        <w:jc w:val="both"/>
        <w:rPr>
          <w:rFonts w:ascii="PT Astra Serif" w:eastAsia="Times New Roman" w:hAnsi="PT Astra Serif"/>
          <w:color w:val="000000"/>
          <w:sz w:val="26"/>
          <w:szCs w:val="26"/>
          <w:lang w:eastAsia="ru-RU"/>
        </w:rPr>
      </w:pPr>
      <w:r w:rsidRPr="00AE23BB">
        <w:rPr>
          <w:rFonts w:ascii="PT Astra Serif" w:hAnsi="PT Astra Serif"/>
          <w:color w:val="000000"/>
          <w:sz w:val="26"/>
          <w:szCs w:val="26"/>
        </w:rPr>
        <w:t>- схемы расположения остановочных пунктов;</w:t>
      </w:r>
    </w:p>
    <w:p w:rsidR="00AE23BB" w:rsidRPr="00AE23BB" w:rsidRDefault="00AE23BB" w:rsidP="00AE23BB">
      <w:pPr>
        <w:spacing w:after="0" w:line="240" w:lineRule="auto"/>
        <w:ind w:firstLine="708"/>
        <w:jc w:val="both"/>
        <w:rPr>
          <w:rFonts w:ascii="PT Astra Serif" w:eastAsia="Times New Roman" w:hAnsi="PT Astra Serif"/>
          <w:color w:val="000000"/>
          <w:sz w:val="26"/>
          <w:szCs w:val="26"/>
          <w:lang w:eastAsia="ru-RU"/>
        </w:rPr>
      </w:pPr>
      <w:r w:rsidRPr="00AE23BB">
        <w:rPr>
          <w:rFonts w:ascii="PT Astra Serif" w:hAnsi="PT Astra Serif"/>
          <w:color w:val="000000"/>
          <w:sz w:val="26"/>
          <w:szCs w:val="26"/>
        </w:rPr>
        <w:t>- схемы размещения контейнерных площадок.</w:t>
      </w:r>
    </w:p>
    <w:p w:rsidR="00AE23BB" w:rsidRDefault="00AE23BB" w:rsidP="00AE23BB">
      <w:pPr>
        <w:spacing w:after="0" w:line="240" w:lineRule="auto"/>
        <w:ind w:firstLine="708"/>
        <w:jc w:val="both"/>
        <w:rPr>
          <w:rFonts w:ascii="PT Astra Serif" w:hAnsi="PT Astra Serif"/>
          <w:color w:val="000000"/>
          <w:sz w:val="26"/>
          <w:szCs w:val="26"/>
        </w:rPr>
      </w:pPr>
      <w:r w:rsidRPr="00AE23BB">
        <w:rPr>
          <w:rFonts w:ascii="PT Astra Serif" w:hAnsi="PT Astra Serif"/>
          <w:color w:val="000000"/>
          <w:sz w:val="26"/>
          <w:szCs w:val="26"/>
        </w:rPr>
        <w:t>В рамках подготовки к капитальному ремонту зданий разработаны проекты фасадов и утверждены схемы колористических реше</w:t>
      </w:r>
      <w:r w:rsidR="00872FAC">
        <w:rPr>
          <w:rFonts w:ascii="PT Astra Serif" w:hAnsi="PT Astra Serif"/>
          <w:color w:val="000000"/>
          <w:sz w:val="26"/>
          <w:szCs w:val="26"/>
        </w:rPr>
        <w:t>ний социально-</w:t>
      </w:r>
      <w:r w:rsidRPr="00AE23BB">
        <w:rPr>
          <w:rFonts w:ascii="PT Astra Serif" w:hAnsi="PT Astra Serif"/>
          <w:color w:val="000000"/>
          <w:sz w:val="26"/>
          <w:szCs w:val="26"/>
        </w:rPr>
        <w:t>значимых объектов:</w:t>
      </w:r>
    </w:p>
    <w:p w:rsidR="00872FAC" w:rsidRPr="00AE23BB" w:rsidRDefault="00872FAC" w:rsidP="00872FAC">
      <w:pPr>
        <w:spacing w:after="0" w:line="240" w:lineRule="auto"/>
        <w:ind w:firstLine="708"/>
        <w:jc w:val="both"/>
        <w:rPr>
          <w:rFonts w:ascii="PT Astra Serif" w:hAnsi="PT Astra Serif"/>
          <w:color w:val="000000"/>
          <w:sz w:val="26"/>
          <w:szCs w:val="26"/>
        </w:rPr>
      </w:pPr>
      <w:r w:rsidRPr="00AE23BB">
        <w:rPr>
          <w:rFonts w:ascii="PT Astra Serif" w:hAnsi="PT Astra Serif"/>
          <w:color w:val="000000"/>
          <w:sz w:val="26"/>
          <w:szCs w:val="26"/>
        </w:rPr>
        <w:t xml:space="preserve">- МБОУ </w:t>
      </w:r>
      <w:r>
        <w:rPr>
          <w:rFonts w:ascii="PT Astra Serif" w:hAnsi="PT Astra Serif"/>
          <w:color w:val="000000"/>
          <w:sz w:val="26"/>
          <w:szCs w:val="26"/>
        </w:rPr>
        <w:t>«Средняя общеобразовательная школа № 2»</w:t>
      </w:r>
      <w:r w:rsidRPr="00AE23BB">
        <w:rPr>
          <w:rFonts w:ascii="PT Astra Serif" w:hAnsi="PT Astra Serif"/>
          <w:color w:val="000000"/>
          <w:sz w:val="26"/>
          <w:szCs w:val="26"/>
        </w:rPr>
        <w:t>;</w:t>
      </w:r>
    </w:p>
    <w:p w:rsidR="00AE23BB" w:rsidRPr="00AE23BB" w:rsidRDefault="00AE23BB" w:rsidP="00AE23BB">
      <w:pPr>
        <w:spacing w:after="0" w:line="240" w:lineRule="auto"/>
        <w:ind w:firstLine="708"/>
        <w:jc w:val="both"/>
        <w:rPr>
          <w:rFonts w:ascii="PT Astra Serif" w:eastAsia="Times New Roman" w:hAnsi="PT Astra Serif"/>
          <w:color w:val="000000"/>
          <w:sz w:val="26"/>
          <w:szCs w:val="26"/>
          <w:lang w:eastAsia="ru-RU"/>
        </w:rPr>
      </w:pPr>
      <w:r w:rsidRPr="00AE23BB">
        <w:rPr>
          <w:rFonts w:ascii="PT Astra Serif" w:hAnsi="PT Astra Serif"/>
          <w:color w:val="000000"/>
          <w:sz w:val="26"/>
          <w:szCs w:val="26"/>
        </w:rPr>
        <w:t xml:space="preserve">- </w:t>
      </w:r>
      <w:r w:rsidR="00872FAC">
        <w:rPr>
          <w:rFonts w:ascii="PT Astra Serif" w:hAnsi="PT Astra Serif"/>
          <w:color w:val="000000"/>
          <w:sz w:val="26"/>
          <w:szCs w:val="26"/>
        </w:rPr>
        <w:t xml:space="preserve">дошкольных групп </w:t>
      </w:r>
      <w:r w:rsidR="00872FAC" w:rsidRPr="00AE23BB">
        <w:rPr>
          <w:rFonts w:ascii="PT Astra Serif" w:hAnsi="PT Astra Serif"/>
          <w:color w:val="000000"/>
          <w:sz w:val="26"/>
          <w:szCs w:val="26"/>
        </w:rPr>
        <w:t xml:space="preserve">МБОУ </w:t>
      </w:r>
      <w:r w:rsidR="00872FAC">
        <w:rPr>
          <w:rFonts w:ascii="PT Astra Serif" w:hAnsi="PT Astra Serif"/>
          <w:color w:val="000000"/>
          <w:sz w:val="26"/>
          <w:szCs w:val="26"/>
        </w:rPr>
        <w:t>«Средняя общеобразовательная школа № 2»</w:t>
      </w:r>
      <w:r w:rsidRPr="00AE23BB">
        <w:rPr>
          <w:rFonts w:ascii="PT Astra Serif" w:hAnsi="PT Astra Serif"/>
          <w:color w:val="000000"/>
          <w:sz w:val="26"/>
          <w:szCs w:val="26"/>
        </w:rPr>
        <w:t>;</w:t>
      </w:r>
    </w:p>
    <w:p w:rsidR="00872FAC" w:rsidRPr="00AE23BB" w:rsidRDefault="00AE23BB" w:rsidP="00872FAC">
      <w:pPr>
        <w:spacing w:after="0" w:line="240" w:lineRule="auto"/>
        <w:ind w:firstLine="708"/>
        <w:jc w:val="both"/>
        <w:rPr>
          <w:rFonts w:ascii="PT Astra Serif" w:eastAsia="Times New Roman" w:hAnsi="PT Astra Serif"/>
          <w:color w:val="000000"/>
          <w:sz w:val="26"/>
          <w:szCs w:val="26"/>
          <w:lang w:eastAsia="ru-RU"/>
        </w:rPr>
      </w:pPr>
      <w:r w:rsidRPr="00AE23BB">
        <w:rPr>
          <w:rFonts w:ascii="PT Astra Serif" w:hAnsi="PT Astra Serif"/>
          <w:color w:val="000000"/>
          <w:sz w:val="26"/>
          <w:szCs w:val="26"/>
        </w:rPr>
        <w:t xml:space="preserve">- </w:t>
      </w:r>
      <w:r w:rsidR="00872FAC">
        <w:rPr>
          <w:rFonts w:ascii="PT Astra Serif" w:hAnsi="PT Astra Serif"/>
          <w:color w:val="000000"/>
          <w:sz w:val="26"/>
          <w:szCs w:val="26"/>
        </w:rPr>
        <w:t xml:space="preserve">дошкольных групп </w:t>
      </w:r>
      <w:r w:rsidR="00872FAC" w:rsidRPr="00AE23BB">
        <w:rPr>
          <w:rFonts w:ascii="PT Astra Serif" w:hAnsi="PT Astra Serif"/>
          <w:color w:val="000000"/>
          <w:sz w:val="26"/>
          <w:szCs w:val="26"/>
        </w:rPr>
        <w:t xml:space="preserve">МБОУ </w:t>
      </w:r>
      <w:r w:rsidR="00872FAC">
        <w:rPr>
          <w:rFonts w:ascii="PT Astra Serif" w:hAnsi="PT Astra Serif"/>
          <w:color w:val="000000"/>
          <w:sz w:val="26"/>
          <w:szCs w:val="26"/>
        </w:rPr>
        <w:t>«Средняя общеобразовательная школа № 5».</w:t>
      </w:r>
    </w:p>
    <w:p w:rsidR="00AE23BB" w:rsidRPr="00AE23BB" w:rsidRDefault="00AE23BB" w:rsidP="00AE23BB">
      <w:pPr>
        <w:spacing w:after="0" w:line="240" w:lineRule="auto"/>
        <w:ind w:firstLine="708"/>
        <w:jc w:val="both"/>
        <w:rPr>
          <w:rFonts w:ascii="PT Astra Serif" w:eastAsia="Times New Roman" w:hAnsi="PT Astra Serif"/>
          <w:color w:val="000000"/>
          <w:sz w:val="26"/>
          <w:szCs w:val="26"/>
          <w:lang w:eastAsia="ru-RU"/>
        </w:rPr>
      </w:pPr>
      <w:r w:rsidRPr="00AE23BB">
        <w:rPr>
          <w:rFonts w:ascii="PT Astra Serif" w:hAnsi="PT Astra Serif"/>
          <w:color w:val="000000"/>
          <w:sz w:val="26"/>
          <w:szCs w:val="26"/>
        </w:rPr>
        <w:t>Совместно с Думой города Югорска и Молодежной палатой города Югорска подана заявка от города Югорска на участие в проекте Молодёжного парламента при Думе Ханты-</w:t>
      </w:r>
      <w:r w:rsidR="00B96DC9">
        <w:rPr>
          <w:rFonts w:ascii="PT Astra Serif" w:hAnsi="PT Astra Serif"/>
          <w:color w:val="000000"/>
          <w:sz w:val="26"/>
          <w:szCs w:val="26"/>
        </w:rPr>
        <w:t>Мансийского автономного округа -</w:t>
      </w:r>
      <w:r w:rsidRPr="00AE23BB">
        <w:rPr>
          <w:rFonts w:ascii="PT Astra Serif" w:hAnsi="PT Astra Serif"/>
          <w:color w:val="000000"/>
          <w:sz w:val="26"/>
          <w:szCs w:val="26"/>
        </w:rPr>
        <w:t xml:space="preserve"> Югры седьмого созыва по реализации концепций развития общественных пространств </w:t>
      </w:r>
      <w:proofErr w:type="gramStart"/>
      <w:r w:rsidRPr="00AE23BB">
        <w:rPr>
          <w:rFonts w:ascii="PT Astra Serif" w:hAnsi="PT Astra Serif"/>
          <w:color w:val="000000"/>
          <w:sz w:val="26"/>
          <w:szCs w:val="26"/>
        </w:rPr>
        <w:t>в</w:t>
      </w:r>
      <w:proofErr w:type="gramEnd"/>
      <w:r w:rsidRPr="00AE23BB">
        <w:rPr>
          <w:rFonts w:ascii="PT Astra Serif" w:hAnsi="PT Astra Serif"/>
          <w:color w:val="000000"/>
          <w:sz w:val="26"/>
          <w:szCs w:val="26"/>
        </w:rPr>
        <w:t xml:space="preserve"> </w:t>
      </w:r>
      <w:proofErr w:type="gramStart"/>
      <w:r w:rsidRPr="00AE23BB">
        <w:rPr>
          <w:rFonts w:ascii="PT Astra Serif" w:hAnsi="PT Astra Serif"/>
          <w:color w:val="000000"/>
          <w:sz w:val="26"/>
          <w:szCs w:val="26"/>
        </w:rPr>
        <w:t>Хант</w:t>
      </w:r>
      <w:r w:rsidR="00E80C38">
        <w:rPr>
          <w:rFonts w:ascii="PT Astra Serif" w:hAnsi="PT Astra Serif"/>
          <w:color w:val="000000"/>
          <w:sz w:val="26"/>
          <w:szCs w:val="26"/>
        </w:rPr>
        <w:t>ы-Мансийском</w:t>
      </w:r>
      <w:proofErr w:type="gramEnd"/>
      <w:r w:rsidR="00E80C38">
        <w:rPr>
          <w:rFonts w:ascii="PT Astra Serif" w:hAnsi="PT Astra Serif"/>
          <w:color w:val="000000"/>
          <w:sz w:val="26"/>
          <w:szCs w:val="26"/>
        </w:rPr>
        <w:t xml:space="preserve"> автономном округе -</w:t>
      </w:r>
      <w:r w:rsidRPr="00AE23BB">
        <w:rPr>
          <w:rFonts w:ascii="PT Astra Serif" w:hAnsi="PT Astra Serif"/>
          <w:color w:val="000000"/>
          <w:sz w:val="26"/>
          <w:szCs w:val="26"/>
        </w:rPr>
        <w:t xml:space="preserve"> Югре. </w:t>
      </w:r>
      <w:r w:rsidR="00F11720">
        <w:rPr>
          <w:rFonts w:ascii="PT Astra Serif" w:hAnsi="PT Astra Serif"/>
          <w:color w:val="000000"/>
          <w:sz w:val="26"/>
          <w:szCs w:val="26"/>
        </w:rPr>
        <w:t xml:space="preserve">На </w:t>
      </w:r>
      <w:r w:rsidRPr="00AE23BB">
        <w:rPr>
          <w:rFonts w:ascii="PT Astra Serif" w:hAnsi="PT Astra Serif"/>
          <w:color w:val="000000"/>
          <w:sz w:val="26"/>
          <w:szCs w:val="26"/>
        </w:rPr>
        <w:t xml:space="preserve">территории города </w:t>
      </w:r>
      <w:r w:rsidR="00F11720">
        <w:rPr>
          <w:rFonts w:ascii="PT Astra Serif" w:hAnsi="PT Astra Serif"/>
          <w:color w:val="000000"/>
          <w:sz w:val="26"/>
          <w:szCs w:val="26"/>
        </w:rPr>
        <w:t xml:space="preserve">планируется </w:t>
      </w:r>
      <w:r w:rsidRPr="00AE23BB">
        <w:rPr>
          <w:rFonts w:ascii="PT Astra Serif" w:hAnsi="PT Astra Serif"/>
          <w:color w:val="000000"/>
          <w:sz w:val="26"/>
          <w:szCs w:val="26"/>
        </w:rPr>
        <w:t>размещение патриотической полос</w:t>
      </w:r>
      <w:r w:rsidR="00F11720">
        <w:rPr>
          <w:rFonts w:ascii="PT Astra Serif" w:hAnsi="PT Astra Serif"/>
          <w:color w:val="000000"/>
          <w:sz w:val="26"/>
          <w:szCs w:val="26"/>
        </w:rPr>
        <w:t>ы препятствий, организация</w:t>
      </w:r>
      <w:r w:rsidRPr="00AE23BB">
        <w:rPr>
          <w:rFonts w:ascii="PT Astra Serif" w:hAnsi="PT Astra Serif"/>
          <w:color w:val="000000"/>
          <w:sz w:val="26"/>
          <w:szCs w:val="26"/>
        </w:rPr>
        <w:t xml:space="preserve"> универсального молодежного пространства, а также объекта</w:t>
      </w:r>
      <w:r w:rsidR="00F11720">
        <w:rPr>
          <w:rFonts w:ascii="PT Astra Serif" w:hAnsi="PT Astra Serif"/>
          <w:color w:val="000000"/>
          <w:sz w:val="26"/>
          <w:szCs w:val="26"/>
        </w:rPr>
        <w:t xml:space="preserve"> </w:t>
      </w:r>
      <w:r w:rsidRPr="00AE23BB">
        <w:rPr>
          <w:rFonts w:ascii="PT Astra Serif" w:hAnsi="PT Astra Serif"/>
          <w:color w:val="000000"/>
          <w:sz w:val="26"/>
          <w:szCs w:val="26"/>
        </w:rPr>
        <w:t xml:space="preserve"> «Соседский центр в каждый двор».</w:t>
      </w:r>
    </w:p>
    <w:p w:rsidR="00AE23BB" w:rsidRPr="00AE23BB" w:rsidRDefault="00AE23BB" w:rsidP="00AE23BB">
      <w:pPr>
        <w:spacing w:after="0" w:line="240" w:lineRule="auto"/>
        <w:ind w:firstLine="708"/>
        <w:jc w:val="both"/>
        <w:rPr>
          <w:rFonts w:ascii="PT Astra Serif" w:hAnsi="PT Astra Serif" w:cs="Segoe UI"/>
          <w:color w:val="000000"/>
          <w:sz w:val="26"/>
          <w:szCs w:val="26"/>
        </w:rPr>
      </w:pPr>
      <w:r w:rsidRPr="00AE23BB">
        <w:rPr>
          <w:rFonts w:ascii="PT Astra Serif" w:eastAsia="Times New Roman" w:hAnsi="PT Astra Serif"/>
          <w:color w:val="000000"/>
          <w:sz w:val="26"/>
          <w:szCs w:val="26"/>
          <w:lang w:eastAsia="ru-RU"/>
        </w:rPr>
        <w:t xml:space="preserve">Разработана и утверждена муниципальная программа города Югорска «Пространственное развитие и формирование комфортной городской среды», регулирующая вопросы градостроительной деятельности и направленная на создание комфортной городской среды и повышение качества жизни, </w:t>
      </w:r>
      <w:r w:rsidRPr="00AE23BB">
        <w:rPr>
          <w:rFonts w:ascii="PT Astra Serif" w:hAnsi="PT Astra Serif"/>
          <w:sz w:val="26"/>
          <w:szCs w:val="26"/>
        </w:rPr>
        <w:t>обеспечение устойчивого пространственного развития, р</w:t>
      </w:r>
      <w:r w:rsidRPr="00AE23BB">
        <w:rPr>
          <w:rFonts w:ascii="PT Astra Serif" w:hAnsi="PT Astra Serif"/>
          <w:color w:val="000000"/>
          <w:sz w:val="26"/>
          <w:szCs w:val="26"/>
        </w:rPr>
        <w:t>азвитие современной транспортной инфраструктуры, обеспечивающей повышение доступности и безопасности услуг транспортного комплекса для населения города Югорска.</w:t>
      </w:r>
    </w:p>
    <w:p w:rsidR="00F8439B" w:rsidRPr="001F495D" w:rsidRDefault="00F8439B" w:rsidP="0014009C">
      <w:pPr>
        <w:widowControl w:val="0"/>
        <w:tabs>
          <w:tab w:val="left" w:pos="1134"/>
        </w:tabs>
        <w:suppressAutoHyphens/>
        <w:autoSpaceDE w:val="0"/>
        <w:spacing w:after="0" w:line="240" w:lineRule="auto"/>
        <w:ind w:firstLine="709"/>
        <w:jc w:val="both"/>
        <w:rPr>
          <w:rFonts w:ascii="PT Astra Serif" w:eastAsia="Times New Roman" w:hAnsi="PT Astra Serif"/>
          <w:sz w:val="26"/>
          <w:szCs w:val="26"/>
          <w:highlight w:val="yellow"/>
          <w:lang w:eastAsia="ar-SA"/>
        </w:rPr>
      </w:pPr>
    </w:p>
    <w:p w:rsidR="00977BA1" w:rsidRPr="00D51C3F" w:rsidRDefault="00512EA2" w:rsidP="00E15C63">
      <w:pPr>
        <w:pStyle w:val="20"/>
        <w:numPr>
          <w:ilvl w:val="0"/>
          <w:numId w:val="0"/>
        </w:numPr>
      </w:pPr>
      <w:bookmarkStart w:id="37" w:name="_Toc125735634"/>
      <w:bookmarkStart w:id="38" w:name="_Toc153469387"/>
      <w:bookmarkStart w:id="39" w:name="_Toc188968327"/>
      <w:r w:rsidRPr="00D51C3F">
        <w:t>6</w:t>
      </w:r>
      <w:r w:rsidR="006C79A2" w:rsidRPr="00D51C3F">
        <w:t xml:space="preserve">. </w:t>
      </w:r>
      <w:r w:rsidR="00977BA1" w:rsidRPr="00D51C3F">
        <w:t>Комфортная и безопасная среда для жизни</w:t>
      </w:r>
      <w:bookmarkEnd w:id="37"/>
      <w:bookmarkEnd w:id="38"/>
      <w:bookmarkEnd w:id="39"/>
    </w:p>
    <w:p w:rsidR="008760EE" w:rsidRPr="00D51C3F" w:rsidRDefault="008760EE" w:rsidP="008760EE">
      <w:pPr>
        <w:pStyle w:val="a3"/>
        <w:spacing w:after="0"/>
        <w:ind w:left="644"/>
        <w:jc w:val="both"/>
        <w:rPr>
          <w:rFonts w:ascii="PT Astra Serif" w:hAnsi="PT Astra Serif"/>
          <w:b/>
          <w:sz w:val="26"/>
          <w:szCs w:val="26"/>
        </w:rPr>
      </w:pPr>
    </w:p>
    <w:p w:rsidR="00977BA1" w:rsidRPr="00D51C3F" w:rsidRDefault="00512EA2" w:rsidP="00C6271E">
      <w:pPr>
        <w:pStyle w:val="30"/>
        <w:rPr>
          <w:b/>
        </w:rPr>
      </w:pPr>
      <w:bookmarkStart w:id="40" w:name="_Toc125735635"/>
      <w:bookmarkStart w:id="41" w:name="_Toc153469388"/>
      <w:bookmarkStart w:id="42" w:name="_Toc188968328"/>
      <w:r w:rsidRPr="00D51C3F">
        <w:rPr>
          <w:b/>
        </w:rPr>
        <w:t>6</w:t>
      </w:r>
      <w:r w:rsidR="003D34BF" w:rsidRPr="00D51C3F">
        <w:rPr>
          <w:b/>
        </w:rPr>
        <w:t>.1. У</w:t>
      </w:r>
      <w:r w:rsidR="00977BA1" w:rsidRPr="00D51C3F">
        <w:rPr>
          <w:b/>
        </w:rPr>
        <w:t>лучшение жилищных условий граждан</w:t>
      </w:r>
      <w:bookmarkEnd w:id="40"/>
      <w:bookmarkEnd w:id="41"/>
      <w:bookmarkEnd w:id="42"/>
    </w:p>
    <w:p w:rsidR="00DA5B07" w:rsidRPr="001F495D" w:rsidRDefault="00DA5B07" w:rsidP="00C6271E">
      <w:pPr>
        <w:pStyle w:val="23"/>
        <w:rPr>
          <w:b/>
          <w:highlight w:val="yellow"/>
        </w:rPr>
      </w:pPr>
    </w:p>
    <w:p w:rsidR="00954ABC" w:rsidRPr="00954ABC" w:rsidRDefault="00954ABC" w:rsidP="00954ABC">
      <w:pPr>
        <w:spacing w:after="0" w:line="240" w:lineRule="auto"/>
        <w:ind w:firstLine="709"/>
        <w:jc w:val="both"/>
        <w:rPr>
          <w:rFonts w:ascii="PT Astra Serif" w:eastAsia="Times New Roman" w:hAnsi="PT Astra Serif"/>
          <w:sz w:val="26"/>
          <w:szCs w:val="26"/>
          <w:lang w:eastAsia="ru-RU"/>
        </w:rPr>
      </w:pPr>
      <w:r w:rsidRPr="00954ABC">
        <w:rPr>
          <w:rFonts w:ascii="PT Astra Serif" w:eastAsia="Times New Roman" w:hAnsi="PT Astra Serif"/>
          <w:sz w:val="26"/>
          <w:szCs w:val="26"/>
          <w:lang w:eastAsia="ru-RU"/>
        </w:rPr>
        <w:t>Мероприятия по улучшению жилищных условий населения города Югорска в 2024 году осуществлялись в рамках реализации муниципальной программы «Развитие жилищной сферы».</w:t>
      </w:r>
    </w:p>
    <w:p w:rsidR="00954ABC" w:rsidRPr="00954ABC" w:rsidRDefault="00954ABC" w:rsidP="00954ABC">
      <w:pPr>
        <w:spacing w:after="0" w:line="240" w:lineRule="auto"/>
        <w:ind w:firstLine="709"/>
        <w:jc w:val="both"/>
        <w:rPr>
          <w:rFonts w:ascii="PT Astra Serif" w:eastAsia="Times New Roman" w:hAnsi="PT Astra Serif"/>
          <w:sz w:val="26"/>
          <w:szCs w:val="26"/>
          <w:lang w:eastAsia="ru-RU"/>
        </w:rPr>
      </w:pPr>
      <w:r w:rsidRPr="00954ABC">
        <w:rPr>
          <w:rFonts w:ascii="PT Astra Serif" w:eastAsia="Times New Roman" w:hAnsi="PT Astra Serif"/>
          <w:sz w:val="26"/>
          <w:szCs w:val="26"/>
          <w:lang w:eastAsia="ru-RU"/>
        </w:rPr>
        <w:t>На реализацию мероприятия «Приобретение жилых помещений» в 2024</w:t>
      </w:r>
      <w:r w:rsidR="0027673C">
        <w:rPr>
          <w:rFonts w:ascii="PT Astra Serif" w:eastAsia="Times New Roman" w:hAnsi="PT Astra Serif"/>
          <w:sz w:val="26"/>
          <w:szCs w:val="26"/>
          <w:lang w:eastAsia="ru-RU"/>
        </w:rPr>
        <w:t xml:space="preserve"> году было направлено </w:t>
      </w:r>
      <w:r w:rsidRPr="00954ABC">
        <w:rPr>
          <w:rFonts w:ascii="PT Astra Serif" w:eastAsia="Times New Roman" w:hAnsi="PT Astra Serif"/>
          <w:sz w:val="26"/>
          <w:szCs w:val="26"/>
          <w:lang w:eastAsia="ru-RU"/>
        </w:rPr>
        <w:t xml:space="preserve">579,8 млн. рублей, из них: 539,2 млн. рублей </w:t>
      </w:r>
      <w:r w:rsidR="0027673C">
        <w:rPr>
          <w:rFonts w:ascii="PT Astra Serif" w:eastAsia="Times New Roman" w:hAnsi="PT Astra Serif"/>
          <w:sz w:val="26"/>
          <w:szCs w:val="26"/>
          <w:lang w:eastAsia="ru-RU"/>
        </w:rPr>
        <w:t xml:space="preserve">- </w:t>
      </w:r>
      <w:r w:rsidRPr="00954ABC">
        <w:rPr>
          <w:rFonts w:ascii="PT Astra Serif" w:eastAsia="Times New Roman" w:hAnsi="PT Astra Serif"/>
          <w:sz w:val="26"/>
          <w:szCs w:val="26"/>
          <w:lang w:eastAsia="ru-RU"/>
        </w:rPr>
        <w:t xml:space="preserve">средства окружного бюджета и 40,6 млн. рублей </w:t>
      </w:r>
      <w:r w:rsidR="0027673C">
        <w:rPr>
          <w:rFonts w:ascii="PT Astra Serif" w:eastAsia="Times New Roman" w:hAnsi="PT Astra Serif"/>
          <w:sz w:val="26"/>
          <w:szCs w:val="26"/>
          <w:lang w:eastAsia="ru-RU"/>
        </w:rPr>
        <w:t xml:space="preserve">- </w:t>
      </w:r>
      <w:r w:rsidRPr="00954ABC">
        <w:rPr>
          <w:rFonts w:ascii="PT Astra Serif" w:eastAsia="Times New Roman" w:hAnsi="PT Astra Serif"/>
          <w:sz w:val="26"/>
          <w:szCs w:val="26"/>
          <w:lang w:eastAsia="ru-RU"/>
        </w:rPr>
        <w:t>средства местного бюджета, что позволило:</w:t>
      </w:r>
    </w:p>
    <w:p w:rsidR="00954ABC" w:rsidRPr="00954ABC" w:rsidRDefault="00954ABC" w:rsidP="00954ABC">
      <w:pPr>
        <w:spacing w:after="0" w:line="240" w:lineRule="auto"/>
        <w:ind w:firstLine="709"/>
        <w:jc w:val="both"/>
        <w:rPr>
          <w:rFonts w:ascii="PT Astra Serif" w:eastAsia="Times New Roman" w:hAnsi="PT Astra Serif"/>
          <w:sz w:val="26"/>
          <w:szCs w:val="26"/>
          <w:lang w:eastAsia="ru-RU"/>
        </w:rPr>
      </w:pPr>
      <w:r w:rsidRPr="00954ABC">
        <w:rPr>
          <w:rFonts w:ascii="PT Astra Serif" w:eastAsia="Times New Roman" w:hAnsi="PT Astra Serif"/>
          <w:sz w:val="26"/>
          <w:szCs w:val="26"/>
          <w:lang w:eastAsia="ru-RU"/>
        </w:rPr>
        <w:t>- приобрести 87</w:t>
      </w:r>
      <w:r w:rsidRPr="00954ABC">
        <w:rPr>
          <w:rFonts w:ascii="PT Astra Serif" w:eastAsia="Times New Roman" w:hAnsi="PT Astra Serif"/>
          <w:b/>
          <w:sz w:val="26"/>
          <w:szCs w:val="26"/>
          <w:lang w:eastAsia="ru-RU"/>
        </w:rPr>
        <w:t xml:space="preserve"> </w:t>
      </w:r>
      <w:r w:rsidRPr="00954ABC">
        <w:rPr>
          <w:rFonts w:ascii="PT Astra Serif" w:eastAsia="Times New Roman" w:hAnsi="PT Astra Serif"/>
          <w:sz w:val="26"/>
          <w:szCs w:val="26"/>
          <w:lang w:eastAsia="ru-RU"/>
        </w:rPr>
        <w:t>благоустроенных квартир в домах-новостройках;</w:t>
      </w:r>
    </w:p>
    <w:p w:rsidR="00954ABC" w:rsidRPr="00954ABC" w:rsidRDefault="00954ABC" w:rsidP="00954ABC">
      <w:pPr>
        <w:spacing w:after="0" w:line="240" w:lineRule="auto"/>
        <w:ind w:firstLine="709"/>
        <w:jc w:val="both"/>
        <w:rPr>
          <w:rFonts w:ascii="PT Astra Serif" w:eastAsia="Times New Roman" w:hAnsi="PT Astra Serif"/>
          <w:sz w:val="26"/>
          <w:szCs w:val="26"/>
          <w:lang w:eastAsia="ru-RU"/>
        </w:rPr>
      </w:pPr>
      <w:r w:rsidRPr="00954ABC">
        <w:rPr>
          <w:rFonts w:ascii="PT Astra Serif" w:eastAsia="Times New Roman" w:hAnsi="PT Astra Serif"/>
          <w:sz w:val="26"/>
          <w:szCs w:val="26"/>
          <w:lang w:eastAsia="ru-RU"/>
        </w:rPr>
        <w:t xml:space="preserve">- </w:t>
      </w:r>
      <w:r w:rsidRPr="00954ABC">
        <w:rPr>
          <w:rFonts w:ascii="PT Astra Serif" w:hAnsi="PT Astra Serif"/>
          <w:sz w:val="26"/>
          <w:szCs w:val="26"/>
        </w:rPr>
        <w:t>выплатить компенсацию за изымаемые жилые помещения в аварийных домах 14 собственникам;</w:t>
      </w:r>
    </w:p>
    <w:p w:rsidR="00954ABC" w:rsidRPr="00954ABC" w:rsidRDefault="00954ABC" w:rsidP="00954ABC">
      <w:pPr>
        <w:spacing w:after="0" w:line="240" w:lineRule="auto"/>
        <w:ind w:firstLine="709"/>
        <w:jc w:val="both"/>
        <w:rPr>
          <w:rFonts w:ascii="PT Astra Serif" w:eastAsiaTheme="minorHAnsi" w:hAnsi="PT Astra Serif" w:cstheme="minorBidi"/>
          <w:sz w:val="26"/>
          <w:szCs w:val="26"/>
        </w:rPr>
      </w:pPr>
      <w:r w:rsidRPr="00954ABC">
        <w:rPr>
          <w:rFonts w:ascii="PT Astra Serif" w:eastAsia="Times New Roman" w:hAnsi="PT Astra Serif"/>
          <w:sz w:val="26"/>
          <w:szCs w:val="26"/>
          <w:lang w:eastAsia="ru-RU"/>
        </w:rPr>
        <w:t xml:space="preserve">- </w:t>
      </w:r>
      <w:r w:rsidRPr="00954ABC">
        <w:rPr>
          <w:rFonts w:ascii="PT Astra Serif" w:hAnsi="PT Astra Serif"/>
          <w:sz w:val="26"/>
          <w:szCs w:val="26"/>
        </w:rPr>
        <w:t>предоставить субсидии 22 семьям (63 человека) участников СВО, состоящим на учете в качестве нуждающихся в жилых помещениях, предоставляемых по договорам социального найма, на приобретение (строительство) жилых помещений в собственность.</w:t>
      </w:r>
    </w:p>
    <w:p w:rsidR="00954ABC" w:rsidRPr="00954ABC" w:rsidRDefault="00954ABC" w:rsidP="00954ABC">
      <w:pPr>
        <w:spacing w:after="0" w:line="240" w:lineRule="auto"/>
        <w:ind w:firstLine="709"/>
        <w:jc w:val="both"/>
        <w:rPr>
          <w:rFonts w:ascii="PT Astra Serif" w:hAnsi="PT Astra Serif"/>
          <w:sz w:val="26"/>
          <w:szCs w:val="26"/>
        </w:rPr>
      </w:pPr>
      <w:r w:rsidRPr="00954ABC">
        <w:rPr>
          <w:rFonts w:ascii="PT Astra Serif" w:hAnsi="PT Astra Serif"/>
          <w:sz w:val="26"/>
          <w:szCs w:val="26"/>
        </w:rPr>
        <w:t>В рамках мероприятия по переселению граждан из жилых помещений, не отвечающих требованиям в связи с превышением предельно допустимой концентрации фенола и формальдегида, субсидии на приобретения жилья выделены 11 семьям (26 человек).</w:t>
      </w:r>
    </w:p>
    <w:p w:rsidR="00954ABC" w:rsidRPr="00954ABC" w:rsidRDefault="00954ABC" w:rsidP="00954ABC">
      <w:pPr>
        <w:spacing w:after="0" w:line="240" w:lineRule="auto"/>
        <w:ind w:firstLine="709"/>
        <w:jc w:val="both"/>
        <w:rPr>
          <w:rFonts w:ascii="PT Astra Serif" w:eastAsia="Times New Roman" w:hAnsi="PT Astra Serif"/>
          <w:sz w:val="26"/>
          <w:szCs w:val="26"/>
          <w:lang w:eastAsia="ru-RU"/>
        </w:rPr>
      </w:pPr>
      <w:r w:rsidRPr="00954ABC">
        <w:rPr>
          <w:rFonts w:ascii="PT Astra Serif" w:eastAsia="Times New Roman" w:hAnsi="PT Astra Serif"/>
          <w:sz w:val="26"/>
          <w:szCs w:val="26"/>
          <w:lang w:eastAsia="ru-RU"/>
        </w:rPr>
        <w:lastRenderedPageBreak/>
        <w:t>В результате проведенных мероприятий в 2024 году полностью завершено расселение жителей из 9 аварийных домов общей площадью 5 545,8 кв. м.</w:t>
      </w:r>
    </w:p>
    <w:p w:rsidR="00954ABC" w:rsidRPr="00954ABC" w:rsidRDefault="00954ABC" w:rsidP="00954ABC">
      <w:pPr>
        <w:spacing w:after="0" w:line="240" w:lineRule="auto"/>
        <w:ind w:firstLine="709"/>
        <w:jc w:val="both"/>
        <w:rPr>
          <w:rFonts w:ascii="PT Astra Serif" w:eastAsia="Times New Roman" w:hAnsi="PT Astra Serif"/>
          <w:sz w:val="26"/>
          <w:szCs w:val="26"/>
          <w:lang w:eastAsia="ru-RU"/>
        </w:rPr>
      </w:pPr>
      <w:r w:rsidRPr="00954ABC">
        <w:rPr>
          <w:rFonts w:ascii="PT Astra Serif" w:eastAsia="Times New Roman" w:hAnsi="PT Astra Serif"/>
          <w:sz w:val="26"/>
          <w:szCs w:val="26"/>
          <w:lang w:eastAsia="ru-RU"/>
        </w:rPr>
        <w:t xml:space="preserve">9 молодых семей (37 человек) получили субсидию (23,9 млн. рублей) и улучшили свои жилищные условия. </w:t>
      </w:r>
    </w:p>
    <w:p w:rsidR="00954ABC" w:rsidRPr="00954ABC" w:rsidRDefault="00954ABC" w:rsidP="00954ABC">
      <w:pPr>
        <w:spacing w:after="0" w:line="240" w:lineRule="auto"/>
        <w:ind w:firstLine="709"/>
        <w:jc w:val="both"/>
        <w:rPr>
          <w:rFonts w:ascii="PT Astra Serif" w:eastAsia="Times New Roman" w:hAnsi="PT Astra Serif"/>
          <w:sz w:val="26"/>
          <w:szCs w:val="26"/>
          <w:lang w:eastAsia="ru-RU"/>
        </w:rPr>
      </w:pPr>
      <w:proofErr w:type="gramStart"/>
      <w:r w:rsidRPr="00954ABC">
        <w:rPr>
          <w:rFonts w:ascii="PT Astra Serif" w:eastAsia="Times New Roman" w:hAnsi="PT Astra Serif"/>
          <w:sz w:val="26"/>
          <w:szCs w:val="26"/>
          <w:lang w:eastAsia="ru-RU"/>
        </w:rPr>
        <w:t>В 2024 году 12 квартир в домах-новостройках предоставлены лицам из числа детей-сирот на условиях договоров найма специализированного жилищного фонда.</w:t>
      </w:r>
      <w:proofErr w:type="gramEnd"/>
    </w:p>
    <w:p w:rsidR="00954ABC" w:rsidRDefault="00A83904" w:rsidP="00954ABC">
      <w:pPr>
        <w:spacing w:after="0" w:line="240" w:lineRule="auto"/>
        <w:ind w:firstLine="709"/>
        <w:jc w:val="both"/>
        <w:rPr>
          <w:rFonts w:ascii="PT Astra Serif" w:eastAsia="Times New Roman" w:hAnsi="PT Astra Serif"/>
          <w:sz w:val="26"/>
          <w:szCs w:val="26"/>
          <w:lang w:eastAsia="ru-RU"/>
        </w:rPr>
      </w:pPr>
      <w:r w:rsidRPr="00A83904">
        <w:rPr>
          <w:rFonts w:ascii="PT Astra Serif" w:eastAsia="Times New Roman" w:hAnsi="PT Astra Serif"/>
          <w:sz w:val="26"/>
          <w:szCs w:val="26"/>
          <w:lang w:eastAsia="ru-RU"/>
        </w:rPr>
        <w:t>Участником</w:t>
      </w:r>
      <w:r w:rsidR="00954ABC" w:rsidRPr="00954ABC">
        <w:rPr>
          <w:rFonts w:ascii="PT Astra Serif" w:eastAsia="Times New Roman" w:hAnsi="PT Astra Serif"/>
          <w:sz w:val="26"/>
          <w:szCs w:val="26"/>
          <w:lang w:eastAsia="ru-RU"/>
        </w:rPr>
        <w:t xml:space="preserve"> мероприятия «Предоставление социальных выплат отдельным категориям граждан на обеспечение жилыми помещениями </w:t>
      </w:r>
      <w:proofErr w:type="gramStart"/>
      <w:r w:rsidR="00954ABC" w:rsidRPr="00954ABC">
        <w:rPr>
          <w:rFonts w:ascii="PT Astra Serif" w:eastAsia="Times New Roman" w:hAnsi="PT Astra Serif"/>
          <w:sz w:val="26"/>
          <w:szCs w:val="26"/>
          <w:lang w:eastAsia="ru-RU"/>
        </w:rPr>
        <w:t>в</w:t>
      </w:r>
      <w:proofErr w:type="gramEnd"/>
      <w:r w:rsidR="00954ABC" w:rsidRPr="00954ABC">
        <w:rPr>
          <w:rFonts w:ascii="PT Astra Serif" w:eastAsia="Times New Roman" w:hAnsi="PT Astra Serif"/>
          <w:sz w:val="26"/>
          <w:szCs w:val="26"/>
          <w:lang w:eastAsia="ru-RU"/>
        </w:rPr>
        <w:t xml:space="preserve"> </w:t>
      </w:r>
      <w:proofErr w:type="gramStart"/>
      <w:r w:rsidR="00954ABC" w:rsidRPr="00954ABC">
        <w:rPr>
          <w:rFonts w:ascii="PT Astra Serif" w:eastAsia="Times New Roman" w:hAnsi="PT Astra Serif"/>
          <w:sz w:val="26"/>
          <w:szCs w:val="26"/>
          <w:lang w:eastAsia="ru-RU"/>
        </w:rPr>
        <w:t>Ханты-Мансийском</w:t>
      </w:r>
      <w:proofErr w:type="gramEnd"/>
      <w:r w:rsidR="00954ABC" w:rsidRPr="00954ABC">
        <w:rPr>
          <w:rFonts w:ascii="PT Astra Serif" w:eastAsia="Times New Roman" w:hAnsi="PT Astra Serif"/>
          <w:sz w:val="26"/>
          <w:szCs w:val="26"/>
          <w:lang w:eastAsia="ru-RU"/>
        </w:rPr>
        <w:t xml:space="preserve"> автономном округе - Югре» в рамках государственной программы «Развитие жилищной сферы» стала 1 семья, которая получила социальн</w:t>
      </w:r>
      <w:r w:rsidR="00BD318A" w:rsidRPr="00A83904">
        <w:rPr>
          <w:rFonts w:ascii="PT Astra Serif" w:eastAsia="Times New Roman" w:hAnsi="PT Astra Serif"/>
          <w:sz w:val="26"/>
          <w:szCs w:val="26"/>
          <w:lang w:eastAsia="ru-RU"/>
        </w:rPr>
        <w:t>ую</w:t>
      </w:r>
      <w:r w:rsidR="00954ABC" w:rsidRPr="00954ABC">
        <w:rPr>
          <w:rFonts w:ascii="PT Astra Serif" w:eastAsia="Times New Roman" w:hAnsi="PT Astra Serif"/>
          <w:sz w:val="26"/>
          <w:szCs w:val="26"/>
          <w:lang w:eastAsia="ru-RU"/>
        </w:rPr>
        <w:t xml:space="preserve"> выплат</w:t>
      </w:r>
      <w:r w:rsidR="00BD318A" w:rsidRPr="00A83904">
        <w:rPr>
          <w:rFonts w:ascii="PT Astra Serif" w:eastAsia="Times New Roman" w:hAnsi="PT Astra Serif"/>
          <w:sz w:val="26"/>
          <w:szCs w:val="26"/>
          <w:lang w:eastAsia="ru-RU"/>
        </w:rPr>
        <w:t>у</w:t>
      </w:r>
      <w:r w:rsidR="00954ABC" w:rsidRPr="00954ABC">
        <w:rPr>
          <w:rFonts w:ascii="PT Astra Serif" w:eastAsia="Times New Roman" w:hAnsi="PT Astra Serif"/>
          <w:sz w:val="26"/>
          <w:szCs w:val="26"/>
          <w:lang w:eastAsia="ru-RU"/>
        </w:rPr>
        <w:t xml:space="preserve"> на улучшение жилищных условий</w:t>
      </w:r>
      <w:r w:rsidR="00BD318A" w:rsidRPr="00A83904">
        <w:rPr>
          <w:rFonts w:ascii="PT Astra Serif" w:eastAsia="Times New Roman" w:hAnsi="PT Astra Serif"/>
          <w:sz w:val="26"/>
          <w:szCs w:val="26"/>
          <w:lang w:eastAsia="ru-RU"/>
        </w:rPr>
        <w:t xml:space="preserve">, предусмотренную для семей </w:t>
      </w:r>
      <w:r w:rsidR="00954ABC" w:rsidRPr="00954ABC">
        <w:rPr>
          <w:rFonts w:ascii="PT Astra Serif" w:eastAsia="Times New Roman" w:hAnsi="PT Astra Serif"/>
          <w:sz w:val="26"/>
          <w:szCs w:val="26"/>
          <w:lang w:eastAsia="ru-RU"/>
        </w:rPr>
        <w:t xml:space="preserve">с </w:t>
      </w:r>
      <w:r w:rsidR="003B645D">
        <w:rPr>
          <w:rFonts w:ascii="PT Astra Serif" w:eastAsia="Times New Roman" w:hAnsi="PT Astra Serif"/>
          <w:sz w:val="26"/>
          <w:szCs w:val="26"/>
          <w:lang w:eastAsia="ru-RU"/>
        </w:rPr>
        <w:t>двумя</w:t>
      </w:r>
      <w:r w:rsidR="00954ABC" w:rsidRPr="00954ABC">
        <w:rPr>
          <w:rFonts w:ascii="PT Astra Serif" w:eastAsia="Times New Roman" w:hAnsi="PT Astra Serif"/>
          <w:sz w:val="26"/>
          <w:szCs w:val="26"/>
          <w:lang w:eastAsia="ru-RU"/>
        </w:rPr>
        <w:t xml:space="preserve"> и более детьми. На приобретение жилого помещения социальную выплату взамен земельного участка получили 8 многодетных семей (42 человека).</w:t>
      </w:r>
    </w:p>
    <w:p w:rsidR="00F21321" w:rsidRPr="00F21321" w:rsidRDefault="00F21321" w:rsidP="00F21321">
      <w:pPr>
        <w:spacing w:after="0" w:line="240" w:lineRule="auto"/>
        <w:ind w:firstLine="709"/>
        <w:jc w:val="both"/>
        <w:rPr>
          <w:rFonts w:ascii="PT Astra Serif" w:hAnsi="PT Astra Serif"/>
          <w:sz w:val="26"/>
          <w:szCs w:val="26"/>
        </w:rPr>
      </w:pPr>
      <w:r w:rsidRPr="00F21321">
        <w:rPr>
          <w:rFonts w:ascii="PT Astra Serif" w:hAnsi="PT Astra Serif"/>
          <w:sz w:val="26"/>
          <w:szCs w:val="26"/>
        </w:rPr>
        <w:t>По состоянию н</w:t>
      </w:r>
      <w:r w:rsidRPr="000F6135">
        <w:rPr>
          <w:rFonts w:ascii="PT Astra Serif" w:hAnsi="PT Astra Serif"/>
          <w:sz w:val="26"/>
          <w:szCs w:val="26"/>
        </w:rPr>
        <w:t>а конец 2024</w:t>
      </w:r>
      <w:r w:rsidRPr="00F21321">
        <w:rPr>
          <w:rFonts w:ascii="PT Astra Serif" w:hAnsi="PT Astra Serif"/>
          <w:sz w:val="26"/>
          <w:szCs w:val="26"/>
        </w:rPr>
        <w:t xml:space="preserve"> года в установленном законодательством порядке </w:t>
      </w:r>
      <w:proofErr w:type="gramStart"/>
      <w:r w:rsidRPr="00F21321">
        <w:rPr>
          <w:rFonts w:ascii="PT Astra Serif" w:hAnsi="PT Astra Serif"/>
          <w:sz w:val="26"/>
          <w:szCs w:val="26"/>
        </w:rPr>
        <w:t>признаны</w:t>
      </w:r>
      <w:proofErr w:type="gramEnd"/>
      <w:r w:rsidRPr="00F21321">
        <w:rPr>
          <w:rFonts w:ascii="PT Astra Serif" w:hAnsi="PT Astra Serif"/>
          <w:sz w:val="26"/>
          <w:szCs w:val="26"/>
        </w:rPr>
        <w:t>:</w:t>
      </w:r>
    </w:p>
    <w:p w:rsidR="00F21321" w:rsidRPr="00F21321" w:rsidRDefault="00F21321" w:rsidP="00F21321">
      <w:pPr>
        <w:spacing w:after="0" w:line="240" w:lineRule="auto"/>
        <w:ind w:firstLine="709"/>
        <w:jc w:val="both"/>
        <w:rPr>
          <w:rFonts w:ascii="PT Astra Serif" w:hAnsi="PT Astra Serif"/>
          <w:sz w:val="26"/>
          <w:szCs w:val="26"/>
        </w:rPr>
      </w:pPr>
      <w:r w:rsidRPr="00F21321">
        <w:rPr>
          <w:rFonts w:ascii="PT Astra Serif" w:hAnsi="PT Astra Serif"/>
          <w:sz w:val="26"/>
          <w:szCs w:val="26"/>
        </w:rPr>
        <w:t xml:space="preserve">- </w:t>
      </w:r>
      <w:proofErr w:type="gramStart"/>
      <w:r w:rsidRPr="00F21321">
        <w:rPr>
          <w:rFonts w:ascii="PT Astra Serif" w:hAnsi="PT Astra Serif"/>
          <w:sz w:val="26"/>
          <w:szCs w:val="26"/>
        </w:rPr>
        <w:t>непригодными</w:t>
      </w:r>
      <w:proofErr w:type="gramEnd"/>
      <w:r w:rsidRPr="00F21321">
        <w:rPr>
          <w:rFonts w:ascii="PT Astra Serif" w:hAnsi="PT Astra Serif"/>
          <w:sz w:val="26"/>
          <w:szCs w:val="26"/>
        </w:rPr>
        <w:t xml:space="preserve"> для проживания жилые помещения в 73 домах</w:t>
      </w:r>
      <w:r w:rsidR="00A812EE">
        <w:rPr>
          <w:rFonts w:ascii="PT Astra Serif" w:hAnsi="PT Astra Serif"/>
          <w:sz w:val="26"/>
          <w:szCs w:val="26"/>
        </w:rPr>
        <w:t xml:space="preserve"> площадью</w:t>
      </w:r>
      <w:r w:rsidR="003B645D">
        <w:rPr>
          <w:rFonts w:ascii="PT Astra Serif" w:hAnsi="PT Astra Serif"/>
          <w:sz w:val="26"/>
          <w:szCs w:val="26"/>
        </w:rPr>
        <w:t> </w:t>
      </w:r>
      <w:r w:rsidR="00371CA0">
        <w:rPr>
          <w:rFonts w:ascii="PT Astra Serif" w:hAnsi="PT Astra Serif"/>
          <w:sz w:val="26"/>
          <w:szCs w:val="26"/>
        </w:rPr>
        <w:t>8 144,8</w:t>
      </w:r>
      <w:r w:rsidR="003B645D">
        <w:rPr>
          <w:rFonts w:ascii="PT Astra Serif" w:hAnsi="PT Astra Serif"/>
          <w:sz w:val="26"/>
          <w:szCs w:val="26"/>
        </w:rPr>
        <w:t> </w:t>
      </w:r>
      <w:r w:rsidR="00A812EE">
        <w:rPr>
          <w:rFonts w:ascii="PT Astra Serif" w:hAnsi="PT Astra Serif"/>
          <w:sz w:val="26"/>
          <w:szCs w:val="26"/>
        </w:rPr>
        <w:t>кв. м</w:t>
      </w:r>
      <w:r w:rsidRPr="00F21321">
        <w:rPr>
          <w:rFonts w:ascii="PT Astra Serif" w:hAnsi="PT Astra Serif"/>
          <w:sz w:val="26"/>
          <w:szCs w:val="26"/>
        </w:rPr>
        <w:t>, в которых проживает 294 человек</w:t>
      </w:r>
      <w:r w:rsidR="000F6135" w:rsidRPr="000F6135">
        <w:rPr>
          <w:rFonts w:ascii="PT Astra Serif" w:hAnsi="PT Astra Serif"/>
          <w:sz w:val="26"/>
          <w:szCs w:val="26"/>
        </w:rPr>
        <w:t>а</w:t>
      </w:r>
      <w:r w:rsidRPr="00F21321">
        <w:rPr>
          <w:rFonts w:ascii="PT Astra Serif" w:hAnsi="PT Astra Serif"/>
          <w:sz w:val="26"/>
          <w:szCs w:val="26"/>
        </w:rPr>
        <w:t>;</w:t>
      </w:r>
    </w:p>
    <w:p w:rsidR="00F21321" w:rsidRPr="00F21321" w:rsidRDefault="000F6135" w:rsidP="00F21321">
      <w:pPr>
        <w:spacing w:after="0" w:line="240" w:lineRule="auto"/>
        <w:ind w:firstLine="709"/>
        <w:jc w:val="both"/>
        <w:rPr>
          <w:rFonts w:ascii="PT Astra Serif" w:hAnsi="PT Astra Serif"/>
          <w:sz w:val="26"/>
          <w:szCs w:val="26"/>
        </w:rPr>
      </w:pPr>
      <w:r w:rsidRPr="000F6135">
        <w:rPr>
          <w:rFonts w:ascii="PT Astra Serif" w:hAnsi="PT Astra Serif"/>
          <w:sz w:val="26"/>
          <w:szCs w:val="26"/>
        </w:rPr>
        <w:t xml:space="preserve">- </w:t>
      </w:r>
      <w:proofErr w:type="gramStart"/>
      <w:r w:rsidRPr="000F6135">
        <w:rPr>
          <w:rFonts w:ascii="PT Astra Serif" w:hAnsi="PT Astra Serif"/>
          <w:sz w:val="26"/>
          <w:szCs w:val="26"/>
        </w:rPr>
        <w:t>аварийными</w:t>
      </w:r>
      <w:proofErr w:type="gramEnd"/>
      <w:r w:rsidRPr="000F6135">
        <w:rPr>
          <w:rFonts w:ascii="PT Astra Serif" w:hAnsi="PT Astra Serif"/>
          <w:sz w:val="26"/>
          <w:szCs w:val="26"/>
        </w:rPr>
        <w:t xml:space="preserve"> - 56</w:t>
      </w:r>
      <w:r w:rsidR="00F21321" w:rsidRPr="00F21321">
        <w:rPr>
          <w:rFonts w:ascii="PT Astra Serif" w:hAnsi="PT Astra Serif"/>
          <w:sz w:val="26"/>
          <w:szCs w:val="26"/>
        </w:rPr>
        <w:t xml:space="preserve"> многоквартирных жилых домов</w:t>
      </w:r>
      <w:r w:rsidR="00A812EE" w:rsidRPr="00A812EE">
        <w:rPr>
          <w:rFonts w:ascii="PT Astra Serif" w:hAnsi="PT Astra Serif"/>
          <w:sz w:val="26"/>
          <w:szCs w:val="26"/>
        </w:rPr>
        <w:t xml:space="preserve"> </w:t>
      </w:r>
      <w:r w:rsidR="00A812EE">
        <w:rPr>
          <w:rFonts w:ascii="PT Astra Serif" w:hAnsi="PT Astra Serif"/>
          <w:sz w:val="26"/>
          <w:szCs w:val="26"/>
        </w:rPr>
        <w:t xml:space="preserve">площадью </w:t>
      </w:r>
      <w:r w:rsidR="00371CA0">
        <w:rPr>
          <w:rFonts w:ascii="PT Astra Serif" w:hAnsi="PT Astra Serif"/>
          <w:sz w:val="26"/>
          <w:szCs w:val="26"/>
        </w:rPr>
        <w:t>41 077,0</w:t>
      </w:r>
      <w:r w:rsidR="00A812EE">
        <w:rPr>
          <w:rFonts w:ascii="PT Astra Serif" w:hAnsi="PT Astra Serif"/>
          <w:sz w:val="26"/>
          <w:szCs w:val="26"/>
        </w:rPr>
        <w:t xml:space="preserve"> кв. м</w:t>
      </w:r>
      <w:r w:rsidR="00F21321" w:rsidRPr="00F21321">
        <w:rPr>
          <w:rFonts w:ascii="PT Astra Serif" w:hAnsi="PT Astra Serif"/>
          <w:sz w:val="26"/>
          <w:szCs w:val="26"/>
        </w:rPr>
        <w:t>, в которых проживает -</w:t>
      </w:r>
      <w:r w:rsidR="006F3D44">
        <w:rPr>
          <w:rFonts w:ascii="PT Astra Serif" w:hAnsi="PT Astra Serif"/>
          <w:sz w:val="26"/>
          <w:szCs w:val="26"/>
        </w:rPr>
        <w:t xml:space="preserve"> </w:t>
      </w:r>
      <w:r w:rsidRPr="000F6135">
        <w:rPr>
          <w:rFonts w:ascii="PT Astra Serif" w:hAnsi="PT Astra Serif"/>
          <w:sz w:val="26"/>
          <w:szCs w:val="26"/>
        </w:rPr>
        <w:t>2 074</w:t>
      </w:r>
      <w:r w:rsidR="00F21321" w:rsidRPr="00F21321">
        <w:rPr>
          <w:rFonts w:ascii="PT Astra Serif" w:hAnsi="PT Astra Serif"/>
          <w:sz w:val="26"/>
          <w:szCs w:val="26"/>
        </w:rPr>
        <w:t xml:space="preserve"> человек</w:t>
      </w:r>
      <w:r w:rsidRPr="000F6135">
        <w:rPr>
          <w:rFonts w:ascii="PT Astra Serif" w:hAnsi="PT Astra Serif"/>
          <w:sz w:val="26"/>
          <w:szCs w:val="26"/>
        </w:rPr>
        <w:t>а</w:t>
      </w:r>
      <w:r w:rsidR="00F21321" w:rsidRPr="00F21321">
        <w:rPr>
          <w:rFonts w:ascii="PT Astra Serif" w:hAnsi="PT Astra Serif"/>
          <w:sz w:val="26"/>
          <w:szCs w:val="26"/>
        </w:rPr>
        <w:t>.</w:t>
      </w:r>
    </w:p>
    <w:p w:rsidR="00F21321" w:rsidRPr="00F21321" w:rsidRDefault="00F21321" w:rsidP="00F21321">
      <w:pPr>
        <w:widowControl w:val="0"/>
        <w:shd w:val="clear" w:color="auto" w:fill="FFFFFF"/>
        <w:autoSpaceDE w:val="0"/>
        <w:autoSpaceDN w:val="0"/>
        <w:adjustRightInd w:val="0"/>
        <w:spacing w:after="0" w:line="240" w:lineRule="auto"/>
        <w:ind w:left="10" w:right="10" w:firstLine="709"/>
        <w:jc w:val="both"/>
        <w:rPr>
          <w:rFonts w:ascii="PT Astra Serif" w:eastAsia="Times New Roman" w:hAnsi="PT Astra Serif"/>
          <w:sz w:val="26"/>
          <w:szCs w:val="26"/>
          <w:lang w:eastAsia="ru-RU"/>
        </w:rPr>
      </w:pPr>
      <w:r w:rsidRPr="00F21321">
        <w:rPr>
          <w:rFonts w:ascii="PT Astra Serif" w:eastAsia="Times New Roman" w:hAnsi="PT Astra Serif"/>
          <w:sz w:val="26"/>
          <w:szCs w:val="26"/>
          <w:lang w:eastAsia="ru-RU"/>
        </w:rPr>
        <w:t>Доля непригодного для проживания и аварийного жилья в общем объеме жилищного фонда на конец отчетн</w:t>
      </w:r>
      <w:r w:rsidR="000F6135" w:rsidRPr="000F6135">
        <w:rPr>
          <w:rFonts w:ascii="PT Astra Serif" w:eastAsia="Times New Roman" w:hAnsi="PT Astra Serif"/>
          <w:sz w:val="26"/>
          <w:szCs w:val="26"/>
          <w:lang w:eastAsia="ru-RU"/>
        </w:rPr>
        <w:t>ого периода составила 4,2% (49,2</w:t>
      </w:r>
      <w:r w:rsidRPr="00F21321">
        <w:rPr>
          <w:rFonts w:ascii="PT Astra Serif" w:eastAsia="Times New Roman" w:hAnsi="PT Astra Serif"/>
          <w:sz w:val="26"/>
          <w:szCs w:val="26"/>
          <w:lang w:eastAsia="ru-RU"/>
        </w:rPr>
        <w:t xml:space="preserve"> тыс</w:t>
      </w:r>
      <w:r w:rsidR="000F6135" w:rsidRPr="000F6135">
        <w:rPr>
          <w:rFonts w:ascii="PT Astra Serif" w:eastAsia="Times New Roman" w:hAnsi="PT Astra Serif"/>
          <w:sz w:val="26"/>
          <w:szCs w:val="26"/>
          <w:lang w:eastAsia="ru-RU"/>
        </w:rPr>
        <w:t>. кв. м) (в 2023 году - 4,3% (49,4</w:t>
      </w:r>
      <w:r w:rsidRPr="00F21321">
        <w:rPr>
          <w:rFonts w:ascii="PT Astra Serif" w:eastAsia="Times New Roman" w:hAnsi="PT Astra Serif"/>
          <w:sz w:val="26"/>
          <w:szCs w:val="26"/>
          <w:lang w:eastAsia="ru-RU"/>
        </w:rPr>
        <w:t xml:space="preserve"> тыс. кв. м)).  </w:t>
      </w:r>
    </w:p>
    <w:p w:rsidR="00954ABC" w:rsidRPr="00954ABC" w:rsidRDefault="00954ABC" w:rsidP="00954ABC">
      <w:pPr>
        <w:spacing w:after="0" w:line="240" w:lineRule="auto"/>
        <w:ind w:firstLine="709"/>
        <w:jc w:val="both"/>
        <w:rPr>
          <w:rFonts w:ascii="PT Astra Serif" w:eastAsia="Times New Roman" w:hAnsi="PT Astra Serif"/>
          <w:sz w:val="26"/>
          <w:szCs w:val="26"/>
          <w:lang w:eastAsia="ru-RU"/>
        </w:rPr>
      </w:pPr>
      <w:r w:rsidRPr="00954ABC">
        <w:rPr>
          <w:rFonts w:ascii="PT Astra Serif" w:eastAsia="Times New Roman" w:hAnsi="PT Astra Serif"/>
          <w:sz w:val="26"/>
          <w:szCs w:val="26"/>
          <w:lang w:eastAsia="ru-RU"/>
        </w:rPr>
        <w:t xml:space="preserve">На территории города в плановом порядке создаются условия для жилищного строительства. Градостроительными документами предусмотрены территории, площадь которых достаточна для строительства нового жилья, </w:t>
      </w:r>
      <w:r w:rsidR="006C3A76" w:rsidRPr="006C3A76">
        <w:rPr>
          <w:rFonts w:ascii="PT Astra Serif" w:eastAsia="Times New Roman" w:hAnsi="PT Astra Serif"/>
          <w:sz w:val="26"/>
          <w:szCs w:val="26"/>
          <w:lang w:eastAsia="ru-RU"/>
        </w:rPr>
        <w:t xml:space="preserve">что обеспечит </w:t>
      </w:r>
      <w:r w:rsidRPr="00954ABC">
        <w:rPr>
          <w:rFonts w:ascii="PT Astra Serif" w:eastAsia="Times New Roman" w:hAnsi="PT Astra Serif"/>
          <w:sz w:val="26"/>
          <w:szCs w:val="26"/>
          <w:lang w:eastAsia="ru-RU"/>
        </w:rPr>
        <w:t xml:space="preserve">возможность для жителей Югорска улучшить свои жилищные условия. </w:t>
      </w:r>
    </w:p>
    <w:p w:rsidR="00954ABC" w:rsidRPr="00954ABC" w:rsidRDefault="00954ABC" w:rsidP="00954ABC">
      <w:pPr>
        <w:spacing w:after="0" w:line="240" w:lineRule="auto"/>
        <w:ind w:firstLine="709"/>
        <w:jc w:val="both"/>
        <w:rPr>
          <w:rFonts w:ascii="PT Astra Serif" w:eastAsia="Times New Roman" w:hAnsi="PT Astra Serif"/>
          <w:sz w:val="26"/>
          <w:szCs w:val="26"/>
          <w:lang w:eastAsia="ru-RU"/>
        </w:rPr>
      </w:pPr>
      <w:r w:rsidRPr="00954ABC">
        <w:rPr>
          <w:rFonts w:ascii="PT Astra Serif" w:eastAsia="Times New Roman" w:hAnsi="PT Astra Serif"/>
          <w:sz w:val="26"/>
          <w:szCs w:val="26"/>
          <w:lang w:eastAsia="ru-RU"/>
        </w:rPr>
        <w:t xml:space="preserve">Полномочия администрации города по решению вопросов местного значения в области жилищной политики реализуются в рамках </w:t>
      </w:r>
      <w:r w:rsidR="006C3A76" w:rsidRPr="006C3A76">
        <w:rPr>
          <w:rFonts w:ascii="PT Astra Serif" w:eastAsia="Times New Roman" w:hAnsi="PT Astra Serif"/>
          <w:sz w:val="26"/>
          <w:szCs w:val="26"/>
          <w:lang w:eastAsia="ru-RU"/>
        </w:rPr>
        <w:t xml:space="preserve">предоставления </w:t>
      </w:r>
      <w:r w:rsidRPr="00954ABC">
        <w:rPr>
          <w:rFonts w:ascii="PT Astra Serif" w:eastAsia="Times New Roman" w:hAnsi="PT Astra Serif"/>
          <w:sz w:val="26"/>
          <w:szCs w:val="26"/>
          <w:lang w:eastAsia="ru-RU"/>
        </w:rPr>
        <w:t>муниципальных услуг по 10 регламентированным направл</w:t>
      </w:r>
      <w:r w:rsidR="008B40C6">
        <w:rPr>
          <w:rFonts w:ascii="PT Astra Serif" w:eastAsia="Times New Roman" w:hAnsi="PT Astra Serif"/>
          <w:sz w:val="26"/>
          <w:szCs w:val="26"/>
          <w:lang w:eastAsia="ru-RU"/>
        </w:rPr>
        <w:t>ениям. В 2024 году предоставлено</w:t>
      </w:r>
      <w:r w:rsidRPr="00954ABC">
        <w:rPr>
          <w:rFonts w:ascii="PT Astra Serif" w:eastAsia="Times New Roman" w:hAnsi="PT Astra Serif"/>
          <w:sz w:val="26"/>
          <w:szCs w:val="26"/>
          <w:lang w:eastAsia="ru-RU"/>
        </w:rPr>
        <w:t xml:space="preserve"> 388 </w:t>
      </w:r>
      <w:r w:rsidRPr="006C3A76">
        <w:rPr>
          <w:rFonts w:ascii="PT Astra Serif" w:eastAsia="Times New Roman" w:hAnsi="PT Astra Serif"/>
          <w:sz w:val="26"/>
          <w:szCs w:val="26"/>
          <w:lang w:eastAsia="ru-RU"/>
        </w:rPr>
        <w:t>муниципальных услуг</w:t>
      </w:r>
      <w:r w:rsidRPr="00954ABC">
        <w:rPr>
          <w:rFonts w:ascii="PT Astra Serif" w:eastAsia="Times New Roman" w:hAnsi="PT Astra Serif"/>
          <w:sz w:val="26"/>
          <w:szCs w:val="26"/>
          <w:lang w:eastAsia="ru-RU"/>
        </w:rPr>
        <w:t>.</w:t>
      </w:r>
    </w:p>
    <w:p w:rsidR="00954ABC" w:rsidRPr="00954ABC" w:rsidRDefault="00954ABC" w:rsidP="00954ABC">
      <w:pPr>
        <w:spacing w:after="0" w:line="240" w:lineRule="auto"/>
        <w:ind w:firstLine="709"/>
        <w:jc w:val="both"/>
        <w:rPr>
          <w:rFonts w:ascii="PT Astra Serif" w:eastAsia="Times New Roman" w:hAnsi="PT Astra Serif"/>
          <w:sz w:val="26"/>
          <w:szCs w:val="26"/>
          <w:lang w:eastAsia="ru-RU"/>
        </w:rPr>
      </w:pPr>
      <w:proofErr w:type="gramStart"/>
      <w:r w:rsidRPr="00954ABC">
        <w:rPr>
          <w:rFonts w:ascii="PT Astra Serif" w:eastAsia="Times New Roman" w:hAnsi="PT Astra Serif"/>
          <w:sz w:val="26"/>
          <w:szCs w:val="26"/>
          <w:lang w:eastAsia="ru-RU"/>
        </w:rPr>
        <w:t>В течение 2024 года на учет в качестве нуждающихся в жилых помещениях на условиях социального найма принято 70</w:t>
      </w:r>
      <w:r w:rsidR="0038029F">
        <w:rPr>
          <w:rFonts w:ascii="PT Astra Serif" w:eastAsia="Times New Roman" w:hAnsi="PT Astra Serif"/>
          <w:sz w:val="26"/>
          <w:szCs w:val="26"/>
          <w:lang w:eastAsia="ru-RU"/>
        </w:rPr>
        <w:t xml:space="preserve"> семей</w:t>
      </w:r>
      <w:r w:rsidRPr="00954ABC">
        <w:rPr>
          <w:rFonts w:ascii="PT Astra Serif" w:eastAsia="Times New Roman" w:hAnsi="PT Astra Serif"/>
          <w:sz w:val="26"/>
          <w:szCs w:val="26"/>
          <w:lang w:eastAsia="ru-RU"/>
        </w:rPr>
        <w:t xml:space="preserve"> (141 человек), по различным основания</w:t>
      </w:r>
      <w:r w:rsidR="00454B2D">
        <w:rPr>
          <w:rFonts w:ascii="PT Astra Serif" w:eastAsia="Times New Roman" w:hAnsi="PT Astra Serif"/>
          <w:sz w:val="26"/>
          <w:szCs w:val="26"/>
          <w:lang w:eastAsia="ru-RU"/>
        </w:rPr>
        <w:t>м</w:t>
      </w:r>
      <w:r w:rsidRPr="00954ABC">
        <w:rPr>
          <w:rFonts w:ascii="PT Astra Serif" w:eastAsia="Times New Roman" w:hAnsi="PT Astra Serif"/>
          <w:sz w:val="26"/>
          <w:szCs w:val="26"/>
          <w:lang w:eastAsia="ru-RU"/>
        </w:rPr>
        <w:t xml:space="preserve"> снято с учета 39 семей (129 человек), во внеочередном порядке  предоставлены 2 жилых помещени</w:t>
      </w:r>
      <w:r w:rsidR="004B4AD1">
        <w:rPr>
          <w:rFonts w:ascii="PT Astra Serif" w:eastAsia="Times New Roman" w:hAnsi="PT Astra Serif"/>
          <w:sz w:val="26"/>
          <w:szCs w:val="26"/>
          <w:lang w:eastAsia="ru-RU"/>
        </w:rPr>
        <w:t>я</w:t>
      </w:r>
      <w:r w:rsidRPr="00954ABC">
        <w:rPr>
          <w:rFonts w:ascii="PT Astra Serif" w:eastAsia="Times New Roman" w:hAnsi="PT Astra Serif"/>
          <w:sz w:val="26"/>
          <w:szCs w:val="26"/>
          <w:lang w:eastAsia="ru-RU"/>
        </w:rPr>
        <w:t xml:space="preserve"> на условиях договора социального найма 2 </w:t>
      </w:r>
      <w:r w:rsidR="002D68C7">
        <w:rPr>
          <w:rFonts w:ascii="PT Astra Serif" w:eastAsia="Times New Roman" w:hAnsi="PT Astra Serif"/>
          <w:sz w:val="26"/>
          <w:szCs w:val="26"/>
          <w:lang w:eastAsia="ru-RU"/>
        </w:rPr>
        <w:t>семьям</w:t>
      </w:r>
      <w:r w:rsidRPr="00954ABC">
        <w:rPr>
          <w:rFonts w:ascii="PT Astra Serif" w:eastAsia="Times New Roman" w:hAnsi="PT Astra Serif"/>
          <w:sz w:val="26"/>
          <w:szCs w:val="26"/>
          <w:lang w:eastAsia="ru-RU"/>
        </w:rPr>
        <w:t xml:space="preserve"> (3 человека), в порядке очередности предоставлены жилые помещения 6 семьям (21 человек).</w:t>
      </w:r>
      <w:proofErr w:type="gramEnd"/>
    </w:p>
    <w:p w:rsidR="00954ABC" w:rsidRPr="00954ABC" w:rsidRDefault="00954ABC" w:rsidP="00954ABC">
      <w:pPr>
        <w:spacing w:after="0" w:line="240" w:lineRule="auto"/>
        <w:ind w:firstLine="709"/>
        <w:jc w:val="both"/>
        <w:rPr>
          <w:rFonts w:ascii="PT Astra Serif" w:eastAsia="Times New Roman" w:hAnsi="PT Astra Serif"/>
          <w:sz w:val="26"/>
          <w:szCs w:val="26"/>
          <w:lang w:eastAsia="ru-RU"/>
        </w:rPr>
      </w:pPr>
      <w:r w:rsidRPr="00954ABC">
        <w:rPr>
          <w:rFonts w:ascii="PT Astra Serif" w:eastAsia="Times New Roman" w:hAnsi="PT Astra Serif"/>
          <w:sz w:val="26"/>
          <w:szCs w:val="26"/>
          <w:lang w:eastAsia="ru-RU"/>
        </w:rPr>
        <w:t>В 2024 году заключено 66 договоров передачи жилого помещения в собственность граждан (приватизации жилых помещений муниципального жилищного фонда) (в 2023</w:t>
      </w:r>
      <w:r w:rsidR="002D68C7">
        <w:rPr>
          <w:rFonts w:ascii="PT Astra Serif" w:eastAsia="Times New Roman" w:hAnsi="PT Astra Serif"/>
          <w:sz w:val="26"/>
          <w:szCs w:val="26"/>
          <w:lang w:eastAsia="ru-RU"/>
        </w:rPr>
        <w:t xml:space="preserve"> году -</w:t>
      </w:r>
      <w:r w:rsidRPr="00954ABC">
        <w:rPr>
          <w:rFonts w:ascii="PT Astra Serif" w:eastAsia="Times New Roman" w:hAnsi="PT Astra Serif"/>
          <w:sz w:val="26"/>
          <w:szCs w:val="26"/>
          <w:lang w:eastAsia="ru-RU"/>
        </w:rPr>
        <w:t xml:space="preserve"> 58).</w:t>
      </w:r>
    </w:p>
    <w:p w:rsidR="00954ABC" w:rsidRDefault="00954ABC" w:rsidP="00954ABC">
      <w:pPr>
        <w:spacing w:after="0" w:line="240" w:lineRule="auto"/>
        <w:ind w:firstLine="709"/>
        <w:jc w:val="both"/>
        <w:rPr>
          <w:rFonts w:ascii="PT Astra Serif" w:eastAsia="Times New Roman" w:hAnsi="PT Astra Serif"/>
          <w:sz w:val="26"/>
          <w:szCs w:val="26"/>
          <w:lang w:eastAsia="ru-RU"/>
        </w:rPr>
      </w:pPr>
      <w:r w:rsidRPr="00954ABC">
        <w:rPr>
          <w:rFonts w:ascii="PT Astra Serif" w:eastAsia="Times New Roman" w:hAnsi="PT Astra Serif"/>
          <w:sz w:val="26"/>
          <w:szCs w:val="26"/>
          <w:lang w:eastAsia="ru-RU"/>
        </w:rPr>
        <w:t>В 2024 году 20 семьям (54 человека), попавшим в сложную жизненную ситуацию, предоставлены муниципальные жилые помещения на условиях коммерческого найма.</w:t>
      </w:r>
    </w:p>
    <w:p w:rsidR="008057A3" w:rsidRPr="00954ABC" w:rsidRDefault="008057A3" w:rsidP="00954ABC">
      <w:pPr>
        <w:spacing w:after="0" w:line="240" w:lineRule="auto"/>
        <w:ind w:firstLine="709"/>
        <w:jc w:val="both"/>
        <w:rPr>
          <w:rFonts w:ascii="PT Astra Serif" w:eastAsia="Times New Roman" w:hAnsi="PT Astra Serif"/>
          <w:sz w:val="26"/>
          <w:szCs w:val="26"/>
          <w:lang w:eastAsia="ru-RU"/>
        </w:rPr>
      </w:pPr>
    </w:p>
    <w:p w:rsidR="00954ABC" w:rsidRPr="00954ABC" w:rsidRDefault="00954ABC" w:rsidP="00954ABC">
      <w:pPr>
        <w:widowControl w:val="0"/>
        <w:shd w:val="clear" w:color="auto" w:fill="FFFFFF"/>
        <w:autoSpaceDE w:val="0"/>
        <w:autoSpaceDN w:val="0"/>
        <w:adjustRightInd w:val="0"/>
        <w:spacing w:after="0" w:line="240" w:lineRule="auto"/>
        <w:ind w:left="10" w:right="10" w:firstLine="709"/>
        <w:jc w:val="right"/>
        <w:rPr>
          <w:rFonts w:ascii="PT Astra Serif" w:eastAsia="Times New Roman" w:hAnsi="PT Astra Serif"/>
          <w:sz w:val="26"/>
          <w:szCs w:val="26"/>
        </w:rPr>
      </w:pPr>
      <w:r w:rsidRPr="00954ABC">
        <w:rPr>
          <w:rFonts w:ascii="PT Astra Serif" w:eastAsia="Times New Roman" w:hAnsi="PT Astra Serif"/>
          <w:sz w:val="26"/>
          <w:szCs w:val="26"/>
        </w:rPr>
        <w:t>Таблица 8</w:t>
      </w:r>
    </w:p>
    <w:p w:rsidR="00954ABC" w:rsidRPr="00954ABC" w:rsidRDefault="00954ABC" w:rsidP="00954ABC">
      <w:pPr>
        <w:widowControl w:val="0"/>
        <w:shd w:val="clear" w:color="auto" w:fill="FFFFFF"/>
        <w:autoSpaceDE w:val="0"/>
        <w:autoSpaceDN w:val="0"/>
        <w:adjustRightInd w:val="0"/>
        <w:spacing w:after="0" w:line="240" w:lineRule="auto"/>
        <w:ind w:left="10" w:right="10" w:firstLine="709"/>
        <w:jc w:val="center"/>
        <w:rPr>
          <w:rFonts w:ascii="PT Astra Serif" w:eastAsia="Times New Roman" w:hAnsi="PT Astra Serif"/>
          <w:b/>
          <w:sz w:val="26"/>
          <w:szCs w:val="26"/>
        </w:rPr>
      </w:pPr>
      <w:r w:rsidRPr="00954ABC">
        <w:rPr>
          <w:rFonts w:ascii="PT Astra Serif" w:eastAsia="Times New Roman" w:hAnsi="PT Astra Serif"/>
          <w:b/>
          <w:sz w:val="26"/>
          <w:szCs w:val="26"/>
        </w:rPr>
        <w:t>Динамика показателей обеспечения жильем населения</w:t>
      </w:r>
    </w:p>
    <w:p w:rsidR="00954ABC" w:rsidRPr="00954ABC" w:rsidRDefault="00954ABC" w:rsidP="00954ABC">
      <w:pPr>
        <w:widowControl w:val="0"/>
        <w:shd w:val="clear" w:color="auto" w:fill="FFFFFF"/>
        <w:autoSpaceDE w:val="0"/>
        <w:autoSpaceDN w:val="0"/>
        <w:adjustRightInd w:val="0"/>
        <w:spacing w:after="0" w:line="240" w:lineRule="auto"/>
        <w:ind w:left="10" w:right="10" w:firstLine="709"/>
        <w:jc w:val="both"/>
        <w:rPr>
          <w:rFonts w:ascii="PT Astra Serif" w:eastAsia="Times New Roman" w:hAnsi="PT Astra Serif"/>
          <w:sz w:val="26"/>
          <w:szCs w:val="26"/>
        </w:rPr>
      </w:pPr>
    </w:p>
    <w:tbl>
      <w:tblPr>
        <w:tblW w:w="9796" w:type="dxa"/>
        <w:tblInd w:w="93" w:type="dxa"/>
        <w:tblLook w:val="04A0" w:firstRow="1" w:lastRow="0" w:firstColumn="1" w:lastColumn="0" w:noHBand="0" w:noVBand="1"/>
      </w:tblPr>
      <w:tblGrid>
        <w:gridCol w:w="3984"/>
        <w:gridCol w:w="1134"/>
        <w:gridCol w:w="1134"/>
        <w:gridCol w:w="1134"/>
        <w:gridCol w:w="1134"/>
        <w:gridCol w:w="1276"/>
      </w:tblGrid>
      <w:tr w:rsidR="00954ABC" w:rsidRPr="00954ABC" w:rsidTr="006F3D44">
        <w:trPr>
          <w:trHeight w:val="240"/>
          <w:tblHeader/>
        </w:trPr>
        <w:tc>
          <w:tcPr>
            <w:tcW w:w="3984" w:type="dxa"/>
            <w:vMerge w:val="restart"/>
            <w:tcBorders>
              <w:top w:val="single" w:sz="4" w:space="0" w:color="auto"/>
              <w:left w:val="single" w:sz="4" w:space="0" w:color="auto"/>
              <w:bottom w:val="single" w:sz="4" w:space="0" w:color="auto"/>
              <w:right w:val="single" w:sz="4" w:space="0" w:color="auto"/>
            </w:tcBorders>
            <w:vAlign w:val="center"/>
            <w:hideMark/>
          </w:tcPr>
          <w:p w:rsidR="00954ABC" w:rsidRPr="00954ABC" w:rsidRDefault="00954ABC" w:rsidP="00954ABC">
            <w:pPr>
              <w:spacing w:after="0" w:line="240" w:lineRule="auto"/>
              <w:rPr>
                <w:rFonts w:ascii="PT Astra Serif" w:eastAsia="Times New Roman" w:hAnsi="PT Astra Serif"/>
                <w:sz w:val="20"/>
                <w:szCs w:val="20"/>
              </w:rPr>
            </w:pPr>
            <w:r w:rsidRPr="00954ABC">
              <w:rPr>
                <w:rFonts w:ascii="PT Astra Serif" w:eastAsia="Times New Roman" w:hAnsi="PT Astra Serif"/>
                <w:sz w:val="20"/>
                <w:szCs w:val="20"/>
              </w:rPr>
              <w:t>Наименование показателя</w:t>
            </w:r>
          </w:p>
        </w:tc>
        <w:tc>
          <w:tcPr>
            <w:tcW w:w="5812" w:type="dxa"/>
            <w:gridSpan w:val="5"/>
            <w:tcBorders>
              <w:top w:val="single" w:sz="4" w:space="0" w:color="auto"/>
              <w:left w:val="nil"/>
              <w:bottom w:val="single" w:sz="4" w:space="0" w:color="auto"/>
              <w:right w:val="single" w:sz="4" w:space="0" w:color="auto"/>
            </w:tcBorders>
            <w:hideMark/>
          </w:tcPr>
          <w:p w:rsidR="00954ABC" w:rsidRPr="00954ABC" w:rsidRDefault="00954ABC" w:rsidP="00954ABC">
            <w:pPr>
              <w:spacing w:after="0" w:line="240" w:lineRule="auto"/>
              <w:jc w:val="center"/>
              <w:rPr>
                <w:rFonts w:ascii="PT Astra Serif" w:eastAsia="Times New Roman" w:hAnsi="PT Astra Serif"/>
                <w:sz w:val="20"/>
                <w:szCs w:val="20"/>
              </w:rPr>
            </w:pPr>
            <w:r w:rsidRPr="00954ABC">
              <w:rPr>
                <w:rFonts w:ascii="PT Astra Serif" w:eastAsia="Times New Roman" w:hAnsi="PT Astra Serif"/>
                <w:sz w:val="20"/>
                <w:szCs w:val="20"/>
              </w:rPr>
              <w:t>годы</w:t>
            </w:r>
          </w:p>
        </w:tc>
      </w:tr>
      <w:tr w:rsidR="00954ABC" w:rsidRPr="00954ABC" w:rsidTr="006F3D44">
        <w:trPr>
          <w:trHeight w:val="323"/>
          <w:tblHeader/>
        </w:trPr>
        <w:tc>
          <w:tcPr>
            <w:tcW w:w="3984" w:type="dxa"/>
            <w:vMerge/>
            <w:tcBorders>
              <w:top w:val="single" w:sz="4" w:space="0" w:color="auto"/>
              <w:left w:val="single" w:sz="4" w:space="0" w:color="auto"/>
              <w:bottom w:val="single" w:sz="4" w:space="0" w:color="auto"/>
              <w:right w:val="single" w:sz="4" w:space="0" w:color="auto"/>
            </w:tcBorders>
            <w:vAlign w:val="center"/>
            <w:hideMark/>
          </w:tcPr>
          <w:p w:rsidR="00954ABC" w:rsidRPr="00954ABC" w:rsidRDefault="00954ABC" w:rsidP="00954ABC">
            <w:pPr>
              <w:spacing w:after="0" w:line="240" w:lineRule="auto"/>
              <w:rPr>
                <w:rFonts w:ascii="PT Astra Serif" w:eastAsia="Times New Roman" w:hAnsi="PT Astra Serif"/>
                <w:sz w:val="20"/>
                <w:szCs w:val="20"/>
              </w:rPr>
            </w:pPr>
          </w:p>
        </w:tc>
        <w:tc>
          <w:tcPr>
            <w:tcW w:w="1134" w:type="dxa"/>
            <w:tcBorders>
              <w:top w:val="single" w:sz="4" w:space="0" w:color="auto"/>
              <w:left w:val="nil"/>
              <w:bottom w:val="single" w:sz="4" w:space="0" w:color="auto"/>
              <w:right w:val="single" w:sz="4" w:space="0" w:color="auto"/>
            </w:tcBorders>
            <w:hideMark/>
          </w:tcPr>
          <w:p w:rsidR="00954ABC" w:rsidRPr="00954ABC" w:rsidRDefault="00954ABC" w:rsidP="00954ABC">
            <w:pPr>
              <w:spacing w:after="0" w:line="240" w:lineRule="auto"/>
              <w:jc w:val="center"/>
              <w:rPr>
                <w:rFonts w:ascii="PT Astra Serif" w:eastAsia="Times New Roman" w:hAnsi="PT Astra Serif"/>
                <w:sz w:val="20"/>
                <w:szCs w:val="20"/>
              </w:rPr>
            </w:pPr>
            <w:r w:rsidRPr="00954ABC">
              <w:rPr>
                <w:rFonts w:ascii="PT Astra Serif" w:eastAsia="Times New Roman" w:hAnsi="PT Astra Serif"/>
                <w:sz w:val="20"/>
                <w:szCs w:val="20"/>
              </w:rPr>
              <w:t>2020</w:t>
            </w:r>
          </w:p>
        </w:tc>
        <w:tc>
          <w:tcPr>
            <w:tcW w:w="1134" w:type="dxa"/>
            <w:tcBorders>
              <w:top w:val="single" w:sz="4" w:space="0" w:color="auto"/>
              <w:left w:val="nil"/>
              <w:bottom w:val="single" w:sz="4" w:space="0" w:color="auto"/>
              <w:right w:val="single" w:sz="4" w:space="0" w:color="auto"/>
            </w:tcBorders>
            <w:hideMark/>
          </w:tcPr>
          <w:p w:rsidR="00954ABC" w:rsidRPr="00954ABC" w:rsidRDefault="00954ABC" w:rsidP="00954ABC">
            <w:pPr>
              <w:spacing w:after="0" w:line="240" w:lineRule="auto"/>
              <w:jc w:val="center"/>
              <w:rPr>
                <w:rFonts w:ascii="PT Astra Serif" w:eastAsia="Times New Roman" w:hAnsi="PT Astra Serif"/>
                <w:sz w:val="20"/>
                <w:szCs w:val="20"/>
              </w:rPr>
            </w:pPr>
            <w:r w:rsidRPr="00954ABC">
              <w:rPr>
                <w:rFonts w:ascii="PT Astra Serif" w:eastAsia="Times New Roman" w:hAnsi="PT Astra Serif"/>
                <w:sz w:val="20"/>
                <w:szCs w:val="20"/>
              </w:rPr>
              <w:t>2021</w:t>
            </w:r>
          </w:p>
        </w:tc>
        <w:tc>
          <w:tcPr>
            <w:tcW w:w="1134" w:type="dxa"/>
            <w:tcBorders>
              <w:top w:val="single" w:sz="4" w:space="0" w:color="auto"/>
              <w:left w:val="nil"/>
              <w:bottom w:val="single" w:sz="4" w:space="0" w:color="auto"/>
              <w:right w:val="single" w:sz="4" w:space="0" w:color="auto"/>
            </w:tcBorders>
            <w:hideMark/>
          </w:tcPr>
          <w:p w:rsidR="00954ABC" w:rsidRPr="00954ABC" w:rsidRDefault="00954ABC" w:rsidP="00954ABC">
            <w:pPr>
              <w:spacing w:after="0" w:line="240" w:lineRule="auto"/>
              <w:jc w:val="center"/>
              <w:rPr>
                <w:rFonts w:ascii="PT Astra Serif" w:eastAsia="Times New Roman" w:hAnsi="PT Astra Serif"/>
                <w:sz w:val="20"/>
                <w:szCs w:val="20"/>
              </w:rPr>
            </w:pPr>
            <w:r w:rsidRPr="00954ABC">
              <w:rPr>
                <w:rFonts w:ascii="PT Astra Serif" w:eastAsia="Times New Roman" w:hAnsi="PT Astra Serif"/>
                <w:sz w:val="20"/>
                <w:szCs w:val="20"/>
              </w:rPr>
              <w:t xml:space="preserve">2022 </w:t>
            </w:r>
          </w:p>
        </w:tc>
        <w:tc>
          <w:tcPr>
            <w:tcW w:w="1134" w:type="dxa"/>
            <w:tcBorders>
              <w:top w:val="single" w:sz="4" w:space="0" w:color="auto"/>
              <w:left w:val="nil"/>
              <w:bottom w:val="single" w:sz="4" w:space="0" w:color="auto"/>
              <w:right w:val="single" w:sz="4" w:space="0" w:color="auto"/>
            </w:tcBorders>
            <w:hideMark/>
          </w:tcPr>
          <w:p w:rsidR="00954ABC" w:rsidRPr="00954ABC" w:rsidRDefault="00954ABC" w:rsidP="00954ABC">
            <w:pPr>
              <w:spacing w:after="0" w:line="240" w:lineRule="auto"/>
              <w:jc w:val="center"/>
              <w:rPr>
                <w:rFonts w:ascii="PT Astra Serif" w:eastAsia="Times New Roman" w:hAnsi="PT Astra Serif"/>
                <w:sz w:val="20"/>
                <w:szCs w:val="20"/>
              </w:rPr>
            </w:pPr>
            <w:r w:rsidRPr="00954ABC">
              <w:rPr>
                <w:rFonts w:ascii="PT Astra Serif" w:eastAsia="Times New Roman" w:hAnsi="PT Astra Serif"/>
                <w:sz w:val="20"/>
                <w:szCs w:val="20"/>
              </w:rPr>
              <w:t>2023</w:t>
            </w:r>
          </w:p>
        </w:tc>
        <w:tc>
          <w:tcPr>
            <w:tcW w:w="1276" w:type="dxa"/>
            <w:tcBorders>
              <w:top w:val="single" w:sz="4" w:space="0" w:color="auto"/>
              <w:left w:val="nil"/>
              <w:bottom w:val="single" w:sz="4" w:space="0" w:color="auto"/>
              <w:right w:val="single" w:sz="4" w:space="0" w:color="auto"/>
            </w:tcBorders>
            <w:hideMark/>
          </w:tcPr>
          <w:p w:rsidR="00954ABC" w:rsidRPr="007829AE" w:rsidRDefault="00954ABC" w:rsidP="00954ABC">
            <w:pPr>
              <w:spacing w:after="0" w:line="240" w:lineRule="auto"/>
              <w:jc w:val="center"/>
              <w:rPr>
                <w:rFonts w:ascii="PT Astra Serif" w:eastAsia="Times New Roman" w:hAnsi="PT Astra Serif"/>
                <w:sz w:val="20"/>
                <w:szCs w:val="20"/>
              </w:rPr>
            </w:pPr>
            <w:r w:rsidRPr="007829AE">
              <w:rPr>
                <w:rFonts w:ascii="PT Astra Serif" w:eastAsia="Times New Roman" w:hAnsi="PT Astra Serif"/>
                <w:sz w:val="20"/>
                <w:szCs w:val="20"/>
              </w:rPr>
              <w:t>2024</w:t>
            </w:r>
          </w:p>
        </w:tc>
      </w:tr>
      <w:tr w:rsidR="00954ABC" w:rsidRPr="00954ABC" w:rsidTr="006F3D44">
        <w:trPr>
          <w:trHeight w:val="296"/>
        </w:trPr>
        <w:tc>
          <w:tcPr>
            <w:tcW w:w="3984" w:type="dxa"/>
            <w:tcBorders>
              <w:top w:val="single" w:sz="4" w:space="0" w:color="auto"/>
              <w:left w:val="single" w:sz="4" w:space="0" w:color="auto"/>
              <w:bottom w:val="single" w:sz="4" w:space="0" w:color="auto"/>
              <w:right w:val="single" w:sz="4" w:space="0" w:color="auto"/>
            </w:tcBorders>
            <w:hideMark/>
          </w:tcPr>
          <w:p w:rsidR="00954ABC" w:rsidRPr="00954ABC" w:rsidRDefault="00954ABC" w:rsidP="00954ABC">
            <w:pPr>
              <w:spacing w:after="0" w:line="240" w:lineRule="auto"/>
              <w:rPr>
                <w:rFonts w:ascii="PT Astra Serif" w:eastAsia="Times New Roman" w:hAnsi="PT Astra Serif"/>
                <w:sz w:val="20"/>
                <w:szCs w:val="20"/>
              </w:rPr>
            </w:pPr>
            <w:r w:rsidRPr="00954ABC">
              <w:rPr>
                <w:rFonts w:ascii="PT Astra Serif" w:eastAsia="Times New Roman" w:hAnsi="PT Astra Serif"/>
                <w:sz w:val="20"/>
                <w:szCs w:val="20"/>
              </w:rPr>
              <w:t>Жилищный фонд, тыс. кв. м</w:t>
            </w:r>
          </w:p>
        </w:tc>
        <w:tc>
          <w:tcPr>
            <w:tcW w:w="1134" w:type="dxa"/>
            <w:tcBorders>
              <w:top w:val="single" w:sz="4" w:space="0" w:color="auto"/>
              <w:left w:val="nil"/>
              <w:bottom w:val="single" w:sz="4" w:space="0" w:color="auto"/>
              <w:right w:val="single" w:sz="4" w:space="0" w:color="auto"/>
            </w:tcBorders>
            <w:hideMark/>
          </w:tcPr>
          <w:p w:rsidR="00954ABC" w:rsidRPr="00954ABC" w:rsidRDefault="00085EF6" w:rsidP="00954ABC">
            <w:pPr>
              <w:spacing w:after="0" w:line="240" w:lineRule="auto"/>
              <w:jc w:val="center"/>
              <w:rPr>
                <w:rFonts w:ascii="PT Astra Serif" w:eastAsia="Times New Roman" w:hAnsi="PT Astra Serif"/>
                <w:sz w:val="20"/>
                <w:szCs w:val="20"/>
              </w:rPr>
            </w:pPr>
            <w:r>
              <w:rPr>
                <w:rFonts w:ascii="PT Astra Serif" w:eastAsia="Times New Roman" w:hAnsi="PT Astra Serif"/>
                <w:sz w:val="20"/>
                <w:szCs w:val="20"/>
              </w:rPr>
              <w:t>1 088,2</w:t>
            </w:r>
          </w:p>
        </w:tc>
        <w:tc>
          <w:tcPr>
            <w:tcW w:w="1134" w:type="dxa"/>
            <w:tcBorders>
              <w:top w:val="single" w:sz="4" w:space="0" w:color="auto"/>
              <w:left w:val="nil"/>
              <w:bottom w:val="single" w:sz="4" w:space="0" w:color="auto"/>
              <w:right w:val="single" w:sz="4" w:space="0" w:color="auto"/>
            </w:tcBorders>
            <w:hideMark/>
          </w:tcPr>
          <w:p w:rsidR="00954ABC" w:rsidRPr="00954ABC" w:rsidRDefault="00085EF6" w:rsidP="00954ABC">
            <w:pPr>
              <w:spacing w:after="0" w:line="240" w:lineRule="auto"/>
              <w:jc w:val="center"/>
              <w:rPr>
                <w:rFonts w:ascii="PT Astra Serif" w:eastAsia="Times New Roman" w:hAnsi="PT Astra Serif"/>
                <w:sz w:val="20"/>
                <w:szCs w:val="20"/>
              </w:rPr>
            </w:pPr>
            <w:r>
              <w:rPr>
                <w:rFonts w:ascii="PT Astra Serif" w:eastAsia="Times New Roman" w:hAnsi="PT Astra Serif"/>
                <w:sz w:val="20"/>
                <w:szCs w:val="20"/>
              </w:rPr>
              <w:t>1 103,2</w:t>
            </w:r>
          </w:p>
        </w:tc>
        <w:tc>
          <w:tcPr>
            <w:tcW w:w="1134" w:type="dxa"/>
            <w:tcBorders>
              <w:top w:val="single" w:sz="4" w:space="0" w:color="auto"/>
              <w:left w:val="nil"/>
              <w:bottom w:val="single" w:sz="4" w:space="0" w:color="auto"/>
              <w:right w:val="single" w:sz="4" w:space="0" w:color="auto"/>
            </w:tcBorders>
            <w:hideMark/>
          </w:tcPr>
          <w:p w:rsidR="00954ABC" w:rsidRPr="00954ABC" w:rsidRDefault="00085EF6" w:rsidP="00954ABC">
            <w:pPr>
              <w:spacing w:after="0" w:line="240" w:lineRule="auto"/>
              <w:jc w:val="center"/>
              <w:rPr>
                <w:rFonts w:ascii="PT Astra Serif" w:eastAsia="Times New Roman" w:hAnsi="PT Astra Serif"/>
                <w:sz w:val="20"/>
                <w:szCs w:val="20"/>
              </w:rPr>
            </w:pPr>
            <w:r>
              <w:rPr>
                <w:rFonts w:ascii="PT Astra Serif" w:eastAsia="Times New Roman" w:hAnsi="PT Astra Serif"/>
                <w:sz w:val="20"/>
                <w:szCs w:val="20"/>
              </w:rPr>
              <w:t>1 113,26</w:t>
            </w:r>
          </w:p>
        </w:tc>
        <w:tc>
          <w:tcPr>
            <w:tcW w:w="1134" w:type="dxa"/>
            <w:tcBorders>
              <w:top w:val="single" w:sz="4" w:space="0" w:color="auto"/>
              <w:left w:val="nil"/>
              <w:bottom w:val="single" w:sz="4" w:space="0" w:color="auto"/>
              <w:right w:val="single" w:sz="4" w:space="0" w:color="auto"/>
            </w:tcBorders>
            <w:hideMark/>
          </w:tcPr>
          <w:p w:rsidR="00954ABC" w:rsidRPr="00954ABC" w:rsidRDefault="00085EF6" w:rsidP="00954ABC">
            <w:pPr>
              <w:spacing w:after="0" w:line="240" w:lineRule="auto"/>
              <w:jc w:val="center"/>
              <w:rPr>
                <w:rFonts w:ascii="PT Astra Serif" w:eastAsia="Times New Roman" w:hAnsi="PT Astra Serif"/>
                <w:sz w:val="20"/>
                <w:szCs w:val="20"/>
              </w:rPr>
            </w:pPr>
            <w:r>
              <w:rPr>
                <w:rFonts w:ascii="PT Astra Serif" w:eastAsia="Times New Roman" w:hAnsi="PT Astra Serif"/>
                <w:sz w:val="20"/>
                <w:szCs w:val="20"/>
              </w:rPr>
              <w:t>1 151,16</w:t>
            </w:r>
          </w:p>
        </w:tc>
        <w:tc>
          <w:tcPr>
            <w:tcW w:w="1276" w:type="dxa"/>
            <w:tcBorders>
              <w:top w:val="single" w:sz="4" w:space="0" w:color="auto"/>
              <w:left w:val="nil"/>
              <w:bottom w:val="single" w:sz="4" w:space="0" w:color="auto"/>
              <w:right w:val="single" w:sz="4" w:space="0" w:color="auto"/>
            </w:tcBorders>
            <w:hideMark/>
          </w:tcPr>
          <w:p w:rsidR="00954ABC" w:rsidRPr="007829AE" w:rsidRDefault="00482B3E" w:rsidP="00954ABC">
            <w:pPr>
              <w:spacing w:after="0" w:line="240" w:lineRule="auto"/>
              <w:jc w:val="center"/>
              <w:rPr>
                <w:rFonts w:ascii="PT Astra Serif" w:eastAsia="Times New Roman" w:hAnsi="PT Astra Serif"/>
                <w:sz w:val="20"/>
                <w:szCs w:val="20"/>
              </w:rPr>
            </w:pPr>
            <w:r w:rsidRPr="007829AE">
              <w:rPr>
                <w:rFonts w:ascii="PT Astra Serif" w:eastAsia="Times New Roman" w:hAnsi="PT Astra Serif"/>
                <w:sz w:val="20"/>
                <w:szCs w:val="20"/>
              </w:rPr>
              <w:t>1 177,16</w:t>
            </w:r>
          </w:p>
        </w:tc>
      </w:tr>
      <w:tr w:rsidR="00954ABC" w:rsidRPr="00954ABC" w:rsidTr="006F3D44">
        <w:trPr>
          <w:trHeight w:val="296"/>
        </w:trPr>
        <w:tc>
          <w:tcPr>
            <w:tcW w:w="3984" w:type="dxa"/>
            <w:tcBorders>
              <w:top w:val="single" w:sz="4" w:space="0" w:color="auto"/>
              <w:left w:val="single" w:sz="4" w:space="0" w:color="auto"/>
              <w:bottom w:val="single" w:sz="4" w:space="0" w:color="auto"/>
              <w:right w:val="single" w:sz="4" w:space="0" w:color="auto"/>
            </w:tcBorders>
            <w:hideMark/>
          </w:tcPr>
          <w:p w:rsidR="00954ABC" w:rsidRPr="00954ABC" w:rsidRDefault="00954ABC" w:rsidP="00954ABC">
            <w:pPr>
              <w:spacing w:after="0" w:line="240" w:lineRule="auto"/>
              <w:rPr>
                <w:rFonts w:ascii="PT Astra Serif" w:eastAsia="Times New Roman" w:hAnsi="PT Astra Serif"/>
                <w:sz w:val="20"/>
                <w:szCs w:val="20"/>
              </w:rPr>
            </w:pPr>
            <w:r w:rsidRPr="00954ABC">
              <w:rPr>
                <w:rFonts w:ascii="PT Astra Serif" w:eastAsia="Times New Roman" w:hAnsi="PT Astra Serif"/>
                <w:sz w:val="20"/>
                <w:szCs w:val="20"/>
              </w:rPr>
              <w:t>Общая площадь жилых помещений, приходящихся в среднем на 1 жителя, кв. м</w:t>
            </w:r>
          </w:p>
        </w:tc>
        <w:tc>
          <w:tcPr>
            <w:tcW w:w="1134" w:type="dxa"/>
            <w:tcBorders>
              <w:top w:val="single" w:sz="4" w:space="0" w:color="auto"/>
              <w:left w:val="nil"/>
              <w:bottom w:val="single" w:sz="4" w:space="0" w:color="auto"/>
              <w:right w:val="single" w:sz="4" w:space="0" w:color="auto"/>
            </w:tcBorders>
            <w:hideMark/>
          </w:tcPr>
          <w:p w:rsidR="00954ABC" w:rsidRPr="00954ABC" w:rsidRDefault="00954ABC" w:rsidP="00954ABC">
            <w:pPr>
              <w:spacing w:after="0" w:line="240" w:lineRule="auto"/>
              <w:jc w:val="center"/>
              <w:rPr>
                <w:rFonts w:ascii="PT Astra Serif" w:eastAsia="Times New Roman" w:hAnsi="PT Astra Serif"/>
                <w:sz w:val="20"/>
                <w:szCs w:val="20"/>
              </w:rPr>
            </w:pPr>
            <w:r w:rsidRPr="00954ABC">
              <w:rPr>
                <w:rFonts w:ascii="PT Astra Serif" w:eastAsia="Times New Roman" w:hAnsi="PT Astra Serif"/>
                <w:sz w:val="20"/>
                <w:szCs w:val="20"/>
              </w:rPr>
              <w:t>28,2</w:t>
            </w:r>
          </w:p>
        </w:tc>
        <w:tc>
          <w:tcPr>
            <w:tcW w:w="1134" w:type="dxa"/>
            <w:tcBorders>
              <w:top w:val="single" w:sz="4" w:space="0" w:color="auto"/>
              <w:left w:val="nil"/>
              <w:bottom w:val="single" w:sz="4" w:space="0" w:color="auto"/>
              <w:right w:val="single" w:sz="4" w:space="0" w:color="auto"/>
            </w:tcBorders>
            <w:hideMark/>
          </w:tcPr>
          <w:p w:rsidR="00954ABC" w:rsidRPr="00954ABC" w:rsidRDefault="00954ABC" w:rsidP="00954ABC">
            <w:pPr>
              <w:spacing w:after="0" w:line="240" w:lineRule="auto"/>
              <w:jc w:val="center"/>
              <w:rPr>
                <w:rFonts w:ascii="PT Astra Serif" w:eastAsia="Times New Roman" w:hAnsi="PT Astra Serif"/>
                <w:sz w:val="20"/>
                <w:szCs w:val="20"/>
              </w:rPr>
            </w:pPr>
            <w:r w:rsidRPr="00954ABC">
              <w:rPr>
                <w:rFonts w:ascii="PT Astra Serif" w:eastAsia="Times New Roman" w:hAnsi="PT Astra Serif"/>
                <w:sz w:val="20"/>
                <w:szCs w:val="20"/>
              </w:rPr>
              <w:t>28,4</w:t>
            </w:r>
          </w:p>
        </w:tc>
        <w:tc>
          <w:tcPr>
            <w:tcW w:w="1134" w:type="dxa"/>
            <w:tcBorders>
              <w:top w:val="single" w:sz="4" w:space="0" w:color="auto"/>
              <w:left w:val="nil"/>
              <w:bottom w:val="single" w:sz="4" w:space="0" w:color="auto"/>
              <w:right w:val="single" w:sz="4" w:space="0" w:color="auto"/>
            </w:tcBorders>
            <w:hideMark/>
          </w:tcPr>
          <w:p w:rsidR="00954ABC" w:rsidRPr="00954ABC" w:rsidRDefault="00234CC7" w:rsidP="00954ABC">
            <w:pPr>
              <w:spacing w:after="0" w:line="240" w:lineRule="auto"/>
              <w:jc w:val="center"/>
              <w:rPr>
                <w:rFonts w:ascii="PT Astra Serif" w:eastAsia="Times New Roman" w:hAnsi="PT Astra Serif"/>
                <w:sz w:val="20"/>
                <w:szCs w:val="20"/>
              </w:rPr>
            </w:pPr>
            <w:r>
              <w:rPr>
                <w:rFonts w:ascii="PT Astra Serif" w:eastAsia="Times New Roman" w:hAnsi="PT Astra Serif"/>
                <w:sz w:val="20"/>
                <w:szCs w:val="20"/>
              </w:rPr>
              <w:t>28,8</w:t>
            </w:r>
          </w:p>
        </w:tc>
        <w:tc>
          <w:tcPr>
            <w:tcW w:w="1134" w:type="dxa"/>
            <w:tcBorders>
              <w:top w:val="single" w:sz="4" w:space="0" w:color="auto"/>
              <w:left w:val="nil"/>
              <w:bottom w:val="single" w:sz="4" w:space="0" w:color="auto"/>
              <w:right w:val="single" w:sz="4" w:space="0" w:color="auto"/>
            </w:tcBorders>
            <w:hideMark/>
          </w:tcPr>
          <w:p w:rsidR="00954ABC" w:rsidRPr="00954ABC" w:rsidRDefault="00234CC7" w:rsidP="00954ABC">
            <w:pPr>
              <w:spacing w:after="0" w:line="240" w:lineRule="auto"/>
              <w:jc w:val="center"/>
              <w:rPr>
                <w:rFonts w:ascii="PT Astra Serif" w:eastAsia="Times New Roman" w:hAnsi="PT Astra Serif"/>
                <w:sz w:val="20"/>
                <w:szCs w:val="20"/>
              </w:rPr>
            </w:pPr>
            <w:r>
              <w:rPr>
                <w:rFonts w:ascii="PT Astra Serif" w:eastAsia="Times New Roman" w:hAnsi="PT Astra Serif"/>
                <w:sz w:val="20"/>
                <w:szCs w:val="20"/>
              </w:rPr>
              <w:t>29,3</w:t>
            </w:r>
          </w:p>
        </w:tc>
        <w:tc>
          <w:tcPr>
            <w:tcW w:w="1276" w:type="dxa"/>
            <w:tcBorders>
              <w:top w:val="single" w:sz="4" w:space="0" w:color="auto"/>
              <w:left w:val="nil"/>
              <w:bottom w:val="single" w:sz="4" w:space="0" w:color="auto"/>
              <w:right w:val="single" w:sz="4" w:space="0" w:color="auto"/>
            </w:tcBorders>
            <w:hideMark/>
          </w:tcPr>
          <w:p w:rsidR="00954ABC" w:rsidRPr="007829AE" w:rsidRDefault="00482B3E" w:rsidP="00954ABC">
            <w:pPr>
              <w:spacing w:after="0" w:line="240" w:lineRule="auto"/>
              <w:jc w:val="center"/>
              <w:rPr>
                <w:rFonts w:ascii="PT Astra Serif" w:eastAsia="Times New Roman" w:hAnsi="PT Astra Serif"/>
                <w:sz w:val="20"/>
                <w:szCs w:val="20"/>
              </w:rPr>
            </w:pPr>
            <w:r w:rsidRPr="007829AE">
              <w:rPr>
                <w:rFonts w:ascii="PT Astra Serif" w:eastAsia="Times New Roman" w:hAnsi="PT Astra Serif"/>
                <w:sz w:val="20"/>
                <w:szCs w:val="20"/>
              </w:rPr>
              <w:t>29,7</w:t>
            </w:r>
          </w:p>
        </w:tc>
      </w:tr>
      <w:tr w:rsidR="00954ABC" w:rsidRPr="00954ABC" w:rsidTr="006F3D44">
        <w:trPr>
          <w:trHeight w:val="296"/>
        </w:trPr>
        <w:tc>
          <w:tcPr>
            <w:tcW w:w="3984" w:type="dxa"/>
            <w:tcBorders>
              <w:top w:val="single" w:sz="4" w:space="0" w:color="auto"/>
              <w:left w:val="single" w:sz="4" w:space="0" w:color="auto"/>
              <w:bottom w:val="single" w:sz="4" w:space="0" w:color="auto"/>
              <w:right w:val="single" w:sz="4" w:space="0" w:color="auto"/>
            </w:tcBorders>
            <w:hideMark/>
          </w:tcPr>
          <w:p w:rsidR="00954ABC" w:rsidRPr="00954ABC" w:rsidRDefault="00954ABC" w:rsidP="00954ABC">
            <w:pPr>
              <w:spacing w:after="0" w:line="240" w:lineRule="auto"/>
              <w:rPr>
                <w:rFonts w:ascii="PT Astra Serif" w:eastAsia="Times New Roman" w:hAnsi="PT Astra Serif"/>
                <w:sz w:val="20"/>
                <w:szCs w:val="20"/>
              </w:rPr>
            </w:pPr>
            <w:r w:rsidRPr="00954ABC">
              <w:rPr>
                <w:rFonts w:ascii="PT Astra Serif" w:eastAsia="Times New Roman" w:hAnsi="PT Astra Serif"/>
                <w:sz w:val="20"/>
                <w:szCs w:val="20"/>
              </w:rPr>
              <w:t>Удельный вес непригодного/ аварийного жилищного фонда во всем жилищном фонде, %</w:t>
            </w:r>
          </w:p>
        </w:tc>
        <w:tc>
          <w:tcPr>
            <w:tcW w:w="1134" w:type="dxa"/>
            <w:tcBorders>
              <w:top w:val="single" w:sz="4" w:space="0" w:color="auto"/>
              <w:left w:val="nil"/>
              <w:bottom w:val="single" w:sz="4" w:space="0" w:color="auto"/>
              <w:right w:val="single" w:sz="4" w:space="0" w:color="auto"/>
            </w:tcBorders>
            <w:hideMark/>
          </w:tcPr>
          <w:p w:rsidR="00954ABC" w:rsidRPr="00954ABC" w:rsidRDefault="00954ABC" w:rsidP="00954ABC">
            <w:pPr>
              <w:spacing w:after="0" w:line="240" w:lineRule="auto"/>
              <w:jc w:val="center"/>
              <w:rPr>
                <w:rFonts w:ascii="PT Astra Serif" w:eastAsia="Times New Roman" w:hAnsi="PT Astra Serif"/>
                <w:sz w:val="20"/>
                <w:szCs w:val="20"/>
              </w:rPr>
            </w:pPr>
            <w:r w:rsidRPr="00954ABC">
              <w:rPr>
                <w:rFonts w:ascii="PT Astra Serif" w:eastAsia="Times New Roman" w:hAnsi="PT Astra Serif"/>
                <w:sz w:val="20"/>
                <w:szCs w:val="20"/>
              </w:rPr>
              <w:t>6,4</w:t>
            </w:r>
          </w:p>
        </w:tc>
        <w:tc>
          <w:tcPr>
            <w:tcW w:w="1134" w:type="dxa"/>
            <w:tcBorders>
              <w:top w:val="single" w:sz="4" w:space="0" w:color="auto"/>
              <w:left w:val="nil"/>
              <w:bottom w:val="single" w:sz="4" w:space="0" w:color="auto"/>
              <w:right w:val="single" w:sz="4" w:space="0" w:color="auto"/>
            </w:tcBorders>
            <w:hideMark/>
          </w:tcPr>
          <w:p w:rsidR="00954ABC" w:rsidRPr="00954ABC" w:rsidRDefault="00954ABC" w:rsidP="00954ABC">
            <w:pPr>
              <w:spacing w:after="0" w:line="240" w:lineRule="auto"/>
              <w:jc w:val="center"/>
              <w:rPr>
                <w:rFonts w:ascii="PT Astra Serif" w:eastAsia="Times New Roman" w:hAnsi="PT Astra Serif"/>
                <w:sz w:val="20"/>
                <w:szCs w:val="20"/>
              </w:rPr>
            </w:pPr>
            <w:r w:rsidRPr="00954ABC">
              <w:rPr>
                <w:rFonts w:ascii="PT Astra Serif" w:eastAsia="Times New Roman" w:hAnsi="PT Astra Serif"/>
                <w:sz w:val="20"/>
                <w:szCs w:val="20"/>
              </w:rPr>
              <w:t>5,6</w:t>
            </w:r>
          </w:p>
        </w:tc>
        <w:tc>
          <w:tcPr>
            <w:tcW w:w="1134" w:type="dxa"/>
            <w:tcBorders>
              <w:top w:val="single" w:sz="4" w:space="0" w:color="auto"/>
              <w:left w:val="nil"/>
              <w:bottom w:val="single" w:sz="4" w:space="0" w:color="auto"/>
              <w:right w:val="single" w:sz="4" w:space="0" w:color="auto"/>
            </w:tcBorders>
            <w:hideMark/>
          </w:tcPr>
          <w:p w:rsidR="00954ABC" w:rsidRPr="00954ABC" w:rsidRDefault="00234CC7" w:rsidP="00954ABC">
            <w:pPr>
              <w:spacing w:after="0" w:line="240" w:lineRule="auto"/>
              <w:jc w:val="center"/>
              <w:rPr>
                <w:rFonts w:ascii="PT Astra Serif" w:eastAsia="Times New Roman" w:hAnsi="PT Astra Serif"/>
                <w:sz w:val="20"/>
                <w:szCs w:val="20"/>
              </w:rPr>
            </w:pPr>
            <w:r>
              <w:rPr>
                <w:rFonts w:ascii="PT Astra Serif" w:eastAsia="Times New Roman" w:hAnsi="PT Astra Serif"/>
                <w:sz w:val="20"/>
                <w:szCs w:val="20"/>
              </w:rPr>
              <w:t>5,0</w:t>
            </w:r>
          </w:p>
        </w:tc>
        <w:tc>
          <w:tcPr>
            <w:tcW w:w="1134" w:type="dxa"/>
            <w:tcBorders>
              <w:top w:val="single" w:sz="4" w:space="0" w:color="auto"/>
              <w:left w:val="nil"/>
              <w:bottom w:val="single" w:sz="4" w:space="0" w:color="auto"/>
              <w:right w:val="single" w:sz="4" w:space="0" w:color="auto"/>
            </w:tcBorders>
            <w:hideMark/>
          </w:tcPr>
          <w:p w:rsidR="00954ABC" w:rsidRPr="00954ABC" w:rsidRDefault="00234CC7" w:rsidP="00954ABC">
            <w:pPr>
              <w:spacing w:after="0" w:line="240" w:lineRule="auto"/>
              <w:jc w:val="center"/>
              <w:rPr>
                <w:rFonts w:ascii="PT Astra Serif" w:eastAsia="Times New Roman" w:hAnsi="PT Astra Serif"/>
                <w:sz w:val="20"/>
                <w:szCs w:val="20"/>
              </w:rPr>
            </w:pPr>
            <w:r>
              <w:rPr>
                <w:rFonts w:ascii="PT Astra Serif" w:eastAsia="Times New Roman" w:hAnsi="PT Astra Serif"/>
                <w:sz w:val="20"/>
                <w:szCs w:val="20"/>
              </w:rPr>
              <w:t>4,3</w:t>
            </w:r>
          </w:p>
        </w:tc>
        <w:tc>
          <w:tcPr>
            <w:tcW w:w="1276" w:type="dxa"/>
            <w:tcBorders>
              <w:top w:val="single" w:sz="4" w:space="0" w:color="auto"/>
              <w:left w:val="nil"/>
              <w:bottom w:val="single" w:sz="4" w:space="0" w:color="auto"/>
              <w:right w:val="single" w:sz="4" w:space="0" w:color="auto"/>
            </w:tcBorders>
            <w:hideMark/>
          </w:tcPr>
          <w:p w:rsidR="00954ABC" w:rsidRPr="00954ABC" w:rsidRDefault="007829AE" w:rsidP="00954ABC">
            <w:pPr>
              <w:spacing w:after="0" w:line="240" w:lineRule="auto"/>
              <w:jc w:val="center"/>
              <w:rPr>
                <w:rFonts w:ascii="PT Astra Serif" w:eastAsia="Times New Roman" w:hAnsi="PT Astra Serif"/>
                <w:sz w:val="20"/>
                <w:szCs w:val="20"/>
              </w:rPr>
            </w:pPr>
            <w:r>
              <w:rPr>
                <w:rFonts w:ascii="PT Astra Serif" w:eastAsia="Times New Roman" w:hAnsi="PT Astra Serif"/>
                <w:sz w:val="20"/>
                <w:szCs w:val="20"/>
              </w:rPr>
              <w:t>4,2</w:t>
            </w:r>
          </w:p>
        </w:tc>
      </w:tr>
    </w:tbl>
    <w:p w:rsidR="00954ABC" w:rsidRPr="00954ABC" w:rsidRDefault="00954ABC" w:rsidP="00954ABC">
      <w:pPr>
        <w:suppressAutoHyphens/>
        <w:spacing w:after="0" w:line="240" w:lineRule="auto"/>
        <w:ind w:firstLine="709"/>
        <w:jc w:val="both"/>
        <w:rPr>
          <w:rFonts w:ascii="PT Astra Serif" w:eastAsia="Times New Roman" w:hAnsi="PT Astra Serif"/>
          <w:sz w:val="20"/>
          <w:szCs w:val="20"/>
          <w:highlight w:val="yellow"/>
          <w:lang w:eastAsia="ar-SA"/>
        </w:rPr>
      </w:pPr>
    </w:p>
    <w:p w:rsidR="00954ABC" w:rsidRPr="00954ABC" w:rsidRDefault="00954ABC" w:rsidP="00954ABC">
      <w:pPr>
        <w:widowControl w:val="0"/>
        <w:suppressAutoHyphens/>
        <w:autoSpaceDE w:val="0"/>
        <w:spacing w:after="0" w:line="240" w:lineRule="auto"/>
        <w:ind w:firstLine="540"/>
        <w:jc w:val="right"/>
        <w:rPr>
          <w:rFonts w:ascii="PT Astra Serif" w:eastAsia="Times New Roman" w:hAnsi="PT Astra Serif"/>
          <w:sz w:val="26"/>
          <w:szCs w:val="26"/>
          <w:lang w:eastAsia="ar-SA"/>
        </w:rPr>
      </w:pPr>
      <w:r w:rsidRPr="00954ABC">
        <w:rPr>
          <w:rFonts w:ascii="PT Astra Serif" w:eastAsia="Times New Roman" w:hAnsi="PT Astra Serif"/>
          <w:sz w:val="26"/>
          <w:szCs w:val="26"/>
          <w:lang w:eastAsia="ar-SA"/>
        </w:rPr>
        <w:t>Таблица 9</w:t>
      </w:r>
    </w:p>
    <w:p w:rsidR="00954ABC" w:rsidRPr="00954ABC" w:rsidRDefault="00954ABC" w:rsidP="00954ABC">
      <w:pPr>
        <w:suppressAutoHyphens/>
        <w:spacing w:after="0" w:line="240" w:lineRule="auto"/>
        <w:ind w:firstLine="709"/>
        <w:jc w:val="center"/>
        <w:rPr>
          <w:rFonts w:ascii="PT Astra Serif" w:eastAsia="Times New Roman" w:hAnsi="PT Astra Serif"/>
          <w:b/>
          <w:sz w:val="26"/>
          <w:szCs w:val="26"/>
          <w:lang w:eastAsia="ar-SA"/>
        </w:rPr>
      </w:pPr>
      <w:r w:rsidRPr="00954ABC">
        <w:rPr>
          <w:rFonts w:ascii="PT Astra Serif" w:eastAsia="Times New Roman" w:hAnsi="PT Astra Serif"/>
          <w:b/>
          <w:sz w:val="26"/>
          <w:szCs w:val="26"/>
          <w:lang w:eastAsia="ar-SA"/>
        </w:rPr>
        <w:t>Динамика показателей улучшения жилищных условий населения</w:t>
      </w:r>
    </w:p>
    <w:p w:rsidR="00954ABC" w:rsidRPr="00954ABC" w:rsidRDefault="00954ABC" w:rsidP="00954ABC">
      <w:pPr>
        <w:suppressAutoHyphens/>
        <w:spacing w:after="0" w:line="240" w:lineRule="auto"/>
        <w:ind w:firstLine="567"/>
        <w:jc w:val="both"/>
        <w:rPr>
          <w:rFonts w:ascii="PT Astra Serif" w:eastAsia="Times New Roman" w:hAnsi="PT Astra Serif"/>
          <w:spacing w:val="-5"/>
          <w:sz w:val="24"/>
          <w:szCs w:val="24"/>
          <w:lang w:eastAsia="ar-SA"/>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gridCol w:w="1134"/>
        <w:gridCol w:w="1134"/>
        <w:gridCol w:w="1134"/>
        <w:gridCol w:w="1134"/>
        <w:gridCol w:w="1276"/>
      </w:tblGrid>
      <w:tr w:rsidR="00954ABC" w:rsidRPr="00954ABC" w:rsidTr="006F3D44">
        <w:trPr>
          <w:trHeight w:val="293"/>
          <w:tblHeader/>
        </w:trPr>
        <w:tc>
          <w:tcPr>
            <w:tcW w:w="3969" w:type="dxa"/>
            <w:vMerge w:val="restart"/>
            <w:tcBorders>
              <w:top w:val="single" w:sz="4" w:space="0" w:color="000000"/>
              <w:left w:val="single" w:sz="4" w:space="0" w:color="000000"/>
              <w:bottom w:val="single" w:sz="4" w:space="0" w:color="000000"/>
              <w:right w:val="single" w:sz="4" w:space="0" w:color="000000"/>
            </w:tcBorders>
            <w:hideMark/>
          </w:tcPr>
          <w:p w:rsidR="00954ABC" w:rsidRPr="00954ABC" w:rsidRDefault="00954ABC" w:rsidP="00954ABC">
            <w:pPr>
              <w:spacing w:after="0" w:line="240" w:lineRule="auto"/>
              <w:jc w:val="center"/>
              <w:rPr>
                <w:rFonts w:ascii="PT Astra Serif" w:eastAsia="Times New Roman" w:hAnsi="PT Astra Serif"/>
                <w:sz w:val="20"/>
                <w:szCs w:val="20"/>
                <w:lang w:eastAsia="ru-RU"/>
              </w:rPr>
            </w:pPr>
            <w:r w:rsidRPr="00954ABC">
              <w:rPr>
                <w:rFonts w:ascii="PT Astra Serif" w:eastAsia="Times New Roman" w:hAnsi="PT Astra Serif"/>
                <w:sz w:val="20"/>
                <w:szCs w:val="20"/>
                <w:lang w:eastAsia="ru-RU"/>
              </w:rPr>
              <w:t>Наименование мероприятия подпрограммы</w:t>
            </w:r>
          </w:p>
        </w:tc>
        <w:tc>
          <w:tcPr>
            <w:tcW w:w="5812" w:type="dxa"/>
            <w:gridSpan w:val="5"/>
            <w:tcBorders>
              <w:top w:val="single" w:sz="4" w:space="0" w:color="000000"/>
              <w:left w:val="single" w:sz="4" w:space="0" w:color="000000"/>
              <w:bottom w:val="single" w:sz="4" w:space="0" w:color="000000"/>
              <w:right w:val="single" w:sz="4" w:space="0" w:color="000000"/>
            </w:tcBorders>
            <w:hideMark/>
          </w:tcPr>
          <w:p w:rsidR="00954ABC" w:rsidRPr="00954ABC" w:rsidRDefault="00954ABC" w:rsidP="00954ABC">
            <w:pPr>
              <w:spacing w:after="0" w:line="240" w:lineRule="auto"/>
              <w:jc w:val="center"/>
              <w:rPr>
                <w:rFonts w:ascii="PT Astra Serif" w:eastAsia="Times New Roman" w:hAnsi="PT Astra Serif"/>
                <w:sz w:val="20"/>
                <w:szCs w:val="20"/>
                <w:lang w:eastAsia="ru-RU"/>
              </w:rPr>
            </w:pPr>
            <w:r w:rsidRPr="00954ABC">
              <w:rPr>
                <w:rFonts w:ascii="PT Astra Serif" w:eastAsia="Times New Roman" w:hAnsi="PT Astra Serif"/>
                <w:sz w:val="20"/>
                <w:szCs w:val="20"/>
                <w:lang w:eastAsia="ru-RU"/>
              </w:rPr>
              <w:t>годы</w:t>
            </w:r>
          </w:p>
        </w:tc>
      </w:tr>
      <w:tr w:rsidR="00954ABC" w:rsidRPr="00954ABC" w:rsidTr="006F3D44">
        <w:trPr>
          <w:trHeight w:val="200"/>
          <w:tblHeader/>
        </w:trPr>
        <w:tc>
          <w:tcPr>
            <w:tcW w:w="3969" w:type="dxa"/>
            <w:vMerge/>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rPr>
                <w:rFonts w:ascii="PT Astra Serif" w:eastAsia="Times New Roman" w:hAnsi="PT Astra Serif"/>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hideMark/>
          </w:tcPr>
          <w:p w:rsidR="00954ABC" w:rsidRPr="00954ABC" w:rsidRDefault="00954ABC" w:rsidP="00954ABC">
            <w:pPr>
              <w:spacing w:after="0" w:line="240" w:lineRule="auto"/>
              <w:jc w:val="center"/>
              <w:rPr>
                <w:rFonts w:ascii="PT Astra Serif" w:eastAsia="Times New Roman" w:hAnsi="PT Astra Serif"/>
                <w:sz w:val="20"/>
                <w:szCs w:val="20"/>
                <w:lang w:eastAsia="ru-RU"/>
              </w:rPr>
            </w:pPr>
            <w:r w:rsidRPr="00954ABC">
              <w:rPr>
                <w:rFonts w:ascii="PT Astra Serif" w:eastAsia="Times New Roman" w:hAnsi="PT Astra Serif"/>
                <w:sz w:val="20"/>
                <w:szCs w:val="20"/>
                <w:lang w:eastAsia="ru-RU"/>
              </w:rPr>
              <w:t>2020</w:t>
            </w:r>
          </w:p>
        </w:tc>
        <w:tc>
          <w:tcPr>
            <w:tcW w:w="1134" w:type="dxa"/>
            <w:tcBorders>
              <w:top w:val="single" w:sz="4" w:space="0" w:color="000000"/>
              <w:left w:val="single" w:sz="4" w:space="0" w:color="000000"/>
              <w:bottom w:val="single" w:sz="4" w:space="0" w:color="000000"/>
              <w:right w:val="single" w:sz="4" w:space="0" w:color="000000"/>
            </w:tcBorders>
            <w:hideMark/>
          </w:tcPr>
          <w:p w:rsidR="00954ABC" w:rsidRPr="00954ABC" w:rsidRDefault="00954ABC" w:rsidP="00954ABC">
            <w:pPr>
              <w:spacing w:after="0" w:line="240" w:lineRule="auto"/>
              <w:jc w:val="center"/>
              <w:rPr>
                <w:rFonts w:ascii="PT Astra Serif" w:eastAsia="Times New Roman" w:hAnsi="PT Astra Serif"/>
                <w:sz w:val="20"/>
                <w:szCs w:val="20"/>
                <w:lang w:eastAsia="ru-RU"/>
              </w:rPr>
            </w:pPr>
            <w:r w:rsidRPr="00954ABC">
              <w:rPr>
                <w:rFonts w:ascii="PT Astra Serif" w:eastAsia="Times New Roman" w:hAnsi="PT Astra Serif"/>
                <w:sz w:val="20"/>
                <w:szCs w:val="20"/>
                <w:lang w:eastAsia="ru-RU"/>
              </w:rPr>
              <w:t xml:space="preserve">2021 </w:t>
            </w:r>
          </w:p>
        </w:tc>
        <w:tc>
          <w:tcPr>
            <w:tcW w:w="1134" w:type="dxa"/>
            <w:tcBorders>
              <w:top w:val="single" w:sz="4" w:space="0" w:color="000000"/>
              <w:left w:val="single" w:sz="4" w:space="0" w:color="000000"/>
              <w:bottom w:val="single" w:sz="4" w:space="0" w:color="000000"/>
              <w:right w:val="single" w:sz="4" w:space="0" w:color="000000"/>
            </w:tcBorders>
            <w:hideMark/>
          </w:tcPr>
          <w:p w:rsidR="00954ABC" w:rsidRPr="00954ABC" w:rsidRDefault="00954ABC" w:rsidP="00954ABC">
            <w:pPr>
              <w:spacing w:after="0" w:line="240" w:lineRule="auto"/>
              <w:jc w:val="center"/>
              <w:rPr>
                <w:rFonts w:ascii="PT Astra Serif" w:eastAsia="Times New Roman" w:hAnsi="PT Astra Serif"/>
                <w:sz w:val="20"/>
                <w:szCs w:val="20"/>
                <w:lang w:eastAsia="ru-RU"/>
              </w:rPr>
            </w:pPr>
            <w:r w:rsidRPr="00954ABC">
              <w:rPr>
                <w:rFonts w:ascii="PT Astra Serif" w:eastAsia="Times New Roman" w:hAnsi="PT Astra Serif"/>
                <w:sz w:val="20"/>
                <w:szCs w:val="20"/>
                <w:lang w:eastAsia="ru-RU"/>
              </w:rPr>
              <w:t>2022</w:t>
            </w:r>
          </w:p>
        </w:tc>
        <w:tc>
          <w:tcPr>
            <w:tcW w:w="1134" w:type="dxa"/>
            <w:tcBorders>
              <w:top w:val="single" w:sz="4" w:space="0" w:color="000000"/>
              <w:left w:val="single" w:sz="4" w:space="0" w:color="000000"/>
              <w:bottom w:val="single" w:sz="4" w:space="0" w:color="000000"/>
              <w:right w:val="single" w:sz="4" w:space="0" w:color="000000"/>
            </w:tcBorders>
            <w:hideMark/>
          </w:tcPr>
          <w:p w:rsidR="00954ABC" w:rsidRPr="00954ABC" w:rsidRDefault="00954ABC" w:rsidP="00954ABC">
            <w:pPr>
              <w:spacing w:after="0" w:line="240" w:lineRule="auto"/>
              <w:jc w:val="center"/>
              <w:rPr>
                <w:rFonts w:ascii="PT Astra Serif" w:eastAsia="Times New Roman" w:hAnsi="PT Astra Serif"/>
                <w:sz w:val="20"/>
                <w:szCs w:val="20"/>
                <w:lang w:eastAsia="ru-RU"/>
              </w:rPr>
            </w:pPr>
            <w:r w:rsidRPr="00954ABC">
              <w:rPr>
                <w:rFonts w:ascii="PT Astra Serif" w:eastAsia="Times New Roman" w:hAnsi="PT Astra Serif"/>
                <w:sz w:val="20"/>
                <w:szCs w:val="20"/>
                <w:lang w:eastAsia="ru-RU"/>
              </w:rPr>
              <w:t>2023</w:t>
            </w:r>
          </w:p>
        </w:tc>
        <w:tc>
          <w:tcPr>
            <w:tcW w:w="1276" w:type="dxa"/>
            <w:tcBorders>
              <w:top w:val="single" w:sz="4" w:space="0" w:color="000000"/>
              <w:left w:val="single" w:sz="4" w:space="0" w:color="000000"/>
              <w:bottom w:val="single" w:sz="4" w:space="0" w:color="000000"/>
              <w:right w:val="single" w:sz="4" w:space="0" w:color="000000"/>
            </w:tcBorders>
            <w:hideMark/>
          </w:tcPr>
          <w:p w:rsidR="00954ABC" w:rsidRPr="00954ABC" w:rsidRDefault="00954ABC" w:rsidP="00954ABC">
            <w:pPr>
              <w:spacing w:after="0" w:line="240" w:lineRule="auto"/>
              <w:jc w:val="center"/>
              <w:rPr>
                <w:rFonts w:ascii="PT Astra Serif" w:eastAsia="Times New Roman" w:hAnsi="PT Astra Serif"/>
                <w:sz w:val="20"/>
                <w:szCs w:val="20"/>
                <w:lang w:eastAsia="ru-RU"/>
              </w:rPr>
            </w:pPr>
            <w:r w:rsidRPr="00954ABC">
              <w:rPr>
                <w:rFonts w:ascii="PT Astra Serif" w:eastAsia="Times New Roman" w:hAnsi="PT Astra Serif"/>
                <w:sz w:val="20"/>
                <w:szCs w:val="20"/>
                <w:lang w:eastAsia="ru-RU"/>
              </w:rPr>
              <w:t>2024</w:t>
            </w:r>
          </w:p>
        </w:tc>
      </w:tr>
      <w:tr w:rsidR="00954ABC" w:rsidRPr="00954ABC" w:rsidTr="006F3D44">
        <w:trPr>
          <w:trHeight w:val="253"/>
        </w:trPr>
        <w:tc>
          <w:tcPr>
            <w:tcW w:w="3969" w:type="dxa"/>
            <w:tcBorders>
              <w:top w:val="single" w:sz="4" w:space="0" w:color="000000"/>
              <w:left w:val="single" w:sz="4" w:space="0" w:color="000000"/>
              <w:bottom w:val="single" w:sz="4" w:space="0" w:color="000000"/>
              <w:right w:val="single" w:sz="4" w:space="0" w:color="000000"/>
            </w:tcBorders>
            <w:hideMark/>
          </w:tcPr>
          <w:p w:rsidR="00954ABC" w:rsidRPr="00954ABC" w:rsidRDefault="00954ABC" w:rsidP="00954ABC">
            <w:pPr>
              <w:spacing w:after="0" w:line="240" w:lineRule="auto"/>
              <w:jc w:val="both"/>
              <w:rPr>
                <w:rFonts w:ascii="PT Astra Serif" w:eastAsia="Times New Roman" w:hAnsi="PT Astra Serif"/>
                <w:b/>
                <w:sz w:val="20"/>
                <w:szCs w:val="20"/>
              </w:rPr>
            </w:pPr>
            <w:r w:rsidRPr="00954ABC">
              <w:rPr>
                <w:rFonts w:ascii="PT Astra Serif" w:eastAsia="Times New Roman" w:hAnsi="PT Astra Serif"/>
                <w:b/>
                <w:sz w:val="20"/>
                <w:szCs w:val="20"/>
              </w:rPr>
              <w:t xml:space="preserve">На улучшение жилищных условий направлено </w:t>
            </w:r>
          </w:p>
        </w:tc>
        <w:tc>
          <w:tcPr>
            <w:tcW w:w="1134" w:type="dxa"/>
            <w:tcBorders>
              <w:top w:val="single" w:sz="4" w:space="0" w:color="000000"/>
              <w:left w:val="single" w:sz="4" w:space="0" w:color="000000"/>
              <w:bottom w:val="single" w:sz="4" w:space="0" w:color="000000"/>
              <w:right w:val="single" w:sz="4" w:space="0" w:color="000000"/>
            </w:tcBorders>
          </w:tcPr>
          <w:p w:rsidR="00954ABC" w:rsidRPr="00954ABC" w:rsidRDefault="00954ABC" w:rsidP="00954ABC">
            <w:pPr>
              <w:spacing w:after="0" w:line="240" w:lineRule="auto"/>
              <w:jc w:val="center"/>
              <w:rPr>
                <w:rFonts w:ascii="PT Astra Serif" w:eastAsia="Times New Roman" w:hAnsi="PT Astra Serif"/>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54ABC" w:rsidRPr="00954ABC" w:rsidRDefault="00954ABC" w:rsidP="00954ABC">
            <w:pPr>
              <w:spacing w:after="0" w:line="240" w:lineRule="auto"/>
              <w:jc w:val="center"/>
              <w:rPr>
                <w:rFonts w:ascii="PT Astra Serif" w:eastAsia="Times New Roman" w:hAnsi="PT Astra Serif"/>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54ABC" w:rsidRPr="00954ABC" w:rsidRDefault="00954ABC" w:rsidP="00954ABC">
            <w:pPr>
              <w:spacing w:after="0" w:line="240" w:lineRule="auto"/>
              <w:jc w:val="center"/>
              <w:rPr>
                <w:rFonts w:ascii="PT Astra Serif" w:eastAsia="Times New Roman" w:hAnsi="PT Astra Serif"/>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54ABC" w:rsidRPr="00954ABC" w:rsidRDefault="00954ABC" w:rsidP="00954ABC">
            <w:pPr>
              <w:spacing w:after="0" w:line="240" w:lineRule="auto"/>
              <w:jc w:val="center"/>
              <w:rPr>
                <w:rFonts w:ascii="PT Astra Serif" w:eastAsia="Times New Roman" w:hAnsi="PT Astra Serif"/>
                <w:sz w:val="20"/>
                <w:szCs w:val="20"/>
                <w:highlight w:val="yellow"/>
              </w:rPr>
            </w:pPr>
          </w:p>
        </w:tc>
        <w:tc>
          <w:tcPr>
            <w:tcW w:w="1276" w:type="dxa"/>
            <w:tcBorders>
              <w:top w:val="single" w:sz="4" w:space="0" w:color="000000"/>
              <w:left w:val="single" w:sz="4" w:space="0" w:color="000000"/>
              <w:bottom w:val="single" w:sz="4" w:space="0" w:color="000000"/>
              <w:right w:val="single" w:sz="4" w:space="0" w:color="000000"/>
            </w:tcBorders>
          </w:tcPr>
          <w:p w:rsidR="00954ABC" w:rsidRPr="00954ABC" w:rsidRDefault="00954ABC" w:rsidP="00954ABC">
            <w:pPr>
              <w:spacing w:after="0" w:line="240" w:lineRule="auto"/>
              <w:jc w:val="center"/>
              <w:rPr>
                <w:rFonts w:ascii="PT Astra Serif" w:eastAsia="Times New Roman" w:hAnsi="PT Astra Serif"/>
                <w:sz w:val="20"/>
                <w:szCs w:val="20"/>
                <w:highlight w:val="yellow"/>
              </w:rPr>
            </w:pPr>
          </w:p>
        </w:tc>
      </w:tr>
      <w:tr w:rsidR="00954ABC" w:rsidRPr="00954ABC" w:rsidTr="006F3D44">
        <w:trPr>
          <w:trHeight w:val="474"/>
        </w:trPr>
        <w:tc>
          <w:tcPr>
            <w:tcW w:w="3969" w:type="dxa"/>
            <w:tcBorders>
              <w:top w:val="single" w:sz="4" w:space="0" w:color="000000"/>
              <w:left w:val="single" w:sz="4" w:space="0" w:color="000000"/>
              <w:bottom w:val="single" w:sz="4" w:space="0" w:color="000000"/>
              <w:right w:val="single" w:sz="4" w:space="0" w:color="000000"/>
            </w:tcBorders>
            <w:hideMark/>
          </w:tcPr>
          <w:p w:rsidR="00954ABC" w:rsidRPr="00954ABC" w:rsidRDefault="00954ABC" w:rsidP="00954ABC">
            <w:pPr>
              <w:spacing w:after="0" w:line="240" w:lineRule="auto"/>
              <w:jc w:val="both"/>
              <w:rPr>
                <w:rFonts w:ascii="PT Astra Serif" w:eastAsia="Times New Roman" w:hAnsi="PT Astra Serif"/>
                <w:sz w:val="20"/>
                <w:szCs w:val="20"/>
              </w:rPr>
            </w:pPr>
            <w:r w:rsidRPr="00954ABC">
              <w:rPr>
                <w:rFonts w:ascii="PT Astra Serif" w:eastAsia="Times New Roman" w:hAnsi="PT Astra Serif"/>
                <w:sz w:val="20"/>
                <w:szCs w:val="20"/>
              </w:rPr>
              <w:t>Объем финансирования мероприятий, направленных на улучшение жилищных условий, млн. рублей</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jc w:val="center"/>
              <w:rPr>
                <w:rFonts w:ascii="PT Astra Serif" w:eastAsia="Times New Roman" w:hAnsi="PT Astra Serif"/>
                <w:sz w:val="20"/>
                <w:szCs w:val="20"/>
              </w:rPr>
            </w:pPr>
            <w:r w:rsidRPr="00954ABC">
              <w:rPr>
                <w:rFonts w:ascii="PT Astra Serif" w:eastAsia="Times New Roman" w:hAnsi="PT Astra Serif"/>
                <w:sz w:val="20"/>
                <w:szCs w:val="20"/>
              </w:rPr>
              <w:t>372,5</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jc w:val="center"/>
              <w:rPr>
                <w:rFonts w:ascii="PT Astra Serif" w:eastAsia="Times New Roman" w:hAnsi="PT Astra Serif"/>
                <w:sz w:val="20"/>
                <w:szCs w:val="20"/>
              </w:rPr>
            </w:pPr>
            <w:r w:rsidRPr="00954ABC">
              <w:rPr>
                <w:rFonts w:ascii="PT Astra Serif" w:eastAsia="Times New Roman" w:hAnsi="PT Astra Serif"/>
                <w:sz w:val="20"/>
                <w:szCs w:val="20"/>
              </w:rPr>
              <w:t>210,6</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jc w:val="center"/>
              <w:rPr>
                <w:rFonts w:ascii="PT Astra Serif" w:eastAsia="Times New Roman" w:hAnsi="PT Astra Serif"/>
                <w:sz w:val="20"/>
                <w:szCs w:val="20"/>
                <w:highlight w:val="yellow"/>
              </w:rPr>
            </w:pPr>
            <w:r w:rsidRPr="00954ABC">
              <w:rPr>
                <w:rFonts w:ascii="PT Astra Serif" w:eastAsia="Times New Roman" w:hAnsi="PT Astra Serif"/>
                <w:sz w:val="20"/>
                <w:szCs w:val="20"/>
              </w:rPr>
              <w:t>182,0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jc w:val="center"/>
              <w:rPr>
                <w:rFonts w:ascii="PT Astra Serif" w:eastAsia="Times New Roman" w:hAnsi="PT Astra Serif"/>
                <w:sz w:val="20"/>
                <w:szCs w:val="20"/>
              </w:rPr>
            </w:pPr>
            <w:r w:rsidRPr="00954ABC">
              <w:rPr>
                <w:rFonts w:ascii="PT Astra Serif" w:eastAsia="Times New Roman" w:hAnsi="PT Astra Serif"/>
                <w:sz w:val="20"/>
                <w:szCs w:val="20"/>
              </w:rPr>
              <w:t>832,3</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jc w:val="center"/>
              <w:rPr>
                <w:rFonts w:ascii="PT Astra Serif" w:eastAsia="Times New Roman" w:hAnsi="PT Astra Serif"/>
                <w:sz w:val="20"/>
                <w:szCs w:val="20"/>
              </w:rPr>
            </w:pPr>
            <w:r w:rsidRPr="00954ABC">
              <w:rPr>
                <w:rFonts w:ascii="PT Astra Serif" w:eastAsia="Times New Roman" w:hAnsi="PT Astra Serif"/>
                <w:sz w:val="20"/>
                <w:szCs w:val="20"/>
              </w:rPr>
              <w:t>579,8</w:t>
            </w:r>
          </w:p>
        </w:tc>
      </w:tr>
      <w:tr w:rsidR="00954ABC" w:rsidRPr="00954ABC" w:rsidTr="006F3D44">
        <w:trPr>
          <w:trHeight w:val="567"/>
        </w:trPr>
        <w:tc>
          <w:tcPr>
            <w:tcW w:w="3969" w:type="dxa"/>
            <w:tcBorders>
              <w:top w:val="single" w:sz="4" w:space="0" w:color="000000"/>
              <w:left w:val="single" w:sz="4" w:space="0" w:color="000000"/>
              <w:bottom w:val="single" w:sz="4" w:space="0" w:color="000000"/>
              <w:right w:val="single" w:sz="4" w:space="0" w:color="000000"/>
            </w:tcBorders>
            <w:hideMark/>
          </w:tcPr>
          <w:p w:rsidR="00954ABC" w:rsidRPr="00954ABC" w:rsidRDefault="00954ABC" w:rsidP="00954ABC">
            <w:pPr>
              <w:spacing w:after="0" w:line="240" w:lineRule="auto"/>
              <w:jc w:val="both"/>
              <w:rPr>
                <w:rFonts w:ascii="PT Astra Serif" w:eastAsia="Times New Roman" w:hAnsi="PT Astra Serif"/>
                <w:sz w:val="20"/>
                <w:szCs w:val="20"/>
              </w:rPr>
            </w:pPr>
            <w:r w:rsidRPr="00954ABC">
              <w:rPr>
                <w:rFonts w:ascii="PT Astra Serif" w:eastAsia="Times New Roman" w:hAnsi="PT Astra Serif"/>
                <w:sz w:val="20"/>
                <w:szCs w:val="20"/>
              </w:rPr>
              <w:t>в том числе за счет средств городского бюджета, млн. рублей</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jc w:val="center"/>
              <w:rPr>
                <w:rFonts w:ascii="PT Astra Serif" w:eastAsia="Times New Roman" w:hAnsi="PT Astra Serif"/>
                <w:sz w:val="20"/>
                <w:szCs w:val="20"/>
              </w:rPr>
            </w:pPr>
            <w:r w:rsidRPr="00954ABC">
              <w:rPr>
                <w:rFonts w:ascii="PT Astra Serif" w:eastAsia="Times New Roman" w:hAnsi="PT Astra Serif"/>
                <w:sz w:val="20"/>
                <w:szCs w:val="20"/>
              </w:rPr>
              <w:t>26,6</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jc w:val="center"/>
              <w:rPr>
                <w:rFonts w:ascii="PT Astra Serif" w:eastAsia="Times New Roman" w:hAnsi="PT Astra Serif"/>
                <w:sz w:val="20"/>
                <w:szCs w:val="20"/>
              </w:rPr>
            </w:pPr>
            <w:r w:rsidRPr="00954ABC">
              <w:rPr>
                <w:rFonts w:ascii="PT Astra Serif" w:eastAsia="Times New Roman" w:hAnsi="PT Astra Serif"/>
                <w:sz w:val="20"/>
                <w:szCs w:val="20"/>
              </w:rPr>
              <w:t>14,6</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jc w:val="center"/>
              <w:rPr>
                <w:rFonts w:ascii="PT Astra Serif" w:eastAsia="Times New Roman" w:hAnsi="PT Astra Serif"/>
                <w:sz w:val="20"/>
                <w:szCs w:val="20"/>
              </w:rPr>
            </w:pPr>
            <w:r w:rsidRPr="00954ABC">
              <w:rPr>
                <w:rFonts w:ascii="PT Astra Serif" w:eastAsia="Times New Roman" w:hAnsi="PT Astra Serif"/>
                <w:sz w:val="20"/>
                <w:szCs w:val="20"/>
              </w:rPr>
              <w:t>12,5</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jc w:val="center"/>
              <w:rPr>
                <w:rFonts w:ascii="PT Astra Serif" w:eastAsia="Times New Roman" w:hAnsi="PT Astra Serif"/>
                <w:sz w:val="20"/>
                <w:szCs w:val="20"/>
              </w:rPr>
            </w:pPr>
            <w:r w:rsidRPr="00954ABC">
              <w:rPr>
                <w:rFonts w:ascii="PT Astra Serif" w:eastAsia="Times New Roman" w:hAnsi="PT Astra Serif"/>
                <w:sz w:val="20"/>
                <w:szCs w:val="20"/>
              </w:rPr>
              <w:t>60,9</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jc w:val="center"/>
              <w:rPr>
                <w:rFonts w:ascii="PT Astra Serif" w:eastAsia="Times New Roman" w:hAnsi="PT Astra Serif"/>
                <w:sz w:val="20"/>
                <w:szCs w:val="20"/>
              </w:rPr>
            </w:pPr>
            <w:r w:rsidRPr="00954ABC">
              <w:rPr>
                <w:rFonts w:ascii="PT Astra Serif" w:eastAsia="Times New Roman" w:hAnsi="PT Astra Serif"/>
                <w:sz w:val="20"/>
                <w:szCs w:val="20"/>
              </w:rPr>
              <w:t>40,6</w:t>
            </w:r>
          </w:p>
        </w:tc>
      </w:tr>
      <w:tr w:rsidR="00954ABC" w:rsidRPr="00954ABC" w:rsidTr="006F3D44">
        <w:trPr>
          <w:trHeight w:hRule="exact" w:val="275"/>
        </w:trPr>
        <w:tc>
          <w:tcPr>
            <w:tcW w:w="3969" w:type="dxa"/>
            <w:tcBorders>
              <w:top w:val="single" w:sz="4" w:space="0" w:color="000000"/>
              <w:left w:val="single" w:sz="4" w:space="0" w:color="000000"/>
              <w:bottom w:val="single" w:sz="4" w:space="0" w:color="000000"/>
              <w:right w:val="single" w:sz="4" w:space="0" w:color="000000"/>
            </w:tcBorders>
            <w:hideMark/>
          </w:tcPr>
          <w:p w:rsidR="00954ABC" w:rsidRPr="00954ABC" w:rsidRDefault="00954ABC" w:rsidP="00954ABC">
            <w:pPr>
              <w:spacing w:after="0" w:line="240" w:lineRule="auto"/>
              <w:jc w:val="both"/>
              <w:rPr>
                <w:rFonts w:ascii="PT Astra Serif" w:eastAsia="Times New Roman" w:hAnsi="PT Astra Serif"/>
                <w:b/>
                <w:sz w:val="20"/>
                <w:szCs w:val="20"/>
              </w:rPr>
            </w:pPr>
            <w:r w:rsidRPr="00954ABC">
              <w:rPr>
                <w:rFonts w:ascii="PT Astra Serif" w:eastAsia="Times New Roman" w:hAnsi="PT Astra Serif"/>
                <w:b/>
                <w:sz w:val="20"/>
                <w:szCs w:val="20"/>
              </w:rPr>
              <w:t>Приобретено жилых помещений:</w:t>
            </w:r>
          </w:p>
        </w:tc>
        <w:tc>
          <w:tcPr>
            <w:tcW w:w="1134" w:type="dxa"/>
            <w:tcBorders>
              <w:top w:val="single" w:sz="4" w:space="0" w:color="000000"/>
              <w:left w:val="single" w:sz="4" w:space="0" w:color="000000"/>
              <w:bottom w:val="single" w:sz="4" w:space="0" w:color="000000"/>
              <w:right w:val="single" w:sz="4" w:space="0" w:color="000000"/>
            </w:tcBorders>
          </w:tcPr>
          <w:p w:rsidR="00954ABC" w:rsidRPr="00954ABC" w:rsidRDefault="00954ABC" w:rsidP="00954ABC">
            <w:pPr>
              <w:spacing w:after="0" w:line="240" w:lineRule="auto"/>
              <w:jc w:val="center"/>
              <w:rPr>
                <w:rFonts w:ascii="PT Astra Serif" w:hAnsi="PT Astra Serif"/>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54ABC" w:rsidRPr="00954ABC" w:rsidRDefault="00954ABC" w:rsidP="00954ABC">
            <w:pPr>
              <w:spacing w:after="0" w:line="240" w:lineRule="auto"/>
              <w:jc w:val="center"/>
              <w:rPr>
                <w:rFonts w:ascii="PT Astra Serif" w:hAnsi="PT Astra Serif"/>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54ABC" w:rsidRPr="00954ABC" w:rsidRDefault="00954ABC" w:rsidP="00954ABC">
            <w:pPr>
              <w:spacing w:after="0" w:line="240" w:lineRule="auto"/>
              <w:jc w:val="center"/>
              <w:rPr>
                <w:rFonts w:ascii="PT Astra Serif" w:hAnsi="PT Astra Serif"/>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54ABC" w:rsidRPr="00954ABC" w:rsidRDefault="00954ABC" w:rsidP="00954ABC">
            <w:pPr>
              <w:spacing w:after="0" w:line="240" w:lineRule="auto"/>
              <w:jc w:val="center"/>
              <w:rPr>
                <w:rFonts w:ascii="PT Astra Serif" w:hAnsi="PT Astra Serif"/>
                <w:sz w:val="20"/>
                <w:szCs w:val="20"/>
                <w:highlight w:val="yellow"/>
              </w:rPr>
            </w:pPr>
          </w:p>
        </w:tc>
        <w:tc>
          <w:tcPr>
            <w:tcW w:w="1276" w:type="dxa"/>
            <w:tcBorders>
              <w:top w:val="single" w:sz="4" w:space="0" w:color="000000"/>
              <w:left w:val="single" w:sz="4" w:space="0" w:color="000000"/>
              <w:bottom w:val="single" w:sz="4" w:space="0" w:color="000000"/>
              <w:right w:val="single" w:sz="4" w:space="0" w:color="000000"/>
            </w:tcBorders>
          </w:tcPr>
          <w:p w:rsidR="00954ABC" w:rsidRPr="00954ABC" w:rsidRDefault="00954ABC" w:rsidP="00954ABC">
            <w:pPr>
              <w:spacing w:after="0" w:line="240" w:lineRule="auto"/>
              <w:jc w:val="center"/>
              <w:rPr>
                <w:rFonts w:ascii="PT Astra Serif" w:hAnsi="PT Astra Serif"/>
                <w:sz w:val="20"/>
                <w:szCs w:val="20"/>
                <w:highlight w:val="yellow"/>
              </w:rPr>
            </w:pPr>
          </w:p>
        </w:tc>
      </w:tr>
      <w:tr w:rsidR="00954ABC" w:rsidRPr="00954ABC" w:rsidTr="006F3D44">
        <w:trPr>
          <w:trHeight w:val="288"/>
        </w:trPr>
        <w:tc>
          <w:tcPr>
            <w:tcW w:w="3969" w:type="dxa"/>
            <w:tcBorders>
              <w:top w:val="single" w:sz="4" w:space="0" w:color="000000"/>
              <w:left w:val="single" w:sz="4" w:space="0" w:color="000000"/>
              <w:bottom w:val="single" w:sz="4" w:space="0" w:color="000000"/>
              <w:right w:val="single" w:sz="4" w:space="0" w:color="000000"/>
            </w:tcBorders>
            <w:hideMark/>
          </w:tcPr>
          <w:p w:rsidR="00954ABC" w:rsidRPr="00954ABC" w:rsidRDefault="00954ABC" w:rsidP="00954ABC">
            <w:pPr>
              <w:spacing w:after="0" w:line="240" w:lineRule="auto"/>
              <w:jc w:val="both"/>
              <w:rPr>
                <w:rFonts w:ascii="PT Astra Serif" w:eastAsia="Times New Roman" w:hAnsi="PT Astra Serif"/>
                <w:sz w:val="20"/>
                <w:szCs w:val="20"/>
              </w:rPr>
            </w:pPr>
            <w:r w:rsidRPr="00954ABC">
              <w:rPr>
                <w:rFonts w:ascii="PT Astra Serif" w:eastAsia="Times New Roman" w:hAnsi="PT Astra Serif"/>
                <w:sz w:val="20"/>
                <w:szCs w:val="20"/>
              </w:rPr>
              <w:t>Приобретение жилых помещений для переселения граждан из непригодного/ аварийного жилищного фонда</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hAnsi="PT Astra Serif"/>
                <w:sz w:val="20"/>
                <w:szCs w:val="20"/>
              </w:rPr>
            </w:pPr>
            <w:r w:rsidRPr="00954ABC">
              <w:rPr>
                <w:rFonts w:ascii="PT Astra Serif" w:hAnsi="PT Astra Serif"/>
                <w:sz w:val="20"/>
                <w:szCs w:val="20"/>
              </w:rPr>
              <w:t>103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hAnsi="PT Astra Serif"/>
                <w:sz w:val="20"/>
                <w:szCs w:val="20"/>
              </w:rPr>
            </w:pPr>
            <w:r w:rsidRPr="00954ABC">
              <w:rPr>
                <w:rFonts w:ascii="PT Astra Serif" w:hAnsi="PT Astra Serif"/>
                <w:sz w:val="20"/>
                <w:szCs w:val="20"/>
              </w:rPr>
              <w:t>71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hAnsi="PT Astra Serif"/>
                <w:sz w:val="20"/>
                <w:szCs w:val="20"/>
              </w:rPr>
            </w:pPr>
            <w:r w:rsidRPr="00954ABC">
              <w:rPr>
                <w:rFonts w:ascii="PT Astra Serif" w:hAnsi="PT Astra Serif"/>
                <w:sz w:val="20"/>
                <w:szCs w:val="20"/>
              </w:rPr>
              <w:t>40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hAnsi="PT Astra Serif"/>
                <w:sz w:val="20"/>
                <w:szCs w:val="20"/>
                <w:highlight w:val="yellow"/>
              </w:rPr>
            </w:pPr>
            <w:r w:rsidRPr="00954ABC">
              <w:rPr>
                <w:rFonts w:ascii="PT Astra Serif" w:hAnsi="PT Astra Serif"/>
                <w:sz w:val="20"/>
                <w:szCs w:val="20"/>
              </w:rPr>
              <w:t>145</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hAnsi="PT Astra Serif"/>
                <w:sz w:val="20"/>
                <w:szCs w:val="20"/>
              </w:rPr>
            </w:pPr>
            <w:r w:rsidRPr="00954ABC">
              <w:rPr>
                <w:rFonts w:ascii="PT Astra Serif" w:hAnsi="PT Astra Serif"/>
                <w:sz w:val="20"/>
                <w:szCs w:val="20"/>
              </w:rPr>
              <w:t>85</w:t>
            </w:r>
          </w:p>
        </w:tc>
      </w:tr>
      <w:tr w:rsidR="00954ABC" w:rsidRPr="00954ABC" w:rsidTr="006F3D44">
        <w:trPr>
          <w:trHeight w:val="288"/>
        </w:trPr>
        <w:tc>
          <w:tcPr>
            <w:tcW w:w="3969" w:type="dxa"/>
            <w:tcBorders>
              <w:top w:val="single" w:sz="4" w:space="0" w:color="000000"/>
              <w:left w:val="single" w:sz="4" w:space="0" w:color="000000"/>
              <w:bottom w:val="single" w:sz="4" w:space="0" w:color="000000"/>
              <w:right w:val="single" w:sz="4" w:space="0" w:color="000000"/>
            </w:tcBorders>
            <w:hideMark/>
          </w:tcPr>
          <w:p w:rsidR="00954ABC" w:rsidRPr="00954ABC" w:rsidRDefault="00954ABC" w:rsidP="00954ABC">
            <w:pPr>
              <w:spacing w:after="0" w:line="240" w:lineRule="auto"/>
              <w:jc w:val="both"/>
              <w:rPr>
                <w:rFonts w:ascii="PT Astra Serif" w:eastAsia="Times New Roman" w:hAnsi="PT Astra Serif"/>
                <w:sz w:val="20"/>
                <w:szCs w:val="20"/>
              </w:rPr>
            </w:pPr>
            <w:r w:rsidRPr="00954ABC">
              <w:rPr>
                <w:rFonts w:ascii="PT Astra Serif" w:eastAsia="Times New Roman" w:hAnsi="PT Astra Serif"/>
                <w:sz w:val="20"/>
                <w:szCs w:val="20"/>
              </w:rPr>
              <w:t>Приобретение жилых помещений для семей, состоящих на учете в качестве нуждающихся в жилых помещениях по договору социального найма</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hAnsi="PT Astra Serif"/>
                <w:sz w:val="20"/>
                <w:szCs w:val="20"/>
              </w:rPr>
            </w:pPr>
            <w:r w:rsidRPr="00954ABC">
              <w:rPr>
                <w:rFonts w:ascii="PT Astra Serif" w:hAnsi="PT Astra Serif"/>
                <w:sz w:val="20"/>
                <w:szCs w:val="20"/>
              </w:rPr>
              <w:t>11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hAnsi="PT Astra Serif"/>
                <w:sz w:val="20"/>
                <w:szCs w:val="20"/>
              </w:rPr>
            </w:pPr>
            <w:r w:rsidRPr="00954ABC">
              <w:rPr>
                <w:rFonts w:ascii="PT Astra Serif" w:hAnsi="PT Astra Serif"/>
                <w:sz w:val="20"/>
                <w:szCs w:val="20"/>
              </w:rPr>
              <w:t>12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hAnsi="PT Astra Serif"/>
                <w:sz w:val="20"/>
                <w:szCs w:val="20"/>
              </w:rPr>
            </w:pPr>
            <w:r w:rsidRPr="00954ABC">
              <w:rPr>
                <w:rFonts w:ascii="PT Astra Serif" w:hAnsi="PT Astra Serif"/>
                <w:sz w:val="20"/>
                <w:szCs w:val="20"/>
              </w:rPr>
              <w:t>4</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hAnsi="PT Astra Serif"/>
                <w:sz w:val="20"/>
                <w:szCs w:val="20"/>
                <w:highlight w:val="yellow"/>
              </w:rPr>
            </w:pPr>
            <w:r w:rsidRPr="00954ABC">
              <w:rPr>
                <w:rFonts w:ascii="PT Astra Serif" w:hAnsi="PT Astra Serif"/>
                <w:sz w:val="20"/>
                <w:szCs w:val="20"/>
              </w:rPr>
              <w:t>8</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hAnsi="PT Astra Serif"/>
                <w:sz w:val="20"/>
                <w:szCs w:val="20"/>
              </w:rPr>
            </w:pPr>
            <w:r w:rsidRPr="00954ABC">
              <w:rPr>
                <w:rFonts w:ascii="PT Astra Serif" w:hAnsi="PT Astra Serif"/>
                <w:sz w:val="20"/>
                <w:szCs w:val="20"/>
              </w:rPr>
              <w:t>2</w:t>
            </w:r>
          </w:p>
        </w:tc>
      </w:tr>
      <w:tr w:rsidR="00954ABC" w:rsidRPr="00954ABC" w:rsidTr="006F3D44">
        <w:trPr>
          <w:trHeight w:val="288"/>
        </w:trPr>
        <w:tc>
          <w:tcPr>
            <w:tcW w:w="3969" w:type="dxa"/>
            <w:tcBorders>
              <w:top w:val="single" w:sz="4" w:space="0" w:color="000000"/>
              <w:left w:val="single" w:sz="4" w:space="0" w:color="000000"/>
              <w:bottom w:val="single" w:sz="4" w:space="0" w:color="000000"/>
              <w:right w:val="single" w:sz="4" w:space="0" w:color="000000"/>
            </w:tcBorders>
            <w:hideMark/>
          </w:tcPr>
          <w:p w:rsidR="00954ABC" w:rsidRPr="00954ABC" w:rsidRDefault="00954ABC" w:rsidP="00954ABC">
            <w:pPr>
              <w:spacing w:after="0" w:line="240" w:lineRule="auto"/>
              <w:jc w:val="both"/>
              <w:rPr>
                <w:rFonts w:ascii="PT Astra Serif" w:eastAsia="Times New Roman" w:hAnsi="PT Astra Serif"/>
                <w:sz w:val="20"/>
                <w:szCs w:val="20"/>
              </w:rPr>
            </w:pPr>
            <w:r w:rsidRPr="00954ABC">
              <w:rPr>
                <w:rFonts w:ascii="PT Astra Serif" w:eastAsia="Times New Roman" w:hAnsi="PT Astra Serif"/>
                <w:sz w:val="20"/>
                <w:szCs w:val="20"/>
              </w:rPr>
              <w:t>Приобретение жилых помещений для отнесения к маневренному жилому фонду</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hAnsi="PT Astra Serif"/>
                <w:sz w:val="20"/>
                <w:szCs w:val="20"/>
              </w:rPr>
            </w:pPr>
            <w:r w:rsidRPr="00954ABC">
              <w:rPr>
                <w:rFonts w:ascii="PT Astra Serif" w:hAnsi="PT Astra Serif"/>
                <w:sz w:val="20"/>
                <w:szCs w:val="20"/>
              </w:rPr>
              <w:t>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hAnsi="PT Astra Serif"/>
                <w:sz w:val="20"/>
                <w:szCs w:val="20"/>
              </w:rPr>
            </w:pPr>
            <w:r w:rsidRPr="00954ABC">
              <w:rPr>
                <w:rFonts w:ascii="PT Astra Serif" w:hAnsi="PT Astra Serif"/>
                <w:sz w:val="20"/>
                <w:szCs w:val="20"/>
              </w:rPr>
              <w:t>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hAnsi="PT Astra Serif"/>
                <w:sz w:val="20"/>
                <w:szCs w:val="20"/>
              </w:rPr>
            </w:pPr>
            <w:r w:rsidRPr="00954ABC">
              <w:rPr>
                <w:rFonts w:ascii="PT Astra Serif" w:hAnsi="PT Astra Serif"/>
                <w:sz w:val="20"/>
                <w:szCs w:val="20"/>
              </w:rPr>
              <w:t>5</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hAnsi="PT Astra Serif"/>
                <w:sz w:val="20"/>
                <w:szCs w:val="20"/>
                <w:highlight w:val="yellow"/>
              </w:rPr>
            </w:pPr>
            <w:r w:rsidRPr="00954ABC">
              <w:rPr>
                <w:rFonts w:ascii="PT Astra Serif" w:hAnsi="PT Astra Serif"/>
                <w:sz w:val="20"/>
                <w:szCs w:val="20"/>
              </w:rPr>
              <w:t>3</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hAnsi="PT Astra Serif"/>
                <w:sz w:val="20"/>
                <w:szCs w:val="20"/>
                <w:highlight w:val="yellow"/>
              </w:rPr>
            </w:pPr>
            <w:r w:rsidRPr="00954ABC">
              <w:rPr>
                <w:rFonts w:ascii="PT Astra Serif" w:hAnsi="PT Astra Serif"/>
                <w:sz w:val="20"/>
                <w:szCs w:val="20"/>
              </w:rPr>
              <w:t>0</w:t>
            </w:r>
          </w:p>
        </w:tc>
      </w:tr>
      <w:tr w:rsidR="00954ABC" w:rsidRPr="00954ABC" w:rsidTr="006F3D44">
        <w:trPr>
          <w:trHeight w:val="54"/>
        </w:trPr>
        <w:tc>
          <w:tcPr>
            <w:tcW w:w="3969" w:type="dxa"/>
            <w:tcBorders>
              <w:top w:val="single" w:sz="4" w:space="0" w:color="000000"/>
              <w:left w:val="single" w:sz="4" w:space="0" w:color="000000"/>
              <w:bottom w:val="single" w:sz="4" w:space="0" w:color="000000"/>
              <w:right w:val="single" w:sz="4" w:space="0" w:color="000000"/>
            </w:tcBorders>
          </w:tcPr>
          <w:p w:rsidR="00954ABC" w:rsidRPr="00954ABC" w:rsidRDefault="00954ABC" w:rsidP="00954ABC">
            <w:pPr>
              <w:spacing w:after="0" w:line="240" w:lineRule="auto"/>
              <w:rPr>
                <w:rFonts w:ascii="PT Astra Serif" w:eastAsia="Times New Roman" w:hAnsi="PT Astra Serif"/>
                <w:b/>
                <w:sz w:val="20"/>
                <w:szCs w:val="20"/>
              </w:rPr>
            </w:pPr>
            <w:r w:rsidRPr="00954ABC">
              <w:rPr>
                <w:rFonts w:ascii="PT Astra Serif" w:eastAsia="Times New Roman" w:hAnsi="PT Astra Serif"/>
                <w:b/>
                <w:sz w:val="20"/>
                <w:szCs w:val="20"/>
              </w:rPr>
              <w:t>Всего: единиц</w:t>
            </w:r>
          </w:p>
          <w:p w:rsidR="00954ABC" w:rsidRPr="00954ABC" w:rsidRDefault="00954ABC" w:rsidP="00954ABC">
            <w:pPr>
              <w:spacing w:after="0" w:line="240" w:lineRule="auto"/>
              <w:rPr>
                <w:rFonts w:ascii="PT Astra Serif" w:eastAsia="Times New Roman" w:hAnsi="PT Astra Serif"/>
                <w:b/>
                <w:sz w:val="20"/>
                <w:szCs w:val="20"/>
              </w:rPr>
            </w:pPr>
          </w:p>
        </w:tc>
        <w:tc>
          <w:tcPr>
            <w:tcW w:w="1134" w:type="dxa"/>
            <w:tcBorders>
              <w:top w:val="single" w:sz="4" w:space="0" w:color="000000"/>
              <w:left w:val="single" w:sz="4" w:space="0" w:color="000000"/>
              <w:bottom w:val="single" w:sz="4" w:space="0" w:color="000000"/>
              <w:right w:val="single" w:sz="4" w:space="0" w:color="000000"/>
            </w:tcBorders>
            <w:hideMark/>
          </w:tcPr>
          <w:p w:rsidR="00954ABC" w:rsidRPr="00954ABC" w:rsidRDefault="00954ABC" w:rsidP="00954ABC">
            <w:pPr>
              <w:spacing w:after="0" w:line="240" w:lineRule="auto"/>
              <w:jc w:val="center"/>
              <w:rPr>
                <w:rFonts w:ascii="PT Astra Serif" w:hAnsi="PT Astra Serif"/>
                <w:b/>
                <w:sz w:val="20"/>
                <w:szCs w:val="20"/>
              </w:rPr>
            </w:pPr>
            <w:r w:rsidRPr="00954ABC">
              <w:rPr>
                <w:rFonts w:ascii="PT Astra Serif" w:hAnsi="PT Astra Serif"/>
                <w:b/>
                <w:sz w:val="20"/>
                <w:szCs w:val="20"/>
              </w:rPr>
              <w:t>115</w:t>
            </w:r>
          </w:p>
        </w:tc>
        <w:tc>
          <w:tcPr>
            <w:tcW w:w="1134" w:type="dxa"/>
            <w:tcBorders>
              <w:top w:val="single" w:sz="4" w:space="0" w:color="000000"/>
              <w:left w:val="single" w:sz="4" w:space="0" w:color="000000"/>
              <w:bottom w:val="single" w:sz="4" w:space="0" w:color="000000"/>
              <w:right w:val="single" w:sz="4" w:space="0" w:color="000000"/>
            </w:tcBorders>
            <w:hideMark/>
          </w:tcPr>
          <w:p w:rsidR="00954ABC" w:rsidRPr="00954ABC" w:rsidRDefault="00954ABC" w:rsidP="00954ABC">
            <w:pPr>
              <w:spacing w:after="0" w:line="240" w:lineRule="auto"/>
              <w:jc w:val="center"/>
              <w:rPr>
                <w:rFonts w:ascii="PT Astra Serif" w:hAnsi="PT Astra Serif"/>
                <w:b/>
                <w:sz w:val="20"/>
                <w:szCs w:val="20"/>
              </w:rPr>
            </w:pPr>
            <w:r w:rsidRPr="00954ABC">
              <w:rPr>
                <w:rFonts w:ascii="PT Astra Serif" w:hAnsi="PT Astra Serif"/>
                <w:b/>
                <w:sz w:val="20"/>
                <w:szCs w:val="20"/>
              </w:rPr>
              <w:t>83</w:t>
            </w:r>
          </w:p>
        </w:tc>
        <w:tc>
          <w:tcPr>
            <w:tcW w:w="1134" w:type="dxa"/>
            <w:tcBorders>
              <w:top w:val="single" w:sz="4" w:space="0" w:color="000000"/>
              <w:left w:val="single" w:sz="4" w:space="0" w:color="000000"/>
              <w:bottom w:val="single" w:sz="4" w:space="0" w:color="000000"/>
              <w:right w:val="single" w:sz="4" w:space="0" w:color="000000"/>
            </w:tcBorders>
            <w:hideMark/>
          </w:tcPr>
          <w:p w:rsidR="00954ABC" w:rsidRPr="00954ABC" w:rsidRDefault="00954ABC" w:rsidP="00954ABC">
            <w:pPr>
              <w:spacing w:after="0" w:line="240" w:lineRule="auto"/>
              <w:jc w:val="center"/>
              <w:rPr>
                <w:rFonts w:ascii="PT Astra Serif" w:hAnsi="PT Astra Serif"/>
                <w:b/>
                <w:sz w:val="20"/>
                <w:szCs w:val="20"/>
              </w:rPr>
            </w:pPr>
            <w:r w:rsidRPr="00954ABC">
              <w:rPr>
                <w:rFonts w:ascii="PT Astra Serif" w:hAnsi="PT Astra Serif"/>
                <w:b/>
                <w:sz w:val="20"/>
                <w:szCs w:val="20"/>
              </w:rPr>
              <w:t>49</w:t>
            </w:r>
          </w:p>
        </w:tc>
        <w:tc>
          <w:tcPr>
            <w:tcW w:w="1134" w:type="dxa"/>
            <w:tcBorders>
              <w:top w:val="single" w:sz="4" w:space="0" w:color="000000"/>
              <w:left w:val="single" w:sz="4" w:space="0" w:color="000000"/>
              <w:bottom w:val="single" w:sz="4" w:space="0" w:color="000000"/>
              <w:right w:val="single" w:sz="4" w:space="0" w:color="000000"/>
            </w:tcBorders>
            <w:hideMark/>
          </w:tcPr>
          <w:p w:rsidR="00954ABC" w:rsidRPr="00954ABC" w:rsidRDefault="00954ABC" w:rsidP="00954ABC">
            <w:pPr>
              <w:spacing w:after="0" w:line="240" w:lineRule="auto"/>
              <w:jc w:val="center"/>
              <w:rPr>
                <w:rFonts w:ascii="PT Astra Serif" w:hAnsi="PT Astra Serif"/>
                <w:b/>
                <w:sz w:val="20"/>
                <w:szCs w:val="20"/>
                <w:highlight w:val="yellow"/>
              </w:rPr>
            </w:pPr>
            <w:r w:rsidRPr="00954ABC">
              <w:rPr>
                <w:rFonts w:ascii="PT Astra Serif" w:hAnsi="PT Astra Serif"/>
                <w:b/>
                <w:sz w:val="20"/>
                <w:szCs w:val="20"/>
              </w:rPr>
              <w:t>156</w:t>
            </w:r>
          </w:p>
        </w:tc>
        <w:tc>
          <w:tcPr>
            <w:tcW w:w="1276" w:type="dxa"/>
            <w:tcBorders>
              <w:top w:val="single" w:sz="4" w:space="0" w:color="000000"/>
              <w:left w:val="single" w:sz="4" w:space="0" w:color="000000"/>
              <w:bottom w:val="single" w:sz="4" w:space="0" w:color="000000"/>
              <w:right w:val="single" w:sz="4" w:space="0" w:color="000000"/>
            </w:tcBorders>
            <w:hideMark/>
          </w:tcPr>
          <w:p w:rsidR="00954ABC" w:rsidRPr="00954ABC" w:rsidRDefault="00954ABC" w:rsidP="00954ABC">
            <w:pPr>
              <w:spacing w:after="0" w:line="240" w:lineRule="auto"/>
              <w:jc w:val="center"/>
              <w:rPr>
                <w:rFonts w:ascii="PT Astra Serif" w:hAnsi="PT Astra Serif"/>
                <w:b/>
                <w:sz w:val="20"/>
                <w:szCs w:val="20"/>
                <w:highlight w:val="yellow"/>
              </w:rPr>
            </w:pPr>
            <w:r w:rsidRPr="00954ABC">
              <w:rPr>
                <w:rFonts w:ascii="PT Astra Serif" w:hAnsi="PT Astra Serif"/>
                <w:b/>
                <w:sz w:val="20"/>
                <w:szCs w:val="20"/>
              </w:rPr>
              <w:t>87</w:t>
            </w:r>
          </w:p>
        </w:tc>
      </w:tr>
      <w:tr w:rsidR="00954ABC" w:rsidRPr="00954ABC" w:rsidTr="006F3D44">
        <w:trPr>
          <w:trHeight w:val="288"/>
        </w:trPr>
        <w:tc>
          <w:tcPr>
            <w:tcW w:w="3969" w:type="dxa"/>
            <w:tcBorders>
              <w:top w:val="single" w:sz="4" w:space="0" w:color="000000"/>
              <w:left w:val="single" w:sz="4" w:space="0" w:color="000000"/>
              <w:bottom w:val="single" w:sz="4" w:space="0" w:color="000000"/>
              <w:right w:val="single" w:sz="4" w:space="0" w:color="000000"/>
            </w:tcBorders>
            <w:hideMark/>
          </w:tcPr>
          <w:p w:rsidR="00954ABC" w:rsidRPr="00954ABC" w:rsidRDefault="00954ABC" w:rsidP="00954ABC">
            <w:pPr>
              <w:suppressAutoHyphens/>
              <w:spacing w:after="0" w:line="240" w:lineRule="auto"/>
              <w:ind w:firstLine="16"/>
              <w:rPr>
                <w:rFonts w:ascii="PT Astra Serif" w:hAnsi="PT Astra Serif"/>
                <w:b/>
                <w:spacing w:val="-5"/>
                <w:sz w:val="20"/>
                <w:szCs w:val="20"/>
              </w:rPr>
            </w:pPr>
            <w:r w:rsidRPr="00954ABC">
              <w:rPr>
                <w:rFonts w:ascii="PT Astra Serif" w:hAnsi="PT Astra Serif"/>
                <w:b/>
                <w:spacing w:val="-5"/>
                <w:sz w:val="20"/>
                <w:szCs w:val="20"/>
              </w:rPr>
              <w:t>Переселено семей в жилые помещения: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954ABC" w:rsidRPr="00954ABC" w:rsidRDefault="00954ABC" w:rsidP="00954ABC">
            <w:pPr>
              <w:spacing w:after="0" w:line="240" w:lineRule="auto"/>
              <w:jc w:val="center"/>
              <w:rPr>
                <w:rFonts w:ascii="PT Astra Serif" w:eastAsia="Times New Roman" w:hAnsi="PT Astra Serif"/>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54ABC" w:rsidRPr="00954ABC" w:rsidRDefault="00954ABC" w:rsidP="00954ABC">
            <w:pPr>
              <w:spacing w:after="0" w:line="240" w:lineRule="auto"/>
              <w:jc w:val="center"/>
              <w:rPr>
                <w:rFonts w:ascii="PT Astra Serif" w:eastAsia="Times New Roman" w:hAnsi="PT Astra Serif"/>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54ABC" w:rsidRPr="00954ABC" w:rsidRDefault="00954ABC" w:rsidP="00954ABC">
            <w:pPr>
              <w:spacing w:after="0" w:line="240" w:lineRule="auto"/>
              <w:jc w:val="center"/>
              <w:rPr>
                <w:rFonts w:ascii="PT Astra Serif" w:eastAsia="Times New Roman" w:hAnsi="PT Astra Serif"/>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54ABC" w:rsidRPr="00954ABC" w:rsidRDefault="00954ABC" w:rsidP="00954ABC">
            <w:pPr>
              <w:spacing w:after="0" w:line="240" w:lineRule="auto"/>
              <w:jc w:val="center"/>
              <w:rPr>
                <w:rFonts w:ascii="PT Astra Serif" w:eastAsia="Times New Roman" w:hAnsi="PT Astra Serif"/>
                <w:sz w:val="20"/>
                <w:szCs w:val="20"/>
                <w:highlight w:val="yellow"/>
              </w:rPr>
            </w:pPr>
          </w:p>
        </w:tc>
        <w:tc>
          <w:tcPr>
            <w:tcW w:w="1276" w:type="dxa"/>
            <w:tcBorders>
              <w:top w:val="single" w:sz="4" w:space="0" w:color="000000"/>
              <w:left w:val="single" w:sz="4" w:space="0" w:color="000000"/>
              <w:bottom w:val="single" w:sz="4" w:space="0" w:color="000000"/>
              <w:right w:val="single" w:sz="4" w:space="0" w:color="000000"/>
            </w:tcBorders>
          </w:tcPr>
          <w:p w:rsidR="00954ABC" w:rsidRPr="00954ABC" w:rsidRDefault="00954ABC" w:rsidP="00954ABC">
            <w:pPr>
              <w:spacing w:after="0" w:line="240" w:lineRule="auto"/>
              <w:jc w:val="center"/>
              <w:rPr>
                <w:rFonts w:ascii="PT Astra Serif" w:eastAsia="Times New Roman" w:hAnsi="PT Astra Serif"/>
                <w:sz w:val="20"/>
                <w:szCs w:val="20"/>
                <w:highlight w:val="yellow"/>
              </w:rPr>
            </w:pPr>
          </w:p>
        </w:tc>
      </w:tr>
      <w:tr w:rsidR="00954ABC" w:rsidRPr="00954ABC" w:rsidTr="006F3D44">
        <w:trPr>
          <w:trHeight w:val="288"/>
        </w:trPr>
        <w:tc>
          <w:tcPr>
            <w:tcW w:w="3969" w:type="dxa"/>
            <w:tcBorders>
              <w:top w:val="single" w:sz="4" w:space="0" w:color="000000"/>
              <w:left w:val="single" w:sz="4" w:space="0" w:color="000000"/>
              <w:bottom w:val="single" w:sz="4" w:space="0" w:color="000000"/>
              <w:right w:val="single" w:sz="4" w:space="0" w:color="000000"/>
            </w:tcBorders>
            <w:hideMark/>
          </w:tcPr>
          <w:p w:rsidR="00954ABC" w:rsidRPr="00954ABC" w:rsidRDefault="00954ABC" w:rsidP="00954ABC">
            <w:pPr>
              <w:suppressAutoHyphens/>
              <w:spacing w:after="0" w:line="240" w:lineRule="auto"/>
              <w:ind w:firstLine="16"/>
              <w:rPr>
                <w:rFonts w:ascii="PT Astra Serif" w:eastAsia="Times New Roman" w:hAnsi="PT Astra Serif"/>
                <w:sz w:val="20"/>
                <w:szCs w:val="20"/>
                <w:lang w:eastAsia="ar-SA"/>
              </w:rPr>
            </w:pPr>
            <w:r w:rsidRPr="00954ABC">
              <w:rPr>
                <w:rFonts w:ascii="PT Astra Serif" w:hAnsi="PT Astra Serif"/>
                <w:spacing w:val="-5"/>
                <w:sz w:val="20"/>
                <w:szCs w:val="20"/>
              </w:rPr>
              <w:t>Переселено из непригодного и аварийного жилья, семей/ человек</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eastAsia="Times New Roman" w:hAnsi="PT Astra Serif"/>
                <w:sz w:val="20"/>
                <w:szCs w:val="20"/>
              </w:rPr>
            </w:pPr>
            <w:r w:rsidRPr="00954ABC">
              <w:rPr>
                <w:rFonts w:ascii="PT Astra Serif" w:eastAsia="Times New Roman" w:hAnsi="PT Astra Serif"/>
                <w:sz w:val="20"/>
                <w:szCs w:val="20"/>
              </w:rPr>
              <w:t>62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eastAsia="Times New Roman" w:hAnsi="PT Astra Serif"/>
                <w:sz w:val="20"/>
                <w:szCs w:val="20"/>
              </w:rPr>
            </w:pPr>
            <w:r w:rsidRPr="00954ABC">
              <w:rPr>
                <w:rFonts w:ascii="PT Astra Serif" w:eastAsia="Times New Roman" w:hAnsi="PT Astra Serif"/>
                <w:sz w:val="20"/>
                <w:szCs w:val="20"/>
              </w:rPr>
              <w:t>140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eastAsia="Times New Roman" w:hAnsi="PT Astra Serif"/>
                <w:sz w:val="20"/>
                <w:szCs w:val="20"/>
              </w:rPr>
            </w:pPr>
            <w:r w:rsidRPr="00954ABC">
              <w:rPr>
                <w:rFonts w:ascii="PT Astra Serif" w:eastAsia="Times New Roman" w:hAnsi="PT Astra Serif"/>
                <w:sz w:val="20"/>
                <w:szCs w:val="20"/>
              </w:rPr>
              <w:t>80/178</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eastAsia="Times New Roman" w:hAnsi="PT Astra Serif"/>
                <w:sz w:val="20"/>
                <w:szCs w:val="20"/>
                <w:highlight w:val="yellow"/>
              </w:rPr>
            </w:pPr>
            <w:r w:rsidRPr="00954ABC">
              <w:rPr>
                <w:rFonts w:ascii="PT Astra Serif" w:eastAsia="Times New Roman" w:hAnsi="PT Astra Serif"/>
                <w:sz w:val="20"/>
                <w:szCs w:val="20"/>
              </w:rPr>
              <w:t>98/170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eastAsia="Times New Roman" w:hAnsi="PT Astra Serif"/>
                <w:sz w:val="20"/>
                <w:szCs w:val="20"/>
                <w:highlight w:val="yellow"/>
              </w:rPr>
            </w:pPr>
            <w:r w:rsidRPr="00954ABC">
              <w:rPr>
                <w:rFonts w:ascii="PT Astra Serif" w:eastAsia="Times New Roman" w:hAnsi="PT Astra Serif"/>
                <w:sz w:val="20"/>
                <w:szCs w:val="20"/>
              </w:rPr>
              <w:t>72/146</w:t>
            </w:r>
          </w:p>
        </w:tc>
      </w:tr>
      <w:tr w:rsidR="00954ABC" w:rsidRPr="00954ABC" w:rsidTr="006F3D44">
        <w:trPr>
          <w:trHeight w:val="910"/>
        </w:trPr>
        <w:tc>
          <w:tcPr>
            <w:tcW w:w="3969" w:type="dxa"/>
            <w:tcBorders>
              <w:top w:val="single" w:sz="4" w:space="0" w:color="000000"/>
              <w:left w:val="single" w:sz="4" w:space="0" w:color="000000"/>
              <w:bottom w:val="single" w:sz="4" w:space="0" w:color="000000"/>
              <w:right w:val="single" w:sz="4" w:space="0" w:color="000000"/>
            </w:tcBorders>
            <w:hideMark/>
          </w:tcPr>
          <w:p w:rsidR="00954ABC" w:rsidRPr="00954ABC" w:rsidRDefault="00954ABC" w:rsidP="00954ABC">
            <w:pPr>
              <w:suppressAutoHyphens/>
              <w:spacing w:after="0" w:line="240" w:lineRule="auto"/>
              <w:ind w:firstLine="16"/>
              <w:rPr>
                <w:rFonts w:ascii="PT Astra Serif" w:eastAsia="Times New Roman" w:hAnsi="PT Astra Serif"/>
                <w:sz w:val="20"/>
                <w:szCs w:val="20"/>
                <w:lang w:eastAsia="ar-SA"/>
              </w:rPr>
            </w:pPr>
            <w:r w:rsidRPr="00954ABC">
              <w:rPr>
                <w:rFonts w:ascii="PT Astra Serif" w:hAnsi="PT Astra Serif"/>
                <w:spacing w:val="-5"/>
                <w:sz w:val="20"/>
                <w:szCs w:val="20"/>
              </w:rPr>
              <w:t>Предоставлено жилых помещений семьям, состоящих на учете нуждающихся в улучшении жилищных условий, семей/ человек</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eastAsia="Times New Roman" w:hAnsi="PT Astra Serif"/>
                <w:sz w:val="20"/>
                <w:szCs w:val="20"/>
              </w:rPr>
            </w:pPr>
            <w:r w:rsidRPr="00954ABC">
              <w:rPr>
                <w:rFonts w:ascii="PT Astra Serif" w:eastAsia="Times New Roman" w:hAnsi="PT Astra Serif"/>
                <w:sz w:val="20"/>
                <w:szCs w:val="20"/>
              </w:rPr>
              <w:t>9</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eastAsia="Times New Roman" w:hAnsi="PT Astra Serif"/>
                <w:sz w:val="20"/>
                <w:szCs w:val="20"/>
              </w:rPr>
            </w:pPr>
            <w:r w:rsidRPr="00954ABC">
              <w:rPr>
                <w:rFonts w:ascii="PT Astra Serif" w:eastAsia="Times New Roman" w:hAnsi="PT Astra Serif"/>
                <w:sz w:val="20"/>
                <w:szCs w:val="20"/>
              </w:rPr>
              <w:t>31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eastAsia="Times New Roman" w:hAnsi="PT Astra Serif"/>
                <w:sz w:val="20"/>
                <w:szCs w:val="20"/>
              </w:rPr>
            </w:pPr>
            <w:r w:rsidRPr="00954ABC">
              <w:rPr>
                <w:rFonts w:ascii="PT Astra Serif" w:eastAsia="Times New Roman" w:hAnsi="PT Astra Serif"/>
                <w:sz w:val="20"/>
                <w:szCs w:val="20"/>
              </w:rPr>
              <w:t>3/6</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eastAsia="Times New Roman" w:hAnsi="PT Astra Serif"/>
                <w:sz w:val="20"/>
                <w:szCs w:val="20"/>
                <w:highlight w:val="yellow"/>
              </w:rPr>
            </w:pPr>
            <w:r w:rsidRPr="00954ABC">
              <w:rPr>
                <w:rFonts w:ascii="PT Astra Serif" w:eastAsia="Times New Roman" w:hAnsi="PT Astra Serif"/>
                <w:sz w:val="20"/>
                <w:szCs w:val="20"/>
              </w:rPr>
              <w:t>6/21</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eastAsia="Times New Roman" w:hAnsi="PT Astra Serif"/>
                <w:sz w:val="20"/>
                <w:szCs w:val="20"/>
                <w:highlight w:val="yellow"/>
              </w:rPr>
            </w:pPr>
            <w:r w:rsidRPr="00954ABC">
              <w:rPr>
                <w:rFonts w:ascii="PT Astra Serif" w:eastAsia="Times New Roman" w:hAnsi="PT Astra Serif"/>
                <w:sz w:val="20"/>
                <w:szCs w:val="20"/>
              </w:rPr>
              <w:t>8/24</w:t>
            </w:r>
          </w:p>
        </w:tc>
      </w:tr>
      <w:tr w:rsidR="00954ABC" w:rsidRPr="00954ABC" w:rsidTr="006F3D44">
        <w:trPr>
          <w:trHeight w:val="288"/>
        </w:trPr>
        <w:tc>
          <w:tcPr>
            <w:tcW w:w="3969" w:type="dxa"/>
            <w:tcBorders>
              <w:top w:val="single" w:sz="4" w:space="0" w:color="000000"/>
              <w:left w:val="single" w:sz="4" w:space="0" w:color="000000"/>
              <w:bottom w:val="single" w:sz="4" w:space="0" w:color="000000"/>
              <w:right w:val="single" w:sz="4" w:space="0" w:color="000000"/>
            </w:tcBorders>
            <w:hideMark/>
          </w:tcPr>
          <w:p w:rsidR="00954ABC" w:rsidRPr="00954ABC" w:rsidRDefault="00954ABC" w:rsidP="00954ABC">
            <w:pPr>
              <w:suppressAutoHyphens/>
              <w:spacing w:after="0" w:line="240" w:lineRule="auto"/>
              <w:ind w:firstLine="16"/>
              <w:rPr>
                <w:rFonts w:ascii="PT Astra Serif" w:eastAsia="Times New Roman" w:hAnsi="PT Astra Serif"/>
                <w:b/>
                <w:sz w:val="20"/>
                <w:szCs w:val="20"/>
                <w:lang w:eastAsia="ar-SA"/>
              </w:rPr>
            </w:pPr>
            <w:r w:rsidRPr="00954ABC">
              <w:rPr>
                <w:rFonts w:ascii="PT Astra Serif" w:hAnsi="PT Astra Serif"/>
                <w:b/>
                <w:sz w:val="20"/>
                <w:szCs w:val="20"/>
              </w:rPr>
              <w:t>Всего (семей/человек):</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eastAsia="Times New Roman" w:hAnsi="PT Astra Serif"/>
                <w:b/>
                <w:sz w:val="20"/>
                <w:szCs w:val="20"/>
              </w:rPr>
            </w:pPr>
            <w:r w:rsidRPr="00954ABC">
              <w:rPr>
                <w:rFonts w:ascii="PT Astra Serif" w:eastAsia="Times New Roman" w:hAnsi="PT Astra Serif"/>
                <w:b/>
                <w:sz w:val="20"/>
                <w:szCs w:val="20"/>
              </w:rPr>
              <w:t>105</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eastAsia="Times New Roman" w:hAnsi="PT Astra Serif"/>
                <w:b/>
                <w:sz w:val="20"/>
                <w:szCs w:val="20"/>
              </w:rPr>
            </w:pPr>
            <w:r w:rsidRPr="00954ABC">
              <w:rPr>
                <w:rFonts w:ascii="PT Astra Serif" w:eastAsia="Times New Roman" w:hAnsi="PT Astra Serif"/>
                <w:b/>
                <w:sz w:val="20"/>
                <w:szCs w:val="20"/>
              </w:rPr>
              <w:t>205</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eastAsia="Times New Roman" w:hAnsi="PT Astra Serif"/>
                <w:b/>
                <w:sz w:val="20"/>
                <w:szCs w:val="20"/>
              </w:rPr>
            </w:pPr>
            <w:r w:rsidRPr="00954ABC">
              <w:rPr>
                <w:rFonts w:ascii="PT Astra Serif" w:eastAsia="Times New Roman" w:hAnsi="PT Astra Serif"/>
                <w:b/>
                <w:sz w:val="20"/>
                <w:szCs w:val="20"/>
              </w:rPr>
              <w:t>124/298</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eastAsia="Times New Roman" w:hAnsi="PT Astra Serif"/>
                <w:b/>
                <w:sz w:val="20"/>
                <w:szCs w:val="20"/>
                <w:highlight w:val="yellow"/>
              </w:rPr>
            </w:pPr>
            <w:r w:rsidRPr="00954ABC">
              <w:rPr>
                <w:rFonts w:ascii="PT Astra Serif" w:eastAsia="Times New Roman" w:hAnsi="PT Astra Serif"/>
                <w:b/>
                <w:sz w:val="20"/>
                <w:szCs w:val="20"/>
              </w:rPr>
              <w:t>104/191</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eastAsia="Times New Roman" w:hAnsi="PT Astra Serif"/>
                <w:b/>
                <w:sz w:val="20"/>
                <w:szCs w:val="20"/>
                <w:highlight w:val="yellow"/>
              </w:rPr>
            </w:pPr>
            <w:r w:rsidRPr="00954ABC">
              <w:rPr>
                <w:rFonts w:ascii="PT Astra Serif" w:eastAsia="Times New Roman" w:hAnsi="PT Astra Serif"/>
                <w:b/>
                <w:sz w:val="20"/>
                <w:szCs w:val="20"/>
              </w:rPr>
              <w:t>80/170</w:t>
            </w:r>
          </w:p>
        </w:tc>
      </w:tr>
      <w:tr w:rsidR="00954ABC" w:rsidRPr="00954ABC" w:rsidTr="006F3D44">
        <w:trPr>
          <w:trHeight w:val="288"/>
        </w:trPr>
        <w:tc>
          <w:tcPr>
            <w:tcW w:w="3969" w:type="dxa"/>
            <w:tcBorders>
              <w:top w:val="single" w:sz="4" w:space="0" w:color="000000"/>
              <w:left w:val="single" w:sz="4" w:space="0" w:color="000000"/>
              <w:bottom w:val="single" w:sz="4" w:space="0" w:color="000000"/>
              <w:right w:val="single" w:sz="4" w:space="0" w:color="000000"/>
            </w:tcBorders>
            <w:hideMark/>
          </w:tcPr>
          <w:p w:rsidR="00954ABC" w:rsidRPr="00954ABC" w:rsidRDefault="00954ABC" w:rsidP="00954ABC">
            <w:pPr>
              <w:suppressAutoHyphens/>
              <w:spacing w:after="0" w:line="240" w:lineRule="auto"/>
              <w:ind w:firstLine="16"/>
              <w:rPr>
                <w:rFonts w:ascii="PT Astra Serif" w:hAnsi="PT Astra Serif"/>
                <w:b/>
                <w:sz w:val="20"/>
                <w:szCs w:val="20"/>
              </w:rPr>
            </w:pPr>
            <w:r w:rsidRPr="00954ABC">
              <w:rPr>
                <w:rFonts w:ascii="PT Astra Serif" w:hAnsi="PT Astra Serif"/>
                <w:b/>
                <w:sz w:val="20"/>
                <w:szCs w:val="20"/>
              </w:rPr>
              <w:t>Оказание поддержки отдельным категориям граждан:</w:t>
            </w:r>
          </w:p>
        </w:tc>
        <w:tc>
          <w:tcPr>
            <w:tcW w:w="1134" w:type="dxa"/>
            <w:tcBorders>
              <w:top w:val="single" w:sz="4" w:space="0" w:color="000000"/>
              <w:left w:val="single" w:sz="4" w:space="0" w:color="000000"/>
              <w:bottom w:val="single" w:sz="4" w:space="0" w:color="000000"/>
              <w:right w:val="single" w:sz="4" w:space="0" w:color="000000"/>
            </w:tcBorders>
            <w:vAlign w:val="center"/>
          </w:tcPr>
          <w:p w:rsidR="00954ABC" w:rsidRPr="00954ABC" w:rsidRDefault="00954ABC" w:rsidP="00954ABC">
            <w:pPr>
              <w:spacing w:after="0" w:line="240" w:lineRule="auto"/>
              <w:jc w:val="center"/>
              <w:rPr>
                <w:rFonts w:ascii="PT Astra Serif" w:eastAsia="Times New Roman" w:hAnsi="PT Astra Serif"/>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54ABC" w:rsidRPr="00954ABC" w:rsidRDefault="00954ABC" w:rsidP="00954ABC">
            <w:pPr>
              <w:spacing w:after="0" w:line="240" w:lineRule="auto"/>
              <w:jc w:val="center"/>
              <w:rPr>
                <w:rFonts w:ascii="PT Astra Serif" w:eastAsia="Times New Roman" w:hAnsi="PT Astra Serif"/>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54ABC" w:rsidRPr="00954ABC" w:rsidRDefault="00954ABC" w:rsidP="00954ABC">
            <w:pPr>
              <w:spacing w:after="0" w:line="240" w:lineRule="auto"/>
              <w:jc w:val="center"/>
              <w:rPr>
                <w:rFonts w:ascii="PT Astra Serif" w:eastAsia="Times New Roman" w:hAnsi="PT Astra Serif"/>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54ABC" w:rsidRPr="00954ABC" w:rsidRDefault="00954ABC" w:rsidP="00954ABC">
            <w:pPr>
              <w:spacing w:after="0" w:line="240" w:lineRule="auto"/>
              <w:jc w:val="center"/>
              <w:rPr>
                <w:rFonts w:ascii="PT Astra Serif" w:eastAsia="Times New Roman" w:hAnsi="PT Astra Serif"/>
                <w:sz w:val="20"/>
                <w:szCs w:val="20"/>
                <w:highlight w:val="yellow"/>
              </w:rPr>
            </w:pPr>
          </w:p>
        </w:tc>
        <w:tc>
          <w:tcPr>
            <w:tcW w:w="1276" w:type="dxa"/>
            <w:tcBorders>
              <w:top w:val="single" w:sz="4" w:space="0" w:color="000000"/>
              <w:left w:val="single" w:sz="4" w:space="0" w:color="000000"/>
              <w:bottom w:val="single" w:sz="4" w:space="0" w:color="000000"/>
              <w:right w:val="single" w:sz="4" w:space="0" w:color="000000"/>
            </w:tcBorders>
          </w:tcPr>
          <w:p w:rsidR="00954ABC" w:rsidRPr="00954ABC" w:rsidRDefault="00954ABC" w:rsidP="00954ABC">
            <w:pPr>
              <w:spacing w:after="0" w:line="240" w:lineRule="auto"/>
              <w:jc w:val="center"/>
              <w:rPr>
                <w:rFonts w:ascii="PT Astra Serif" w:eastAsia="Times New Roman" w:hAnsi="PT Astra Serif"/>
                <w:sz w:val="20"/>
                <w:szCs w:val="20"/>
                <w:highlight w:val="yellow"/>
              </w:rPr>
            </w:pPr>
          </w:p>
        </w:tc>
      </w:tr>
      <w:tr w:rsidR="00954ABC" w:rsidRPr="00954ABC" w:rsidTr="006F3D44">
        <w:trPr>
          <w:trHeight w:val="288"/>
        </w:trPr>
        <w:tc>
          <w:tcPr>
            <w:tcW w:w="3969" w:type="dxa"/>
            <w:tcBorders>
              <w:top w:val="single" w:sz="4" w:space="0" w:color="000000"/>
              <w:left w:val="single" w:sz="4" w:space="0" w:color="000000"/>
              <w:bottom w:val="single" w:sz="4" w:space="0" w:color="000000"/>
              <w:right w:val="single" w:sz="4" w:space="0" w:color="000000"/>
            </w:tcBorders>
            <w:hideMark/>
          </w:tcPr>
          <w:p w:rsidR="00954ABC" w:rsidRPr="00954ABC" w:rsidRDefault="00954ABC" w:rsidP="006F3D44">
            <w:pPr>
              <w:spacing w:after="0" w:line="240" w:lineRule="auto"/>
              <w:jc w:val="both"/>
              <w:rPr>
                <w:rFonts w:ascii="PT Astra Serif" w:hAnsi="PT Astra Serif"/>
                <w:sz w:val="20"/>
                <w:szCs w:val="20"/>
              </w:rPr>
            </w:pPr>
            <w:r w:rsidRPr="00954ABC">
              <w:rPr>
                <w:rFonts w:ascii="PT Astra Serif" w:hAnsi="PT Astra Serif"/>
                <w:sz w:val="20"/>
                <w:szCs w:val="20"/>
              </w:rPr>
              <w:t>Обеспечение субсидиями молодых семей города Югорска, ед</w:t>
            </w:r>
            <w:r w:rsidR="006F3D44">
              <w:rPr>
                <w:rFonts w:ascii="PT Astra Serif" w:hAnsi="PT Astra Serif"/>
                <w:sz w:val="20"/>
                <w:szCs w:val="20"/>
              </w:rPr>
              <w:t>иниц</w:t>
            </w:r>
            <w:r w:rsidR="00EC1233">
              <w:rPr>
                <w:rFonts w:ascii="PT Astra Serif" w:hAnsi="PT Astra Serif"/>
                <w:sz w:val="20"/>
                <w:szCs w:val="20"/>
              </w:rPr>
              <w:t>/человек</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hAnsi="PT Astra Serif"/>
                <w:sz w:val="20"/>
                <w:szCs w:val="20"/>
              </w:rPr>
            </w:pPr>
            <w:r w:rsidRPr="00954ABC">
              <w:rPr>
                <w:rFonts w:ascii="PT Astra Serif" w:hAnsi="PT Astra Serif"/>
                <w:sz w:val="20"/>
                <w:szCs w:val="20"/>
              </w:rPr>
              <w:t>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hAnsi="PT Astra Serif"/>
                <w:sz w:val="20"/>
                <w:szCs w:val="20"/>
              </w:rPr>
            </w:pPr>
            <w:r w:rsidRPr="00954ABC">
              <w:rPr>
                <w:rFonts w:ascii="PT Astra Serif" w:hAnsi="PT Astra Serif"/>
                <w:sz w:val="20"/>
                <w:szCs w:val="20"/>
              </w:rPr>
              <w:t>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hAnsi="PT Astra Serif"/>
                <w:sz w:val="20"/>
                <w:szCs w:val="20"/>
              </w:rPr>
            </w:pPr>
            <w:r w:rsidRPr="00954ABC">
              <w:rPr>
                <w:rFonts w:ascii="PT Astra Serif" w:hAnsi="PT Astra Serif"/>
                <w:sz w:val="20"/>
                <w:szCs w:val="20"/>
              </w:rPr>
              <w:t>9</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hAnsi="PT Astra Serif"/>
                <w:sz w:val="20"/>
                <w:szCs w:val="20"/>
                <w:highlight w:val="yellow"/>
              </w:rPr>
            </w:pPr>
            <w:r w:rsidRPr="00954ABC">
              <w:rPr>
                <w:rFonts w:ascii="PT Astra Serif" w:hAnsi="PT Astra Serif"/>
                <w:sz w:val="20"/>
                <w:szCs w:val="20"/>
              </w:rPr>
              <w:t>10/41</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hAnsi="PT Astra Serif"/>
                <w:sz w:val="20"/>
                <w:szCs w:val="20"/>
                <w:highlight w:val="yellow"/>
              </w:rPr>
            </w:pPr>
            <w:r w:rsidRPr="00954ABC">
              <w:rPr>
                <w:rFonts w:ascii="PT Astra Serif" w:hAnsi="PT Astra Serif"/>
                <w:sz w:val="20"/>
                <w:szCs w:val="20"/>
              </w:rPr>
              <w:t>9/37</w:t>
            </w:r>
          </w:p>
        </w:tc>
      </w:tr>
      <w:tr w:rsidR="00954ABC" w:rsidRPr="00954ABC" w:rsidTr="006F3D44">
        <w:trPr>
          <w:trHeight w:val="288"/>
        </w:trPr>
        <w:tc>
          <w:tcPr>
            <w:tcW w:w="3969" w:type="dxa"/>
            <w:tcBorders>
              <w:top w:val="single" w:sz="4" w:space="0" w:color="000000"/>
              <w:left w:val="single" w:sz="4" w:space="0" w:color="000000"/>
              <w:bottom w:val="single" w:sz="4" w:space="0" w:color="000000"/>
              <w:right w:val="single" w:sz="4" w:space="0" w:color="000000"/>
            </w:tcBorders>
            <w:hideMark/>
          </w:tcPr>
          <w:p w:rsidR="00954ABC" w:rsidRPr="00954ABC" w:rsidRDefault="00954ABC" w:rsidP="00954ABC">
            <w:pPr>
              <w:spacing w:after="0" w:line="240" w:lineRule="auto"/>
              <w:jc w:val="both"/>
              <w:rPr>
                <w:rFonts w:ascii="PT Astra Serif" w:hAnsi="PT Astra Serif"/>
                <w:spacing w:val="-5"/>
                <w:sz w:val="20"/>
                <w:szCs w:val="20"/>
              </w:rPr>
            </w:pPr>
            <w:r w:rsidRPr="00954ABC">
              <w:rPr>
                <w:rFonts w:ascii="PT Astra Serif" w:hAnsi="PT Astra Serif"/>
                <w:spacing w:val="-5"/>
                <w:sz w:val="20"/>
                <w:szCs w:val="20"/>
              </w:rPr>
              <w:t>Предоставлено помещений детям-сиротам, ед.</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hAnsi="PT Astra Serif"/>
                <w:sz w:val="20"/>
                <w:szCs w:val="20"/>
              </w:rPr>
            </w:pPr>
            <w:r w:rsidRPr="00954ABC">
              <w:rPr>
                <w:rFonts w:ascii="PT Astra Serif" w:hAnsi="PT Astra Serif"/>
                <w:sz w:val="20"/>
                <w:szCs w:val="20"/>
              </w:rPr>
              <w:t>9</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hAnsi="PT Astra Serif"/>
                <w:sz w:val="20"/>
                <w:szCs w:val="20"/>
              </w:rPr>
            </w:pPr>
            <w:r w:rsidRPr="00954ABC">
              <w:rPr>
                <w:rFonts w:ascii="PT Astra Serif" w:hAnsi="PT Astra Serif"/>
                <w:sz w:val="20"/>
                <w:szCs w:val="20"/>
              </w:rPr>
              <w:t>9</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hAnsi="PT Astra Serif"/>
                <w:sz w:val="20"/>
                <w:szCs w:val="20"/>
              </w:rPr>
            </w:pPr>
            <w:r w:rsidRPr="00954ABC">
              <w:rPr>
                <w:rFonts w:ascii="PT Astra Serif" w:hAnsi="PT Astra Serif"/>
                <w:sz w:val="20"/>
                <w:szCs w:val="20"/>
              </w:rPr>
              <w:t>17</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hAnsi="PT Astra Serif"/>
                <w:sz w:val="20"/>
                <w:szCs w:val="20"/>
                <w:highlight w:val="yellow"/>
              </w:rPr>
            </w:pPr>
            <w:r w:rsidRPr="00954ABC">
              <w:rPr>
                <w:rFonts w:ascii="PT Astra Serif" w:hAnsi="PT Astra Serif"/>
                <w:sz w:val="20"/>
                <w:szCs w:val="20"/>
              </w:rPr>
              <w:t>11</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hAnsi="PT Astra Serif"/>
                <w:sz w:val="20"/>
                <w:szCs w:val="20"/>
                <w:highlight w:val="yellow"/>
              </w:rPr>
            </w:pPr>
            <w:r w:rsidRPr="00954ABC">
              <w:rPr>
                <w:rFonts w:ascii="PT Astra Serif" w:hAnsi="PT Astra Serif"/>
                <w:sz w:val="20"/>
                <w:szCs w:val="20"/>
              </w:rPr>
              <w:t>12</w:t>
            </w:r>
          </w:p>
        </w:tc>
      </w:tr>
      <w:tr w:rsidR="00954ABC" w:rsidRPr="00954ABC" w:rsidTr="006F3D44">
        <w:trPr>
          <w:trHeight w:val="288"/>
        </w:trPr>
        <w:tc>
          <w:tcPr>
            <w:tcW w:w="3969" w:type="dxa"/>
            <w:tcBorders>
              <w:top w:val="single" w:sz="4" w:space="0" w:color="000000"/>
              <w:left w:val="single" w:sz="4" w:space="0" w:color="000000"/>
              <w:bottom w:val="single" w:sz="4" w:space="0" w:color="000000"/>
              <w:right w:val="single" w:sz="4" w:space="0" w:color="000000"/>
            </w:tcBorders>
            <w:hideMark/>
          </w:tcPr>
          <w:p w:rsidR="00954ABC" w:rsidRPr="00954ABC" w:rsidRDefault="00954ABC" w:rsidP="006C3802">
            <w:pPr>
              <w:spacing w:after="0" w:line="240" w:lineRule="auto"/>
              <w:rPr>
                <w:rFonts w:ascii="PT Astra Serif" w:eastAsia="Times New Roman" w:hAnsi="PT Astra Serif"/>
                <w:sz w:val="20"/>
                <w:szCs w:val="20"/>
              </w:rPr>
            </w:pPr>
            <w:r w:rsidRPr="00954ABC">
              <w:rPr>
                <w:rFonts w:ascii="PT Astra Serif" w:hAnsi="PT Astra Serif"/>
                <w:spacing w:val="-5"/>
                <w:sz w:val="20"/>
                <w:szCs w:val="20"/>
              </w:rPr>
              <w:t xml:space="preserve">Обеспечение субсидией участников СВО </w:t>
            </w:r>
            <w:r w:rsidRPr="00954ABC">
              <w:rPr>
                <w:rFonts w:ascii="PT Astra Serif" w:hAnsi="PT Astra Serif"/>
                <w:sz w:val="20"/>
                <w:szCs w:val="20"/>
              </w:rPr>
              <w:t>и членов их семей на приобретение (строительство) жилых помещений, семей/человек</w:t>
            </w:r>
            <w:r w:rsidRPr="00954ABC">
              <w:rPr>
                <w:rFonts w:ascii="PT Astra Serif" w:hAnsi="PT Astra Serif"/>
                <w:spacing w:val="-5"/>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eastAsia="Times New Roman" w:hAnsi="PT Astra Serif"/>
                <w:sz w:val="20"/>
                <w:szCs w:val="20"/>
              </w:rPr>
            </w:pPr>
            <w:r w:rsidRPr="00954ABC">
              <w:rPr>
                <w:rFonts w:ascii="PT Astra Serif" w:hAnsi="PT Astra Serif"/>
                <w:sz w:val="20"/>
                <w:szCs w:val="20"/>
              </w:rPr>
              <w:t>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eastAsia="Times New Roman" w:hAnsi="PT Astra Serif"/>
                <w:sz w:val="20"/>
                <w:szCs w:val="20"/>
              </w:rPr>
            </w:pPr>
            <w:r w:rsidRPr="00954ABC">
              <w:rPr>
                <w:rFonts w:ascii="PT Astra Serif" w:hAnsi="PT Astra Serif"/>
                <w:sz w:val="20"/>
                <w:szCs w:val="20"/>
              </w:rPr>
              <w:t>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eastAsia="Times New Roman" w:hAnsi="PT Astra Serif"/>
                <w:sz w:val="20"/>
                <w:szCs w:val="20"/>
              </w:rPr>
            </w:pPr>
            <w:r w:rsidRPr="00954ABC">
              <w:rPr>
                <w:rFonts w:ascii="PT Astra Serif" w:hAnsi="PT Astra Serif"/>
                <w:sz w:val="20"/>
                <w:szCs w:val="20"/>
              </w:rPr>
              <w:t>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hAnsi="PT Astra Serif"/>
                <w:sz w:val="20"/>
                <w:szCs w:val="20"/>
              </w:rPr>
            </w:pPr>
            <w:r w:rsidRPr="00954ABC">
              <w:rPr>
                <w:rFonts w:ascii="PT Astra Serif" w:hAnsi="PT Astra Serif"/>
                <w:sz w:val="20"/>
                <w:szCs w:val="20"/>
              </w:rPr>
              <w:t>2/8</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hAnsi="PT Astra Serif"/>
                <w:sz w:val="20"/>
                <w:szCs w:val="20"/>
              </w:rPr>
            </w:pPr>
            <w:r w:rsidRPr="00954ABC">
              <w:rPr>
                <w:rFonts w:ascii="PT Astra Serif" w:hAnsi="PT Astra Serif"/>
                <w:sz w:val="20"/>
                <w:szCs w:val="20"/>
              </w:rPr>
              <w:t>22/63</w:t>
            </w:r>
          </w:p>
        </w:tc>
      </w:tr>
      <w:tr w:rsidR="00954ABC" w:rsidRPr="00954ABC" w:rsidTr="006F3D44">
        <w:trPr>
          <w:trHeight w:val="288"/>
        </w:trPr>
        <w:tc>
          <w:tcPr>
            <w:tcW w:w="3969" w:type="dxa"/>
            <w:tcBorders>
              <w:top w:val="single" w:sz="4" w:space="0" w:color="000000"/>
              <w:left w:val="single" w:sz="4" w:space="0" w:color="000000"/>
              <w:bottom w:val="single" w:sz="4" w:space="0" w:color="000000"/>
              <w:right w:val="single" w:sz="4" w:space="0" w:color="000000"/>
            </w:tcBorders>
            <w:hideMark/>
          </w:tcPr>
          <w:p w:rsidR="00954ABC" w:rsidRPr="00954ABC" w:rsidRDefault="00954ABC" w:rsidP="00954ABC">
            <w:pPr>
              <w:spacing w:after="0" w:line="240" w:lineRule="auto"/>
              <w:rPr>
                <w:rFonts w:ascii="PT Astra Serif" w:hAnsi="PT Astra Serif"/>
                <w:spacing w:val="-5"/>
                <w:sz w:val="20"/>
                <w:szCs w:val="20"/>
              </w:rPr>
            </w:pPr>
            <w:r w:rsidRPr="00954ABC">
              <w:rPr>
                <w:rFonts w:ascii="PT Astra Serif" w:hAnsi="PT Astra Serif"/>
                <w:sz w:val="20"/>
                <w:szCs w:val="20"/>
              </w:rPr>
              <w:t>Обеспечение субсидиями граждан, проживающих в «фенольном» жилье, семей/человек</w:t>
            </w:r>
            <w:r w:rsidRPr="00954ABC">
              <w:rPr>
                <w:rFonts w:ascii="PT Astra Serif" w:hAnsi="PT Astra Serif"/>
                <w:spacing w:val="-5"/>
                <w:sz w:val="20"/>
                <w:szCs w:val="20"/>
              </w:rPr>
              <w:t xml:space="preserve"> (</w:t>
            </w:r>
            <w:r w:rsidRPr="00954ABC">
              <w:rPr>
                <w:rFonts w:ascii="PT Astra Serif" w:eastAsia="Times New Roman" w:hAnsi="PT Astra Serif"/>
                <w:sz w:val="20"/>
                <w:szCs w:val="20"/>
              </w:rPr>
              <w:t>в 2019  - 2022 годах финансирование по мероприятию не предусмотрено)</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hAnsi="PT Astra Serif"/>
                <w:sz w:val="20"/>
                <w:szCs w:val="20"/>
              </w:rPr>
            </w:pPr>
            <w:r w:rsidRPr="00954ABC">
              <w:rPr>
                <w:rFonts w:ascii="PT Astra Serif" w:hAnsi="PT Astra Serif"/>
                <w:sz w:val="20"/>
                <w:szCs w:val="20"/>
              </w:rPr>
              <w:t>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hAnsi="PT Astra Serif"/>
                <w:sz w:val="20"/>
                <w:szCs w:val="20"/>
              </w:rPr>
            </w:pPr>
            <w:r w:rsidRPr="00954ABC">
              <w:rPr>
                <w:rFonts w:ascii="PT Astra Serif" w:hAnsi="PT Astra Serif"/>
                <w:sz w:val="20"/>
                <w:szCs w:val="20"/>
              </w:rPr>
              <w:t>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hAnsi="PT Astra Serif"/>
                <w:sz w:val="20"/>
                <w:szCs w:val="20"/>
              </w:rPr>
            </w:pPr>
            <w:r w:rsidRPr="00954ABC">
              <w:rPr>
                <w:rFonts w:ascii="PT Astra Serif" w:hAnsi="PT Astra Serif"/>
                <w:sz w:val="20"/>
                <w:szCs w:val="20"/>
              </w:rPr>
              <w:t>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hAnsi="PT Astra Serif"/>
                <w:sz w:val="20"/>
                <w:szCs w:val="20"/>
              </w:rPr>
            </w:pPr>
            <w:r w:rsidRPr="00954ABC">
              <w:rPr>
                <w:rFonts w:ascii="PT Astra Serif" w:hAnsi="PT Astra Serif"/>
                <w:sz w:val="20"/>
                <w:szCs w:val="20"/>
              </w:rPr>
              <w:t>6/10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hAnsi="PT Astra Serif"/>
                <w:sz w:val="20"/>
                <w:szCs w:val="20"/>
              </w:rPr>
            </w:pPr>
            <w:r w:rsidRPr="00954ABC">
              <w:rPr>
                <w:rFonts w:ascii="PT Astra Serif" w:hAnsi="PT Astra Serif"/>
                <w:sz w:val="20"/>
                <w:szCs w:val="20"/>
              </w:rPr>
              <w:t>11/26</w:t>
            </w:r>
          </w:p>
        </w:tc>
      </w:tr>
    </w:tbl>
    <w:p w:rsidR="00954ABC" w:rsidRPr="00954ABC" w:rsidRDefault="00954ABC" w:rsidP="00954ABC">
      <w:pPr>
        <w:spacing w:after="0" w:line="240" w:lineRule="auto"/>
        <w:ind w:firstLine="708"/>
        <w:jc w:val="both"/>
        <w:rPr>
          <w:rFonts w:ascii="PT Astra Serif" w:eastAsia="Times New Roman" w:hAnsi="PT Astra Serif"/>
          <w:bCs/>
          <w:iCs/>
          <w:sz w:val="20"/>
          <w:szCs w:val="20"/>
          <w:lang w:eastAsia="ru-RU"/>
        </w:rPr>
      </w:pPr>
    </w:p>
    <w:p w:rsidR="00954ABC" w:rsidRPr="00954ABC" w:rsidRDefault="00954ABC" w:rsidP="00954ABC">
      <w:pPr>
        <w:spacing w:after="0" w:line="240" w:lineRule="auto"/>
        <w:ind w:firstLine="709"/>
        <w:jc w:val="both"/>
        <w:rPr>
          <w:rFonts w:ascii="PT Astra Serif" w:eastAsia="Times New Roman" w:hAnsi="PT Astra Serif"/>
          <w:bCs/>
          <w:iCs/>
          <w:sz w:val="26"/>
          <w:szCs w:val="26"/>
          <w:lang w:eastAsia="ru-RU"/>
        </w:rPr>
      </w:pPr>
      <w:r w:rsidRPr="00954ABC">
        <w:rPr>
          <w:rFonts w:ascii="PT Astra Serif" w:eastAsia="Times New Roman" w:hAnsi="PT Astra Serif"/>
          <w:bCs/>
          <w:iCs/>
          <w:sz w:val="26"/>
          <w:szCs w:val="26"/>
          <w:lang w:eastAsia="ru-RU"/>
        </w:rPr>
        <w:t>За 5 лет очередность на получение жилых помещений по договору социального найма сократилась с 525 семей (1</w:t>
      </w:r>
      <w:r w:rsidR="00336081">
        <w:rPr>
          <w:rFonts w:ascii="PT Astra Serif" w:eastAsia="Times New Roman" w:hAnsi="PT Astra Serif"/>
          <w:bCs/>
          <w:iCs/>
          <w:sz w:val="26"/>
          <w:szCs w:val="26"/>
          <w:lang w:eastAsia="ru-RU"/>
        </w:rPr>
        <w:t xml:space="preserve"> </w:t>
      </w:r>
      <w:r w:rsidRPr="00954ABC">
        <w:rPr>
          <w:rFonts w:ascii="PT Astra Serif" w:eastAsia="Times New Roman" w:hAnsi="PT Astra Serif"/>
          <w:bCs/>
          <w:iCs/>
          <w:sz w:val="26"/>
          <w:szCs w:val="26"/>
          <w:lang w:eastAsia="ru-RU"/>
        </w:rPr>
        <w:t>470 человек) до 467 семей (1 243 человека), при этом ежегодно проводилась регистрация новых заявителей.</w:t>
      </w:r>
    </w:p>
    <w:p w:rsidR="00954ABC" w:rsidRPr="00954ABC" w:rsidRDefault="00954ABC" w:rsidP="00954ABC">
      <w:pPr>
        <w:spacing w:after="0" w:line="240" w:lineRule="auto"/>
        <w:ind w:firstLine="709"/>
        <w:jc w:val="both"/>
        <w:rPr>
          <w:rFonts w:ascii="PT Astra Serif" w:eastAsia="Times New Roman" w:hAnsi="PT Astra Serif"/>
          <w:bCs/>
          <w:iCs/>
          <w:sz w:val="26"/>
          <w:szCs w:val="26"/>
          <w:highlight w:val="yellow"/>
          <w:lang w:eastAsia="ru-RU"/>
        </w:rPr>
      </w:pPr>
    </w:p>
    <w:p w:rsidR="00954ABC" w:rsidRPr="00954ABC" w:rsidRDefault="00954ABC" w:rsidP="00954ABC">
      <w:pPr>
        <w:spacing w:after="0" w:line="240" w:lineRule="auto"/>
        <w:ind w:firstLine="709"/>
        <w:jc w:val="right"/>
        <w:rPr>
          <w:rFonts w:ascii="PT Astra Serif" w:eastAsia="Times New Roman" w:hAnsi="PT Astra Serif"/>
          <w:bCs/>
          <w:iCs/>
          <w:sz w:val="26"/>
          <w:szCs w:val="26"/>
          <w:lang w:eastAsia="ru-RU"/>
        </w:rPr>
      </w:pPr>
      <w:r w:rsidRPr="00954ABC">
        <w:rPr>
          <w:rFonts w:ascii="PT Astra Serif" w:eastAsia="Times New Roman" w:hAnsi="PT Astra Serif"/>
          <w:bCs/>
          <w:iCs/>
          <w:sz w:val="26"/>
          <w:szCs w:val="26"/>
          <w:lang w:eastAsia="ru-RU"/>
        </w:rPr>
        <w:t>Таблица 10</w:t>
      </w:r>
    </w:p>
    <w:p w:rsidR="00954ABC" w:rsidRPr="00954ABC" w:rsidRDefault="00954ABC" w:rsidP="00954ABC">
      <w:pPr>
        <w:spacing w:after="0" w:line="240" w:lineRule="auto"/>
        <w:ind w:firstLine="709"/>
        <w:jc w:val="center"/>
        <w:rPr>
          <w:rFonts w:ascii="PT Astra Serif" w:eastAsia="Times New Roman" w:hAnsi="PT Astra Serif"/>
          <w:b/>
          <w:bCs/>
          <w:iCs/>
          <w:sz w:val="28"/>
          <w:szCs w:val="28"/>
          <w:lang w:eastAsia="ru-RU"/>
        </w:rPr>
      </w:pPr>
      <w:r w:rsidRPr="00954ABC">
        <w:rPr>
          <w:rFonts w:ascii="PT Astra Serif" w:eastAsia="Times New Roman" w:hAnsi="PT Astra Serif"/>
          <w:b/>
          <w:bCs/>
          <w:iCs/>
          <w:sz w:val="26"/>
          <w:szCs w:val="26"/>
          <w:lang w:eastAsia="ru-RU"/>
        </w:rPr>
        <w:t>Динамика сноса жилых домов, непригодных для проживания</w:t>
      </w:r>
    </w:p>
    <w:p w:rsidR="00954ABC" w:rsidRPr="00954ABC" w:rsidRDefault="00954ABC" w:rsidP="00954ABC">
      <w:pPr>
        <w:spacing w:after="0" w:line="240" w:lineRule="auto"/>
        <w:ind w:firstLine="709"/>
        <w:jc w:val="both"/>
        <w:rPr>
          <w:rFonts w:ascii="PT Astra Serif" w:eastAsia="Times New Roman" w:hAnsi="PT Astra Serif"/>
          <w:bCs/>
          <w:iCs/>
          <w:sz w:val="24"/>
          <w:szCs w:val="24"/>
          <w:lang w:eastAsia="ru-RU"/>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36"/>
        <w:gridCol w:w="1275"/>
        <w:gridCol w:w="1134"/>
        <w:gridCol w:w="1276"/>
        <w:gridCol w:w="1134"/>
        <w:gridCol w:w="1134"/>
      </w:tblGrid>
      <w:tr w:rsidR="00954ABC" w:rsidRPr="00954ABC" w:rsidTr="006F3D44">
        <w:trPr>
          <w:tblHeader/>
        </w:trPr>
        <w:tc>
          <w:tcPr>
            <w:tcW w:w="3936" w:type="dxa"/>
            <w:vMerge w:val="restart"/>
            <w:tcBorders>
              <w:top w:val="single" w:sz="4" w:space="0" w:color="000000"/>
              <w:left w:val="single" w:sz="4" w:space="0" w:color="000000"/>
              <w:bottom w:val="single" w:sz="4" w:space="0" w:color="000000"/>
              <w:right w:val="single" w:sz="4" w:space="0" w:color="000000"/>
            </w:tcBorders>
            <w:hideMark/>
          </w:tcPr>
          <w:p w:rsidR="00954ABC" w:rsidRPr="00954ABC" w:rsidRDefault="00954ABC" w:rsidP="00954ABC">
            <w:pPr>
              <w:spacing w:after="0" w:line="240" w:lineRule="auto"/>
              <w:jc w:val="center"/>
              <w:rPr>
                <w:rFonts w:ascii="PT Astra Serif" w:eastAsia="Times New Roman" w:hAnsi="PT Astra Serif"/>
                <w:sz w:val="20"/>
                <w:szCs w:val="20"/>
                <w:lang w:eastAsia="ru-RU"/>
              </w:rPr>
            </w:pPr>
            <w:r w:rsidRPr="00954ABC">
              <w:rPr>
                <w:rFonts w:ascii="PT Astra Serif" w:eastAsia="Times New Roman" w:hAnsi="PT Astra Serif"/>
                <w:sz w:val="20"/>
                <w:szCs w:val="20"/>
                <w:lang w:eastAsia="ru-RU"/>
              </w:rPr>
              <w:t>Наименование показателя</w:t>
            </w:r>
          </w:p>
        </w:tc>
        <w:tc>
          <w:tcPr>
            <w:tcW w:w="5953" w:type="dxa"/>
            <w:gridSpan w:val="5"/>
            <w:tcBorders>
              <w:top w:val="single" w:sz="4" w:space="0" w:color="000000"/>
              <w:left w:val="single" w:sz="4" w:space="0" w:color="000000"/>
              <w:bottom w:val="single" w:sz="4" w:space="0" w:color="000000"/>
              <w:right w:val="single" w:sz="4" w:space="0" w:color="000000"/>
            </w:tcBorders>
            <w:hideMark/>
          </w:tcPr>
          <w:p w:rsidR="00954ABC" w:rsidRPr="00954ABC" w:rsidRDefault="00954ABC" w:rsidP="00954ABC">
            <w:pPr>
              <w:spacing w:after="0" w:line="240" w:lineRule="auto"/>
              <w:jc w:val="center"/>
              <w:rPr>
                <w:rFonts w:ascii="PT Astra Serif" w:eastAsia="Times New Roman" w:hAnsi="PT Astra Serif"/>
                <w:sz w:val="20"/>
                <w:szCs w:val="20"/>
                <w:lang w:eastAsia="ru-RU"/>
              </w:rPr>
            </w:pPr>
            <w:r w:rsidRPr="00954ABC">
              <w:rPr>
                <w:rFonts w:ascii="PT Astra Serif" w:eastAsia="Times New Roman" w:hAnsi="PT Astra Serif"/>
                <w:sz w:val="20"/>
                <w:szCs w:val="20"/>
                <w:lang w:eastAsia="ru-RU"/>
              </w:rPr>
              <w:t>годы</w:t>
            </w:r>
          </w:p>
        </w:tc>
      </w:tr>
      <w:tr w:rsidR="00954ABC" w:rsidRPr="00954ABC" w:rsidTr="006F3D44">
        <w:trPr>
          <w:tblHeader/>
        </w:trPr>
        <w:tc>
          <w:tcPr>
            <w:tcW w:w="3936" w:type="dxa"/>
            <w:vMerge/>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rPr>
                <w:rFonts w:ascii="PT Astra Serif" w:eastAsia="Times New Roman" w:hAnsi="PT Astra Serif"/>
                <w:sz w:val="20"/>
                <w:szCs w:val="20"/>
                <w:lang w:eastAsia="ru-RU"/>
              </w:rPr>
            </w:pPr>
          </w:p>
        </w:tc>
        <w:tc>
          <w:tcPr>
            <w:tcW w:w="1275" w:type="dxa"/>
            <w:tcBorders>
              <w:top w:val="single" w:sz="4" w:space="0" w:color="000000"/>
              <w:left w:val="single" w:sz="4" w:space="0" w:color="000000"/>
              <w:bottom w:val="single" w:sz="4" w:space="0" w:color="000000"/>
              <w:right w:val="single" w:sz="4" w:space="0" w:color="000000"/>
            </w:tcBorders>
            <w:hideMark/>
          </w:tcPr>
          <w:p w:rsidR="00954ABC" w:rsidRPr="00954ABC" w:rsidRDefault="00954ABC" w:rsidP="00954ABC">
            <w:pPr>
              <w:spacing w:after="0" w:line="240" w:lineRule="auto"/>
              <w:jc w:val="center"/>
              <w:rPr>
                <w:rFonts w:ascii="PT Astra Serif" w:eastAsia="Times New Roman" w:hAnsi="PT Astra Serif"/>
                <w:sz w:val="20"/>
                <w:szCs w:val="20"/>
                <w:lang w:eastAsia="ru-RU"/>
              </w:rPr>
            </w:pPr>
            <w:r w:rsidRPr="00954ABC">
              <w:rPr>
                <w:rFonts w:ascii="PT Astra Serif" w:eastAsia="Times New Roman" w:hAnsi="PT Astra Serif"/>
                <w:sz w:val="20"/>
                <w:szCs w:val="20"/>
                <w:lang w:eastAsia="ru-RU"/>
              </w:rPr>
              <w:t xml:space="preserve">2020 </w:t>
            </w:r>
          </w:p>
        </w:tc>
        <w:tc>
          <w:tcPr>
            <w:tcW w:w="1134" w:type="dxa"/>
            <w:tcBorders>
              <w:top w:val="single" w:sz="4" w:space="0" w:color="000000"/>
              <w:left w:val="single" w:sz="4" w:space="0" w:color="000000"/>
              <w:bottom w:val="single" w:sz="4" w:space="0" w:color="000000"/>
              <w:right w:val="single" w:sz="4" w:space="0" w:color="000000"/>
            </w:tcBorders>
            <w:hideMark/>
          </w:tcPr>
          <w:p w:rsidR="00954ABC" w:rsidRPr="00954ABC" w:rsidRDefault="00954ABC" w:rsidP="00954ABC">
            <w:pPr>
              <w:spacing w:after="0" w:line="240" w:lineRule="auto"/>
              <w:jc w:val="center"/>
              <w:rPr>
                <w:rFonts w:ascii="PT Astra Serif" w:eastAsia="Times New Roman" w:hAnsi="PT Astra Serif"/>
                <w:sz w:val="20"/>
                <w:szCs w:val="20"/>
                <w:lang w:eastAsia="ru-RU"/>
              </w:rPr>
            </w:pPr>
            <w:r w:rsidRPr="00954ABC">
              <w:rPr>
                <w:rFonts w:ascii="PT Astra Serif" w:eastAsia="Times New Roman" w:hAnsi="PT Astra Serif"/>
                <w:sz w:val="20"/>
                <w:szCs w:val="20"/>
                <w:lang w:eastAsia="ru-RU"/>
              </w:rPr>
              <w:t>2021</w:t>
            </w:r>
          </w:p>
        </w:tc>
        <w:tc>
          <w:tcPr>
            <w:tcW w:w="1276" w:type="dxa"/>
            <w:tcBorders>
              <w:top w:val="single" w:sz="4" w:space="0" w:color="000000"/>
              <w:left w:val="single" w:sz="4" w:space="0" w:color="000000"/>
              <w:bottom w:val="single" w:sz="4" w:space="0" w:color="000000"/>
              <w:right w:val="single" w:sz="4" w:space="0" w:color="000000"/>
            </w:tcBorders>
            <w:hideMark/>
          </w:tcPr>
          <w:p w:rsidR="00954ABC" w:rsidRPr="00954ABC" w:rsidRDefault="00954ABC" w:rsidP="00954ABC">
            <w:pPr>
              <w:spacing w:after="0" w:line="240" w:lineRule="auto"/>
              <w:jc w:val="center"/>
              <w:rPr>
                <w:rFonts w:ascii="PT Astra Serif" w:eastAsia="Times New Roman" w:hAnsi="PT Astra Serif"/>
                <w:sz w:val="20"/>
                <w:szCs w:val="20"/>
                <w:lang w:eastAsia="ru-RU"/>
              </w:rPr>
            </w:pPr>
            <w:r w:rsidRPr="00954ABC">
              <w:rPr>
                <w:rFonts w:ascii="PT Astra Serif" w:eastAsia="Times New Roman" w:hAnsi="PT Astra Serif"/>
                <w:sz w:val="20"/>
                <w:szCs w:val="20"/>
                <w:lang w:eastAsia="ru-RU"/>
              </w:rPr>
              <w:t xml:space="preserve">2022 </w:t>
            </w:r>
          </w:p>
        </w:tc>
        <w:tc>
          <w:tcPr>
            <w:tcW w:w="1134" w:type="dxa"/>
            <w:tcBorders>
              <w:top w:val="single" w:sz="4" w:space="0" w:color="000000"/>
              <w:left w:val="single" w:sz="4" w:space="0" w:color="000000"/>
              <w:bottom w:val="single" w:sz="4" w:space="0" w:color="000000"/>
              <w:right w:val="single" w:sz="4" w:space="0" w:color="000000"/>
            </w:tcBorders>
            <w:hideMark/>
          </w:tcPr>
          <w:p w:rsidR="00954ABC" w:rsidRPr="00954ABC" w:rsidRDefault="00954ABC" w:rsidP="00954ABC">
            <w:pPr>
              <w:spacing w:after="0" w:line="240" w:lineRule="auto"/>
              <w:jc w:val="center"/>
              <w:rPr>
                <w:rFonts w:ascii="PT Astra Serif" w:eastAsia="Times New Roman" w:hAnsi="PT Astra Serif"/>
                <w:sz w:val="20"/>
                <w:szCs w:val="20"/>
                <w:lang w:eastAsia="ru-RU"/>
              </w:rPr>
            </w:pPr>
            <w:r w:rsidRPr="00954ABC">
              <w:rPr>
                <w:rFonts w:ascii="PT Astra Serif" w:eastAsia="Times New Roman" w:hAnsi="PT Astra Serif"/>
                <w:sz w:val="20"/>
                <w:szCs w:val="20"/>
                <w:lang w:eastAsia="ru-RU"/>
              </w:rPr>
              <w:t xml:space="preserve">2023 </w:t>
            </w:r>
          </w:p>
        </w:tc>
        <w:tc>
          <w:tcPr>
            <w:tcW w:w="1134" w:type="dxa"/>
            <w:tcBorders>
              <w:top w:val="single" w:sz="4" w:space="0" w:color="000000"/>
              <w:left w:val="single" w:sz="4" w:space="0" w:color="000000"/>
              <w:bottom w:val="single" w:sz="4" w:space="0" w:color="000000"/>
              <w:right w:val="single" w:sz="4" w:space="0" w:color="000000"/>
            </w:tcBorders>
            <w:hideMark/>
          </w:tcPr>
          <w:p w:rsidR="00954ABC" w:rsidRPr="00954ABC" w:rsidRDefault="00954ABC" w:rsidP="00954ABC">
            <w:pPr>
              <w:spacing w:after="0" w:line="240" w:lineRule="auto"/>
              <w:jc w:val="center"/>
              <w:rPr>
                <w:rFonts w:ascii="PT Astra Serif" w:eastAsia="Times New Roman" w:hAnsi="PT Astra Serif"/>
                <w:sz w:val="20"/>
                <w:szCs w:val="20"/>
                <w:lang w:eastAsia="ru-RU"/>
              </w:rPr>
            </w:pPr>
            <w:r w:rsidRPr="00954ABC">
              <w:rPr>
                <w:rFonts w:ascii="PT Astra Serif" w:eastAsia="Times New Roman" w:hAnsi="PT Astra Serif"/>
                <w:sz w:val="20"/>
                <w:szCs w:val="20"/>
                <w:lang w:eastAsia="ru-RU"/>
              </w:rPr>
              <w:t xml:space="preserve">2024 </w:t>
            </w:r>
          </w:p>
        </w:tc>
      </w:tr>
      <w:tr w:rsidR="00954ABC" w:rsidRPr="00954ABC" w:rsidTr="006F3D44">
        <w:trPr>
          <w:trHeight w:val="469"/>
        </w:trPr>
        <w:tc>
          <w:tcPr>
            <w:tcW w:w="3936" w:type="dxa"/>
            <w:tcBorders>
              <w:top w:val="single" w:sz="4" w:space="0" w:color="000000"/>
              <w:left w:val="single" w:sz="4" w:space="0" w:color="000000"/>
              <w:bottom w:val="single" w:sz="4" w:space="0" w:color="000000"/>
              <w:right w:val="single" w:sz="4" w:space="0" w:color="000000"/>
            </w:tcBorders>
            <w:hideMark/>
          </w:tcPr>
          <w:p w:rsidR="00954ABC" w:rsidRPr="00954ABC" w:rsidRDefault="00954ABC" w:rsidP="00954ABC">
            <w:pPr>
              <w:spacing w:after="0" w:line="240" w:lineRule="auto"/>
              <w:rPr>
                <w:rFonts w:ascii="PT Astra Serif" w:eastAsia="Times New Roman" w:hAnsi="PT Astra Serif"/>
                <w:sz w:val="20"/>
                <w:szCs w:val="20"/>
                <w:lang w:eastAsia="ru-RU"/>
              </w:rPr>
            </w:pPr>
            <w:r w:rsidRPr="00954ABC">
              <w:rPr>
                <w:rFonts w:ascii="PT Astra Serif" w:eastAsia="Times New Roman" w:hAnsi="PT Astra Serif"/>
                <w:sz w:val="20"/>
                <w:szCs w:val="20"/>
                <w:lang w:eastAsia="ru-RU"/>
              </w:rPr>
              <w:t>Снесено жилых домов</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eastAsia="Times New Roman" w:hAnsi="PT Astra Serif"/>
                <w:sz w:val="20"/>
                <w:szCs w:val="20"/>
                <w:lang w:eastAsia="ru-RU"/>
              </w:rPr>
            </w:pPr>
            <w:r w:rsidRPr="00954ABC">
              <w:rPr>
                <w:rFonts w:ascii="PT Astra Serif" w:eastAsia="Times New Roman" w:hAnsi="PT Astra Serif"/>
                <w:sz w:val="20"/>
                <w:szCs w:val="20"/>
                <w:lang w:eastAsia="ru-RU"/>
              </w:rPr>
              <w:t>9</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eastAsia="Times New Roman" w:hAnsi="PT Astra Serif"/>
                <w:sz w:val="20"/>
                <w:szCs w:val="20"/>
                <w:lang w:eastAsia="ru-RU"/>
              </w:rPr>
            </w:pPr>
            <w:r w:rsidRPr="00954ABC">
              <w:rPr>
                <w:rFonts w:ascii="PT Astra Serif" w:eastAsia="Times New Roman" w:hAnsi="PT Astra Serif"/>
                <w:sz w:val="20"/>
                <w:szCs w:val="20"/>
                <w:lang w:eastAsia="ru-RU"/>
              </w:rPr>
              <w:t>9</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eastAsia="Times New Roman" w:hAnsi="PT Astra Serif"/>
                <w:sz w:val="20"/>
                <w:szCs w:val="20"/>
                <w:lang w:eastAsia="ru-RU"/>
              </w:rPr>
            </w:pPr>
            <w:r w:rsidRPr="00954ABC">
              <w:rPr>
                <w:rFonts w:ascii="PT Astra Serif" w:eastAsia="Times New Roman" w:hAnsi="PT Astra Serif"/>
                <w:sz w:val="20"/>
                <w:szCs w:val="20"/>
                <w:lang w:eastAsia="ru-RU"/>
              </w:rPr>
              <w:t>9</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eastAsia="Times New Roman" w:hAnsi="PT Astra Serif"/>
                <w:sz w:val="20"/>
                <w:szCs w:val="20"/>
                <w:highlight w:val="yellow"/>
                <w:lang w:eastAsia="ru-RU"/>
              </w:rPr>
            </w:pPr>
            <w:r w:rsidRPr="00954ABC">
              <w:rPr>
                <w:rFonts w:ascii="PT Astra Serif" w:eastAsia="Times New Roman" w:hAnsi="PT Astra Serif"/>
                <w:sz w:val="20"/>
                <w:szCs w:val="20"/>
                <w:lang w:eastAsia="ru-RU"/>
              </w:rPr>
              <w:t>9</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4ABC" w:rsidRPr="0039482A" w:rsidRDefault="00954ABC" w:rsidP="00954ABC">
            <w:pPr>
              <w:spacing w:after="0" w:line="240" w:lineRule="auto"/>
              <w:jc w:val="center"/>
              <w:rPr>
                <w:rFonts w:ascii="PT Astra Serif" w:eastAsia="Times New Roman" w:hAnsi="PT Astra Serif"/>
                <w:sz w:val="20"/>
                <w:szCs w:val="20"/>
                <w:lang w:eastAsia="ru-RU"/>
              </w:rPr>
            </w:pPr>
            <w:r w:rsidRPr="0039482A">
              <w:rPr>
                <w:rFonts w:ascii="PT Astra Serif" w:eastAsia="Times New Roman" w:hAnsi="PT Astra Serif"/>
                <w:sz w:val="20"/>
                <w:szCs w:val="20"/>
                <w:lang w:eastAsia="ru-RU"/>
              </w:rPr>
              <w:t>9</w:t>
            </w:r>
          </w:p>
        </w:tc>
      </w:tr>
      <w:tr w:rsidR="00954ABC" w:rsidRPr="00954ABC" w:rsidTr="006F3D44">
        <w:trPr>
          <w:trHeight w:val="469"/>
        </w:trPr>
        <w:tc>
          <w:tcPr>
            <w:tcW w:w="3936" w:type="dxa"/>
            <w:tcBorders>
              <w:top w:val="single" w:sz="4" w:space="0" w:color="000000"/>
              <w:left w:val="single" w:sz="4" w:space="0" w:color="000000"/>
              <w:bottom w:val="single" w:sz="4" w:space="0" w:color="000000"/>
              <w:right w:val="single" w:sz="4" w:space="0" w:color="000000"/>
            </w:tcBorders>
            <w:hideMark/>
          </w:tcPr>
          <w:p w:rsidR="00954ABC" w:rsidRPr="00954ABC" w:rsidRDefault="00954ABC" w:rsidP="00954ABC">
            <w:pPr>
              <w:spacing w:after="0" w:line="240" w:lineRule="auto"/>
              <w:rPr>
                <w:rFonts w:ascii="PT Astra Serif" w:eastAsia="Times New Roman" w:hAnsi="PT Astra Serif"/>
                <w:sz w:val="20"/>
                <w:szCs w:val="20"/>
                <w:lang w:eastAsia="ru-RU"/>
              </w:rPr>
            </w:pPr>
            <w:r w:rsidRPr="00954ABC">
              <w:rPr>
                <w:rFonts w:ascii="PT Astra Serif" w:eastAsia="Times New Roman" w:hAnsi="PT Astra Serif"/>
                <w:sz w:val="20"/>
                <w:szCs w:val="20"/>
                <w:lang w:eastAsia="ru-RU"/>
              </w:rPr>
              <w:lastRenderedPageBreak/>
              <w:t>Общая площадь снесенных домов, кв. м</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eastAsia="Times New Roman" w:hAnsi="PT Astra Serif"/>
                <w:sz w:val="20"/>
                <w:szCs w:val="20"/>
                <w:lang w:eastAsia="ru-RU"/>
              </w:rPr>
            </w:pPr>
            <w:r w:rsidRPr="00954ABC">
              <w:rPr>
                <w:rFonts w:ascii="PT Astra Serif" w:eastAsia="Times New Roman" w:hAnsi="PT Astra Serif"/>
                <w:sz w:val="20"/>
                <w:szCs w:val="20"/>
                <w:lang w:eastAsia="ru-RU"/>
              </w:rPr>
              <w:t>2 632,8</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eastAsia="Times New Roman" w:hAnsi="PT Astra Serif"/>
                <w:sz w:val="20"/>
                <w:szCs w:val="20"/>
                <w:lang w:eastAsia="ru-RU"/>
              </w:rPr>
            </w:pPr>
            <w:r w:rsidRPr="00954ABC">
              <w:rPr>
                <w:rFonts w:ascii="PT Astra Serif" w:eastAsia="Times New Roman" w:hAnsi="PT Astra Serif"/>
                <w:sz w:val="20"/>
                <w:szCs w:val="20"/>
                <w:lang w:eastAsia="ru-RU"/>
              </w:rPr>
              <w:t>7 266,0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eastAsia="Times New Roman" w:hAnsi="PT Astra Serif"/>
                <w:sz w:val="20"/>
                <w:szCs w:val="20"/>
                <w:lang w:eastAsia="ru-RU"/>
              </w:rPr>
            </w:pPr>
            <w:r w:rsidRPr="00954ABC">
              <w:rPr>
                <w:rFonts w:ascii="PT Astra Serif" w:eastAsia="Times New Roman" w:hAnsi="PT Astra Serif"/>
                <w:sz w:val="20"/>
                <w:szCs w:val="20"/>
                <w:lang w:eastAsia="ru-RU"/>
              </w:rPr>
              <w:t>6 975,6</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4ABC" w:rsidRPr="00954ABC" w:rsidRDefault="00954ABC" w:rsidP="00954ABC">
            <w:pPr>
              <w:spacing w:after="0" w:line="240" w:lineRule="auto"/>
              <w:jc w:val="center"/>
              <w:rPr>
                <w:rFonts w:ascii="PT Astra Serif" w:eastAsia="Times New Roman" w:hAnsi="PT Astra Serif"/>
                <w:sz w:val="20"/>
                <w:szCs w:val="20"/>
                <w:highlight w:val="yellow"/>
                <w:lang w:eastAsia="ru-RU"/>
              </w:rPr>
            </w:pPr>
            <w:r w:rsidRPr="00954ABC">
              <w:rPr>
                <w:rFonts w:ascii="PT Astra Serif" w:eastAsia="Times New Roman" w:hAnsi="PT Astra Serif"/>
                <w:sz w:val="20"/>
                <w:szCs w:val="20"/>
              </w:rPr>
              <w:t>7 031,2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4ABC" w:rsidRPr="0039482A" w:rsidRDefault="00954ABC" w:rsidP="00954ABC">
            <w:pPr>
              <w:spacing w:after="0" w:line="240" w:lineRule="auto"/>
              <w:jc w:val="center"/>
              <w:rPr>
                <w:rFonts w:ascii="PT Astra Serif" w:eastAsia="Times New Roman" w:hAnsi="PT Astra Serif"/>
                <w:sz w:val="20"/>
                <w:szCs w:val="20"/>
                <w:lang w:eastAsia="ru-RU"/>
              </w:rPr>
            </w:pPr>
            <w:r w:rsidRPr="0039482A">
              <w:rPr>
                <w:rFonts w:ascii="PT Astra Serif" w:eastAsia="Times New Roman" w:hAnsi="PT Astra Serif"/>
                <w:sz w:val="20"/>
                <w:szCs w:val="20"/>
                <w:lang w:eastAsia="ru-RU"/>
              </w:rPr>
              <w:t>5 545,8</w:t>
            </w:r>
          </w:p>
        </w:tc>
      </w:tr>
    </w:tbl>
    <w:p w:rsidR="00954ABC" w:rsidRPr="00954ABC" w:rsidRDefault="00954ABC" w:rsidP="00954ABC">
      <w:pPr>
        <w:widowControl w:val="0"/>
        <w:shd w:val="clear" w:color="auto" w:fill="FFFFFF"/>
        <w:autoSpaceDE w:val="0"/>
        <w:autoSpaceDN w:val="0"/>
        <w:adjustRightInd w:val="0"/>
        <w:spacing w:after="0" w:line="240" w:lineRule="auto"/>
        <w:ind w:left="10" w:right="10" w:firstLine="709"/>
        <w:jc w:val="both"/>
        <w:rPr>
          <w:rFonts w:ascii="PT Astra Serif" w:eastAsia="Times New Roman" w:hAnsi="PT Astra Serif"/>
          <w:sz w:val="26"/>
          <w:szCs w:val="26"/>
        </w:rPr>
      </w:pPr>
      <w:r w:rsidRPr="00954ABC">
        <w:rPr>
          <w:rFonts w:ascii="PT Astra Serif" w:eastAsia="Times New Roman" w:hAnsi="PT Astra Serif"/>
          <w:sz w:val="26"/>
          <w:szCs w:val="26"/>
          <w:lang w:eastAsia="ru-RU"/>
        </w:rPr>
        <w:t>Улучшение жилищных условий граждан остается одной из приоритетных задач для администрации города</w:t>
      </w:r>
      <w:r w:rsidR="000027C3">
        <w:rPr>
          <w:rFonts w:ascii="PT Astra Serif" w:eastAsia="Times New Roman" w:hAnsi="PT Astra Serif"/>
          <w:sz w:val="26"/>
          <w:szCs w:val="26"/>
          <w:lang w:eastAsia="ru-RU"/>
        </w:rPr>
        <w:t xml:space="preserve"> Югорска</w:t>
      </w:r>
      <w:r w:rsidRPr="00954ABC">
        <w:rPr>
          <w:rFonts w:ascii="PT Astra Serif" w:eastAsia="Times New Roman" w:hAnsi="PT Astra Serif"/>
          <w:sz w:val="26"/>
          <w:szCs w:val="26"/>
          <w:lang w:eastAsia="ru-RU"/>
        </w:rPr>
        <w:t>.</w:t>
      </w:r>
    </w:p>
    <w:p w:rsidR="009F5335" w:rsidRPr="001F495D" w:rsidRDefault="009F5335" w:rsidP="00C6271E">
      <w:pPr>
        <w:pStyle w:val="23"/>
        <w:rPr>
          <w:highlight w:val="yellow"/>
        </w:rPr>
      </w:pPr>
    </w:p>
    <w:p w:rsidR="00977BA1" w:rsidRPr="0055669E" w:rsidRDefault="00512EA2" w:rsidP="00C6271E">
      <w:pPr>
        <w:pStyle w:val="30"/>
        <w:rPr>
          <w:b/>
        </w:rPr>
      </w:pPr>
      <w:bookmarkStart w:id="43" w:name="_Toc125735636"/>
      <w:bookmarkStart w:id="44" w:name="_Toc153469389"/>
      <w:bookmarkStart w:id="45" w:name="_Toc188968329"/>
      <w:r w:rsidRPr="0055669E">
        <w:rPr>
          <w:b/>
        </w:rPr>
        <w:t>6</w:t>
      </w:r>
      <w:r w:rsidR="003D34BF" w:rsidRPr="0055669E">
        <w:rPr>
          <w:b/>
        </w:rPr>
        <w:t>.2. Ж</w:t>
      </w:r>
      <w:r w:rsidR="00977BA1" w:rsidRPr="0055669E">
        <w:rPr>
          <w:b/>
        </w:rPr>
        <w:t>илищно-коммунальный комплекс</w:t>
      </w:r>
      <w:bookmarkEnd w:id="43"/>
      <w:bookmarkEnd w:id="44"/>
      <w:bookmarkEnd w:id="45"/>
    </w:p>
    <w:p w:rsidR="00865C5A" w:rsidRPr="0055669E" w:rsidRDefault="00865C5A" w:rsidP="00C6271E">
      <w:pPr>
        <w:pStyle w:val="30"/>
        <w:rPr>
          <w:b/>
        </w:rPr>
      </w:pPr>
    </w:p>
    <w:p w:rsidR="00E867C2" w:rsidRPr="0055669E" w:rsidRDefault="00E867C2" w:rsidP="00E867C2">
      <w:pPr>
        <w:spacing w:after="0" w:line="240" w:lineRule="auto"/>
        <w:ind w:firstLine="709"/>
        <w:jc w:val="right"/>
        <w:rPr>
          <w:rFonts w:ascii="PT Astra Serif" w:eastAsia="Times New Roman" w:hAnsi="PT Astra Serif"/>
          <w:bCs/>
          <w:iCs/>
          <w:sz w:val="26"/>
          <w:szCs w:val="26"/>
          <w:lang w:eastAsia="ru-RU"/>
        </w:rPr>
      </w:pPr>
      <w:r w:rsidRPr="0055669E">
        <w:rPr>
          <w:rFonts w:ascii="PT Astra Serif" w:eastAsia="Times New Roman" w:hAnsi="PT Astra Serif"/>
          <w:bCs/>
          <w:iCs/>
          <w:sz w:val="26"/>
          <w:szCs w:val="26"/>
          <w:lang w:eastAsia="ru-RU"/>
        </w:rPr>
        <w:t>Таблица</w:t>
      </w:r>
      <w:r w:rsidR="00865C5A" w:rsidRPr="0055669E">
        <w:rPr>
          <w:rFonts w:ascii="PT Astra Serif" w:eastAsia="Times New Roman" w:hAnsi="PT Astra Serif"/>
          <w:bCs/>
          <w:iCs/>
          <w:sz w:val="26"/>
          <w:szCs w:val="26"/>
          <w:lang w:eastAsia="ru-RU"/>
        </w:rPr>
        <w:t xml:space="preserve"> </w:t>
      </w:r>
      <w:r w:rsidR="00F8439B" w:rsidRPr="0055669E">
        <w:rPr>
          <w:rFonts w:ascii="PT Astra Serif" w:eastAsia="Times New Roman" w:hAnsi="PT Astra Serif"/>
          <w:bCs/>
          <w:iCs/>
          <w:sz w:val="26"/>
          <w:szCs w:val="26"/>
          <w:lang w:eastAsia="ru-RU"/>
        </w:rPr>
        <w:t>1</w:t>
      </w:r>
      <w:r w:rsidR="002B324E" w:rsidRPr="0055669E">
        <w:rPr>
          <w:rFonts w:ascii="PT Astra Serif" w:eastAsia="Times New Roman" w:hAnsi="PT Astra Serif"/>
          <w:bCs/>
          <w:iCs/>
          <w:sz w:val="26"/>
          <w:szCs w:val="26"/>
          <w:lang w:eastAsia="ru-RU"/>
        </w:rPr>
        <w:t>1</w:t>
      </w:r>
    </w:p>
    <w:p w:rsidR="00FE1842" w:rsidRPr="0055669E" w:rsidRDefault="00FE1842" w:rsidP="00FE1842">
      <w:pPr>
        <w:spacing w:after="0" w:line="240" w:lineRule="auto"/>
        <w:ind w:firstLine="709"/>
        <w:jc w:val="center"/>
        <w:rPr>
          <w:rFonts w:ascii="PT Astra Serif" w:eastAsia="Times New Roman" w:hAnsi="PT Astra Serif"/>
          <w:b/>
          <w:bCs/>
          <w:iCs/>
          <w:sz w:val="26"/>
          <w:szCs w:val="26"/>
          <w:lang w:eastAsia="ru-RU"/>
        </w:rPr>
      </w:pPr>
      <w:r w:rsidRPr="0055669E">
        <w:rPr>
          <w:rFonts w:ascii="PT Astra Serif" w:eastAsia="Times New Roman" w:hAnsi="PT Astra Serif"/>
          <w:b/>
          <w:bCs/>
          <w:iCs/>
          <w:sz w:val="26"/>
          <w:szCs w:val="26"/>
          <w:lang w:eastAsia="ru-RU"/>
        </w:rPr>
        <w:t>Динамика показателей жилищно-коммунального комплекса</w:t>
      </w:r>
    </w:p>
    <w:p w:rsidR="00FE1842" w:rsidRPr="001F495D" w:rsidRDefault="00FE1842" w:rsidP="00FE1842">
      <w:pPr>
        <w:spacing w:after="0" w:line="240" w:lineRule="auto"/>
        <w:ind w:firstLine="709"/>
        <w:jc w:val="both"/>
        <w:rPr>
          <w:rFonts w:ascii="PT Astra Serif" w:eastAsia="Times New Roman" w:hAnsi="PT Astra Serif"/>
          <w:bCs/>
          <w:iCs/>
          <w:sz w:val="24"/>
          <w:szCs w:val="24"/>
          <w:highlight w:val="yellow"/>
          <w:lang w:eastAsia="ru-RU"/>
        </w:rPr>
      </w:pPr>
    </w:p>
    <w:tbl>
      <w:tblPr>
        <w:tblW w:w="476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24"/>
        <w:gridCol w:w="1135"/>
        <w:gridCol w:w="1135"/>
        <w:gridCol w:w="1135"/>
        <w:gridCol w:w="1133"/>
        <w:gridCol w:w="1003"/>
      </w:tblGrid>
      <w:tr w:rsidR="00E04099" w:rsidRPr="0055669E" w:rsidTr="006F3D44">
        <w:trPr>
          <w:tblHeader/>
          <w:jc w:val="center"/>
        </w:trPr>
        <w:tc>
          <w:tcPr>
            <w:tcW w:w="2134" w:type="pct"/>
            <w:vMerge w:val="restart"/>
            <w:tcBorders>
              <w:top w:val="single" w:sz="4" w:space="0" w:color="000000"/>
              <w:left w:val="single" w:sz="4" w:space="0" w:color="000000"/>
              <w:right w:val="single" w:sz="4" w:space="0" w:color="000000"/>
            </w:tcBorders>
          </w:tcPr>
          <w:p w:rsidR="00E04099" w:rsidRPr="0055669E" w:rsidRDefault="00E04099" w:rsidP="0055669E">
            <w:pPr>
              <w:spacing w:after="0" w:line="240" w:lineRule="auto"/>
              <w:rPr>
                <w:rFonts w:ascii="PT Astra Serif" w:eastAsia="Times New Roman" w:hAnsi="PT Astra Serif"/>
                <w:sz w:val="20"/>
                <w:szCs w:val="20"/>
                <w:lang w:eastAsia="ru-RU"/>
              </w:rPr>
            </w:pPr>
            <w:r w:rsidRPr="0055669E">
              <w:rPr>
                <w:rFonts w:ascii="PT Astra Serif" w:eastAsia="Times New Roman" w:hAnsi="PT Astra Serif"/>
                <w:sz w:val="20"/>
                <w:szCs w:val="20"/>
                <w:lang w:eastAsia="ru-RU"/>
              </w:rPr>
              <w:t>Наименование показателя</w:t>
            </w:r>
          </w:p>
        </w:tc>
        <w:tc>
          <w:tcPr>
            <w:tcW w:w="2866" w:type="pct"/>
            <w:gridSpan w:val="5"/>
            <w:tcBorders>
              <w:top w:val="single" w:sz="4" w:space="0" w:color="000000"/>
              <w:left w:val="single" w:sz="4" w:space="0" w:color="000000"/>
              <w:bottom w:val="single" w:sz="4" w:space="0" w:color="000000"/>
              <w:right w:val="single" w:sz="4" w:space="0" w:color="000000"/>
            </w:tcBorders>
          </w:tcPr>
          <w:p w:rsidR="00E04099" w:rsidRPr="0055669E" w:rsidRDefault="00E04099" w:rsidP="005566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годы</w:t>
            </w:r>
          </w:p>
        </w:tc>
      </w:tr>
      <w:tr w:rsidR="006F3D44" w:rsidRPr="0055669E" w:rsidTr="006F3D44">
        <w:trPr>
          <w:tblHeader/>
          <w:jc w:val="center"/>
        </w:trPr>
        <w:tc>
          <w:tcPr>
            <w:tcW w:w="2134" w:type="pct"/>
            <w:vMerge/>
            <w:tcBorders>
              <w:left w:val="single" w:sz="4" w:space="0" w:color="000000"/>
              <w:bottom w:val="single" w:sz="4" w:space="0" w:color="000000"/>
              <w:right w:val="single" w:sz="4" w:space="0" w:color="000000"/>
            </w:tcBorders>
          </w:tcPr>
          <w:p w:rsidR="00E04099" w:rsidRPr="0055669E" w:rsidRDefault="00E04099" w:rsidP="0055669E">
            <w:pPr>
              <w:spacing w:after="0" w:line="240" w:lineRule="auto"/>
              <w:rPr>
                <w:rFonts w:ascii="PT Astra Serif" w:eastAsia="Times New Roman" w:hAnsi="PT Astra Serif"/>
                <w:b/>
                <w:sz w:val="20"/>
                <w:szCs w:val="20"/>
                <w:lang w:eastAsia="ru-RU"/>
              </w:rPr>
            </w:pPr>
          </w:p>
        </w:tc>
        <w:tc>
          <w:tcPr>
            <w:tcW w:w="587" w:type="pct"/>
            <w:tcBorders>
              <w:top w:val="single" w:sz="4" w:space="0" w:color="000000"/>
              <w:left w:val="single" w:sz="4" w:space="0" w:color="000000"/>
              <w:bottom w:val="single" w:sz="4" w:space="0" w:color="000000"/>
              <w:right w:val="single" w:sz="4" w:space="0" w:color="000000"/>
            </w:tcBorders>
          </w:tcPr>
          <w:p w:rsidR="00E04099" w:rsidRPr="0055669E" w:rsidRDefault="00E04099" w:rsidP="0055669E">
            <w:pPr>
              <w:spacing w:after="0" w:line="240" w:lineRule="auto"/>
              <w:jc w:val="center"/>
              <w:rPr>
                <w:rFonts w:ascii="PT Astra Serif" w:eastAsia="Times New Roman" w:hAnsi="PT Astra Serif"/>
                <w:sz w:val="20"/>
                <w:szCs w:val="20"/>
                <w:lang w:eastAsia="ru-RU"/>
              </w:rPr>
            </w:pPr>
            <w:r w:rsidRPr="0055669E">
              <w:rPr>
                <w:rFonts w:ascii="PT Astra Serif" w:eastAsia="Times New Roman" w:hAnsi="PT Astra Serif"/>
                <w:sz w:val="20"/>
                <w:szCs w:val="20"/>
                <w:lang w:eastAsia="ru-RU"/>
              </w:rPr>
              <w:t>2020</w:t>
            </w:r>
          </w:p>
        </w:tc>
        <w:tc>
          <w:tcPr>
            <w:tcW w:w="587" w:type="pct"/>
            <w:tcBorders>
              <w:top w:val="single" w:sz="4" w:space="0" w:color="000000"/>
              <w:left w:val="single" w:sz="4" w:space="0" w:color="000000"/>
              <w:bottom w:val="single" w:sz="4" w:space="0" w:color="000000"/>
              <w:right w:val="single" w:sz="4" w:space="0" w:color="000000"/>
            </w:tcBorders>
          </w:tcPr>
          <w:p w:rsidR="00E04099" w:rsidRPr="0055669E" w:rsidRDefault="00E04099" w:rsidP="0055669E">
            <w:pPr>
              <w:spacing w:after="0" w:line="240" w:lineRule="auto"/>
              <w:jc w:val="center"/>
              <w:rPr>
                <w:rFonts w:ascii="PT Astra Serif" w:eastAsia="Times New Roman" w:hAnsi="PT Astra Serif"/>
                <w:sz w:val="20"/>
                <w:szCs w:val="20"/>
                <w:lang w:eastAsia="ru-RU"/>
              </w:rPr>
            </w:pPr>
            <w:r w:rsidRPr="0055669E">
              <w:rPr>
                <w:rFonts w:ascii="PT Astra Serif" w:eastAsia="Times New Roman" w:hAnsi="PT Astra Serif"/>
                <w:sz w:val="20"/>
                <w:szCs w:val="20"/>
                <w:lang w:eastAsia="ru-RU"/>
              </w:rPr>
              <w:t xml:space="preserve">2021 </w:t>
            </w:r>
          </w:p>
        </w:tc>
        <w:tc>
          <w:tcPr>
            <w:tcW w:w="587" w:type="pct"/>
            <w:tcBorders>
              <w:top w:val="single" w:sz="4" w:space="0" w:color="000000"/>
              <w:left w:val="single" w:sz="4" w:space="0" w:color="000000"/>
              <w:bottom w:val="single" w:sz="4" w:space="0" w:color="000000"/>
              <w:right w:val="single" w:sz="4" w:space="0" w:color="000000"/>
            </w:tcBorders>
          </w:tcPr>
          <w:p w:rsidR="00E04099" w:rsidRPr="0055669E" w:rsidRDefault="00E04099" w:rsidP="0055669E">
            <w:pPr>
              <w:spacing w:after="0" w:line="240" w:lineRule="auto"/>
              <w:jc w:val="center"/>
              <w:rPr>
                <w:rFonts w:ascii="PT Astra Serif" w:eastAsia="Times New Roman" w:hAnsi="PT Astra Serif"/>
                <w:sz w:val="20"/>
                <w:szCs w:val="20"/>
                <w:lang w:eastAsia="ru-RU"/>
              </w:rPr>
            </w:pPr>
            <w:r w:rsidRPr="0055669E">
              <w:rPr>
                <w:rFonts w:ascii="PT Astra Serif" w:eastAsia="Times New Roman" w:hAnsi="PT Astra Serif"/>
                <w:sz w:val="20"/>
                <w:szCs w:val="20"/>
                <w:lang w:eastAsia="ru-RU"/>
              </w:rPr>
              <w:t xml:space="preserve">2022 </w:t>
            </w:r>
          </w:p>
        </w:tc>
        <w:tc>
          <w:tcPr>
            <w:tcW w:w="586" w:type="pct"/>
            <w:tcBorders>
              <w:top w:val="single" w:sz="4" w:space="0" w:color="000000"/>
              <w:left w:val="single" w:sz="4" w:space="0" w:color="000000"/>
              <w:bottom w:val="single" w:sz="4" w:space="0" w:color="000000"/>
              <w:right w:val="single" w:sz="4" w:space="0" w:color="000000"/>
            </w:tcBorders>
          </w:tcPr>
          <w:p w:rsidR="00E04099" w:rsidRPr="0055669E" w:rsidRDefault="00E04099" w:rsidP="0055669E">
            <w:pPr>
              <w:spacing w:after="0" w:line="240" w:lineRule="auto"/>
              <w:jc w:val="center"/>
              <w:rPr>
                <w:rFonts w:ascii="PT Astra Serif" w:eastAsia="Times New Roman" w:hAnsi="PT Astra Serif"/>
                <w:sz w:val="20"/>
                <w:szCs w:val="20"/>
                <w:lang w:eastAsia="ru-RU"/>
              </w:rPr>
            </w:pPr>
            <w:r w:rsidRPr="0055669E">
              <w:rPr>
                <w:rFonts w:ascii="PT Astra Serif" w:eastAsia="Times New Roman" w:hAnsi="PT Astra Serif"/>
                <w:sz w:val="20"/>
                <w:szCs w:val="20"/>
                <w:lang w:eastAsia="ru-RU"/>
              </w:rPr>
              <w:t xml:space="preserve">2023 </w:t>
            </w:r>
          </w:p>
        </w:tc>
        <w:tc>
          <w:tcPr>
            <w:tcW w:w="519" w:type="pct"/>
            <w:tcBorders>
              <w:top w:val="single" w:sz="4" w:space="0" w:color="000000"/>
              <w:left w:val="single" w:sz="4" w:space="0" w:color="000000"/>
              <w:bottom w:val="single" w:sz="4" w:space="0" w:color="000000"/>
              <w:right w:val="single" w:sz="4" w:space="0" w:color="000000"/>
            </w:tcBorders>
          </w:tcPr>
          <w:p w:rsidR="00E04099" w:rsidRPr="0055669E" w:rsidRDefault="00E04099" w:rsidP="0055669E">
            <w:pPr>
              <w:spacing w:after="0" w:line="240" w:lineRule="auto"/>
              <w:jc w:val="center"/>
              <w:rPr>
                <w:rFonts w:ascii="PT Astra Serif" w:eastAsia="Times New Roman" w:hAnsi="PT Astra Serif"/>
                <w:sz w:val="20"/>
                <w:szCs w:val="20"/>
                <w:lang w:eastAsia="ru-RU"/>
              </w:rPr>
            </w:pPr>
            <w:r w:rsidRPr="0055669E">
              <w:rPr>
                <w:rFonts w:ascii="PT Astra Serif" w:eastAsia="Times New Roman" w:hAnsi="PT Astra Serif"/>
                <w:sz w:val="20"/>
                <w:szCs w:val="20"/>
                <w:lang w:eastAsia="ru-RU"/>
              </w:rPr>
              <w:t>2024</w:t>
            </w:r>
          </w:p>
        </w:tc>
      </w:tr>
      <w:tr w:rsidR="006F3D44" w:rsidRPr="0055669E" w:rsidTr="006F3D44">
        <w:trPr>
          <w:trHeight w:val="469"/>
          <w:jc w:val="center"/>
        </w:trPr>
        <w:tc>
          <w:tcPr>
            <w:tcW w:w="2134" w:type="pct"/>
            <w:tcBorders>
              <w:top w:val="single" w:sz="4" w:space="0" w:color="000000"/>
              <w:left w:val="single" w:sz="4" w:space="0" w:color="000000"/>
              <w:bottom w:val="single" w:sz="4" w:space="0" w:color="000000"/>
              <w:right w:val="single" w:sz="4" w:space="0" w:color="000000"/>
            </w:tcBorders>
            <w:hideMark/>
          </w:tcPr>
          <w:p w:rsidR="00E04099" w:rsidRPr="0055669E" w:rsidRDefault="00E04099" w:rsidP="0055669E">
            <w:pPr>
              <w:spacing w:after="0" w:line="240" w:lineRule="auto"/>
              <w:rPr>
                <w:rFonts w:ascii="PT Astra Serif" w:eastAsia="Times New Roman" w:hAnsi="PT Astra Serif"/>
                <w:sz w:val="20"/>
                <w:szCs w:val="20"/>
                <w:lang w:eastAsia="ru-RU"/>
              </w:rPr>
            </w:pPr>
            <w:r w:rsidRPr="0055669E">
              <w:rPr>
                <w:rFonts w:ascii="PT Astra Serif" w:eastAsia="Times New Roman" w:hAnsi="PT Astra Serif"/>
                <w:sz w:val="20"/>
                <w:szCs w:val="20"/>
                <w:lang w:eastAsia="ru-RU"/>
              </w:rPr>
              <w:t>Количество организаций, оказывающих жилищно-коммунальные услуги, всего, единиц</w:t>
            </w:r>
          </w:p>
        </w:tc>
        <w:tc>
          <w:tcPr>
            <w:tcW w:w="587" w:type="pct"/>
            <w:tcBorders>
              <w:top w:val="single" w:sz="4" w:space="0" w:color="000000"/>
              <w:left w:val="single" w:sz="4" w:space="0" w:color="000000"/>
              <w:bottom w:val="single" w:sz="4" w:space="0" w:color="000000"/>
              <w:right w:val="single" w:sz="4" w:space="0" w:color="000000"/>
            </w:tcBorders>
            <w:vAlign w:val="center"/>
            <w:hideMark/>
          </w:tcPr>
          <w:p w:rsidR="00E04099" w:rsidRPr="0055669E" w:rsidRDefault="00E04099" w:rsidP="0055669E">
            <w:pPr>
              <w:spacing w:after="0" w:line="240" w:lineRule="auto"/>
              <w:jc w:val="center"/>
              <w:rPr>
                <w:rFonts w:ascii="PT Astra Serif" w:eastAsia="Times New Roman" w:hAnsi="PT Astra Serif"/>
                <w:sz w:val="20"/>
                <w:szCs w:val="20"/>
                <w:lang w:eastAsia="ru-RU"/>
              </w:rPr>
            </w:pPr>
            <w:r w:rsidRPr="0055669E">
              <w:rPr>
                <w:rFonts w:ascii="PT Astra Serif" w:eastAsia="Times New Roman" w:hAnsi="PT Astra Serif"/>
                <w:sz w:val="20"/>
                <w:szCs w:val="20"/>
                <w:lang w:eastAsia="ru-RU"/>
              </w:rPr>
              <w:t>20</w:t>
            </w:r>
          </w:p>
        </w:tc>
        <w:tc>
          <w:tcPr>
            <w:tcW w:w="587" w:type="pct"/>
            <w:tcBorders>
              <w:top w:val="single" w:sz="4" w:space="0" w:color="000000"/>
              <w:left w:val="single" w:sz="4" w:space="0" w:color="000000"/>
              <w:bottom w:val="single" w:sz="4" w:space="0" w:color="000000"/>
              <w:right w:val="single" w:sz="4" w:space="0" w:color="000000"/>
            </w:tcBorders>
            <w:vAlign w:val="center"/>
            <w:hideMark/>
          </w:tcPr>
          <w:p w:rsidR="00E04099" w:rsidRPr="0055669E" w:rsidRDefault="00E04099" w:rsidP="0055669E">
            <w:pPr>
              <w:spacing w:after="0" w:line="240" w:lineRule="auto"/>
              <w:jc w:val="center"/>
              <w:rPr>
                <w:rFonts w:ascii="PT Astra Serif" w:eastAsia="Times New Roman" w:hAnsi="PT Astra Serif"/>
                <w:sz w:val="20"/>
                <w:szCs w:val="20"/>
                <w:lang w:eastAsia="ru-RU"/>
              </w:rPr>
            </w:pPr>
            <w:r w:rsidRPr="0055669E">
              <w:rPr>
                <w:rFonts w:ascii="PT Astra Serif" w:eastAsia="Times New Roman" w:hAnsi="PT Astra Serif"/>
                <w:sz w:val="20"/>
                <w:szCs w:val="20"/>
                <w:lang w:eastAsia="ru-RU"/>
              </w:rPr>
              <w:t>30</w:t>
            </w:r>
          </w:p>
        </w:tc>
        <w:tc>
          <w:tcPr>
            <w:tcW w:w="587" w:type="pct"/>
            <w:tcBorders>
              <w:top w:val="single" w:sz="4" w:space="0" w:color="000000"/>
              <w:left w:val="single" w:sz="4" w:space="0" w:color="000000"/>
              <w:bottom w:val="single" w:sz="4" w:space="0" w:color="000000"/>
              <w:right w:val="single" w:sz="4" w:space="0" w:color="000000"/>
            </w:tcBorders>
            <w:vAlign w:val="center"/>
            <w:hideMark/>
          </w:tcPr>
          <w:p w:rsidR="00E04099" w:rsidRPr="0055669E" w:rsidRDefault="00E04099" w:rsidP="0055669E">
            <w:pPr>
              <w:spacing w:after="0" w:line="240" w:lineRule="auto"/>
              <w:jc w:val="center"/>
              <w:rPr>
                <w:rFonts w:ascii="PT Astra Serif" w:eastAsia="Times New Roman" w:hAnsi="PT Astra Serif"/>
                <w:sz w:val="20"/>
                <w:szCs w:val="20"/>
                <w:lang w:eastAsia="ru-RU"/>
              </w:rPr>
            </w:pPr>
            <w:r w:rsidRPr="0055669E">
              <w:rPr>
                <w:rFonts w:ascii="PT Astra Serif" w:eastAsia="Times New Roman" w:hAnsi="PT Astra Serif"/>
                <w:sz w:val="20"/>
                <w:szCs w:val="20"/>
                <w:lang w:eastAsia="ru-RU"/>
              </w:rPr>
              <w:t>31</w:t>
            </w:r>
          </w:p>
        </w:tc>
        <w:tc>
          <w:tcPr>
            <w:tcW w:w="586" w:type="pct"/>
            <w:tcBorders>
              <w:top w:val="single" w:sz="4" w:space="0" w:color="000000"/>
              <w:left w:val="single" w:sz="4" w:space="0" w:color="000000"/>
              <w:bottom w:val="single" w:sz="4" w:space="0" w:color="000000"/>
              <w:right w:val="single" w:sz="4" w:space="0" w:color="000000"/>
            </w:tcBorders>
            <w:vAlign w:val="center"/>
          </w:tcPr>
          <w:p w:rsidR="00E04099" w:rsidRPr="0055669E" w:rsidRDefault="00E04099" w:rsidP="0055669E">
            <w:pPr>
              <w:spacing w:after="0" w:line="240" w:lineRule="auto"/>
              <w:jc w:val="center"/>
              <w:rPr>
                <w:rFonts w:ascii="PT Astra Serif" w:eastAsia="Times New Roman" w:hAnsi="PT Astra Serif"/>
                <w:sz w:val="20"/>
                <w:szCs w:val="20"/>
                <w:highlight w:val="yellow"/>
                <w:lang w:eastAsia="ru-RU"/>
              </w:rPr>
            </w:pPr>
            <w:r w:rsidRPr="0055669E">
              <w:rPr>
                <w:rFonts w:ascii="PT Astra Serif" w:eastAsia="Times New Roman" w:hAnsi="PT Astra Serif"/>
                <w:sz w:val="20"/>
                <w:szCs w:val="20"/>
                <w:lang w:eastAsia="ru-RU"/>
              </w:rPr>
              <w:t>30</w:t>
            </w:r>
          </w:p>
        </w:tc>
        <w:tc>
          <w:tcPr>
            <w:tcW w:w="519" w:type="pct"/>
            <w:tcBorders>
              <w:top w:val="single" w:sz="4" w:space="0" w:color="000000"/>
              <w:left w:val="single" w:sz="4" w:space="0" w:color="000000"/>
              <w:bottom w:val="single" w:sz="4" w:space="0" w:color="000000"/>
              <w:right w:val="single" w:sz="4" w:space="0" w:color="000000"/>
            </w:tcBorders>
            <w:vAlign w:val="center"/>
          </w:tcPr>
          <w:p w:rsidR="00E04099" w:rsidRPr="0055669E" w:rsidRDefault="00E04099" w:rsidP="0055669E">
            <w:pPr>
              <w:spacing w:after="0" w:line="240" w:lineRule="auto"/>
              <w:jc w:val="center"/>
              <w:rPr>
                <w:rFonts w:ascii="PT Astra Serif" w:eastAsia="Times New Roman" w:hAnsi="PT Astra Serif"/>
                <w:sz w:val="20"/>
                <w:szCs w:val="20"/>
                <w:highlight w:val="yellow"/>
                <w:lang w:eastAsia="ru-RU"/>
              </w:rPr>
            </w:pPr>
            <w:r w:rsidRPr="0055669E">
              <w:rPr>
                <w:rFonts w:ascii="PT Astra Serif" w:eastAsia="Times New Roman" w:hAnsi="PT Astra Serif"/>
                <w:sz w:val="20"/>
                <w:szCs w:val="20"/>
                <w:lang w:eastAsia="ru-RU"/>
              </w:rPr>
              <w:t>30</w:t>
            </w:r>
          </w:p>
        </w:tc>
      </w:tr>
      <w:tr w:rsidR="006F3D44" w:rsidRPr="0055669E" w:rsidTr="006F3D44">
        <w:trPr>
          <w:trHeight w:val="469"/>
          <w:jc w:val="center"/>
        </w:trPr>
        <w:tc>
          <w:tcPr>
            <w:tcW w:w="2134" w:type="pct"/>
            <w:tcBorders>
              <w:top w:val="single" w:sz="4" w:space="0" w:color="000000"/>
              <w:left w:val="single" w:sz="4" w:space="0" w:color="000000"/>
              <w:bottom w:val="single" w:sz="4" w:space="0" w:color="000000"/>
              <w:right w:val="single" w:sz="4" w:space="0" w:color="000000"/>
            </w:tcBorders>
            <w:hideMark/>
          </w:tcPr>
          <w:p w:rsidR="00E04099" w:rsidRPr="0055669E" w:rsidRDefault="00E04099" w:rsidP="0055669E">
            <w:pPr>
              <w:spacing w:after="0" w:line="240" w:lineRule="auto"/>
              <w:rPr>
                <w:rFonts w:ascii="PT Astra Serif" w:eastAsia="Times New Roman" w:hAnsi="PT Astra Serif"/>
                <w:sz w:val="20"/>
                <w:szCs w:val="20"/>
                <w:lang w:eastAsia="ru-RU"/>
              </w:rPr>
            </w:pPr>
            <w:r w:rsidRPr="0055669E">
              <w:rPr>
                <w:rFonts w:ascii="PT Astra Serif" w:eastAsia="Times New Roman" w:hAnsi="PT Astra Serif"/>
                <w:sz w:val="20"/>
                <w:szCs w:val="20"/>
                <w:lang w:eastAsia="ru-RU"/>
              </w:rPr>
              <w:t>из них количество организаций, оказывающих коммунальные услуги, единиц</w:t>
            </w:r>
          </w:p>
        </w:tc>
        <w:tc>
          <w:tcPr>
            <w:tcW w:w="587" w:type="pct"/>
            <w:tcBorders>
              <w:top w:val="single" w:sz="4" w:space="0" w:color="000000"/>
              <w:left w:val="single" w:sz="4" w:space="0" w:color="000000"/>
              <w:bottom w:val="single" w:sz="4" w:space="0" w:color="000000"/>
              <w:right w:val="single" w:sz="4" w:space="0" w:color="000000"/>
            </w:tcBorders>
            <w:vAlign w:val="center"/>
            <w:hideMark/>
          </w:tcPr>
          <w:p w:rsidR="00E04099" w:rsidRPr="0055669E" w:rsidRDefault="00E04099" w:rsidP="0055669E">
            <w:pPr>
              <w:spacing w:after="0" w:line="240" w:lineRule="auto"/>
              <w:jc w:val="center"/>
              <w:rPr>
                <w:rFonts w:ascii="PT Astra Serif" w:eastAsia="Times New Roman" w:hAnsi="PT Astra Serif"/>
                <w:sz w:val="20"/>
                <w:szCs w:val="20"/>
                <w:lang w:eastAsia="ru-RU"/>
              </w:rPr>
            </w:pPr>
            <w:r w:rsidRPr="0055669E">
              <w:rPr>
                <w:rFonts w:ascii="PT Astra Serif" w:eastAsia="Times New Roman" w:hAnsi="PT Astra Serif"/>
                <w:sz w:val="20"/>
                <w:szCs w:val="20"/>
                <w:lang w:eastAsia="ru-RU"/>
              </w:rPr>
              <w:t>5</w:t>
            </w:r>
          </w:p>
        </w:tc>
        <w:tc>
          <w:tcPr>
            <w:tcW w:w="587" w:type="pct"/>
            <w:tcBorders>
              <w:top w:val="single" w:sz="4" w:space="0" w:color="000000"/>
              <w:left w:val="single" w:sz="4" w:space="0" w:color="000000"/>
              <w:bottom w:val="single" w:sz="4" w:space="0" w:color="000000"/>
              <w:right w:val="single" w:sz="4" w:space="0" w:color="000000"/>
            </w:tcBorders>
            <w:vAlign w:val="center"/>
            <w:hideMark/>
          </w:tcPr>
          <w:p w:rsidR="00E04099" w:rsidRPr="0055669E" w:rsidRDefault="00E04099" w:rsidP="0055669E">
            <w:pPr>
              <w:spacing w:after="0" w:line="240" w:lineRule="auto"/>
              <w:jc w:val="center"/>
              <w:rPr>
                <w:rFonts w:ascii="PT Astra Serif" w:eastAsia="Times New Roman" w:hAnsi="PT Astra Serif"/>
                <w:sz w:val="20"/>
                <w:szCs w:val="20"/>
                <w:lang w:eastAsia="ru-RU"/>
              </w:rPr>
            </w:pPr>
            <w:r w:rsidRPr="0055669E">
              <w:rPr>
                <w:rFonts w:ascii="PT Astra Serif" w:eastAsia="Times New Roman" w:hAnsi="PT Astra Serif"/>
                <w:sz w:val="20"/>
                <w:szCs w:val="20"/>
                <w:lang w:eastAsia="ru-RU"/>
              </w:rPr>
              <w:t>5</w:t>
            </w:r>
          </w:p>
        </w:tc>
        <w:tc>
          <w:tcPr>
            <w:tcW w:w="587" w:type="pct"/>
            <w:tcBorders>
              <w:top w:val="single" w:sz="4" w:space="0" w:color="000000"/>
              <w:left w:val="single" w:sz="4" w:space="0" w:color="000000"/>
              <w:bottom w:val="single" w:sz="4" w:space="0" w:color="000000"/>
              <w:right w:val="single" w:sz="4" w:space="0" w:color="000000"/>
            </w:tcBorders>
            <w:vAlign w:val="center"/>
            <w:hideMark/>
          </w:tcPr>
          <w:p w:rsidR="00E04099" w:rsidRPr="0055669E" w:rsidRDefault="00E04099" w:rsidP="0055669E">
            <w:pPr>
              <w:spacing w:after="0" w:line="240" w:lineRule="auto"/>
              <w:jc w:val="center"/>
              <w:rPr>
                <w:rFonts w:ascii="PT Astra Serif" w:eastAsia="Times New Roman" w:hAnsi="PT Astra Serif"/>
                <w:sz w:val="20"/>
                <w:szCs w:val="20"/>
                <w:lang w:eastAsia="ru-RU"/>
              </w:rPr>
            </w:pPr>
            <w:r w:rsidRPr="0055669E">
              <w:rPr>
                <w:rFonts w:ascii="PT Astra Serif" w:eastAsia="Times New Roman" w:hAnsi="PT Astra Serif"/>
                <w:sz w:val="20"/>
                <w:szCs w:val="20"/>
                <w:lang w:eastAsia="ru-RU"/>
              </w:rPr>
              <w:t>5</w:t>
            </w:r>
          </w:p>
        </w:tc>
        <w:tc>
          <w:tcPr>
            <w:tcW w:w="586" w:type="pct"/>
            <w:tcBorders>
              <w:top w:val="single" w:sz="4" w:space="0" w:color="000000"/>
              <w:left w:val="single" w:sz="4" w:space="0" w:color="000000"/>
              <w:bottom w:val="single" w:sz="4" w:space="0" w:color="000000"/>
              <w:right w:val="single" w:sz="4" w:space="0" w:color="000000"/>
            </w:tcBorders>
            <w:vAlign w:val="center"/>
          </w:tcPr>
          <w:p w:rsidR="00E04099" w:rsidRPr="0055669E" w:rsidRDefault="00E04099" w:rsidP="0055669E">
            <w:pPr>
              <w:spacing w:after="0" w:line="240" w:lineRule="auto"/>
              <w:jc w:val="center"/>
              <w:rPr>
                <w:rFonts w:ascii="PT Astra Serif" w:eastAsia="Times New Roman" w:hAnsi="PT Astra Serif"/>
                <w:sz w:val="20"/>
                <w:szCs w:val="20"/>
                <w:highlight w:val="yellow"/>
                <w:lang w:eastAsia="ru-RU"/>
              </w:rPr>
            </w:pPr>
            <w:r w:rsidRPr="0055669E">
              <w:rPr>
                <w:rFonts w:ascii="PT Astra Serif" w:eastAsia="Times New Roman" w:hAnsi="PT Astra Serif"/>
                <w:sz w:val="20"/>
                <w:szCs w:val="20"/>
                <w:lang w:eastAsia="ru-RU"/>
              </w:rPr>
              <w:t>5</w:t>
            </w:r>
          </w:p>
        </w:tc>
        <w:tc>
          <w:tcPr>
            <w:tcW w:w="519" w:type="pct"/>
            <w:tcBorders>
              <w:top w:val="single" w:sz="4" w:space="0" w:color="000000"/>
              <w:left w:val="single" w:sz="4" w:space="0" w:color="000000"/>
              <w:bottom w:val="single" w:sz="4" w:space="0" w:color="000000"/>
              <w:right w:val="single" w:sz="4" w:space="0" w:color="000000"/>
            </w:tcBorders>
            <w:vAlign w:val="center"/>
          </w:tcPr>
          <w:p w:rsidR="00E04099" w:rsidRPr="0055669E" w:rsidRDefault="00E04099" w:rsidP="0055669E">
            <w:pPr>
              <w:spacing w:after="0" w:line="240" w:lineRule="auto"/>
              <w:jc w:val="center"/>
              <w:rPr>
                <w:rFonts w:ascii="PT Astra Serif" w:eastAsia="Times New Roman" w:hAnsi="PT Astra Serif"/>
                <w:sz w:val="20"/>
                <w:szCs w:val="20"/>
                <w:lang w:eastAsia="ru-RU"/>
              </w:rPr>
            </w:pPr>
            <w:r w:rsidRPr="0055669E">
              <w:rPr>
                <w:rFonts w:ascii="PT Astra Serif" w:eastAsia="Times New Roman" w:hAnsi="PT Astra Serif"/>
                <w:sz w:val="20"/>
                <w:szCs w:val="20"/>
                <w:lang w:eastAsia="ru-RU"/>
              </w:rPr>
              <w:t>5</w:t>
            </w:r>
          </w:p>
        </w:tc>
      </w:tr>
      <w:tr w:rsidR="006F3D44" w:rsidRPr="0055669E" w:rsidTr="006F3D44">
        <w:trPr>
          <w:trHeight w:val="469"/>
          <w:jc w:val="center"/>
        </w:trPr>
        <w:tc>
          <w:tcPr>
            <w:tcW w:w="2134" w:type="pct"/>
            <w:tcBorders>
              <w:top w:val="single" w:sz="4" w:space="0" w:color="000000"/>
              <w:left w:val="single" w:sz="4" w:space="0" w:color="000000"/>
              <w:bottom w:val="single" w:sz="4" w:space="0" w:color="000000"/>
              <w:right w:val="single" w:sz="4" w:space="0" w:color="000000"/>
            </w:tcBorders>
            <w:hideMark/>
          </w:tcPr>
          <w:p w:rsidR="00E04099" w:rsidRPr="0055669E" w:rsidRDefault="00E04099" w:rsidP="0055669E">
            <w:pPr>
              <w:spacing w:after="0" w:line="240" w:lineRule="auto"/>
              <w:rPr>
                <w:rFonts w:ascii="PT Astra Serif" w:eastAsia="Times New Roman" w:hAnsi="PT Astra Serif"/>
                <w:sz w:val="20"/>
                <w:szCs w:val="20"/>
                <w:lang w:eastAsia="ru-RU"/>
              </w:rPr>
            </w:pPr>
            <w:r w:rsidRPr="0055669E">
              <w:rPr>
                <w:rFonts w:ascii="PT Astra Serif" w:eastAsia="Times New Roman" w:hAnsi="PT Astra Serif"/>
                <w:sz w:val="20"/>
                <w:szCs w:val="20"/>
                <w:lang w:eastAsia="ru-RU"/>
              </w:rPr>
              <w:t>Количество управляющих организаций, предоставляющих услуги по содержанию многоквартирных жилых домов, единиц</w:t>
            </w:r>
          </w:p>
        </w:tc>
        <w:tc>
          <w:tcPr>
            <w:tcW w:w="587" w:type="pct"/>
            <w:tcBorders>
              <w:top w:val="single" w:sz="4" w:space="0" w:color="000000"/>
              <w:left w:val="single" w:sz="4" w:space="0" w:color="000000"/>
              <w:bottom w:val="single" w:sz="4" w:space="0" w:color="000000"/>
              <w:right w:val="single" w:sz="4" w:space="0" w:color="000000"/>
            </w:tcBorders>
            <w:vAlign w:val="center"/>
            <w:hideMark/>
          </w:tcPr>
          <w:p w:rsidR="00E04099" w:rsidRPr="0055669E" w:rsidRDefault="00E04099" w:rsidP="0055669E">
            <w:pPr>
              <w:spacing w:after="0" w:line="240" w:lineRule="auto"/>
              <w:jc w:val="center"/>
              <w:rPr>
                <w:rFonts w:ascii="PT Astra Serif" w:eastAsia="Times New Roman" w:hAnsi="PT Astra Serif"/>
                <w:sz w:val="20"/>
                <w:szCs w:val="20"/>
                <w:lang w:eastAsia="ru-RU"/>
              </w:rPr>
            </w:pPr>
            <w:r w:rsidRPr="0055669E">
              <w:rPr>
                <w:rFonts w:ascii="PT Astra Serif" w:eastAsia="Times New Roman" w:hAnsi="PT Astra Serif"/>
                <w:sz w:val="20"/>
                <w:szCs w:val="20"/>
                <w:lang w:eastAsia="ru-RU"/>
              </w:rPr>
              <w:t>7</w:t>
            </w:r>
          </w:p>
        </w:tc>
        <w:tc>
          <w:tcPr>
            <w:tcW w:w="587" w:type="pct"/>
            <w:tcBorders>
              <w:top w:val="single" w:sz="4" w:space="0" w:color="000000"/>
              <w:left w:val="single" w:sz="4" w:space="0" w:color="000000"/>
              <w:bottom w:val="single" w:sz="4" w:space="0" w:color="000000"/>
              <w:right w:val="single" w:sz="4" w:space="0" w:color="000000"/>
            </w:tcBorders>
            <w:vAlign w:val="center"/>
            <w:hideMark/>
          </w:tcPr>
          <w:p w:rsidR="00E04099" w:rsidRPr="0055669E" w:rsidRDefault="00E04099" w:rsidP="0055669E">
            <w:pPr>
              <w:spacing w:after="0" w:line="240" w:lineRule="auto"/>
              <w:jc w:val="center"/>
              <w:rPr>
                <w:rFonts w:ascii="PT Astra Serif" w:eastAsia="Times New Roman" w:hAnsi="PT Astra Serif"/>
                <w:sz w:val="20"/>
                <w:szCs w:val="20"/>
                <w:lang w:eastAsia="ru-RU"/>
              </w:rPr>
            </w:pPr>
            <w:r w:rsidRPr="0055669E">
              <w:rPr>
                <w:rFonts w:ascii="PT Astra Serif" w:eastAsia="Times New Roman" w:hAnsi="PT Astra Serif"/>
                <w:sz w:val="20"/>
                <w:szCs w:val="20"/>
                <w:lang w:eastAsia="ru-RU"/>
              </w:rPr>
              <w:t>6</w:t>
            </w:r>
          </w:p>
        </w:tc>
        <w:tc>
          <w:tcPr>
            <w:tcW w:w="587" w:type="pct"/>
            <w:tcBorders>
              <w:top w:val="single" w:sz="4" w:space="0" w:color="000000"/>
              <w:left w:val="single" w:sz="4" w:space="0" w:color="000000"/>
              <w:bottom w:val="single" w:sz="4" w:space="0" w:color="000000"/>
              <w:right w:val="single" w:sz="4" w:space="0" w:color="000000"/>
            </w:tcBorders>
            <w:vAlign w:val="center"/>
            <w:hideMark/>
          </w:tcPr>
          <w:p w:rsidR="00E04099" w:rsidRPr="0055669E" w:rsidRDefault="00E04099" w:rsidP="0055669E">
            <w:pPr>
              <w:spacing w:after="0" w:line="240" w:lineRule="auto"/>
              <w:jc w:val="center"/>
              <w:rPr>
                <w:rFonts w:ascii="PT Astra Serif" w:eastAsia="Times New Roman" w:hAnsi="PT Astra Serif"/>
                <w:sz w:val="20"/>
                <w:szCs w:val="20"/>
                <w:lang w:eastAsia="ru-RU"/>
              </w:rPr>
            </w:pPr>
            <w:r w:rsidRPr="0055669E">
              <w:rPr>
                <w:rFonts w:ascii="PT Astra Serif" w:eastAsia="Times New Roman" w:hAnsi="PT Astra Serif"/>
                <w:sz w:val="20"/>
                <w:szCs w:val="20"/>
                <w:lang w:eastAsia="ru-RU"/>
              </w:rPr>
              <w:t>7</w:t>
            </w:r>
          </w:p>
        </w:tc>
        <w:tc>
          <w:tcPr>
            <w:tcW w:w="586" w:type="pct"/>
            <w:tcBorders>
              <w:top w:val="single" w:sz="4" w:space="0" w:color="000000"/>
              <w:left w:val="single" w:sz="4" w:space="0" w:color="000000"/>
              <w:bottom w:val="single" w:sz="4" w:space="0" w:color="000000"/>
              <w:right w:val="single" w:sz="4" w:space="0" w:color="000000"/>
            </w:tcBorders>
            <w:vAlign w:val="center"/>
          </w:tcPr>
          <w:p w:rsidR="00E04099" w:rsidRPr="0055669E" w:rsidRDefault="00E04099" w:rsidP="0055669E">
            <w:pPr>
              <w:spacing w:after="0" w:line="240" w:lineRule="auto"/>
              <w:jc w:val="center"/>
              <w:rPr>
                <w:rFonts w:ascii="PT Astra Serif" w:eastAsia="Times New Roman" w:hAnsi="PT Astra Serif"/>
                <w:sz w:val="20"/>
                <w:szCs w:val="20"/>
                <w:highlight w:val="yellow"/>
                <w:lang w:eastAsia="ru-RU"/>
              </w:rPr>
            </w:pPr>
            <w:r w:rsidRPr="0055669E">
              <w:rPr>
                <w:rFonts w:ascii="PT Astra Serif" w:eastAsia="Times New Roman" w:hAnsi="PT Astra Serif"/>
                <w:sz w:val="20"/>
                <w:szCs w:val="20"/>
                <w:lang w:eastAsia="ru-RU"/>
              </w:rPr>
              <w:t>7</w:t>
            </w:r>
          </w:p>
        </w:tc>
        <w:tc>
          <w:tcPr>
            <w:tcW w:w="519" w:type="pct"/>
            <w:tcBorders>
              <w:top w:val="single" w:sz="4" w:space="0" w:color="000000"/>
              <w:left w:val="single" w:sz="4" w:space="0" w:color="000000"/>
              <w:bottom w:val="single" w:sz="4" w:space="0" w:color="000000"/>
              <w:right w:val="single" w:sz="4" w:space="0" w:color="000000"/>
            </w:tcBorders>
            <w:vAlign w:val="center"/>
          </w:tcPr>
          <w:p w:rsidR="00E04099" w:rsidRPr="0055669E" w:rsidRDefault="00E04099" w:rsidP="0055669E">
            <w:pPr>
              <w:spacing w:after="0" w:line="240" w:lineRule="auto"/>
              <w:jc w:val="center"/>
              <w:rPr>
                <w:rFonts w:ascii="PT Astra Serif" w:eastAsia="Times New Roman" w:hAnsi="PT Astra Serif"/>
                <w:sz w:val="20"/>
                <w:szCs w:val="20"/>
                <w:highlight w:val="yellow"/>
                <w:lang w:eastAsia="ru-RU"/>
              </w:rPr>
            </w:pPr>
            <w:r w:rsidRPr="0055669E">
              <w:rPr>
                <w:rFonts w:ascii="PT Astra Serif" w:eastAsia="Times New Roman" w:hAnsi="PT Astra Serif"/>
                <w:sz w:val="20"/>
                <w:szCs w:val="20"/>
                <w:lang w:eastAsia="ru-RU"/>
              </w:rPr>
              <w:t>7</w:t>
            </w:r>
          </w:p>
        </w:tc>
      </w:tr>
      <w:tr w:rsidR="006F3D44" w:rsidRPr="0055669E" w:rsidTr="006F3D44">
        <w:trPr>
          <w:trHeight w:val="469"/>
          <w:jc w:val="center"/>
        </w:trPr>
        <w:tc>
          <w:tcPr>
            <w:tcW w:w="2134" w:type="pct"/>
            <w:tcBorders>
              <w:top w:val="single" w:sz="4" w:space="0" w:color="auto"/>
              <w:left w:val="single" w:sz="4" w:space="0" w:color="auto"/>
              <w:bottom w:val="single" w:sz="4" w:space="0" w:color="auto"/>
              <w:right w:val="single" w:sz="4" w:space="0" w:color="auto"/>
            </w:tcBorders>
            <w:hideMark/>
          </w:tcPr>
          <w:p w:rsidR="00E04099" w:rsidRPr="0055669E" w:rsidRDefault="00E04099" w:rsidP="0055669E">
            <w:pPr>
              <w:spacing w:after="0" w:line="240" w:lineRule="auto"/>
              <w:rPr>
                <w:rFonts w:ascii="PT Astra Serif" w:eastAsia="Times New Roman" w:hAnsi="PT Astra Serif"/>
                <w:sz w:val="20"/>
                <w:szCs w:val="20"/>
                <w:lang w:eastAsia="ru-RU"/>
              </w:rPr>
            </w:pPr>
            <w:r w:rsidRPr="0055669E">
              <w:rPr>
                <w:rFonts w:ascii="PT Astra Serif" w:eastAsia="Times New Roman" w:hAnsi="PT Astra Serif"/>
                <w:sz w:val="20"/>
                <w:szCs w:val="20"/>
                <w:lang w:eastAsia="ru-RU"/>
              </w:rPr>
              <w:t xml:space="preserve">Фактический уровень собираемости платежей населения за предоставленные жилищно-коммунальные услуги, </w:t>
            </w:r>
            <w:proofErr w:type="gramStart"/>
            <w:r w:rsidRPr="0055669E">
              <w:rPr>
                <w:rFonts w:ascii="PT Astra Serif" w:eastAsia="Times New Roman" w:hAnsi="PT Astra Serif"/>
                <w:sz w:val="20"/>
                <w:szCs w:val="20"/>
                <w:lang w:eastAsia="ru-RU"/>
              </w:rPr>
              <w:t>в</w:t>
            </w:r>
            <w:proofErr w:type="gramEnd"/>
            <w:r w:rsidRPr="0055669E">
              <w:rPr>
                <w:rFonts w:ascii="PT Astra Serif" w:eastAsia="Times New Roman" w:hAnsi="PT Astra Serif"/>
                <w:sz w:val="20"/>
                <w:szCs w:val="20"/>
                <w:lang w:eastAsia="ru-RU"/>
              </w:rPr>
              <w:t xml:space="preserve"> % от начисленных платежей</w:t>
            </w:r>
          </w:p>
        </w:tc>
        <w:tc>
          <w:tcPr>
            <w:tcW w:w="587" w:type="pct"/>
            <w:tcBorders>
              <w:top w:val="single" w:sz="4" w:space="0" w:color="auto"/>
              <w:left w:val="single" w:sz="4" w:space="0" w:color="auto"/>
              <w:bottom w:val="single" w:sz="4" w:space="0" w:color="auto"/>
              <w:right w:val="single" w:sz="4" w:space="0" w:color="auto"/>
            </w:tcBorders>
            <w:vAlign w:val="center"/>
            <w:hideMark/>
          </w:tcPr>
          <w:p w:rsidR="00E04099" w:rsidRPr="0055669E" w:rsidRDefault="00E04099" w:rsidP="0055669E">
            <w:pPr>
              <w:spacing w:after="0" w:line="240" w:lineRule="auto"/>
              <w:jc w:val="center"/>
              <w:rPr>
                <w:rFonts w:ascii="PT Astra Serif" w:eastAsia="Times New Roman" w:hAnsi="PT Astra Serif"/>
                <w:sz w:val="20"/>
                <w:szCs w:val="20"/>
                <w:lang w:eastAsia="ru-RU"/>
              </w:rPr>
            </w:pPr>
            <w:r w:rsidRPr="0055669E">
              <w:rPr>
                <w:rFonts w:ascii="PT Astra Serif" w:eastAsia="Times New Roman" w:hAnsi="PT Astra Serif"/>
                <w:sz w:val="20"/>
                <w:szCs w:val="20"/>
                <w:lang w:eastAsia="ru-RU"/>
              </w:rPr>
              <w:t>96,3</w:t>
            </w:r>
          </w:p>
        </w:tc>
        <w:tc>
          <w:tcPr>
            <w:tcW w:w="587" w:type="pct"/>
            <w:tcBorders>
              <w:top w:val="single" w:sz="4" w:space="0" w:color="auto"/>
              <w:left w:val="single" w:sz="4" w:space="0" w:color="auto"/>
              <w:bottom w:val="single" w:sz="4" w:space="0" w:color="auto"/>
              <w:right w:val="single" w:sz="4" w:space="0" w:color="auto"/>
            </w:tcBorders>
            <w:vAlign w:val="center"/>
            <w:hideMark/>
          </w:tcPr>
          <w:p w:rsidR="00E04099" w:rsidRPr="0055669E" w:rsidRDefault="00E04099" w:rsidP="0055669E">
            <w:pPr>
              <w:spacing w:after="0" w:line="240" w:lineRule="auto"/>
              <w:jc w:val="center"/>
              <w:rPr>
                <w:rFonts w:ascii="PT Astra Serif" w:eastAsia="Times New Roman" w:hAnsi="PT Astra Serif"/>
                <w:sz w:val="20"/>
                <w:szCs w:val="20"/>
                <w:lang w:eastAsia="ru-RU"/>
              </w:rPr>
            </w:pPr>
            <w:r w:rsidRPr="0055669E">
              <w:rPr>
                <w:rFonts w:ascii="PT Astra Serif" w:eastAsia="Times New Roman" w:hAnsi="PT Astra Serif"/>
                <w:sz w:val="20"/>
                <w:szCs w:val="20"/>
                <w:lang w:eastAsia="ru-RU"/>
              </w:rPr>
              <w:t>94,9</w:t>
            </w:r>
          </w:p>
        </w:tc>
        <w:tc>
          <w:tcPr>
            <w:tcW w:w="587" w:type="pct"/>
            <w:tcBorders>
              <w:top w:val="single" w:sz="4" w:space="0" w:color="auto"/>
              <w:left w:val="single" w:sz="4" w:space="0" w:color="auto"/>
              <w:bottom w:val="single" w:sz="4" w:space="0" w:color="auto"/>
              <w:right w:val="single" w:sz="4" w:space="0" w:color="auto"/>
            </w:tcBorders>
            <w:vAlign w:val="center"/>
            <w:hideMark/>
          </w:tcPr>
          <w:p w:rsidR="00E04099" w:rsidRPr="0055669E" w:rsidRDefault="00E04099" w:rsidP="0055669E">
            <w:pPr>
              <w:spacing w:after="0" w:line="240" w:lineRule="auto"/>
              <w:jc w:val="center"/>
              <w:rPr>
                <w:rFonts w:ascii="PT Astra Serif" w:eastAsia="Times New Roman" w:hAnsi="PT Astra Serif"/>
                <w:sz w:val="20"/>
                <w:szCs w:val="20"/>
                <w:lang w:eastAsia="ru-RU"/>
              </w:rPr>
            </w:pPr>
            <w:r w:rsidRPr="0055669E">
              <w:rPr>
                <w:rFonts w:ascii="PT Astra Serif" w:eastAsia="Times New Roman" w:hAnsi="PT Astra Serif"/>
                <w:sz w:val="20"/>
                <w:szCs w:val="20"/>
                <w:lang w:eastAsia="ru-RU"/>
              </w:rPr>
              <w:t>96,6</w:t>
            </w:r>
          </w:p>
        </w:tc>
        <w:tc>
          <w:tcPr>
            <w:tcW w:w="586" w:type="pct"/>
            <w:tcBorders>
              <w:top w:val="single" w:sz="4" w:space="0" w:color="auto"/>
              <w:left w:val="single" w:sz="4" w:space="0" w:color="auto"/>
              <w:bottom w:val="single" w:sz="4" w:space="0" w:color="auto"/>
              <w:right w:val="single" w:sz="4" w:space="0" w:color="auto"/>
            </w:tcBorders>
            <w:vAlign w:val="center"/>
          </w:tcPr>
          <w:p w:rsidR="00E04099" w:rsidRPr="0055669E" w:rsidRDefault="00E04099" w:rsidP="0055669E">
            <w:pPr>
              <w:spacing w:after="0" w:line="240" w:lineRule="auto"/>
              <w:jc w:val="center"/>
              <w:rPr>
                <w:rFonts w:ascii="PT Astra Serif" w:eastAsia="Times New Roman" w:hAnsi="PT Astra Serif"/>
                <w:sz w:val="20"/>
                <w:szCs w:val="20"/>
                <w:lang w:eastAsia="ru-RU"/>
              </w:rPr>
            </w:pPr>
            <w:r w:rsidRPr="0055669E">
              <w:rPr>
                <w:rFonts w:ascii="PT Astra Serif" w:eastAsia="Times New Roman" w:hAnsi="PT Astra Serif"/>
                <w:sz w:val="20"/>
                <w:szCs w:val="20"/>
                <w:lang w:eastAsia="ru-RU"/>
              </w:rPr>
              <w:t>96,8</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E04099" w:rsidRPr="0055669E" w:rsidRDefault="00E04099" w:rsidP="0055669E">
            <w:pPr>
              <w:spacing w:after="0" w:line="240" w:lineRule="auto"/>
              <w:jc w:val="center"/>
              <w:rPr>
                <w:rFonts w:ascii="PT Astra Serif" w:eastAsia="Times New Roman" w:hAnsi="PT Astra Serif"/>
                <w:sz w:val="20"/>
                <w:szCs w:val="20"/>
                <w:lang w:eastAsia="ru-RU"/>
              </w:rPr>
            </w:pPr>
            <w:r w:rsidRPr="0055669E">
              <w:rPr>
                <w:rFonts w:ascii="PT Astra Serif" w:eastAsia="Times New Roman" w:hAnsi="PT Astra Serif"/>
                <w:sz w:val="20"/>
                <w:szCs w:val="20"/>
                <w:lang w:eastAsia="ru-RU"/>
              </w:rPr>
              <w:t>97</w:t>
            </w:r>
          </w:p>
        </w:tc>
      </w:tr>
      <w:tr w:rsidR="006F3D44" w:rsidRPr="0055669E" w:rsidTr="006F3D44">
        <w:trPr>
          <w:trHeight w:val="469"/>
          <w:jc w:val="center"/>
        </w:trPr>
        <w:tc>
          <w:tcPr>
            <w:tcW w:w="2134" w:type="pct"/>
            <w:tcBorders>
              <w:top w:val="single" w:sz="4" w:space="0" w:color="auto"/>
              <w:left w:val="single" w:sz="4" w:space="0" w:color="auto"/>
              <w:bottom w:val="single" w:sz="4" w:space="0" w:color="auto"/>
              <w:right w:val="single" w:sz="4" w:space="0" w:color="auto"/>
            </w:tcBorders>
            <w:hideMark/>
          </w:tcPr>
          <w:p w:rsidR="00E04099" w:rsidRPr="0055669E" w:rsidRDefault="00E04099" w:rsidP="0055669E">
            <w:pPr>
              <w:spacing w:after="0" w:line="240" w:lineRule="auto"/>
              <w:rPr>
                <w:rFonts w:ascii="PT Astra Serif" w:eastAsia="Times New Roman" w:hAnsi="PT Astra Serif"/>
                <w:sz w:val="20"/>
                <w:szCs w:val="20"/>
                <w:lang w:eastAsia="ru-RU"/>
              </w:rPr>
            </w:pPr>
            <w:r w:rsidRPr="0055669E">
              <w:rPr>
                <w:rFonts w:ascii="PT Astra Serif" w:eastAsia="Times New Roman" w:hAnsi="PT Astra Serif"/>
                <w:sz w:val="20"/>
                <w:szCs w:val="20"/>
                <w:lang w:eastAsia="ru-RU"/>
              </w:rPr>
              <w:t>Количество домов, в которых выполнен капитальный ремонт, единиц</w:t>
            </w:r>
          </w:p>
        </w:tc>
        <w:tc>
          <w:tcPr>
            <w:tcW w:w="587" w:type="pct"/>
            <w:tcBorders>
              <w:top w:val="single" w:sz="4" w:space="0" w:color="auto"/>
              <w:left w:val="single" w:sz="4" w:space="0" w:color="auto"/>
              <w:bottom w:val="single" w:sz="4" w:space="0" w:color="auto"/>
              <w:right w:val="single" w:sz="4" w:space="0" w:color="auto"/>
            </w:tcBorders>
            <w:vAlign w:val="center"/>
            <w:hideMark/>
          </w:tcPr>
          <w:p w:rsidR="00E04099" w:rsidRPr="0055669E" w:rsidRDefault="00E04099" w:rsidP="0055669E">
            <w:pPr>
              <w:spacing w:after="0" w:line="240" w:lineRule="auto"/>
              <w:jc w:val="center"/>
              <w:rPr>
                <w:rFonts w:ascii="PT Astra Serif" w:eastAsia="Times New Roman" w:hAnsi="PT Astra Serif"/>
                <w:sz w:val="20"/>
                <w:szCs w:val="20"/>
                <w:lang w:eastAsia="ru-RU"/>
              </w:rPr>
            </w:pPr>
            <w:r w:rsidRPr="0055669E">
              <w:rPr>
                <w:rFonts w:ascii="PT Astra Serif" w:eastAsia="Times New Roman" w:hAnsi="PT Astra Serif"/>
                <w:sz w:val="20"/>
                <w:szCs w:val="20"/>
                <w:lang w:eastAsia="ru-RU"/>
              </w:rPr>
              <w:t>6</w:t>
            </w:r>
          </w:p>
        </w:tc>
        <w:tc>
          <w:tcPr>
            <w:tcW w:w="587" w:type="pct"/>
            <w:tcBorders>
              <w:top w:val="single" w:sz="4" w:space="0" w:color="auto"/>
              <w:left w:val="single" w:sz="4" w:space="0" w:color="auto"/>
              <w:bottom w:val="single" w:sz="4" w:space="0" w:color="auto"/>
              <w:right w:val="single" w:sz="4" w:space="0" w:color="auto"/>
            </w:tcBorders>
            <w:vAlign w:val="center"/>
            <w:hideMark/>
          </w:tcPr>
          <w:p w:rsidR="00E04099" w:rsidRPr="0055669E" w:rsidRDefault="00E04099" w:rsidP="0055669E">
            <w:pPr>
              <w:spacing w:after="0" w:line="240" w:lineRule="auto"/>
              <w:jc w:val="center"/>
              <w:rPr>
                <w:rFonts w:ascii="PT Astra Serif" w:eastAsia="Times New Roman" w:hAnsi="PT Astra Serif"/>
                <w:sz w:val="20"/>
                <w:szCs w:val="20"/>
                <w:lang w:eastAsia="ru-RU"/>
              </w:rPr>
            </w:pPr>
            <w:r w:rsidRPr="0055669E">
              <w:rPr>
                <w:rFonts w:ascii="PT Astra Serif" w:eastAsia="Times New Roman" w:hAnsi="PT Astra Serif"/>
                <w:sz w:val="20"/>
                <w:szCs w:val="20"/>
                <w:lang w:eastAsia="ru-RU"/>
              </w:rPr>
              <w:t>14</w:t>
            </w:r>
          </w:p>
        </w:tc>
        <w:tc>
          <w:tcPr>
            <w:tcW w:w="587" w:type="pct"/>
            <w:tcBorders>
              <w:top w:val="single" w:sz="4" w:space="0" w:color="auto"/>
              <w:left w:val="single" w:sz="4" w:space="0" w:color="auto"/>
              <w:bottom w:val="single" w:sz="4" w:space="0" w:color="auto"/>
              <w:right w:val="single" w:sz="4" w:space="0" w:color="auto"/>
            </w:tcBorders>
            <w:vAlign w:val="center"/>
            <w:hideMark/>
          </w:tcPr>
          <w:p w:rsidR="00E04099" w:rsidRPr="0055669E" w:rsidRDefault="00E04099" w:rsidP="0055669E">
            <w:pPr>
              <w:spacing w:after="0" w:line="240" w:lineRule="auto"/>
              <w:jc w:val="center"/>
              <w:rPr>
                <w:rFonts w:ascii="PT Astra Serif" w:eastAsia="Times New Roman" w:hAnsi="PT Astra Serif"/>
                <w:sz w:val="20"/>
                <w:szCs w:val="20"/>
                <w:lang w:eastAsia="ru-RU"/>
              </w:rPr>
            </w:pPr>
            <w:r w:rsidRPr="0055669E">
              <w:rPr>
                <w:rFonts w:ascii="PT Astra Serif" w:eastAsia="Times New Roman" w:hAnsi="PT Astra Serif"/>
                <w:sz w:val="20"/>
                <w:szCs w:val="20"/>
                <w:lang w:eastAsia="ru-RU"/>
              </w:rPr>
              <w:t>20</w:t>
            </w:r>
          </w:p>
        </w:tc>
        <w:tc>
          <w:tcPr>
            <w:tcW w:w="586" w:type="pct"/>
            <w:tcBorders>
              <w:top w:val="single" w:sz="4" w:space="0" w:color="auto"/>
              <w:left w:val="single" w:sz="4" w:space="0" w:color="auto"/>
              <w:bottom w:val="single" w:sz="4" w:space="0" w:color="auto"/>
              <w:right w:val="single" w:sz="4" w:space="0" w:color="auto"/>
            </w:tcBorders>
            <w:vAlign w:val="center"/>
          </w:tcPr>
          <w:p w:rsidR="00E04099" w:rsidRPr="0055669E" w:rsidRDefault="00E04099" w:rsidP="0055669E">
            <w:pPr>
              <w:spacing w:after="0" w:line="240" w:lineRule="auto"/>
              <w:jc w:val="center"/>
              <w:rPr>
                <w:rFonts w:ascii="PT Astra Serif" w:eastAsia="Times New Roman" w:hAnsi="PT Astra Serif"/>
                <w:sz w:val="20"/>
                <w:szCs w:val="20"/>
                <w:lang w:eastAsia="ru-RU"/>
              </w:rPr>
            </w:pPr>
            <w:r w:rsidRPr="0055669E">
              <w:rPr>
                <w:rFonts w:ascii="PT Astra Serif" w:eastAsia="Times New Roman" w:hAnsi="PT Astra Serif"/>
                <w:sz w:val="20"/>
                <w:szCs w:val="20"/>
                <w:lang w:eastAsia="ru-RU"/>
              </w:rPr>
              <w:t>3</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E04099" w:rsidRPr="0055669E" w:rsidRDefault="00797062" w:rsidP="0055669E">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9</w:t>
            </w:r>
          </w:p>
        </w:tc>
      </w:tr>
    </w:tbl>
    <w:p w:rsidR="00C64359" w:rsidRPr="0055669E" w:rsidRDefault="00C64359" w:rsidP="00C64359">
      <w:pPr>
        <w:widowControl w:val="0"/>
        <w:autoSpaceDE w:val="0"/>
        <w:autoSpaceDN w:val="0"/>
        <w:adjustRightInd w:val="0"/>
        <w:spacing w:after="0" w:line="240" w:lineRule="auto"/>
        <w:ind w:right="10" w:firstLine="709"/>
        <w:jc w:val="both"/>
        <w:rPr>
          <w:rFonts w:ascii="PT Astra Serif" w:hAnsi="PT Astra Serif"/>
          <w:sz w:val="20"/>
          <w:szCs w:val="20"/>
        </w:rPr>
      </w:pPr>
      <w:r>
        <w:rPr>
          <w:rFonts w:ascii="PT Astra Serif" w:hAnsi="PT Astra Serif"/>
          <w:sz w:val="20"/>
          <w:szCs w:val="20"/>
        </w:rPr>
        <w:t xml:space="preserve">Примечание: </w:t>
      </w:r>
      <w:r w:rsidRPr="0055669E">
        <w:rPr>
          <w:rFonts w:ascii="PT Astra Serif" w:hAnsi="PT Astra Serif"/>
          <w:sz w:val="20"/>
          <w:szCs w:val="20"/>
        </w:rPr>
        <w:t xml:space="preserve">в 2024 году выполнены </w:t>
      </w:r>
      <w:r>
        <w:rPr>
          <w:rFonts w:ascii="PT Astra Serif" w:hAnsi="PT Astra Serif"/>
          <w:sz w:val="20"/>
          <w:szCs w:val="20"/>
        </w:rPr>
        <w:t xml:space="preserve">строительно-монтажные работы </w:t>
      </w:r>
      <w:r w:rsidRPr="00C64359">
        <w:rPr>
          <w:rFonts w:ascii="PT Astra Serif" w:hAnsi="PT Astra Serif"/>
          <w:sz w:val="20"/>
          <w:szCs w:val="20"/>
        </w:rPr>
        <w:t>в 9 домах</w:t>
      </w:r>
      <w:r w:rsidRPr="0055669E">
        <w:rPr>
          <w:rFonts w:ascii="PT Astra Serif" w:hAnsi="PT Astra Serif"/>
          <w:sz w:val="20"/>
          <w:szCs w:val="20"/>
        </w:rPr>
        <w:t>, в отношении 2 домов выполнены проектные работы.</w:t>
      </w:r>
    </w:p>
    <w:p w:rsidR="00D06EDC" w:rsidRDefault="00D06EDC" w:rsidP="00CD4B2E">
      <w:pPr>
        <w:suppressAutoHyphens/>
        <w:spacing w:after="0" w:line="240" w:lineRule="auto"/>
        <w:ind w:firstLine="709"/>
        <w:jc w:val="both"/>
        <w:rPr>
          <w:rFonts w:ascii="PT Astra Serif" w:eastAsia="Times New Roman" w:hAnsi="PT Astra Serif"/>
          <w:sz w:val="26"/>
          <w:szCs w:val="26"/>
          <w:lang w:eastAsia="ar-SA"/>
        </w:rPr>
      </w:pPr>
    </w:p>
    <w:p w:rsidR="00CD4B2E" w:rsidRPr="00CD4B2E" w:rsidRDefault="00CD4B2E" w:rsidP="00CD4B2E">
      <w:pPr>
        <w:suppressAutoHyphens/>
        <w:spacing w:after="0" w:line="240" w:lineRule="auto"/>
        <w:ind w:firstLine="709"/>
        <w:jc w:val="both"/>
        <w:rPr>
          <w:rFonts w:ascii="PT Astra Serif" w:eastAsia="Times New Roman" w:hAnsi="PT Astra Serif"/>
          <w:sz w:val="26"/>
          <w:szCs w:val="26"/>
          <w:lang w:eastAsia="ar-SA"/>
        </w:rPr>
      </w:pPr>
      <w:proofErr w:type="gramStart"/>
      <w:r w:rsidRPr="004D4262">
        <w:rPr>
          <w:rFonts w:ascii="PT Astra Serif" w:eastAsia="Times New Roman" w:hAnsi="PT Astra Serif"/>
          <w:sz w:val="26"/>
          <w:szCs w:val="26"/>
          <w:lang w:eastAsia="ar-SA"/>
        </w:rPr>
        <w:t>Приор</w:t>
      </w:r>
      <w:r w:rsidRPr="00CD4B2E">
        <w:rPr>
          <w:rFonts w:ascii="PT Astra Serif" w:eastAsia="Times New Roman" w:hAnsi="PT Astra Serif"/>
          <w:sz w:val="26"/>
          <w:szCs w:val="26"/>
          <w:lang w:eastAsia="ar-SA"/>
        </w:rPr>
        <w:t xml:space="preserve">итетными задачами на протяжении ряда лет в сфере жилищно-коммунального хозяйства являются: модернизация инженерной инфраструктуры и обновление основных фондов, организация </w:t>
      </w:r>
      <w:proofErr w:type="spellStart"/>
      <w:r w:rsidRPr="00CD4B2E">
        <w:rPr>
          <w:rFonts w:ascii="PT Astra Serif" w:eastAsia="Times New Roman" w:hAnsi="PT Astra Serif"/>
          <w:sz w:val="26"/>
          <w:szCs w:val="26"/>
          <w:lang w:eastAsia="ar-SA"/>
        </w:rPr>
        <w:t>энергоресурсосбережения</w:t>
      </w:r>
      <w:proofErr w:type="spellEnd"/>
      <w:r w:rsidRPr="00CD4B2E">
        <w:rPr>
          <w:rFonts w:ascii="PT Astra Serif" w:eastAsia="Times New Roman" w:hAnsi="PT Astra Serif"/>
          <w:sz w:val="26"/>
          <w:szCs w:val="26"/>
          <w:lang w:eastAsia="ar-SA"/>
        </w:rPr>
        <w:t>, снижение нерациональных затрат предприятий жилищно-коммунального комплекса, улучшение качества и повышение надежности предоставления жилищно-коммунальных услуг, обеспечение доступности этих услуг для населения, дальнейшая работа по внедрению конкурентных отношений в сфере управления и обслуживания жилищного фонда, развитие инициативы собственников жилья.</w:t>
      </w:r>
      <w:proofErr w:type="gramEnd"/>
    </w:p>
    <w:p w:rsidR="00CD4B2E" w:rsidRPr="00CD4B2E" w:rsidRDefault="00CD4B2E" w:rsidP="00CD4B2E">
      <w:pPr>
        <w:spacing w:after="0" w:line="240" w:lineRule="auto"/>
        <w:ind w:firstLine="709"/>
        <w:jc w:val="right"/>
        <w:rPr>
          <w:rFonts w:ascii="PT Astra Serif" w:eastAsia="Times New Roman" w:hAnsi="PT Astra Serif"/>
          <w:bCs/>
          <w:iCs/>
          <w:sz w:val="26"/>
          <w:szCs w:val="26"/>
          <w:lang w:eastAsia="ru-RU"/>
        </w:rPr>
      </w:pPr>
      <w:r w:rsidRPr="00CD4B2E">
        <w:rPr>
          <w:rFonts w:ascii="PT Astra Serif" w:eastAsia="Times New Roman" w:hAnsi="PT Astra Serif"/>
          <w:bCs/>
          <w:iCs/>
          <w:sz w:val="26"/>
          <w:szCs w:val="26"/>
          <w:lang w:eastAsia="ru-RU"/>
        </w:rPr>
        <w:t>Таблица 12</w:t>
      </w:r>
    </w:p>
    <w:p w:rsidR="00CD4B2E" w:rsidRPr="00CD4B2E" w:rsidRDefault="00CD4B2E" w:rsidP="00CD4B2E">
      <w:pPr>
        <w:widowControl w:val="0"/>
        <w:autoSpaceDE w:val="0"/>
        <w:autoSpaceDN w:val="0"/>
        <w:adjustRightInd w:val="0"/>
        <w:spacing w:after="0" w:line="240" w:lineRule="auto"/>
        <w:ind w:left="10" w:right="10" w:firstLine="709"/>
        <w:jc w:val="center"/>
        <w:rPr>
          <w:rFonts w:ascii="PT Astra Serif" w:eastAsia="Times New Roman" w:hAnsi="PT Astra Serif"/>
          <w:b/>
          <w:sz w:val="26"/>
          <w:szCs w:val="26"/>
        </w:rPr>
      </w:pPr>
      <w:r w:rsidRPr="00CD4B2E">
        <w:rPr>
          <w:rFonts w:ascii="PT Astra Serif" w:eastAsia="Times New Roman" w:hAnsi="PT Astra Serif"/>
          <w:b/>
          <w:sz w:val="26"/>
          <w:szCs w:val="26"/>
        </w:rPr>
        <w:t>Перечень организаций, предоставляющих коммунальные услуги</w:t>
      </w:r>
    </w:p>
    <w:p w:rsidR="00CD4B2E" w:rsidRPr="00CD4B2E" w:rsidRDefault="00CD4B2E" w:rsidP="00CD4B2E">
      <w:pPr>
        <w:widowControl w:val="0"/>
        <w:autoSpaceDE w:val="0"/>
        <w:autoSpaceDN w:val="0"/>
        <w:adjustRightInd w:val="0"/>
        <w:spacing w:after="0" w:line="240" w:lineRule="auto"/>
        <w:ind w:left="10" w:right="10" w:firstLine="709"/>
        <w:jc w:val="center"/>
        <w:rPr>
          <w:rFonts w:ascii="PT Astra Serif" w:eastAsia="Times New Roman" w:hAnsi="PT Astra Serif"/>
          <w:b/>
          <w:sz w:val="28"/>
          <w:szCs w:val="28"/>
        </w:rPr>
      </w:pPr>
    </w:p>
    <w:tbl>
      <w:tblPr>
        <w:tblStyle w:val="150"/>
        <w:tblW w:w="0" w:type="auto"/>
        <w:jc w:val="center"/>
        <w:tblInd w:w="10" w:type="dxa"/>
        <w:tblLook w:val="04A0" w:firstRow="1" w:lastRow="0" w:firstColumn="1" w:lastColumn="0" w:noHBand="0" w:noVBand="1"/>
      </w:tblPr>
      <w:tblGrid>
        <w:gridCol w:w="812"/>
        <w:gridCol w:w="3827"/>
        <w:gridCol w:w="5104"/>
      </w:tblGrid>
      <w:tr w:rsidR="00CD4B2E" w:rsidRPr="00CD4B2E" w:rsidTr="006F3D44">
        <w:trPr>
          <w:jc w:val="center"/>
        </w:trPr>
        <w:tc>
          <w:tcPr>
            <w:tcW w:w="812" w:type="dxa"/>
          </w:tcPr>
          <w:p w:rsidR="00CD4B2E" w:rsidRPr="00CD4B2E" w:rsidRDefault="00CD4B2E" w:rsidP="00CD4B2E">
            <w:pPr>
              <w:widowControl w:val="0"/>
              <w:autoSpaceDE w:val="0"/>
              <w:autoSpaceDN w:val="0"/>
              <w:adjustRightInd w:val="0"/>
              <w:spacing w:after="0" w:line="240" w:lineRule="auto"/>
              <w:ind w:right="10"/>
              <w:jc w:val="center"/>
              <w:rPr>
                <w:rFonts w:eastAsia="Times New Roman" w:cs="Times New Roman"/>
                <w:b/>
                <w:szCs w:val="26"/>
              </w:rPr>
            </w:pPr>
            <w:r w:rsidRPr="00CD4B2E">
              <w:rPr>
                <w:rFonts w:eastAsia="Times New Roman" w:cs="Times New Roman"/>
                <w:b/>
                <w:szCs w:val="26"/>
              </w:rPr>
              <w:t xml:space="preserve">№ </w:t>
            </w:r>
            <w:proofErr w:type="gramStart"/>
            <w:r w:rsidRPr="00CD4B2E">
              <w:rPr>
                <w:rFonts w:eastAsia="Times New Roman" w:cs="Times New Roman"/>
                <w:b/>
                <w:szCs w:val="26"/>
              </w:rPr>
              <w:t>п</w:t>
            </w:r>
            <w:proofErr w:type="gramEnd"/>
            <w:r w:rsidRPr="00CD4B2E">
              <w:rPr>
                <w:rFonts w:eastAsia="Times New Roman" w:cs="Times New Roman"/>
                <w:b/>
                <w:szCs w:val="26"/>
              </w:rPr>
              <w:t>/п</w:t>
            </w:r>
          </w:p>
        </w:tc>
        <w:tc>
          <w:tcPr>
            <w:tcW w:w="3827" w:type="dxa"/>
          </w:tcPr>
          <w:p w:rsidR="00CD4B2E" w:rsidRPr="00CD4B2E" w:rsidRDefault="00CD4B2E" w:rsidP="00CD4B2E">
            <w:pPr>
              <w:widowControl w:val="0"/>
              <w:autoSpaceDE w:val="0"/>
              <w:autoSpaceDN w:val="0"/>
              <w:adjustRightInd w:val="0"/>
              <w:spacing w:after="0" w:line="240" w:lineRule="auto"/>
              <w:ind w:right="10"/>
              <w:jc w:val="center"/>
              <w:rPr>
                <w:rFonts w:eastAsia="Times New Roman" w:cs="Times New Roman"/>
                <w:b/>
                <w:szCs w:val="26"/>
              </w:rPr>
            </w:pPr>
            <w:r w:rsidRPr="00CD4B2E">
              <w:rPr>
                <w:rFonts w:eastAsia="Times New Roman" w:cs="Times New Roman"/>
                <w:b/>
                <w:szCs w:val="26"/>
              </w:rPr>
              <w:t>Наименование организации</w:t>
            </w:r>
          </w:p>
        </w:tc>
        <w:tc>
          <w:tcPr>
            <w:tcW w:w="5104" w:type="dxa"/>
          </w:tcPr>
          <w:p w:rsidR="00CD4B2E" w:rsidRPr="00CD4B2E" w:rsidRDefault="00CD4B2E" w:rsidP="00CD4B2E">
            <w:pPr>
              <w:widowControl w:val="0"/>
              <w:autoSpaceDE w:val="0"/>
              <w:autoSpaceDN w:val="0"/>
              <w:adjustRightInd w:val="0"/>
              <w:spacing w:after="0" w:line="240" w:lineRule="auto"/>
              <w:ind w:right="10"/>
              <w:jc w:val="center"/>
              <w:rPr>
                <w:rFonts w:eastAsia="Times New Roman" w:cs="Times New Roman"/>
                <w:b/>
                <w:szCs w:val="26"/>
              </w:rPr>
            </w:pPr>
            <w:r w:rsidRPr="00CD4B2E">
              <w:rPr>
                <w:rFonts w:eastAsia="Times New Roman" w:cs="Times New Roman"/>
                <w:b/>
                <w:szCs w:val="26"/>
              </w:rPr>
              <w:t>Вид коммунальной услуги</w:t>
            </w:r>
          </w:p>
        </w:tc>
      </w:tr>
      <w:tr w:rsidR="00CD4B2E" w:rsidRPr="00CD4B2E" w:rsidTr="006F3D44">
        <w:trPr>
          <w:jc w:val="center"/>
        </w:trPr>
        <w:tc>
          <w:tcPr>
            <w:tcW w:w="812" w:type="dxa"/>
          </w:tcPr>
          <w:p w:rsidR="00CD4B2E" w:rsidRPr="00CD4B2E" w:rsidRDefault="00CD4B2E" w:rsidP="00CD4B2E">
            <w:pPr>
              <w:widowControl w:val="0"/>
              <w:autoSpaceDE w:val="0"/>
              <w:autoSpaceDN w:val="0"/>
              <w:adjustRightInd w:val="0"/>
              <w:spacing w:after="0" w:line="240" w:lineRule="auto"/>
              <w:ind w:right="10"/>
              <w:jc w:val="center"/>
              <w:rPr>
                <w:rFonts w:eastAsia="Times New Roman" w:cs="Times New Roman"/>
                <w:szCs w:val="26"/>
              </w:rPr>
            </w:pPr>
            <w:r w:rsidRPr="00CD4B2E">
              <w:rPr>
                <w:rFonts w:eastAsia="Times New Roman" w:cs="Times New Roman"/>
                <w:szCs w:val="26"/>
              </w:rPr>
              <w:t>1</w:t>
            </w:r>
          </w:p>
        </w:tc>
        <w:tc>
          <w:tcPr>
            <w:tcW w:w="3827" w:type="dxa"/>
          </w:tcPr>
          <w:p w:rsidR="00CD4B2E" w:rsidRPr="00CD4B2E" w:rsidRDefault="00CD4B2E" w:rsidP="00CD4B2E">
            <w:pPr>
              <w:widowControl w:val="0"/>
              <w:autoSpaceDE w:val="0"/>
              <w:autoSpaceDN w:val="0"/>
              <w:adjustRightInd w:val="0"/>
              <w:spacing w:after="0" w:line="240" w:lineRule="auto"/>
              <w:ind w:right="10"/>
              <w:rPr>
                <w:rFonts w:eastAsia="Times New Roman" w:cs="Times New Roman"/>
                <w:szCs w:val="26"/>
              </w:rPr>
            </w:pPr>
            <w:r w:rsidRPr="00CD4B2E">
              <w:rPr>
                <w:rFonts w:eastAsia="Times New Roman" w:cs="Times New Roman"/>
                <w:szCs w:val="26"/>
              </w:rPr>
              <w:t>ООО «Газпром межрегионгаз Север»</w:t>
            </w:r>
          </w:p>
        </w:tc>
        <w:tc>
          <w:tcPr>
            <w:tcW w:w="5104" w:type="dxa"/>
          </w:tcPr>
          <w:p w:rsidR="00CD4B2E" w:rsidRPr="00CD4B2E" w:rsidRDefault="00CD4B2E" w:rsidP="00CD4B2E">
            <w:pPr>
              <w:widowControl w:val="0"/>
              <w:autoSpaceDE w:val="0"/>
              <w:autoSpaceDN w:val="0"/>
              <w:adjustRightInd w:val="0"/>
              <w:spacing w:after="0" w:line="240" w:lineRule="auto"/>
              <w:ind w:right="10"/>
              <w:rPr>
                <w:rFonts w:eastAsia="Times New Roman" w:cs="Times New Roman"/>
                <w:szCs w:val="26"/>
              </w:rPr>
            </w:pPr>
            <w:r w:rsidRPr="00CD4B2E">
              <w:rPr>
                <w:rFonts w:eastAsia="Times New Roman" w:cs="Times New Roman"/>
                <w:szCs w:val="26"/>
              </w:rPr>
              <w:t>природный газ</w:t>
            </w:r>
          </w:p>
        </w:tc>
      </w:tr>
      <w:tr w:rsidR="00CD4B2E" w:rsidRPr="00CD4B2E" w:rsidTr="006F3D44">
        <w:trPr>
          <w:jc w:val="center"/>
        </w:trPr>
        <w:tc>
          <w:tcPr>
            <w:tcW w:w="812" w:type="dxa"/>
          </w:tcPr>
          <w:p w:rsidR="00CD4B2E" w:rsidRPr="00CD4B2E" w:rsidRDefault="00CD4B2E" w:rsidP="00CD4B2E">
            <w:pPr>
              <w:widowControl w:val="0"/>
              <w:autoSpaceDE w:val="0"/>
              <w:autoSpaceDN w:val="0"/>
              <w:adjustRightInd w:val="0"/>
              <w:spacing w:after="0" w:line="240" w:lineRule="auto"/>
              <w:ind w:right="10"/>
              <w:jc w:val="center"/>
              <w:rPr>
                <w:rFonts w:eastAsia="Times New Roman" w:cs="Times New Roman"/>
                <w:szCs w:val="26"/>
              </w:rPr>
            </w:pPr>
            <w:r w:rsidRPr="00CD4B2E">
              <w:rPr>
                <w:rFonts w:eastAsia="Times New Roman" w:cs="Times New Roman"/>
                <w:szCs w:val="26"/>
              </w:rPr>
              <w:t>2</w:t>
            </w:r>
          </w:p>
        </w:tc>
        <w:tc>
          <w:tcPr>
            <w:tcW w:w="3827" w:type="dxa"/>
          </w:tcPr>
          <w:p w:rsidR="00CD4B2E" w:rsidRPr="00CD4B2E" w:rsidRDefault="00CD4B2E" w:rsidP="00CD4B2E">
            <w:pPr>
              <w:widowControl w:val="0"/>
              <w:autoSpaceDE w:val="0"/>
              <w:autoSpaceDN w:val="0"/>
              <w:adjustRightInd w:val="0"/>
              <w:spacing w:after="0" w:line="240" w:lineRule="auto"/>
              <w:ind w:right="10"/>
              <w:rPr>
                <w:rFonts w:eastAsia="Times New Roman" w:cs="Times New Roman"/>
                <w:szCs w:val="26"/>
              </w:rPr>
            </w:pPr>
            <w:r w:rsidRPr="00CD4B2E">
              <w:rPr>
                <w:rFonts w:eastAsia="Times New Roman" w:cs="Times New Roman"/>
                <w:szCs w:val="26"/>
              </w:rPr>
              <w:t>АО «Газпром энергосбыт Тюмень»</w:t>
            </w:r>
          </w:p>
        </w:tc>
        <w:tc>
          <w:tcPr>
            <w:tcW w:w="5104" w:type="dxa"/>
          </w:tcPr>
          <w:p w:rsidR="00CD4B2E" w:rsidRPr="00CD4B2E" w:rsidRDefault="00CD4B2E" w:rsidP="00CD4B2E">
            <w:pPr>
              <w:widowControl w:val="0"/>
              <w:autoSpaceDE w:val="0"/>
              <w:autoSpaceDN w:val="0"/>
              <w:adjustRightInd w:val="0"/>
              <w:spacing w:after="0" w:line="240" w:lineRule="auto"/>
              <w:ind w:right="10"/>
              <w:rPr>
                <w:rFonts w:eastAsia="Times New Roman" w:cs="Times New Roman"/>
                <w:szCs w:val="26"/>
              </w:rPr>
            </w:pPr>
            <w:r w:rsidRPr="00CD4B2E">
              <w:rPr>
                <w:rFonts w:eastAsia="Times New Roman" w:cs="Times New Roman"/>
                <w:szCs w:val="26"/>
              </w:rPr>
              <w:t>электрическая энергия</w:t>
            </w:r>
          </w:p>
        </w:tc>
      </w:tr>
      <w:tr w:rsidR="00CD4B2E" w:rsidRPr="00CD4B2E" w:rsidTr="006F3D44">
        <w:trPr>
          <w:jc w:val="center"/>
        </w:trPr>
        <w:tc>
          <w:tcPr>
            <w:tcW w:w="812" w:type="dxa"/>
          </w:tcPr>
          <w:p w:rsidR="00CD4B2E" w:rsidRPr="00CD4B2E" w:rsidRDefault="00CD4B2E" w:rsidP="00CD4B2E">
            <w:pPr>
              <w:widowControl w:val="0"/>
              <w:autoSpaceDE w:val="0"/>
              <w:autoSpaceDN w:val="0"/>
              <w:adjustRightInd w:val="0"/>
              <w:spacing w:after="0" w:line="240" w:lineRule="auto"/>
              <w:ind w:right="10"/>
              <w:jc w:val="center"/>
              <w:rPr>
                <w:rFonts w:eastAsia="Times New Roman" w:cs="Times New Roman"/>
                <w:szCs w:val="26"/>
              </w:rPr>
            </w:pPr>
            <w:r w:rsidRPr="00CD4B2E">
              <w:rPr>
                <w:rFonts w:eastAsia="Times New Roman" w:cs="Times New Roman"/>
                <w:szCs w:val="26"/>
              </w:rPr>
              <w:t>3</w:t>
            </w:r>
          </w:p>
        </w:tc>
        <w:tc>
          <w:tcPr>
            <w:tcW w:w="3827" w:type="dxa"/>
          </w:tcPr>
          <w:p w:rsidR="00CD4B2E" w:rsidRPr="00CD4B2E" w:rsidRDefault="00CD4B2E" w:rsidP="00CD4B2E">
            <w:pPr>
              <w:widowControl w:val="0"/>
              <w:autoSpaceDE w:val="0"/>
              <w:autoSpaceDN w:val="0"/>
              <w:adjustRightInd w:val="0"/>
              <w:spacing w:after="0" w:line="240" w:lineRule="auto"/>
              <w:ind w:right="10"/>
              <w:rPr>
                <w:rFonts w:eastAsia="Times New Roman" w:cs="Times New Roman"/>
                <w:szCs w:val="26"/>
              </w:rPr>
            </w:pPr>
            <w:r w:rsidRPr="00CD4B2E">
              <w:rPr>
                <w:rFonts w:eastAsia="Times New Roman" w:cs="Times New Roman"/>
                <w:szCs w:val="26"/>
              </w:rPr>
              <w:t>АО «Сжиженный газ Север»</w:t>
            </w:r>
          </w:p>
        </w:tc>
        <w:tc>
          <w:tcPr>
            <w:tcW w:w="5104" w:type="dxa"/>
          </w:tcPr>
          <w:p w:rsidR="00CD4B2E" w:rsidRPr="00CD4B2E" w:rsidRDefault="00CD4B2E" w:rsidP="00CD4B2E">
            <w:pPr>
              <w:widowControl w:val="0"/>
              <w:autoSpaceDE w:val="0"/>
              <w:autoSpaceDN w:val="0"/>
              <w:adjustRightInd w:val="0"/>
              <w:spacing w:after="0" w:line="240" w:lineRule="auto"/>
              <w:ind w:right="10"/>
              <w:rPr>
                <w:rFonts w:eastAsia="Times New Roman" w:cs="Times New Roman"/>
                <w:szCs w:val="26"/>
              </w:rPr>
            </w:pPr>
            <w:r w:rsidRPr="00CD4B2E">
              <w:rPr>
                <w:rFonts w:eastAsia="Times New Roman" w:cs="Times New Roman"/>
                <w:szCs w:val="26"/>
              </w:rPr>
              <w:t>сжиженный газ</w:t>
            </w:r>
          </w:p>
        </w:tc>
      </w:tr>
      <w:tr w:rsidR="00CD4B2E" w:rsidRPr="00CD4B2E" w:rsidTr="006F3D44">
        <w:trPr>
          <w:jc w:val="center"/>
        </w:trPr>
        <w:tc>
          <w:tcPr>
            <w:tcW w:w="812" w:type="dxa"/>
          </w:tcPr>
          <w:p w:rsidR="00CD4B2E" w:rsidRPr="00CD4B2E" w:rsidRDefault="00CD4B2E" w:rsidP="00CD4B2E">
            <w:pPr>
              <w:widowControl w:val="0"/>
              <w:autoSpaceDE w:val="0"/>
              <w:autoSpaceDN w:val="0"/>
              <w:adjustRightInd w:val="0"/>
              <w:spacing w:after="0" w:line="240" w:lineRule="auto"/>
              <w:ind w:right="10"/>
              <w:jc w:val="center"/>
              <w:rPr>
                <w:rFonts w:eastAsia="Times New Roman" w:cs="Times New Roman"/>
                <w:szCs w:val="26"/>
              </w:rPr>
            </w:pPr>
            <w:r w:rsidRPr="00CD4B2E">
              <w:rPr>
                <w:rFonts w:eastAsia="Times New Roman" w:cs="Times New Roman"/>
                <w:szCs w:val="26"/>
              </w:rPr>
              <w:t>4</w:t>
            </w:r>
          </w:p>
        </w:tc>
        <w:tc>
          <w:tcPr>
            <w:tcW w:w="3827" w:type="dxa"/>
          </w:tcPr>
          <w:p w:rsidR="00CD4B2E" w:rsidRPr="00CD4B2E" w:rsidRDefault="00CD4B2E" w:rsidP="00CD4B2E">
            <w:pPr>
              <w:widowControl w:val="0"/>
              <w:autoSpaceDE w:val="0"/>
              <w:autoSpaceDN w:val="0"/>
              <w:adjustRightInd w:val="0"/>
              <w:spacing w:after="0" w:line="240" w:lineRule="auto"/>
              <w:ind w:right="10"/>
              <w:rPr>
                <w:rFonts w:eastAsia="Times New Roman" w:cs="Times New Roman"/>
                <w:szCs w:val="26"/>
              </w:rPr>
            </w:pPr>
            <w:r w:rsidRPr="00CD4B2E">
              <w:rPr>
                <w:rFonts w:eastAsia="Times New Roman" w:cs="Times New Roman"/>
                <w:szCs w:val="26"/>
              </w:rPr>
              <w:t>АО «Югра-Экология»</w:t>
            </w:r>
          </w:p>
        </w:tc>
        <w:tc>
          <w:tcPr>
            <w:tcW w:w="5104" w:type="dxa"/>
          </w:tcPr>
          <w:p w:rsidR="00CD4B2E" w:rsidRPr="00CD4B2E" w:rsidRDefault="00CD4B2E" w:rsidP="00CD4B2E">
            <w:pPr>
              <w:widowControl w:val="0"/>
              <w:autoSpaceDE w:val="0"/>
              <w:autoSpaceDN w:val="0"/>
              <w:adjustRightInd w:val="0"/>
              <w:spacing w:after="0" w:line="240" w:lineRule="auto"/>
              <w:ind w:right="10"/>
              <w:rPr>
                <w:rFonts w:eastAsia="Times New Roman" w:cs="Times New Roman"/>
                <w:szCs w:val="26"/>
              </w:rPr>
            </w:pPr>
            <w:r w:rsidRPr="00CD4B2E">
              <w:rPr>
                <w:rFonts w:eastAsia="Times New Roman" w:cs="Times New Roman"/>
                <w:szCs w:val="26"/>
              </w:rPr>
              <w:t>вывоз, обработка, утилизация (захоронение) ТКО</w:t>
            </w:r>
          </w:p>
        </w:tc>
      </w:tr>
      <w:tr w:rsidR="00CD4B2E" w:rsidRPr="00CD4B2E" w:rsidTr="006F3D44">
        <w:trPr>
          <w:jc w:val="center"/>
        </w:trPr>
        <w:tc>
          <w:tcPr>
            <w:tcW w:w="812" w:type="dxa"/>
          </w:tcPr>
          <w:p w:rsidR="00CD4B2E" w:rsidRPr="00CD4B2E" w:rsidRDefault="00CD4B2E" w:rsidP="00CD4B2E">
            <w:pPr>
              <w:widowControl w:val="0"/>
              <w:autoSpaceDE w:val="0"/>
              <w:autoSpaceDN w:val="0"/>
              <w:adjustRightInd w:val="0"/>
              <w:spacing w:after="0" w:line="240" w:lineRule="auto"/>
              <w:ind w:right="10"/>
              <w:jc w:val="center"/>
              <w:rPr>
                <w:rFonts w:eastAsia="Times New Roman" w:cs="Times New Roman"/>
                <w:szCs w:val="26"/>
              </w:rPr>
            </w:pPr>
            <w:r w:rsidRPr="00CD4B2E">
              <w:rPr>
                <w:rFonts w:eastAsia="Times New Roman" w:cs="Times New Roman"/>
                <w:szCs w:val="26"/>
              </w:rPr>
              <w:t>5</w:t>
            </w:r>
          </w:p>
        </w:tc>
        <w:tc>
          <w:tcPr>
            <w:tcW w:w="3827" w:type="dxa"/>
          </w:tcPr>
          <w:p w:rsidR="00CD4B2E" w:rsidRPr="00CD4B2E" w:rsidRDefault="00CD4B2E" w:rsidP="00CD4B2E">
            <w:pPr>
              <w:widowControl w:val="0"/>
              <w:autoSpaceDE w:val="0"/>
              <w:autoSpaceDN w:val="0"/>
              <w:adjustRightInd w:val="0"/>
              <w:spacing w:after="0" w:line="240" w:lineRule="auto"/>
              <w:ind w:right="10"/>
              <w:rPr>
                <w:rFonts w:eastAsia="Times New Roman" w:cs="Times New Roman"/>
                <w:szCs w:val="26"/>
              </w:rPr>
            </w:pPr>
            <w:r w:rsidRPr="00CD4B2E">
              <w:rPr>
                <w:rFonts w:eastAsia="Times New Roman" w:cs="Times New Roman"/>
                <w:szCs w:val="26"/>
              </w:rPr>
              <w:t>МУП «Югорскэнергогаз»</w:t>
            </w:r>
          </w:p>
        </w:tc>
        <w:tc>
          <w:tcPr>
            <w:tcW w:w="5104" w:type="dxa"/>
          </w:tcPr>
          <w:p w:rsidR="00CD4B2E" w:rsidRPr="00CD4B2E" w:rsidRDefault="00CD4B2E" w:rsidP="00CD4B2E">
            <w:pPr>
              <w:widowControl w:val="0"/>
              <w:autoSpaceDE w:val="0"/>
              <w:autoSpaceDN w:val="0"/>
              <w:adjustRightInd w:val="0"/>
              <w:spacing w:after="0" w:line="240" w:lineRule="auto"/>
              <w:ind w:right="10"/>
              <w:rPr>
                <w:rFonts w:eastAsia="Times New Roman" w:cs="Times New Roman"/>
                <w:szCs w:val="26"/>
              </w:rPr>
            </w:pPr>
            <w:r w:rsidRPr="00CD4B2E">
              <w:rPr>
                <w:rFonts w:eastAsia="Times New Roman" w:cs="Times New Roman"/>
                <w:szCs w:val="26"/>
              </w:rPr>
              <w:t>тепло-, водоснабжение, водоотведение</w:t>
            </w:r>
          </w:p>
        </w:tc>
      </w:tr>
    </w:tbl>
    <w:p w:rsidR="00CD4B2E" w:rsidRDefault="00CD4B2E" w:rsidP="00CD4B2E">
      <w:pPr>
        <w:widowControl w:val="0"/>
        <w:autoSpaceDE w:val="0"/>
        <w:autoSpaceDN w:val="0"/>
        <w:adjustRightInd w:val="0"/>
        <w:spacing w:after="0"/>
        <w:ind w:firstLine="709"/>
        <w:jc w:val="both"/>
        <w:rPr>
          <w:rFonts w:ascii="PT Astra Serif" w:eastAsia="Times New Roman" w:hAnsi="PT Astra Serif"/>
          <w:sz w:val="26"/>
          <w:szCs w:val="26"/>
          <w:lang w:eastAsia="ar-SA"/>
        </w:rPr>
      </w:pPr>
    </w:p>
    <w:p w:rsidR="00CD4B2E" w:rsidRPr="00CD4B2E" w:rsidRDefault="00CD4B2E" w:rsidP="00CD4B2E">
      <w:pPr>
        <w:widowControl w:val="0"/>
        <w:autoSpaceDE w:val="0"/>
        <w:autoSpaceDN w:val="0"/>
        <w:adjustRightInd w:val="0"/>
        <w:spacing w:after="0"/>
        <w:ind w:firstLine="709"/>
        <w:jc w:val="both"/>
        <w:rPr>
          <w:rFonts w:ascii="PT Astra Serif" w:eastAsia="Times New Roman" w:hAnsi="PT Astra Serif"/>
          <w:sz w:val="26"/>
          <w:szCs w:val="26"/>
          <w:lang w:eastAsia="ar-SA"/>
        </w:rPr>
      </w:pPr>
      <w:r w:rsidRPr="00CD4B2E">
        <w:rPr>
          <w:rFonts w:ascii="PT Astra Serif" w:eastAsia="Times New Roman" w:hAnsi="PT Astra Serif"/>
          <w:sz w:val="26"/>
          <w:szCs w:val="26"/>
          <w:lang w:eastAsia="ar-SA"/>
        </w:rPr>
        <w:t>Жилищно-коммунальные услуги на территории города Югорска оказывает 31</w:t>
      </w:r>
      <w:r w:rsidR="00792558">
        <w:rPr>
          <w:rFonts w:ascii="PT Astra Serif" w:eastAsia="Times New Roman" w:hAnsi="PT Astra Serif"/>
          <w:sz w:val="26"/>
          <w:szCs w:val="26"/>
          <w:lang w:eastAsia="ar-SA"/>
        </w:rPr>
        <w:t> </w:t>
      </w:r>
      <w:r w:rsidRPr="00CD4B2E">
        <w:rPr>
          <w:rFonts w:ascii="PT Astra Serif" w:eastAsia="Times New Roman" w:hAnsi="PT Astra Serif"/>
          <w:sz w:val="26"/>
          <w:szCs w:val="26"/>
          <w:lang w:eastAsia="ar-SA"/>
        </w:rPr>
        <w:t xml:space="preserve">организация, в том числе коммунальные услуги предоставляют 5 организаций, из </w:t>
      </w:r>
      <w:r>
        <w:rPr>
          <w:rFonts w:ascii="PT Astra Serif" w:eastAsia="Times New Roman" w:hAnsi="PT Astra Serif"/>
          <w:sz w:val="26"/>
          <w:szCs w:val="26"/>
          <w:lang w:eastAsia="ar-SA"/>
        </w:rPr>
        <w:t>них 1</w:t>
      </w:r>
      <w:r w:rsidR="0040617B">
        <w:rPr>
          <w:rFonts w:ascii="PT Astra Serif" w:eastAsia="Times New Roman" w:hAnsi="PT Astra Serif"/>
          <w:sz w:val="26"/>
          <w:szCs w:val="26"/>
          <w:lang w:eastAsia="ar-SA"/>
        </w:rPr>
        <w:t> </w:t>
      </w:r>
      <w:r>
        <w:rPr>
          <w:rFonts w:ascii="PT Astra Serif" w:eastAsia="Times New Roman" w:hAnsi="PT Astra Serif"/>
          <w:sz w:val="26"/>
          <w:szCs w:val="26"/>
          <w:lang w:eastAsia="ar-SA"/>
        </w:rPr>
        <w:t xml:space="preserve">муниципальное </w:t>
      </w:r>
      <w:r w:rsidR="00BA43B7">
        <w:rPr>
          <w:rFonts w:ascii="PT Astra Serif" w:eastAsia="Times New Roman" w:hAnsi="PT Astra Serif"/>
          <w:sz w:val="26"/>
          <w:szCs w:val="26"/>
          <w:lang w:eastAsia="ar-SA"/>
        </w:rPr>
        <w:t xml:space="preserve">унитарное </w:t>
      </w:r>
      <w:r>
        <w:rPr>
          <w:rFonts w:ascii="PT Astra Serif" w:eastAsia="Times New Roman" w:hAnsi="PT Astra Serif"/>
          <w:sz w:val="26"/>
          <w:szCs w:val="26"/>
          <w:lang w:eastAsia="ar-SA"/>
        </w:rPr>
        <w:t>предприятие.</w:t>
      </w:r>
    </w:p>
    <w:p w:rsidR="00CD4B2E" w:rsidRPr="00CD4B2E" w:rsidRDefault="00CD4B2E" w:rsidP="00CD4B2E">
      <w:pPr>
        <w:widowControl w:val="0"/>
        <w:autoSpaceDE w:val="0"/>
        <w:autoSpaceDN w:val="0"/>
        <w:adjustRightInd w:val="0"/>
        <w:spacing w:after="0" w:line="240" w:lineRule="auto"/>
        <w:ind w:firstLine="709"/>
        <w:jc w:val="both"/>
        <w:rPr>
          <w:rFonts w:ascii="PT Astra Serif" w:eastAsia="Times New Roman" w:hAnsi="PT Astra Serif"/>
          <w:sz w:val="26"/>
          <w:szCs w:val="26"/>
          <w:lang w:eastAsia="ar-SA"/>
        </w:rPr>
      </w:pPr>
      <w:r w:rsidRPr="00CD4B2E">
        <w:rPr>
          <w:rFonts w:ascii="PT Astra Serif" w:eastAsia="Times New Roman" w:hAnsi="PT Astra Serif"/>
          <w:sz w:val="26"/>
          <w:szCs w:val="26"/>
          <w:lang w:eastAsia="ar-SA"/>
        </w:rPr>
        <w:t>Услуги по управлению и содержанию жилищного фонда, с привлечением 20</w:t>
      </w:r>
      <w:r w:rsidR="00792558">
        <w:rPr>
          <w:rFonts w:ascii="PT Astra Serif" w:eastAsia="Times New Roman" w:hAnsi="PT Astra Serif"/>
          <w:sz w:val="26"/>
          <w:szCs w:val="26"/>
          <w:lang w:eastAsia="ar-SA"/>
        </w:rPr>
        <w:t> </w:t>
      </w:r>
      <w:r w:rsidRPr="00CD4B2E">
        <w:rPr>
          <w:rFonts w:ascii="PT Astra Serif" w:eastAsia="Times New Roman" w:hAnsi="PT Astra Serif"/>
          <w:sz w:val="26"/>
          <w:szCs w:val="26"/>
          <w:lang w:eastAsia="ar-SA"/>
        </w:rPr>
        <w:t xml:space="preserve">организаций частной формы собственности, </w:t>
      </w:r>
      <w:r w:rsidR="0051703D">
        <w:rPr>
          <w:rFonts w:ascii="PT Astra Serif" w:eastAsia="Times New Roman" w:hAnsi="PT Astra Serif"/>
          <w:sz w:val="26"/>
          <w:szCs w:val="26"/>
          <w:lang w:eastAsia="ar-SA"/>
        </w:rPr>
        <w:t>предоставляющих</w:t>
      </w:r>
      <w:r w:rsidRPr="00CD4B2E">
        <w:rPr>
          <w:rFonts w:ascii="PT Astra Serif" w:eastAsia="Times New Roman" w:hAnsi="PT Astra Serif"/>
          <w:sz w:val="26"/>
          <w:szCs w:val="26"/>
          <w:lang w:eastAsia="ar-SA"/>
        </w:rPr>
        <w:t xml:space="preserve"> услуги по ремонту и содержанию, оказывают:</w:t>
      </w:r>
    </w:p>
    <w:p w:rsidR="00CD4B2E" w:rsidRPr="00CD4B2E" w:rsidRDefault="00CD4B2E" w:rsidP="00CD4B2E">
      <w:pPr>
        <w:widowControl w:val="0"/>
        <w:autoSpaceDE w:val="0"/>
        <w:autoSpaceDN w:val="0"/>
        <w:adjustRightInd w:val="0"/>
        <w:spacing w:after="0" w:line="240" w:lineRule="auto"/>
        <w:ind w:firstLine="709"/>
        <w:jc w:val="both"/>
        <w:rPr>
          <w:rFonts w:ascii="PT Astra Serif" w:eastAsia="Times New Roman" w:hAnsi="PT Astra Serif"/>
          <w:sz w:val="26"/>
          <w:szCs w:val="26"/>
          <w:lang w:eastAsia="ar-SA"/>
        </w:rPr>
      </w:pPr>
      <w:r w:rsidRPr="00CD4B2E">
        <w:rPr>
          <w:rFonts w:ascii="PT Astra Serif" w:eastAsia="Times New Roman" w:hAnsi="PT Astra Serif"/>
          <w:sz w:val="26"/>
          <w:szCs w:val="26"/>
          <w:lang w:eastAsia="ar-SA"/>
        </w:rPr>
        <w:lastRenderedPageBreak/>
        <w:t>- 7 управляющих организаций (6 организаций частной формы собственности, 1</w:t>
      </w:r>
      <w:r w:rsidR="00792558">
        <w:rPr>
          <w:rFonts w:ascii="PT Astra Serif" w:eastAsia="Times New Roman" w:hAnsi="PT Astra Serif"/>
          <w:sz w:val="26"/>
          <w:szCs w:val="26"/>
          <w:lang w:eastAsia="ar-SA"/>
        </w:rPr>
        <w:t> </w:t>
      </w:r>
      <w:r w:rsidRPr="00CD4B2E">
        <w:rPr>
          <w:rFonts w:ascii="PT Astra Serif" w:eastAsia="Times New Roman" w:hAnsi="PT Astra Serif"/>
          <w:sz w:val="26"/>
          <w:szCs w:val="26"/>
          <w:lang w:eastAsia="ar-SA"/>
        </w:rPr>
        <w:t>муниципальное</w:t>
      </w:r>
      <w:r w:rsidR="00060048">
        <w:rPr>
          <w:rFonts w:ascii="PT Astra Serif" w:eastAsia="Times New Roman" w:hAnsi="PT Astra Serif"/>
          <w:sz w:val="26"/>
          <w:szCs w:val="26"/>
          <w:lang w:eastAsia="ar-SA"/>
        </w:rPr>
        <w:t xml:space="preserve"> унитарное</w:t>
      </w:r>
      <w:r w:rsidRPr="00CD4B2E">
        <w:rPr>
          <w:rFonts w:ascii="PT Astra Serif" w:eastAsia="Times New Roman" w:hAnsi="PT Astra Serif"/>
          <w:sz w:val="26"/>
          <w:szCs w:val="26"/>
          <w:lang w:eastAsia="ar-SA"/>
        </w:rPr>
        <w:t xml:space="preserve"> предприятие) по многокварт</w:t>
      </w:r>
      <w:r w:rsidR="006E77C6">
        <w:rPr>
          <w:rFonts w:ascii="PT Astra Serif" w:eastAsia="Times New Roman" w:hAnsi="PT Astra Serif"/>
          <w:sz w:val="26"/>
          <w:szCs w:val="26"/>
          <w:lang w:eastAsia="ar-SA"/>
        </w:rPr>
        <w:t>ирным домам</w:t>
      </w:r>
      <w:r w:rsidRPr="00CD4B2E">
        <w:rPr>
          <w:rFonts w:ascii="PT Astra Serif" w:eastAsia="Times New Roman" w:hAnsi="PT Astra Serif"/>
          <w:sz w:val="26"/>
          <w:szCs w:val="26"/>
          <w:lang w:eastAsia="ar-SA"/>
        </w:rPr>
        <w:t>;</w:t>
      </w:r>
    </w:p>
    <w:p w:rsidR="00CD4B2E" w:rsidRPr="00CD4B2E" w:rsidRDefault="00CD4B2E" w:rsidP="00CD4B2E">
      <w:pPr>
        <w:widowControl w:val="0"/>
        <w:autoSpaceDE w:val="0"/>
        <w:autoSpaceDN w:val="0"/>
        <w:adjustRightInd w:val="0"/>
        <w:spacing w:after="0" w:line="240" w:lineRule="auto"/>
        <w:ind w:firstLine="709"/>
        <w:jc w:val="both"/>
        <w:rPr>
          <w:rFonts w:ascii="PT Astra Serif" w:eastAsia="Times New Roman" w:hAnsi="PT Astra Serif"/>
          <w:sz w:val="26"/>
          <w:szCs w:val="26"/>
          <w:lang w:eastAsia="ar-SA"/>
        </w:rPr>
      </w:pPr>
      <w:r w:rsidRPr="00CD4B2E">
        <w:rPr>
          <w:rFonts w:ascii="PT Astra Serif" w:eastAsia="Times New Roman" w:hAnsi="PT Astra Serif"/>
          <w:sz w:val="26"/>
          <w:szCs w:val="26"/>
          <w:lang w:eastAsia="ar-SA"/>
        </w:rPr>
        <w:t>- 3 организации (2 частной формы собственности, 1 муниципальное</w:t>
      </w:r>
      <w:r w:rsidR="00060048">
        <w:rPr>
          <w:rFonts w:ascii="PT Astra Serif" w:eastAsia="Times New Roman" w:hAnsi="PT Astra Serif"/>
          <w:sz w:val="26"/>
          <w:szCs w:val="26"/>
          <w:lang w:eastAsia="ar-SA"/>
        </w:rPr>
        <w:t xml:space="preserve"> унитарное</w:t>
      </w:r>
      <w:r w:rsidRPr="00CD4B2E">
        <w:rPr>
          <w:rFonts w:ascii="PT Astra Serif" w:eastAsia="Times New Roman" w:hAnsi="PT Astra Serif"/>
          <w:sz w:val="26"/>
          <w:szCs w:val="26"/>
          <w:lang w:eastAsia="ar-SA"/>
        </w:rPr>
        <w:t xml:space="preserve"> предприятие) по общежитиям.</w:t>
      </w:r>
    </w:p>
    <w:p w:rsidR="00CD4B2E" w:rsidRPr="00CD4B2E" w:rsidRDefault="00CD4B2E" w:rsidP="00CD4B2E">
      <w:pPr>
        <w:widowControl w:val="0"/>
        <w:autoSpaceDE w:val="0"/>
        <w:autoSpaceDN w:val="0"/>
        <w:adjustRightInd w:val="0"/>
        <w:spacing w:after="0" w:line="240" w:lineRule="auto"/>
        <w:ind w:firstLine="709"/>
        <w:jc w:val="both"/>
        <w:rPr>
          <w:rFonts w:ascii="PT Astra Serif" w:eastAsia="Times New Roman" w:hAnsi="PT Astra Serif"/>
          <w:sz w:val="26"/>
          <w:szCs w:val="26"/>
          <w:lang w:eastAsia="ar-SA"/>
        </w:rPr>
      </w:pPr>
      <w:r w:rsidRPr="00CD4B2E">
        <w:rPr>
          <w:rFonts w:ascii="PT Astra Serif" w:eastAsia="Times New Roman" w:hAnsi="PT Astra Serif"/>
          <w:sz w:val="26"/>
          <w:szCs w:val="26"/>
          <w:lang w:eastAsia="ar-SA"/>
        </w:rPr>
        <w:t>Жилищный фонд города Югорска состоит из 280 домов, в том числе 10</w:t>
      </w:r>
      <w:r w:rsidR="00792558">
        <w:rPr>
          <w:rFonts w:ascii="PT Astra Serif" w:eastAsia="Times New Roman" w:hAnsi="PT Astra Serif"/>
          <w:sz w:val="26"/>
          <w:szCs w:val="26"/>
          <w:lang w:eastAsia="ar-SA"/>
        </w:rPr>
        <w:t> </w:t>
      </w:r>
      <w:r w:rsidRPr="00CD4B2E">
        <w:rPr>
          <w:rFonts w:ascii="PT Astra Serif" w:eastAsia="Times New Roman" w:hAnsi="PT Astra Serif"/>
          <w:sz w:val="26"/>
          <w:szCs w:val="26"/>
          <w:lang w:eastAsia="ar-SA"/>
        </w:rPr>
        <w:t xml:space="preserve">общежитий. </w:t>
      </w:r>
    </w:p>
    <w:p w:rsidR="00CD4B2E" w:rsidRPr="00CD4B2E" w:rsidRDefault="00CD4B2E" w:rsidP="00CD4B2E">
      <w:pPr>
        <w:widowControl w:val="0"/>
        <w:autoSpaceDE w:val="0"/>
        <w:autoSpaceDN w:val="0"/>
        <w:adjustRightInd w:val="0"/>
        <w:spacing w:after="0" w:line="240" w:lineRule="auto"/>
        <w:ind w:firstLine="709"/>
        <w:jc w:val="both"/>
        <w:rPr>
          <w:rFonts w:ascii="PT Astra Serif" w:eastAsia="Times New Roman" w:hAnsi="PT Astra Serif"/>
          <w:sz w:val="26"/>
          <w:szCs w:val="26"/>
          <w:lang w:eastAsia="ar-SA"/>
        </w:rPr>
      </w:pPr>
      <w:r w:rsidRPr="00CD4B2E">
        <w:rPr>
          <w:rFonts w:ascii="PT Astra Serif" w:eastAsia="Times New Roman" w:hAnsi="PT Astra Serif"/>
          <w:sz w:val="26"/>
          <w:szCs w:val="26"/>
          <w:lang w:eastAsia="ar-SA"/>
        </w:rPr>
        <w:t>Управляющие организации осуществляют свою деятельность в отношении 251</w:t>
      </w:r>
      <w:r w:rsidR="00792558">
        <w:rPr>
          <w:rFonts w:ascii="PT Astra Serif" w:eastAsia="Times New Roman" w:hAnsi="PT Astra Serif"/>
          <w:sz w:val="26"/>
          <w:szCs w:val="26"/>
          <w:lang w:eastAsia="ar-SA"/>
        </w:rPr>
        <w:t> </w:t>
      </w:r>
      <w:r w:rsidR="00FA67F9">
        <w:rPr>
          <w:rFonts w:ascii="PT Astra Serif" w:eastAsia="Times New Roman" w:hAnsi="PT Astra Serif"/>
          <w:sz w:val="26"/>
          <w:szCs w:val="26"/>
          <w:lang w:eastAsia="ar-SA"/>
        </w:rPr>
        <w:t>многоквартирного дома</w:t>
      </w:r>
      <w:r w:rsidRPr="00CD4B2E">
        <w:rPr>
          <w:rFonts w:ascii="PT Astra Serif" w:eastAsia="Times New Roman" w:hAnsi="PT Astra Serif"/>
          <w:sz w:val="26"/>
          <w:szCs w:val="26"/>
          <w:lang w:eastAsia="ar-SA"/>
        </w:rPr>
        <w:t>, в большинстве домов управляющая организация определена решением собственников. Открытые конкурсы по отбору управляющих организаций проводятся в отношении многоквартирных домов, где собственники помещений не выбрали (или не реализовали) способ управления (в основном это многоквартирные дома, подлежащие расселению и сносу, а также новостройки).</w:t>
      </w:r>
    </w:p>
    <w:p w:rsidR="00CD4B2E" w:rsidRPr="00CD4B2E" w:rsidRDefault="00CD4B2E" w:rsidP="00CD4B2E">
      <w:pPr>
        <w:widowControl w:val="0"/>
        <w:autoSpaceDE w:val="0"/>
        <w:autoSpaceDN w:val="0"/>
        <w:adjustRightInd w:val="0"/>
        <w:spacing w:after="0" w:line="240" w:lineRule="auto"/>
        <w:ind w:firstLine="709"/>
        <w:jc w:val="both"/>
        <w:rPr>
          <w:rFonts w:ascii="PT Astra Serif" w:eastAsia="Times New Roman" w:hAnsi="PT Astra Serif"/>
          <w:sz w:val="26"/>
          <w:szCs w:val="26"/>
          <w:lang w:eastAsia="ar-SA"/>
        </w:rPr>
      </w:pPr>
      <w:r w:rsidRPr="00CD4B2E">
        <w:rPr>
          <w:rFonts w:ascii="PT Astra Serif" w:eastAsia="Times New Roman" w:hAnsi="PT Astra Serif"/>
          <w:sz w:val="26"/>
          <w:szCs w:val="26"/>
          <w:lang w:eastAsia="ar-SA"/>
        </w:rPr>
        <w:t>Наравне с управляющими организациями услуги по содержанию и управлению многоквартирным домом осуществляют 19 товариществ собственников жилья (далее - ТСЖ), из них 16 ТСЖ осуществляют самостоятельное управление многоквартирными домами, заключив договоры на предоставление коммунальных ресурсов с ресурсоснабжающими организациями.</w:t>
      </w:r>
    </w:p>
    <w:p w:rsidR="00CD4B2E" w:rsidRPr="00CD4B2E" w:rsidRDefault="00C64359" w:rsidP="00CD4B2E">
      <w:pPr>
        <w:widowControl w:val="0"/>
        <w:autoSpaceDE w:val="0"/>
        <w:autoSpaceDN w:val="0"/>
        <w:adjustRightInd w:val="0"/>
        <w:spacing w:after="0" w:line="240" w:lineRule="auto"/>
        <w:ind w:firstLine="709"/>
        <w:jc w:val="both"/>
        <w:rPr>
          <w:rFonts w:ascii="PT Astra Serif" w:hAnsi="PT Astra Serif"/>
          <w:sz w:val="26"/>
          <w:szCs w:val="26"/>
        </w:rPr>
      </w:pPr>
      <w:r w:rsidRPr="00C64359">
        <w:rPr>
          <w:rFonts w:ascii="PT Astra Serif" w:eastAsia="Times New Roman" w:hAnsi="PT Astra Serif"/>
          <w:sz w:val="26"/>
          <w:szCs w:val="26"/>
          <w:lang w:eastAsia="ar-SA"/>
        </w:rPr>
        <w:t xml:space="preserve">Ежегодно наблюдается стабильный рост количества многоквартирных домов, в которых собственники помещений самостоятельно определили способ управления. </w:t>
      </w:r>
      <w:r w:rsidR="00CD4B2E" w:rsidRPr="00C64359">
        <w:rPr>
          <w:rFonts w:ascii="PT Astra Serif" w:eastAsia="Times New Roman" w:hAnsi="PT Astra Serif"/>
          <w:sz w:val="26"/>
          <w:szCs w:val="26"/>
          <w:lang w:eastAsia="ar-SA"/>
        </w:rPr>
        <w:t>В первую очередь это связано с ростом активности граждан в вопросах управления и содержания жилищного фонда, благодаря проводимым мероприятиям по повышению</w:t>
      </w:r>
      <w:r w:rsidR="00CD4B2E" w:rsidRPr="00CD4B2E">
        <w:rPr>
          <w:rFonts w:ascii="PT Astra Serif" w:hAnsi="PT Astra Serif"/>
          <w:sz w:val="26"/>
          <w:szCs w:val="26"/>
        </w:rPr>
        <w:t xml:space="preserve"> грамотности населения в вопросах сферы жилищно-коммунального хозяйства (обучающие семинары, распространение печатной продукции, проведение городских конкурсов на образцовое содержание домов, освещение вопросов сферы жилищно-коммунального хозяйства в средствах массовой информации). Кроме того, играет роль разнообразие среди управляющих организаций, осуществляющих деятельность в городе Югорске: граждане могут оценить работу каждой из них, сравнить предлагаемые условия оказания услуг и выбрать более подходящую организацию для управления своим домом.</w:t>
      </w:r>
    </w:p>
    <w:p w:rsidR="00CD4B2E" w:rsidRPr="00CD4B2E" w:rsidRDefault="00CD4B2E" w:rsidP="00CD4B2E">
      <w:pPr>
        <w:shd w:val="clear" w:color="auto" w:fill="FFFFFF"/>
        <w:spacing w:after="0" w:line="240" w:lineRule="auto"/>
        <w:ind w:firstLine="709"/>
        <w:jc w:val="both"/>
        <w:rPr>
          <w:rFonts w:ascii="PT Astra Serif" w:eastAsia="Times New Roman" w:hAnsi="PT Astra Serif"/>
          <w:color w:val="000000"/>
          <w:sz w:val="26"/>
          <w:szCs w:val="26"/>
        </w:rPr>
      </w:pPr>
      <w:r w:rsidRPr="00CD4B2E">
        <w:rPr>
          <w:rFonts w:ascii="PT Astra Serif" w:eastAsia="Times New Roman" w:hAnsi="PT Astra Serif"/>
          <w:color w:val="000000"/>
          <w:sz w:val="26"/>
          <w:szCs w:val="26"/>
        </w:rPr>
        <w:t xml:space="preserve">Рост тарифов на коммунальные услуги в соответствии </w:t>
      </w:r>
      <w:r w:rsidRPr="00CD4B2E">
        <w:rPr>
          <w:rFonts w:ascii="PT Astra Serif" w:hAnsi="PT Astra Serif"/>
          <w:sz w:val="26"/>
          <w:szCs w:val="26"/>
        </w:rPr>
        <w:t xml:space="preserve">с законодательством федерального и регионального уровня </w:t>
      </w:r>
      <w:r w:rsidRPr="00CD4B2E">
        <w:rPr>
          <w:rFonts w:ascii="PT Astra Serif" w:eastAsia="Times New Roman" w:hAnsi="PT Astra Serif"/>
          <w:color w:val="000000"/>
          <w:sz w:val="26"/>
          <w:szCs w:val="26"/>
        </w:rPr>
        <w:t>с 1 января 202</w:t>
      </w:r>
      <w:r w:rsidR="004D4262">
        <w:rPr>
          <w:rFonts w:ascii="PT Astra Serif" w:eastAsia="Times New Roman" w:hAnsi="PT Astra Serif"/>
          <w:color w:val="000000"/>
          <w:sz w:val="26"/>
          <w:szCs w:val="26"/>
        </w:rPr>
        <w:t>4</w:t>
      </w:r>
      <w:r w:rsidRPr="00CD4B2E">
        <w:rPr>
          <w:rFonts w:ascii="PT Astra Serif" w:eastAsia="Times New Roman" w:hAnsi="PT Astra Serif"/>
          <w:color w:val="000000"/>
          <w:sz w:val="26"/>
          <w:szCs w:val="26"/>
        </w:rPr>
        <w:t xml:space="preserve"> года по 30 июня 202</w:t>
      </w:r>
      <w:r w:rsidR="004D4262">
        <w:rPr>
          <w:rFonts w:ascii="PT Astra Serif" w:eastAsia="Times New Roman" w:hAnsi="PT Astra Serif"/>
          <w:color w:val="000000"/>
          <w:sz w:val="26"/>
          <w:szCs w:val="26"/>
        </w:rPr>
        <w:t>4</w:t>
      </w:r>
      <w:r w:rsidRPr="00CD4B2E">
        <w:rPr>
          <w:rFonts w:ascii="PT Astra Serif" w:eastAsia="Times New Roman" w:hAnsi="PT Astra Serif"/>
          <w:color w:val="000000"/>
          <w:sz w:val="26"/>
          <w:szCs w:val="26"/>
        </w:rPr>
        <w:t xml:space="preserve"> года не предусмотрен. </w:t>
      </w:r>
      <w:r w:rsidR="004D4262" w:rsidRPr="004D4262">
        <w:rPr>
          <w:rFonts w:ascii="PT Astra Serif" w:eastAsia="Times New Roman" w:hAnsi="PT Astra Serif"/>
          <w:color w:val="000000"/>
          <w:sz w:val="26"/>
          <w:szCs w:val="26"/>
        </w:rPr>
        <w:t>Повышение тарифов в соответствии с законодательством было с 01.07.2024.</w:t>
      </w:r>
    </w:p>
    <w:p w:rsidR="00CD4B2E" w:rsidRPr="00CD4B2E" w:rsidRDefault="00CD4B2E" w:rsidP="00CD4B2E">
      <w:pPr>
        <w:spacing w:after="0" w:line="240" w:lineRule="auto"/>
        <w:ind w:firstLine="708"/>
        <w:contextualSpacing/>
        <w:jc w:val="both"/>
        <w:rPr>
          <w:rFonts w:ascii="PT Astra Serif" w:eastAsia="Times New Roman" w:hAnsi="PT Astra Serif"/>
          <w:sz w:val="26"/>
          <w:szCs w:val="26"/>
        </w:rPr>
      </w:pPr>
      <w:r w:rsidRPr="00CD4B2E">
        <w:rPr>
          <w:rFonts w:ascii="PT Astra Serif" w:eastAsia="Times New Roman" w:hAnsi="PT Astra Serif"/>
          <w:sz w:val="26"/>
          <w:szCs w:val="26"/>
        </w:rPr>
        <w:t>Формирование тарифов осуществляется, исходя из необходимых в расчетный период расходов на топливо, материалы, электроэнергию, амортизацию, ремонт и техническое обслуживание производственного оборудования, оплату труда работников и прочие цели, отнесенные на соответствующий полезный отпуск услуги. При этом в составе тарифов учитываются только экономически обоснованные расходы.</w:t>
      </w:r>
    </w:p>
    <w:p w:rsidR="00CD4B2E" w:rsidRPr="00CD4B2E" w:rsidRDefault="00CD4B2E" w:rsidP="00CD4B2E">
      <w:pPr>
        <w:widowControl w:val="0"/>
        <w:autoSpaceDE w:val="0"/>
        <w:autoSpaceDN w:val="0"/>
        <w:adjustRightInd w:val="0"/>
        <w:spacing w:after="0" w:line="240" w:lineRule="auto"/>
        <w:ind w:right="10" w:firstLine="708"/>
        <w:jc w:val="both"/>
        <w:rPr>
          <w:rFonts w:ascii="PT Astra Serif" w:eastAsia="Times New Roman" w:hAnsi="PT Astra Serif"/>
          <w:sz w:val="26"/>
          <w:szCs w:val="26"/>
        </w:rPr>
      </w:pPr>
      <w:r w:rsidRPr="00CD4B2E">
        <w:rPr>
          <w:rFonts w:ascii="PT Astra Serif" w:eastAsia="Times New Roman" w:hAnsi="PT Astra Serif"/>
          <w:sz w:val="26"/>
          <w:szCs w:val="26"/>
        </w:rPr>
        <w:t xml:space="preserve">Важным направлением работы в жилищно-коммунальном комплексе является капитальный ремонт многоквартирных домов. Проведение данных работ осуществляется за счет фондов капитального ремонта каждого дома, формируемых путем уплаты собственниками помещений обязательных взносов. </w:t>
      </w:r>
    </w:p>
    <w:p w:rsidR="00CD4B2E" w:rsidRPr="00242C84" w:rsidRDefault="00CD4B2E" w:rsidP="00CD4B2E">
      <w:pPr>
        <w:widowControl w:val="0"/>
        <w:autoSpaceDE w:val="0"/>
        <w:autoSpaceDN w:val="0"/>
        <w:adjustRightInd w:val="0"/>
        <w:spacing w:after="0" w:line="240" w:lineRule="auto"/>
        <w:ind w:right="10" w:firstLine="708"/>
        <w:jc w:val="both"/>
        <w:rPr>
          <w:rFonts w:ascii="PT Astra Serif" w:eastAsia="Times New Roman" w:hAnsi="PT Astra Serif"/>
          <w:sz w:val="26"/>
          <w:szCs w:val="26"/>
        </w:rPr>
      </w:pPr>
      <w:r w:rsidRPr="00CD4B2E">
        <w:rPr>
          <w:rFonts w:ascii="PT Astra Serif" w:hAnsi="PT Astra Serif"/>
          <w:sz w:val="26"/>
          <w:szCs w:val="26"/>
        </w:rPr>
        <w:t>В 2024 году в соответствии с Региональной программой капитального ремонта, утвержденной Правительством Ханты-Мансийского автономного округа</w:t>
      </w:r>
      <w:r w:rsidR="005D6B8E">
        <w:rPr>
          <w:rFonts w:ascii="PT Astra Serif" w:hAnsi="PT Astra Serif"/>
          <w:sz w:val="26"/>
          <w:szCs w:val="26"/>
        </w:rPr>
        <w:t xml:space="preserve"> </w:t>
      </w:r>
      <w:r w:rsidRPr="00CD4B2E">
        <w:rPr>
          <w:rFonts w:ascii="PT Astra Serif" w:hAnsi="PT Astra Serif"/>
          <w:sz w:val="26"/>
          <w:szCs w:val="26"/>
        </w:rPr>
        <w:t>-</w:t>
      </w:r>
      <w:r w:rsidR="005D6B8E">
        <w:rPr>
          <w:rFonts w:ascii="PT Astra Serif" w:hAnsi="PT Astra Serif"/>
          <w:sz w:val="26"/>
          <w:szCs w:val="26"/>
        </w:rPr>
        <w:t xml:space="preserve"> </w:t>
      </w:r>
      <w:r w:rsidRPr="00CD4B2E">
        <w:rPr>
          <w:rFonts w:ascii="PT Astra Serif" w:hAnsi="PT Astra Serif"/>
          <w:sz w:val="26"/>
          <w:szCs w:val="26"/>
        </w:rPr>
        <w:t>Югры и краткосрочным планом ее реализации на 2023</w:t>
      </w:r>
      <w:r w:rsidR="00181695">
        <w:rPr>
          <w:rFonts w:ascii="PT Astra Serif" w:hAnsi="PT Astra Serif"/>
          <w:sz w:val="26"/>
          <w:szCs w:val="26"/>
        </w:rPr>
        <w:t xml:space="preserve"> </w:t>
      </w:r>
      <w:r w:rsidRPr="00CD4B2E">
        <w:rPr>
          <w:rFonts w:ascii="PT Astra Serif" w:hAnsi="PT Astra Serif"/>
          <w:sz w:val="26"/>
          <w:szCs w:val="26"/>
        </w:rPr>
        <w:t>-</w:t>
      </w:r>
      <w:r w:rsidR="00181695">
        <w:rPr>
          <w:rFonts w:ascii="PT Astra Serif" w:hAnsi="PT Astra Serif"/>
          <w:sz w:val="26"/>
          <w:szCs w:val="26"/>
        </w:rPr>
        <w:t xml:space="preserve"> </w:t>
      </w:r>
      <w:r w:rsidRPr="00CD4B2E">
        <w:rPr>
          <w:rFonts w:ascii="PT Astra Serif" w:hAnsi="PT Astra Serif"/>
          <w:sz w:val="26"/>
          <w:szCs w:val="26"/>
        </w:rPr>
        <w:t xml:space="preserve">2025 годы, проведены строительно-монтажные работы в 8 домах, в отношении 2 домов выполнены проектные работы. </w:t>
      </w:r>
      <w:r w:rsidRPr="00242C84">
        <w:rPr>
          <w:rFonts w:ascii="PT Astra Serif" w:eastAsia="Times New Roman" w:hAnsi="PT Astra Serif"/>
          <w:sz w:val="26"/>
          <w:szCs w:val="26"/>
          <w:lang w:eastAsia="ar-SA"/>
        </w:rPr>
        <w:t>Общая стоимость работ составит более 496,3 млн. рублей.</w:t>
      </w:r>
    </w:p>
    <w:p w:rsidR="002F5363" w:rsidRPr="004B7625" w:rsidRDefault="002F5363" w:rsidP="002F5363">
      <w:pPr>
        <w:spacing w:after="0" w:line="240" w:lineRule="auto"/>
        <w:ind w:firstLine="708"/>
        <w:jc w:val="both"/>
        <w:rPr>
          <w:rFonts w:ascii="PT Astra Serif" w:eastAsia="Times New Roman" w:hAnsi="PT Astra Serif"/>
          <w:sz w:val="26"/>
          <w:szCs w:val="26"/>
          <w:lang w:eastAsia="ru-RU"/>
        </w:rPr>
      </w:pPr>
      <w:r w:rsidRPr="004B7625">
        <w:rPr>
          <w:rFonts w:ascii="PT Astra Serif" w:eastAsia="Times New Roman" w:hAnsi="PT Astra Serif"/>
          <w:sz w:val="26"/>
          <w:szCs w:val="26"/>
          <w:lang w:eastAsia="ru-RU"/>
        </w:rPr>
        <w:t xml:space="preserve">Из бюджета муниципального образования было </w:t>
      </w:r>
      <w:r w:rsidR="004B778A">
        <w:rPr>
          <w:rFonts w:ascii="PT Astra Serif" w:eastAsia="Times New Roman" w:hAnsi="PT Astra Serif"/>
          <w:sz w:val="26"/>
          <w:szCs w:val="26"/>
          <w:lang w:eastAsia="ru-RU"/>
        </w:rPr>
        <w:t>направлено</w:t>
      </w:r>
      <w:r w:rsidRPr="004B7625">
        <w:rPr>
          <w:rFonts w:ascii="PT Astra Serif" w:eastAsia="Times New Roman" w:hAnsi="PT Astra Serif"/>
          <w:sz w:val="26"/>
          <w:szCs w:val="26"/>
          <w:lang w:eastAsia="ru-RU"/>
        </w:rPr>
        <w:t xml:space="preserve"> 5,78 млн. рублей </w:t>
      </w:r>
      <w:bookmarkStart w:id="46" w:name="_Hlk153102272"/>
      <w:r w:rsidRPr="004B7625">
        <w:rPr>
          <w:rFonts w:ascii="PT Astra Serif" w:eastAsia="Times New Roman" w:hAnsi="PT Astra Serif"/>
          <w:sz w:val="26"/>
          <w:szCs w:val="26"/>
          <w:lang w:eastAsia="ru-RU"/>
        </w:rPr>
        <w:t>для проведения ремонтных работ в 10 муниципальных квартирах</w:t>
      </w:r>
      <w:bookmarkEnd w:id="46"/>
      <w:r w:rsidRPr="004B7625">
        <w:rPr>
          <w:rFonts w:ascii="PT Astra Serif" w:eastAsia="Times New Roman" w:hAnsi="PT Astra Serif"/>
          <w:sz w:val="26"/>
          <w:szCs w:val="26"/>
          <w:lang w:eastAsia="ru-RU"/>
        </w:rPr>
        <w:t>, замены счетчиков учета в 4 квартирах, выполнения работ по оборудованию 8 (муниципальных) домовладений индивидуальным источником теплоснабжения, горячего водоснабжения.</w:t>
      </w:r>
    </w:p>
    <w:p w:rsidR="00CD4B2E" w:rsidRPr="00CD4B2E" w:rsidRDefault="00CD4B2E" w:rsidP="00CD4B2E">
      <w:pPr>
        <w:spacing w:after="0" w:line="240" w:lineRule="auto"/>
        <w:ind w:firstLine="708"/>
        <w:jc w:val="both"/>
        <w:rPr>
          <w:rFonts w:ascii="PT Astra Serif" w:eastAsia="Times New Roman" w:hAnsi="PT Astra Serif"/>
          <w:sz w:val="26"/>
          <w:szCs w:val="26"/>
          <w:lang w:eastAsia="ru-RU"/>
        </w:rPr>
      </w:pPr>
      <w:r w:rsidRPr="00CD4B2E">
        <w:rPr>
          <w:rFonts w:ascii="PT Astra Serif" w:eastAsia="Times New Roman" w:hAnsi="PT Astra Serif"/>
          <w:sz w:val="26"/>
          <w:szCs w:val="26"/>
          <w:lang w:eastAsia="ru-RU"/>
        </w:rPr>
        <w:lastRenderedPageBreak/>
        <w:t>Выполнены основные виды работ - замена приборов учёта энергоресурсов, технологическое присоединение газо-используемого оборудования, ремонт крыши, утепление фасада.</w:t>
      </w:r>
    </w:p>
    <w:p w:rsidR="00CD4B2E" w:rsidRPr="00CD4B2E" w:rsidRDefault="00CD4B2E" w:rsidP="00CD4B2E">
      <w:pPr>
        <w:widowControl w:val="0"/>
        <w:autoSpaceDE w:val="0"/>
        <w:autoSpaceDN w:val="0"/>
        <w:adjustRightInd w:val="0"/>
        <w:spacing w:after="0" w:line="240" w:lineRule="auto"/>
        <w:ind w:left="10" w:right="10" w:firstLine="708"/>
        <w:jc w:val="both"/>
        <w:rPr>
          <w:rFonts w:ascii="PT Astra Serif" w:hAnsi="PT Astra Serif"/>
          <w:sz w:val="26"/>
          <w:szCs w:val="26"/>
        </w:rPr>
      </w:pPr>
      <w:r w:rsidRPr="00CD4B2E">
        <w:rPr>
          <w:rFonts w:ascii="PT Astra Serif" w:hAnsi="PT Astra Serif"/>
          <w:sz w:val="26"/>
          <w:szCs w:val="26"/>
        </w:rPr>
        <w:t>Потребителями тепловой энергии для жилищного фонда и объектов социальной сферы в летний период в присутствии представителей муниципального унитарного предприятия «Югорскэнергогаз» (далее - МУП «Югорскэнергогаз») выполнены работы по промывке и проведению гидравлического испытания внутренних сетей отопления и горячего водоснабжения с составлением соответствующих актов.</w:t>
      </w:r>
    </w:p>
    <w:p w:rsidR="00CD4B2E" w:rsidRPr="00CD4B2E" w:rsidRDefault="00CD4B2E" w:rsidP="00CD4B2E">
      <w:pPr>
        <w:widowControl w:val="0"/>
        <w:autoSpaceDE w:val="0"/>
        <w:autoSpaceDN w:val="0"/>
        <w:adjustRightInd w:val="0"/>
        <w:spacing w:after="0" w:line="240" w:lineRule="auto"/>
        <w:ind w:left="10" w:right="10" w:firstLine="708"/>
        <w:jc w:val="both"/>
        <w:rPr>
          <w:rFonts w:ascii="PT Astra Serif" w:eastAsia="Times New Roman" w:hAnsi="PT Astra Serif"/>
          <w:sz w:val="26"/>
          <w:szCs w:val="26"/>
        </w:rPr>
      </w:pPr>
      <w:r w:rsidRPr="00CD4B2E">
        <w:rPr>
          <w:rFonts w:ascii="PT Astra Serif" w:eastAsia="Times New Roman" w:hAnsi="PT Astra Serif"/>
          <w:sz w:val="26"/>
          <w:szCs w:val="26"/>
        </w:rPr>
        <w:t>Для снабжения потребителей качественной водой на территории города Югорска действуют два водоочистных сооружения суммарной производительностью 15,8 тыс. куб. метров в сутки и общей протяженностью сетей водоснабжения 186,42 км.</w:t>
      </w:r>
    </w:p>
    <w:p w:rsidR="00CD4B2E" w:rsidRPr="00CD4B2E" w:rsidRDefault="00CD4B2E" w:rsidP="00CD4B2E">
      <w:pPr>
        <w:widowControl w:val="0"/>
        <w:autoSpaceDE w:val="0"/>
        <w:autoSpaceDN w:val="0"/>
        <w:adjustRightInd w:val="0"/>
        <w:spacing w:after="0" w:line="240" w:lineRule="auto"/>
        <w:ind w:left="10" w:right="10" w:firstLine="708"/>
        <w:jc w:val="both"/>
        <w:rPr>
          <w:rFonts w:ascii="PT Astra Serif" w:eastAsia="Times New Roman" w:hAnsi="PT Astra Serif"/>
          <w:sz w:val="26"/>
          <w:szCs w:val="26"/>
        </w:rPr>
      </w:pPr>
      <w:r w:rsidRPr="00CD4B2E">
        <w:rPr>
          <w:rFonts w:ascii="PT Astra Serif" w:eastAsia="Times New Roman" w:hAnsi="PT Astra Serif"/>
          <w:sz w:val="26"/>
          <w:szCs w:val="26"/>
        </w:rPr>
        <w:t>Водоотведение осуществляется 162,42 км сетей водоотведения, 33 канализационно-насосными станциями, в очистке сточных вод задействованы два канализационных очистных сооружения, общей производительностью 7,5 тыс. куб. м в сутки.</w:t>
      </w:r>
    </w:p>
    <w:p w:rsidR="00CD4B2E" w:rsidRPr="00CD4B2E" w:rsidRDefault="00CD4B2E" w:rsidP="00CD4B2E">
      <w:pPr>
        <w:tabs>
          <w:tab w:val="num" w:pos="1134"/>
        </w:tabs>
        <w:spacing w:after="0" w:line="240" w:lineRule="auto"/>
        <w:ind w:firstLine="708"/>
        <w:jc w:val="both"/>
        <w:rPr>
          <w:rFonts w:ascii="PT Astra Serif" w:eastAsia="Times New Roman" w:hAnsi="PT Astra Serif"/>
          <w:sz w:val="26"/>
          <w:szCs w:val="26"/>
          <w:lang w:eastAsia="ru-RU"/>
        </w:rPr>
      </w:pPr>
      <w:r w:rsidRPr="00CD4B2E">
        <w:rPr>
          <w:rFonts w:ascii="PT Astra Serif" w:eastAsia="Times New Roman" w:hAnsi="PT Astra Serif"/>
          <w:sz w:val="26"/>
          <w:szCs w:val="26"/>
          <w:lang w:eastAsia="ru-RU"/>
        </w:rPr>
        <w:t xml:space="preserve">На сегодняшний день количество котельных, эксплуатируемых МУП «Югорскэнергогаз» составляет 20 единиц, из них 2 единицы являются внутриплощадочными производственно-отопительными котельными водоочистных сооружений ВОС-15000 и канализационных очистных сооружений КОС-7000 (с их коллекторов не осуществляют отпуск тепла сторонним потребителям (абонентам)), 4 единицы являются крышными котельными и не располагают наружными тепловыми сетями. Общее количество котлов - 111 штук. </w:t>
      </w:r>
    </w:p>
    <w:p w:rsidR="00CD4B2E" w:rsidRPr="00CD4B2E" w:rsidRDefault="00CD4B2E" w:rsidP="00CD4B2E">
      <w:pPr>
        <w:tabs>
          <w:tab w:val="num" w:pos="1134"/>
        </w:tabs>
        <w:spacing w:after="0" w:line="240" w:lineRule="auto"/>
        <w:ind w:firstLine="708"/>
        <w:jc w:val="both"/>
        <w:rPr>
          <w:rFonts w:ascii="PT Astra Serif" w:eastAsia="Times New Roman" w:hAnsi="PT Astra Serif"/>
          <w:sz w:val="26"/>
          <w:szCs w:val="26"/>
          <w:lang w:eastAsia="ru-RU"/>
        </w:rPr>
      </w:pPr>
      <w:r w:rsidRPr="00CD4B2E">
        <w:rPr>
          <w:rFonts w:ascii="PT Astra Serif" w:eastAsia="Times New Roman" w:hAnsi="PT Astra Serif"/>
          <w:sz w:val="26"/>
          <w:szCs w:val="26"/>
          <w:lang w:eastAsia="ru-RU"/>
        </w:rPr>
        <w:t>Суммарная установленная тепловая мощность источников - 214,82 Гкал/ч. Общая протяжённость сетей теплоснабжения в двухтрубном исполнении составляет 106,86 км.</w:t>
      </w:r>
    </w:p>
    <w:p w:rsidR="00CD4B2E" w:rsidRPr="00CD4B2E" w:rsidRDefault="00CD4B2E" w:rsidP="00CD4B2E">
      <w:pPr>
        <w:widowControl w:val="0"/>
        <w:autoSpaceDE w:val="0"/>
        <w:autoSpaceDN w:val="0"/>
        <w:adjustRightInd w:val="0"/>
        <w:spacing w:after="0" w:line="240" w:lineRule="auto"/>
        <w:ind w:left="10" w:right="10" w:firstLine="708"/>
        <w:jc w:val="both"/>
        <w:rPr>
          <w:rFonts w:ascii="PT Astra Serif" w:eastAsia="Times New Roman" w:hAnsi="PT Astra Serif"/>
          <w:sz w:val="26"/>
          <w:szCs w:val="26"/>
        </w:rPr>
      </w:pPr>
      <w:r w:rsidRPr="00CD4B2E">
        <w:rPr>
          <w:rFonts w:ascii="PT Astra Serif" w:eastAsia="Times New Roman" w:hAnsi="PT Astra Serif"/>
          <w:sz w:val="26"/>
          <w:szCs w:val="26"/>
        </w:rPr>
        <w:t>Приборами учета оборудованы все бюджетные учреждения и жилые дома, подлежащие оснащению.</w:t>
      </w:r>
    </w:p>
    <w:p w:rsidR="00CD4B2E" w:rsidRPr="00CD4B2E" w:rsidRDefault="00CD4B2E" w:rsidP="00CD4B2E">
      <w:pPr>
        <w:spacing w:after="0" w:line="240" w:lineRule="auto"/>
        <w:ind w:firstLine="709"/>
        <w:jc w:val="both"/>
        <w:rPr>
          <w:rFonts w:ascii="PT Astra Serif" w:eastAsia="Times New Roman" w:hAnsi="PT Astra Serif"/>
          <w:sz w:val="26"/>
          <w:szCs w:val="26"/>
          <w:highlight w:val="red"/>
          <w:lang w:eastAsia="ru-RU"/>
        </w:rPr>
      </w:pPr>
      <w:r w:rsidRPr="00CD4B2E">
        <w:rPr>
          <w:rFonts w:ascii="PT Astra Serif" w:eastAsia="Times New Roman" w:hAnsi="PT Astra Serif"/>
          <w:sz w:val="26"/>
          <w:szCs w:val="26"/>
          <w:lang w:eastAsia="ru-RU"/>
        </w:rPr>
        <w:t>В рамках мероприятий по подготовке объектов жилищно-коммунального комплекса к осенне-зимнему периоду 2024</w:t>
      </w:r>
      <w:r w:rsidR="00F950C6">
        <w:rPr>
          <w:rFonts w:ascii="PT Astra Serif" w:eastAsia="Times New Roman" w:hAnsi="PT Astra Serif"/>
          <w:sz w:val="26"/>
          <w:szCs w:val="26"/>
          <w:lang w:eastAsia="ru-RU"/>
        </w:rPr>
        <w:t xml:space="preserve"> </w:t>
      </w:r>
      <w:r w:rsidRPr="00CD4B2E">
        <w:rPr>
          <w:rFonts w:ascii="PT Astra Serif" w:eastAsia="Times New Roman" w:hAnsi="PT Astra Serif"/>
          <w:sz w:val="26"/>
          <w:szCs w:val="26"/>
          <w:lang w:eastAsia="ru-RU"/>
        </w:rPr>
        <w:t>-</w:t>
      </w:r>
      <w:r w:rsidR="00F950C6">
        <w:rPr>
          <w:rFonts w:ascii="PT Astra Serif" w:eastAsia="Times New Roman" w:hAnsi="PT Astra Serif"/>
          <w:sz w:val="26"/>
          <w:szCs w:val="26"/>
          <w:lang w:eastAsia="ru-RU"/>
        </w:rPr>
        <w:t xml:space="preserve"> </w:t>
      </w:r>
      <w:r w:rsidRPr="00CD4B2E">
        <w:rPr>
          <w:rFonts w:ascii="PT Astra Serif" w:eastAsia="Times New Roman" w:hAnsi="PT Astra Serif"/>
          <w:sz w:val="26"/>
          <w:szCs w:val="26"/>
          <w:lang w:eastAsia="ru-RU"/>
        </w:rPr>
        <w:t xml:space="preserve">2025 годов были выполнены работы, общая стоимость которых составила </w:t>
      </w:r>
      <w:r w:rsidR="00900EE8">
        <w:rPr>
          <w:rFonts w:ascii="PT Astra Serif" w:eastAsia="Times New Roman" w:hAnsi="PT Astra Serif"/>
          <w:sz w:val="26"/>
          <w:szCs w:val="26"/>
          <w:lang w:eastAsia="ru-RU"/>
        </w:rPr>
        <w:t>169,6</w:t>
      </w:r>
      <w:r w:rsidRPr="00CD4B2E">
        <w:rPr>
          <w:rFonts w:ascii="PT Astra Serif" w:eastAsia="Times New Roman" w:hAnsi="PT Astra Serif"/>
          <w:sz w:val="26"/>
          <w:szCs w:val="26"/>
          <w:lang w:eastAsia="ru-RU"/>
        </w:rPr>
        <w:t xml:space="preserve"> млн. рублей (за счет всех источников финансирования, в том числе и средств организаций жилищно-коммунального комплекса). Планом мероприятий по подготовке к осенне-зимнему периоду муниципального образования ежегодно предусматривается замена инженерных сетей не менее 2% от общей протяженности ветхих инженерных сетей. В рамках работ по подготовке к осенне-зимнему периоду в 2024 году капитально отремонтировано 1,28 км сетей тепловодоснабжения и 6,36 км сетей водоснабжения (общая сумма </w:t>
      </w:r>
      <w:r w:rsidR="00022D5D">
        <w:rPr>
          <w:rFonts w:ascii="PT Astra Serif" w:eastAsia="Times New Roman" w:hAnsi="PT Astra Serif"/>
          <w:sz w:val="26"/>
          <w:szCs w:val="26"/>
          <w:lang w:eastAsia="ru-RU"/>
        </w:rPr>
        <w:t>189,9</w:t>
      </w:r>
      <w:r w:rsidRPr="00CD4B2E">
        <w:rPr>
          <w:rFonts w:ascii="PT Astra Serif" w:eastAsia="Times New Roman" w:hAnsi="PT Astra Serif"/>
          <w:sz w:val="26"/>
          <w:szCs w:val="26"/>
          <w:lang w:eastAsia="ru-RU"/>
        </w:rPr>
        <w:t xml:space="preserve"> млн. рублей), в результате улучшилось качество предоставляемых коммунальных услуг для 10 060 потребителей.</w:t>
      </w:r>
    </w:p>
    <w:p w:rsidR="00CD4B2E" w:rsidRPr="00CD4B2E" w:rsidRDefault="00CD4B2E" w:rsidP="00CD4B2E">
      <w:pPr>
        <w:spacing w:after="0" w:line="240" w:lineRule="auto"/>
        <w:ind w:firstLine="708"/>
        <w:jc w:val="both"/>
        <w:rPr>
          <w:rFonts w:ascii="PT Astra Serif" w:eastAsia="Times New Roman" w:hAnsi="PT Astra Serif"/>
          <w:color w:val="000000"/>
          <w:sz w:val="26"/>
          <w:szCs w:val="26"/>
        </w:rPr>
      </w:pPr>
      <w:r w:rsidRPr="00CD4B2E">
        <w:rPr>
          <w:rFonts w:ascii="PT Astra Serif" w:eastAsia="Times New Roman" w:hAnsi="PT Astra Serif"/>
          <w:color w:val="000000"/>
          <w:sz w:val="26"/>
          <w:szCs w:val="26"/>
        </w:rPr>
        <w:t xml:space="preserve">Тепловая энергия на объекты социальной сферы (школы, дошкольные учреждения, больницу и другие) и жилой фонд подана </w:t>
      </w:r>
      <w:r w:rsidR="00C64359">
        <w:rPr>
          <w:rFonts w:ascii="PT Astra Serif" w:eastAsia="Times New Roman" w:hAnsi="PT Astra Serif"/>
          <w:color w:val="000000"/>
          <w:sz w:val="26"/>
          <w:szCs w:val="26"/>
        </w:rPr>
        <w:t>2</w:t>
      </w:r>
      <w:r w:rsidRPr="00CD4B2E">
        <w:rPr>
          <w:rFonts w:ascii="PT Astra Serif" w:eastAsia="Times New Roman" w:hAnsi="PT Astra Serif"/>
          <w:color w:val="000000"/>
          <w:sz w:val="26"/>
          <w:szCs w:val="26"/>
        </w:rPr>
        <w:t xml:space="preserve"> сентября.</w:t>
      </w:r>
    </w:p>
    <w:p w:rsidR="00CD4B2E" w:rsidRPr="00CD4B2E" w:rsidRDefault="00CD4B2E" w:rsidP="00CD4B2E">
      <w:pPr>
        <w:widowControl w:val="0"/>
        <w:autoSpaceDE w:val="0"/>
        <w:autoSpaceDN w:val="0"/>
        <w:adjustRightInd w:val="0"/>
        <w:spacing w:after="0" w:line="240" w:lineRule="auto"/>
        <w:ind w:left="10" w:right="10" w:firstLine="708"/>
        <w:jc w:val="both"/>
        <w:rPr>
          <w:rFonts w:ascii="PT Astra Serif" w:eastAsia="Times New Roman" w:hAnsi="PT Astra Serif"/>
          <w:color w:val="000000"/>
          <w:sz w:val="26"/>
          <w:szCs w:val="26"/>
        </w:rPr>
      </w:pPr>
      <w:r w:rsidRPr="00CD4B2E">
        <w:rPr>
          <w:rFonts w:ascii="PT Astra Serif" w:eastAsia="Times New Roman" w:hAnsi="PT Astra Serif"/>
          <w:color w:val="000000"/>
          <w:sz w:val="26"/>
          <w:szCs w:val="26"/>
        </w:rPr>
        <w:t xml:space="preserve">Все объекты жизнеобеспечения работают в режиме стабильного функционирования. </w:t>
      </w:r>
    </w:p>
    <w:p w:rsidR="008364D1" w:rsidRPr="00BA2AF6" w:rsidRDefault="008364D1" w:rsidP="008364D1">
      <w:pPr>
        <w:spacing w:after="0" w:line="240" w:lineRule="auto"/>
        <w:ind w:firstLine="709"/>
        <w:jc w:val="both"/>
        <w:rPr>
          <w:rFonts w:ascii="PT Astra Serif" w:hAnsi="PT Astra Serif"/>
          <w:sz w:val="26"/>
          <w:szCs w:val="26"/>
        </w:rPr>
      </w:pPr>
      <w:r w:rsidRPr="00BA2AF6">
        <w:rPr>
          <w:rFonts w:ascii="PT Astra Serif" w:hAnsi="PT Astra Serif"/>
          <w:sz w:val="26"/>
          <w:szCs w:val="26"/>
        </w:rPr>
        <w:t>Для вывода ветхих и неэффективных сетей теплоснабжения из эксплуатации в Югорске утверждена программа «Перевод индивидуальных жилых домов, расположенных на территории города Югорска на индивидуальное отопление на 2023</w:t>
      </w:r>
      <w:r w:rsidR="00C64359">
        <w:rPr>
          <w:rFonts w:ascii="PT Astra Serif" w:hAnsi="PT Astra Serif"/>
          <w:sz w:val="26"/>
          <w:szCs w:val="26"/>
        </w:rPr>
        <w:t xml:space="preserve"> </w:t>
      </w:r>
      <w:r w:rsidRPr="00BA2AF6">
        <w:rPr>
          <w:rFonts w:ascii="PT Astra Serif" w:hAnsi="PT Astra Serif"/>
          <w:sz w:val="26"/>
          <w:szCs w:val="26"/>
        </w:rPr>
        <w:t>-2025 годы»</w:t>
      </w:r>
      <w:r w:rsidR="00C64359">
        <w:rPr>
          <w:rFonts w:ascii="PT Astra Serif" w:hAnsi="PT Astra Serif"/>
          <w:sz w:val="26"/>
          <w:szCs w:val="26"/>
        </w:rPr>
        <w:t xml:space="preserve">. Планируется </w:t>
      </w:r>
      <w:r w:rsidRPr="00BA2AF6">
        <w:rPr>
          <w:rFonts w:ascii="PT Astra Serif" w:hAnsi="PT Astra Serif"/>
          <w:sz w:val="26"/>
          <w:szCs w:val="26"/>
        </w:rPr>
        <w:t>перевод 293 индивидуальных жилых домов на автономное отопление</w:t>
      </w:r>
      <w:r w:rsidR="00C64359">
        <w:rPr>
          <w:rFonts w:ascii="PT Astra Serif" w:hAnsi="PT Astra Serif"/>
          <w:sz w:val="26"/>
          <w:szCs w:val="26"/>
        </w:rPr>
        <w:t>.</w:t>
      </w:r>
      <w:r w:rsidRPr="00BA2AF6">
        <w:rPr>
          <w:rFonts w:ascii="PT Astra Serif" w:hAnsi="PT Astra Serif"/>
          <w:sz w:val="26"/>
          <w:szCs w:val="26"/>
        </w:rPr>
        <w:t xml:space="preserve"> Ожидаемый эффект от реализации мероприятий программы – сокращение затрат МУП  «Югорскэнергогаз» порядка 30 млн. рублей в год. В течение 2024 года на индивидуальные источники отопления переведен</w:t>
      </w:r>
      <w:r>
        <w:rPr>
          <w:rFonts w:ascii="PT Astra Serif" w:hAnsi="PT Astra Serif"/>
          <w:sz w:val="26"/>
          <w:szCs w:val="26"/>
        </w:rPr>
        <w:t>о</w:t>
      </w:r>
      <w:r w:rsidRPr="00BA2AF6">
        <w:rPr>
          <w:rFonts w:ascii="PT Astra Serif" w:hAnsi="PT Astra Serif"/>
          <w:sz w:val="26"/>
          <w:szCs w:val="26"/>
        </w:rPr>
        <w:t xml:space="preserve"> 93 домовладени</w:t>
      </w:r>
      <w:r>
        <w:rPr>
          <w:rFonts w:ascii="PT Astra Serif" w:hAnsi="PT Astra Serif"/>
          <w:sz w:val="26"/>
          <w:szCs w:val="26"/>
        </w:rPr>
        <w:t xml:space="preserve">я, всего с начала действия программы </w:t>
      </w:r>
      <w:r w:rsidR="00C64359">
        <w:rPr>
          <w:rFonts w:ascii="PT Astra Serif" w:hAnsi="PT Astra Serif"/>
          <w:sz w:val="26"/>
          <w:szCs w:val="26"/>
        </w:rPr>
        <w:t xml:space="preserve">- </w:t>
      </w:r>
      <w:r w:rsidR="004D4262">
        <w:rPr>
          <w:rFonts w:ascii="PT Astra Serif" w:hAnsi="PT Astra Serif"/>
          <w:sz w:val="26"/>
          <w:szCs w:val="26"/>
        </w:rPr>
        <w:t>121 дом.</w:t>
      </w:r>
    </w:p>
    <w:p w:rsidR="00CD4B2E" w:rsidRPr="00CD4B2E" w:rsidRDefault="00CD4B2E" w:rsidP="00CD4B2E">
      <w:pPr>
        <w:widowControl w:val="0"/>
        <w:autoSpaceDE w:val="0"/>
        <w:autoSpaceDN w:val="0"/>
        <w:adjustRightInd w:val="0"/>
        <w:spacing w:after="0" w:line="240" w:lineRule="auto"/>
        <w:ind w:left="10" w:right="10" w:firstLine="708"/>
        <w:jc w:val="both"/>
        <w:rPr>
          <w:rFonts w:ascii="PT Astra Serif" w:eastAsia="Times New Roman" w:hAnsi="PT Astra Serif"/>
          <w:sz w:val="26"/>
          <w:szCs w:val="26"/>
          <w:highlight w:val="yellow"/>
        </w:rPr>
      </w:pPr>
      <w:r w:rsidRPr="00CD4B2E">
        <w:rPr>
          <w:rFonts w:ascii="PT Astra Serif" w:eastAsia="Times New Roman" w:hAnsi="PT Astra Serif"/>
          <w:sz w:val="26"/>
          <w:szCs w:val="26"/>
        </w:rPr>
        <w:t xml:space="preserve">В рамках муниципальной программы «Развитие жилищно-коммунального комплекса и повышение энергетической эффективности» ежегодно проводятся </w:t>
      </w:r>
      <w:r w:rsidRPr="00CD4B2E">
        <w:rPr>
          <w:rFonts w:ascii="PT Astra Serif" w:eastAsia="Times New Roman" w:hAnsi="PT Astra Serif"/>
          <w:sz w:val="26"/>
          <w:szCs w:val="26"/>
        </w:rPr>
        <w:lastRenderedPageBreak/>
        <w:t xml:space="preserve">мероприятия по информационно-разъяснительной работе с населением по вопросам сферы жилищно-коммунального хозяйства, энергосбережения и повышения энергетической эффективности, оказывается содействие в проведении фестиваля энергосбережения, проводятся городские конкурсы и обучающие семинары. В целях вовлечения населения в работу по благоустройству и улучшению внешнего облика города, повышения качества эксплуатации и содержания жилищного фонда и придомовых территорий администрация города Югорска ежегодно проводит городской конкурс на образцовое содержание жилищного фонда. В 2024 году на участие в конкурсе подано 11 заявок, в том числе 3 </w:t>
      </w:r>
      <w:r w:rsidR="005221FA">
        <w:rPr>
          <w:rFonts w:ascii="PT Astra Serif" w:eastAsia="Times New Roman" w:hAnsi="PT Astra Serif"/>
          <w:sz w:val="26"/>
          <w:szCs w:val="26"/>
        </w:rPr>
        <w:t xml:space="preserve">- </w:t>
      </w:r>
      <w:r w:rsidRPr="00CD4B2E">
        <w:rPr>
          <w:rFonts w:ascii="PT Astra Serif" w:eastAsia="Times New Roman" w:hAnsi="PT Astra Serif"/>
          <w:sz w:val="26"/>
          <w:szCs w:val="26"/>
        </w:rPr>
        <w:t xml:space="preserve">по частному сектору, 8 </w:t>
      </w:r>
      <w:r w:rsidR="005221FA">
        <w:rPr>
          <w:rFonts w:ascii="PT Astra Serif" w:eastAsia="Times New Roman" w:hAnsi="PT Astra Serif"/>
          <w:sz w:val="26"/>
          <w:szCs w:val="26"/>
        </w:rPr>
        <w:t xml:space="preserve">- </w:t>
      </w:r>
      <w:r w:rsidRPr="00CD4B2E">
        <w:rPr>
          <w:rFonts w:ascii="PT Astra Serif" w:eastAsia="Times New Roman" w:hAnsi="PT Astra Serif"/>
          <w:sz w:val="26"/>
          <w:szCs w:val="26"/>
        </w:rPr>
        <w:t xml:space="preserve">по многоквартирным домам. По решению комиссии победители конкурса были награждены дипломами победителей и </w:t>
      </w:r>
      <w:r w:rsidR="0008761A">
        <w:rPr>
          <w:rFonts w:ascii="PT Astra Serif" w:eastAsia="Times New Roman" w:hAnsi="PT Astra Serif"/>
          <w:sz w:val="26"/>
          <w:szCs w:val="26"/>
        </w:rPr>
        <w:t>знаком «Дом образцового содержания»</w:t>
      </w:r>
      <w:r w:rsidRPr="00CD4B2E">
        <w:rPr>
          <w:rFonts w:ascii="PT Astra Serif" w:eastAsia="Times New Roman" w:hAnsi="PT Astra Serif"/>
          <w:sz w:val="26"/>
          <w:szCs w:val="26"/>
        </w:rPr>
        <w:t>, все участники конкурса получили дипломы участников.</w:t>
      </w:r>
    </w:p>
    <w:p w:rsidR="00CD4B2E" w:rsidRPr="00CD4B2E" w:rsidRDefault="00CD4B2E" w:rsidP="00CD4B2E">
      <w:pPr>
        <w:widowControl w:val="0"/>
        <w:autoSpaceDE w:val="0"/>
        <w:autoSpaceDN w:val="0"/>
        <w:adjustRightInd w:val="0"/>
        <w:spacing w:after="0" w:line="240" w:lineRule="auto"/>
        <w:ind w:left="10" w:right="10" w:firstLine="708"/>
        <w:jc w:val="both"/>
        <w:rPr>
          <w:rFonts w:ascii="PT Astra Serif" w:eastAsia="Times New Roman" w:hAnsi="PT Astra Serif"/>
          <w:sz w:val="26"/>
          <w:szCs w:val="26"/>
        </w:rPr>
      </w:pPr>
      <w:r w:rsidRPr="00CD4B2E">
        <w:rPr>
          <w:rFonts w:ascii="PT Astra Serif" w:eastAsia="Times New Roman" w:hAnsi="PT Astra Serif"/>
          <w:sz w:val="26"/>
          <w:szCs w:val="26"/>
        </w:rPr>
        <w:t xml:space="preserve">Дебиторская задолженность потребителей коммунальных услуг, а также недополученные доходы, в том числе от введения понижающих коэффициентов к нормативам потребления коммунальных услуг, сказываются на финансово-хозяйственной деятельности предприятия МУП «Югорскэнергогаз» и являются одними из основных причин образования задолженности за потребленные топливно-энергетические ресурсы. </w:t>
      </w:r>
    </w:p>
    <w:p w:rsidR="00CD4B2E" w:rsidRPr="00CD4B2E" w:rsidRDefault="00CD4B2E" w:rsidP="00CD4B2E">
      <w:pPr>
        <w:widowControl w:val="0"/>
        <w:autoSpaceDE w:val="0"/>
        <w:autoSpaceDN w:val="0"/>
        <w:adjustRightInd w:val="0"/>
        <w:spacing w:after="0" w:line="240" w:lineRule="auto"/>
        <w:ind w:left="10" w:right="10" w:firstLine="708"/>
        <w:jc w:val="both"/>
        <w:rPr>
          <w:rFonts w:ascii="PT Astra Serif" w:eastAsia="Times New Roman" w:hAnsi="PT Astra Serif"/>
          <w:sz w:val="26"/>
          <w:szCs w:val="26"/>
        </w:rPr>
      </w:pPr>
      <w:r w:rsidRPr="00CD4B2E">
        <w:rPr>
          <w:rFonts w:ascii="PT Astra Serif" w:eastAsia="Times New Roman" w:hAnsi="PT Astra Serif"/>
          <w:sz w:val="26"/>
          <w:szCs w:val="26"/>
        </w:rPr>
        <w:t>В 2024 году МУП «Югорскэнергогаз» предоставлена субсидия в размере 118,</w:t>
      </w:r>
      <w:r w:rsidR="00B71D72">
        <w:rPr>
          <w:rFonts w:ascii="PT Astra Serif" w:eastAsia="Times New Roman" w:hAnsi="PT Astra Serif"/>
          <w:sz w:val="26"/>
          <w:szCs w:val="26"/>
        </w:rPr>
        <w:t>1 </w:t>
      </w:r>
      <w:r w:rsidRPr="00CD4B2E">
        <w:rPr>
          <w:rFonts w:ascii="PT Astra Serif" w:eastAsia="Times New Roman" w:hAnsi="PT Astra Serif"/>
          <w:sz w:val="26"/>
          <w:szCs w:val="26"/>
        </w:rPr>
        <w:t>млн. рублей, из н</w:t>
      </w:r>
      <w:r w:rsidR="0008761A">
        <w:rPr>
          <w:rFonts w:ascii="PT Astra Serif" w:eastAsia="Times New Roman" w:hAnsi="PT Astra Serif"/>
          <w:sz w:val="26"/>
          <w:szCs w:val="26"/>
        </w:rPr>
        <w:t>их</w:t>
      </w:r>
      <w:r w:rsidRPr="00CD4B2E">
        <w:rPr>
          <w:rFonts w:ascii="PT Astra Serif" w:eastAsia="Times New Roman" w:hAnsi="PT Astra Serif"/>
          <w:sz w:val="26"/>
          <w:szCs w:val="26"/>
        </w:rPr>
        <w:t xml:space="preserve"> за счет средств:</w:t>
      </w:r>
    </w:p>
    <w:p w:rsidR="00CD4B2E" w:rsidRPr="00CD4B2E" w:rsidRDefault="00B71D72" w:rsidP="00CD4B2E">
      <w:pPr>
        <w:widowControl w:val="0"/>
        <w:autoSpaceDE w:val="0"/>
        <w:autoSpaceDN w:val="0"/>
        <w:adjustRightInd w:val="0"/>
        <w:spacing w:after="0" w:line="240" w:lineRule="auto"/>
        <w:ind w:left="10" w:right="10" w:firstLine="708"/>
        <w:jc w:val="both"/>
        <w:rPr>
          <w:rFonts w:ascii="PT Astra Serif" w:eastAsia="Times New Roman" w:hAnsi="PT Astra Serif"/>
          <w:sz w:val="26"/>
          <w:szCs w:val="26"/>
        </w:rPr>
      </w:pPr>
      <w:r>
        <w:rPr>
          <w:rFonts w:ascii="PT Astra Serif" w:eastAsia="Times New Roman" w:hAnsi="PT Astra Serif"/>
          <w:sz w:val="26"/>
          <w:szCs w:val="26"/>
        </w:rPr>
        <w:t xml:space="preserve">- </w:t>
      </w:r>
      <w:r w:rsidR="00CD4B2E" w:rsidRPr="00CD4B2E">
        <w:rPr>
          <w:rFonts w:ascii="PT Astra Serif" w:eastAsia="Times New Roman" w:hAnsi="PT Astra Serif"/>
          <w:sz w:val="26"/>
          <w:szCs w:val="26"/>
        </w:rPr>
        <w:t>местного бюджета в сумме 20,0 млн. рублей;</w:t>
      </w:r>
    </w:p>
    <w:p w:rsidR="00CD4B2E" w:rsidRPr="00CD4B2E" w:rsidRDefault="00B71D72" w:rsidP="00CD4B2E">
      <w:pPr>
        <w:widowControl w:val="0"/>
        <w:autoSpaceDE w:val="0"/>
        <w:autoSpaceDN w:val="0"/>
        <w:adjustRightInd w:val="0"/>
        <w:spacing w:after="0" w:line="240" w:lineRule="auto"/>
        <w:ind w:left="10" w:right="10" w:firstLine="708"/>
        <w:jc w:val="both"/>
        <w:rPr>
          <w:rFonts w:ascii="PT Astra Serif" w:eastAsia="Times New Roman" w:hAnsi="PT Astra Serif"/>
          <w:sz w:val="26"/>
          <w:szCs w:val="26"/>
        </w:rPr>
      </w:pPr>
      <w:r>
        <w:rPr>
          <w:rFonts w:ascii="PT Astra Serif" w:eastAsia="Times New Roman" w:hAnsi="PT Astra Serif"/>
          <w:sz w:val="26"/>
          <w:szCs w:val="26"/>
        </w:rPr>
        <w:t xml:space="preserve">- </w:t>
      </w:r>
      <w:r w:rsidR="00CD4B2E" w:rsidRPr="00CD4B2E">
        <w:rPr>
          <w:rFonts w:ascii="PT Astra Serif" w:eastAsia="Times New Roman" w:hAnsi="PT Astra Serif"/>
          <w:sz w:val="26"/>
          <w:szCs w:val="26"/>
        </w:rPr>
        <w:t xml:space="preserve">окружного бюджета 98,1 млн. рублей. </w:t>
      </w:r>
    </w:p>
    <w:p w:rsidR="00CD4B2E" w:rsidRPr="00CD4B2E" w:rsidRDefault="00CD4B2E" w:rsidP="00CD4B2E">
      <w:pPr>
        <w:widowControl w:val="0"/>
        <w:autoSpaceDE w:val="0"/>
        <w:autoSpaceDN w:val="0"/>
        <w:adjustRightInd w:val="0"/>
        <w:spacing w:after="0" w:line="240" w:lineRule="auto"/>
        <w:ind w:left="10" w:right="10" w:firstLine="708"/>
        <w:jc w:val="both"/>
        <w:rPr>
          <w:rFonts w:ascii="PT Astra Serif" w:eastAsia="Times New Roman" w:hAnsi="PT Astra Serif"/>
          <w:sz w:val="26"/>
          <w:szCs w:val="26"/>
        </w:rPr>
      </w:pPr>
      <w:r w:rsidRPr="00CD4B2E">
        <w:rPr>
          <w:rFonts w:ascii="PT Astra Serif" w:eastAsia="Times New Roman" w:hAnsi="PT Astra Serif"/>
          <w:sz w:val="26"/>
          <w:szCs w:val="26"/>
        </w:rPr>
        <w:t xml:space="preserve">Выделенная субсидия позволила оплатить задолженность за потребленные топливно-энергетические ресурсы (электрическую энергию и природный газ) </w:t>
      </w:r>
      <w:r w:rsidR="004C7FBB">
        <w:rPr>
          <w:rFonts w:ascii="PT Astra Serif" w:eastAsia="Times New Roman" w:hAnsi="PT Astra Serif"/>
          <w:sz w:val="26"/>
          <w:szCs w:val="26"/>
        </w:rPr>
        <w:t xml:space="preserve">за </w:t>
      </w:r>
      <w:r w:rsidRPr="00CD4B2E">
        <w:rPr>
          <w:rFonts w:ascii="PT Astra Serif" w:eastAsia="Times New Roman" w:hAnsi="PT Astra Serif"/>
          <w:sz w:val="26"/>
          <w:szCs w:val="26"/>
        </w:rPr>
        <w:t>декабрь 2023 года, январь</w:t>
      </w:r>
      <w:r w:rsidR="004C7FBB">
        <w:rPr>
          <w:rFonts w:ascii="PT Astra Serif" w:eastAsia="Times New Roman" w:hAnsi="PT Astra Serif"/>
          <w:sz w:val="26"/>
          <w:szCs w:val="26"/>
        </w:rPr>
        <w:t xml:space="preserve"> </w:t>
      </w:r>
      <w:r w:rsidRPr="00CD4B2E">
        <w:rPr>
          <w:rFonts w:ascii="PT Astra Serif" w:eastAsia="Times New Roman" w:hAnsi="PT Astra Serif"/>
          <w:sz w:val="26"/>
          <w:szCs w:val="26"/>
        </w:rPr>
        <w:t>-</w:t>
      </w:r>
      <w:r w:rsidR="004C7FBB">
        <w:rPr>
          <w:rFonts w:ascii="PT Astra Serif" w:eastAsia="Times New Roman" w:hAnsi="PT Astra Serif"/>
          <w:sz w:val="26"/>
          <w:szCs w:val="26"/>
        </w:rPr>
        <w:t xml:space="preserve"> </w:t>
      </w:r>
      <w:r w:rsidRPr="00CD4B2E">
        <w:rPr>
          <w:rFonts w:ascii="PT Astra Serif" w:eastAsia="Times New Roman" w:hAnsi="PT Astra Serif"/>
          <w:sz w:val="26"/>
          <w:szCs w:val="26"/>
        </w:rPr>
        <w:t xml:space="preserve">частично май 2024 года. </w:t>
      </w:r>
    </w:p>
    <w:p w:rsidR="00CD4B2E" w:rsidRPr="00CD4B2E" w:rsidRDefault="00CD4B2E" w:rsidP="00CD4B2E">
      <w:pPr>
        <w:spacing w:after="0" w:line="240" w:lineRule="auto"/>
        <w:ind w:firstLine="708"/>
        <w:jc w:val="both"/>
        <w:rPr>
          <w:rFonts w:ascii="PT Astra Serif" w:eastAsia="Times New Roman" w:hAnsi="PT Astra Serif"/>
          <w:sz w:val="26"/>
          <w:szCs w:val="26"/>
        </w:rPr>
      </w:pPr>
      <w:r w:rsidRPr="00CD4B2E">
        <w:rPr>
          <w:rFonts w:ascii="PT Astra Serif" w:eastAsia="Times New Roman" w:hAnsi="PT Astra Serif"/>
          <w:sz w:val="26"/>
          <w:szCs w:val="26"/>
        </w:rPr>
        <w:t xml:space="preserve">Ежегодно из бюджета автономного округа предоставляется субвенция в рамках Государственной программы «Жилищно-коммунальный комплекс и городская среда» в целях финансового обеспечения отдельного государственного полномочия по предоставлению субсидии на возмещение недополученных доходов организациям, осуществляющим реализацию сжиженного газа населению города Югорска. </w:t>
      </w:r>
    </w:p>
    <w:p w:rsidR="00CD4B2E" w:rsidRPr="00CD4B2E" w:rsidRDefault="00CD4B2E" w:rsidP="00CD4B2E">
      <w:pPr>
        <w:spacing w:after="0" w:line="240" w:lineRule="auto"/>
        <w:ind w:firstLine="708"/>
        <w:jc w:val="both"/>
        <w:rPr>
          <w:rFonts w:ascii="PT Astra Serif" w:eastAsia="Times New Roman" w:hAnsi="PT Astra Serif"/>
          <w:sz w:val="26"/>
          <w:szCs w:val="26"/>
        </w:rPr>
      </w:pPr>
      <w:r w:rsidRPr="00CD4B2E">
        <w:rPr>
          <w:rFonts w:ascii="PT Astra Serif" w:eastAsia="Times New Roman" w:hAnsi="PT Astra Serif"/>
          <w:sz w:val="26"/>
          <w:szCs w:val="26"/>
        </w:rPr>
        <w:t>В 2024 году акционерному обществу «Сжиженный газ Север» предоставлена субсидия на возмещение недопо</w:t>
      </w:r>
      <w:r w:rsidR="00CD2837">
        <w:rPr>
          <w:rFonts w:ascii="PT Astra Serif" w:eastAsia="Times New Roman" w:hAnsi="PT Astra Serif"/>
          <w:sz w:val="26"/>
          <w:szCs w:val="26"/>
        </w:rPr>
        <w:t>лученных доходов в размере 1 548,5</w:t>
      </w:r>
      <w:r w:rsidRPr="00CD4B2E">
        <w:rPr>
          <w:rFonts w:ascii="PT Astra Serif" w:eastAsia="Times New Roman" w:hAnsi="PT Astra Serif"/>
          <w:sz w:val="26"/>
          <w:szCs w:val="26"/>
        </w:rPr>
        <w:t> тыс. рублей из бюджета авто</w:t>
      </w:r>
      <w:r w:rsidR="00CD2837">
        <w:rPr>
          <w:rFonts w:ascii="PT Astra Serif" w:eastAsia="Times New Roman" w:hAnsi="PT Astra Serif"/>
          <w:sz w:val="26"/>
          <w:szCs w:val="26"/>
        </w:rPr>
        <w:t>номного округа за реализацию 671 кг (61</w:t>
      </w:r>
      <w:r w:rsidRPr="00CD4B2E">
        <w:rPr>
          <w:rFonts w:ascii="PT Astra Serif" w:eastAsia="Times New Roman" w:hAnsi="PT Astra Serif"/>
          <w:sz w:val="26"/>
          <w:szCs w:val="26"/>
        </w:rPr>
        <w:t xml:space="preserve"> баллона) сжиженного газа. Сжиженный газ</w:t>
      </w:r>
      <w:r w:rsidR="00FB49EB">
        <w:rPr>
          <w:rFonts w:ascii="PT Astra Serif" w:eastAsia="Times New Roman" w:hAnsi="PT Astra Serif"/>
          <w:sz w:val="26"/>
          <w:szCs w:val="26"/>
        </w:rPr>
        <w:t>,</w:t>
      </w:r>
      <w:r w:rsidRPr="00CD4B2E">
        <w:rPr>
          <w:rFonts w:ascii="PT Astra Serif" w:eastAsia="Times New Roman" w:hAnsi="PT Astra Serif"/>
          <w:sz w:val="26"/>
          <w:szCs w:val="26"/>
        </w:rPr>
        <w:t xml:space="preserve"> в основном</w:t>
      </w:r>
      <w:r w:rsidR="00FB49EB">
        <w:rPr>
          <w:rFonts w:ascii="PT Astra Serif" w:eastAsia="Times New Roman" w:hAnsi="PT Astra Serif"/>
          <w:sz w:val="26"/>
          <w:szCs w:val="26"/>
        </w:rPr>
        <w:t>,</w:t>
      </w:r>
      <w:r w:rsidR="007B0AD2">
        <w:rPr>
          <w:rFonts w:ascii="PT Astra Serif" w:eastAsia="Times New Roman" w:hAnsi="PT Astra Serif"/>
          <w:sz w:val="26"/>
          <w:szCs w:val="26"/>
        </w:rPr>
        <w:t xml:space="preserve"> </w:t>
      </w:r>
      <w:r w:rsidRPr="00CD4B2E">
        <w:rPr>
          <w:rFonts w:ascii="PT Astra Serif" w:eastAsia="Times New Roman" w:hAnsi="PT Astra Serif"/>
          <w:sz w:val="26"/>
          <w:szCs w:val="26"/>
        </w:rPr>
        <w:t>потребляют жители «Зеленой зоны» (территории садово-огороднических товариществ).</w:t>
      </w:r>
    </w:p>
    <w:p w:rsidR="00CD4B2E" w:rsidRPr="00CD4B2E" w:rsidRDefault="00CD4B2E" w:rsidP="00CD4B2E">
      <w:pPr>
        <w:widowControl w:val="0"/>
        <w:tabs>
          <w:tab w:val="left" w:pos="706"/>
        </w:tabs>
        <w:suppressAutoHyphens/>
        <w:spacing w:after="0" w:line="240" w:lineRule="auto"/>
        <w:ind w:firstLine="708"/>
        <w:jc w:val="both"/>
        <w:rPr>
          <w:rFonts w:ascii="PT Astra Serif" w:eastAsia="Andale Sans UI;Arial Unicode MS" w:hAnsi="PT Astra Serif" w:cs="Tahoma"/>
          <w:bCs/>
          <w:sz w:val="26"/>
          <w:szCs w:val="26"/>
          <w:lang w:eastAsia="ru-RU" w:bidi="ru-RU"/>
        </w:rPr>
      </w:pPr>
      <w:r w:rsidRPr="00CD4B2E">
        <w:rPr>
          <w:rFonts w:ascii="PT Astra Serif" w:eastAsia="Andale Sans UI;Arial Unicode MS" w:hAnsi="PT Astra Serif" w:cs="Tahoma"/>
          <w:bCs/>
          <w:sz w:val="26"/>
          <w:szCs w:val="26"/>
          <w:lang w:bidi="ru-RU"/>
        </w:rPr>
        <w:t>В 2024 году выполнено озеленение городской территории:</w:t>
      </w:r>
    </w:p>
    <w:p w:rsidR="00CD4B2E" w:rsidRPr="00CD4B2E" w:rsidRDefault="00CD4B2E" w:rsidP="00CD4B2E">
      <w:pPr>
        <w:suppressAutoHyphens/>
        <w:spacing w:after="0" w:line="240" w:lineRule="auto"/>
        <w:ind w:firstLine="708"/>
        <w:contextualSpacing/>
        <w:jc w:val="both"/>
        <w:rPr>
          <w:rFonts w:ascii="PT Astra Serif" w:eastAsia="Times New Roman" w:hAnsi="PT Astra Serif"/>
          <w:sz w:val="26"/>
          <w:szCs w:val="26"/>
          <w:lang w:eastAsia="ar-SA"/>
        </w:rPr>
      </w:pPr>
      <w:r w:rsidRPr="00CD4B2E">
        <w:rPr>
          <w:rFonts w:ascii="PT Astra Serif" w:eastAsia="Times New Roman" w:hAnsi="PT Astra Serif"/>
          <w:sz w:val="26"/>
          <w:szCs w:val="26"/>
          <w:lang w:eastAsia="ar-SA"/>
        </w:rPr>
        <w:t>- посадка и уход за 42 064 корнями однолетней и многолетней рассады цветов на площади 1,75 тыс. кв. м;</w:t>
      </w:r>
    </w:p>
    <w:p w:rsidR="00CD4B2E" w:rsidRPr="00CD4B2E" w:rsidRDefault="00CD4B2E" w:rsidP="00CD4B2E">
      <w:pPr>
        <w:suppressAutoHyphens/>
        <w:spacing w:after="0" w:line="240" w:lineRule="auto"/>
        <w:ind w:firstLine="708"/>
        <w:contextualSpacing/>
        <w:jc w:val="both"/>
        <w:rPr>
          <w:rFonts w:ascii="PT Astra Serif" w:eastAsia="Times New Roman" w:hAnsi="PT Astra Serif"/>
          <w:sz w:val="26"/>
          <w:szCs w:val="26"/>
          <w:lang w:eastAsia="ar-SA"/>
        </w:rPr>
      </w:pPr>
      <w:r w:rsidRPr="00CD4B2E">
        <w:rPr>
          <w:rFonts w:ascii="PT Astra Serif" w:eastAsia="Times New Roman" w:hAnsi="PT Astra Serif"/>
          <w:sz w:val="26"/>
          <w:szCs w:val="26"/>
          <w:lang w:eastAsia="ar-SA"/>
        </w:rPr>
        <w:t xml:space="preserve">- уход за газонами на площади 215,2 тыс. кв. м; </w:t>
      </w:r>
    </w:p>
    <w:p w:rsidR="00CD4B2E" w:rsidRPr="00CD4B2E" w:rsidRDefault="00CD4B2E" w:rsidP="00CD4B2E">
      <w:pPr>
        <w:suppressAutoHyphens/>
        <w:spacing w:after="0" w:line="240" w:lineRule="auto"/>
        <w:ind w:firstLine="708"/>
        <w:contextualSpacing/>
        <w:jc w:val="both"/>
        <w:rPr>
          <w:rFonts w:ascii="PT Astra Serif" w:eastAsia="Times New Roman" w:hAnsi="PT Astra Serif"/>
          <w:sz w:val="26"/>
          <w:szCs w:val="26"/>
          <w:lang w:eastAsia="ar-SA"/>
        </w:rPr>
      </w:pPr>
      <w:r w:rsidRPr="00CD4B2E">
        <w:rPr>
          <w:rFonts w:ascii="PT Astra Serif" w:eastAsia="Times New Roman" w:hAnsi="PT Astra Serif"/>
          <w:sz w:val="26"/>
          <w:szCs w:val="26"/>
          <w:lang w:eastAsia="ar-SA"/>
        </w:rPr>
        <w:t>- скос травы по всей площади городских газонов и 1 раз за сезон на газонах по территории жилищного фонда и вдоль тротуаров;</w:t>
      </w:r>
    </w:p>
    <w:p w:rsidR="00CD4B2E" w:rsidRPr="00CD4B2E" w:rsidRDefault="007B0AD2" w:rsidP="00CD4B2E">
      <w:pPr>
        <w:suppressAutoHyphens/>
        <w:spacing w:after="0" w:line="240" w:lineRule="auto"/>
        <w:ind w:firstLine="708"/>
        <w:contextualSpacing/>
        <w:jc w:val="both"/>
        <w:rPr>
          <w:rFonts w:ascii="PT Astra Serif" w:eastAsia="Times New Roman" w:hAnsi="PT Astra Serif"/>
          <w:sz w:val="26"/>
          <w:szCs w:val="26"/>
          <w:lang w:eastAsia="ar-SA"/>
        </w:rPr>
      </w:pPr>
      <w:r>
        <w:rPr>
          <w:rFonts w:ascii="PT Astra Serif" w:eastAsia="Times New Roman" w:hAnsi="PT Astra Serif"/>
          <w:sz w:val="26"/>
          <w:szCs w:val="26"/>
          <w:lang w:eastAsia="ar-SA"/>
        </w:rPr>
        <w:t>- уход за саженцами 350</w:t>
      </w:r>
      <w:r w:rsidR="00CD4B2E" w:rsidRPr="00CD4B2E">
        <w:rPr>
          <w:rFonts w:ascii="PT Astra Serif" w:eastAsia="Times New Roman" w:hAnsi="PT Astra Serif"/>
          <w:sz w:val="26"/>
          <w:szCs w:val="26"/>
          <w:lang w:eastAsia="ar-SA"/>
        </w:rPr>
        <w:t xml:space="preserve"> деревьев и кустарников, подготовка их к зиме.</w:t>
      </w:r>
    </w:p>
    <w:p w:rsidR="00CD4B2E" w:rsidRPr="00CD4B2E" w:rsidRDefault="00CD4B2E" w:rsidP="00CD4B2E">
      <w:pPr>
        <w:spacing w:after="0" w:line="240" w:lineRule="auto"/>
      </w:pPr>
    </w:p>
    <w:p w:rsidR="00977BA1" w:rsidRPr="00957916" w:rsidRDefault="00512EA2" w:rsidP="00C6271E">
      <w:pPr>
        <w:pStyle w:val="30"/>
        <w:rPr>
          <w:b/>
        </w:rPr>
      </w:pPr>
      <w:bookmarkStart w:id="47" w:name="_Toc125735637"/>
      <w:bookmarkStart w:id="48" w:name="_Toc153469390"/>
      <w:bookmarkStart w:id="49" w:name="_Toc188968330"/>
      <w:r w:rsidRPr="00957916">
        <w:rPr>
          <w:b/>
        </w:rPr>
        <w:t>6</w:t>
      </w:r>
      <w:r w:rsidR="003D34BF" w:rsidRPr="00957916">
        <w:rPr>
          <w:b/>
        </w:rPr>
        <w:t xml:space="preserve">.3. </w:t>
      </w:r>
      <w:r w:rsidR="00596F4F" w:rsidRPr="00957916">
        <w:rPr>
          <w:b/>
        </w:rPr>
        <w:t>Общественный т</w:t>
      </w:r>
      <w:r w:rsidR="003D34BF" w:rsidRPr="00957916">
        <w:rPr>
          <w:b/>
        </w:rPr>
        <w:t>ра</w:t>
      </w:r>
      <w:r w:rsidR="00047C29" w:rsidRPr="00957916">
        <w:rPr>
          <w:b/>
        </w:rPr>
        <w:t>нспорт</w:t>
      </w:r>
      <w:bookmarkEnd w:id="47"/>
      <w:bookmarkEnd w:id="48"/>
      <w:bookmarkEnd w:id="49"/>
    </w:p>
    <w:p w:rsidR="00AF3976" w:rsidRPr="001F495D" w:rsidRDefault="00AF3976" w:rsidP="00CE3B5D">
      <w:pPr>
        <w:spacing w:after="0" w:line="240" w:lineRule="auto"/>
        <w:ind w:firstLine="709"/>
        <w:jc w:val="right"/>
        <w:rPr>
          <w:rFonts w:ascii="PT Astra Serif" w:eastAsia="Andale Sans UI;Arial Unicode MS" w:hAnsi="PT Astra Serif" w:cs="Tahoma"/>
          <w:sz w:val="26"/>
          <w:szCs w:val="26"/>
          <w:highlight w:val="yellow"/>
          <w:lang w:bidi="ru-RU"/>
        </w:rPr>
      </w:pPr>
    </w:p>
    <w:p w:rsidR="00957916" w:rsidRPr="0004183D" w:rsidRDefault="00957916" w:rsidP="00957916">
      <w:pPr>
        <w:spacing w:after="0" w:line="240" w:lineRule="auto"/>
        <w:ind w:firstLine="709"/>
        <w:jc w:val="both"/>
        <w:rPr>
          <w:rFonts w:ascii="PT Astra Serif" w:hAnsi="PT Astra Serif"/>
          <w:sz w:val="26"/>
          <w:szCs w:val="26"/>
        </w:rPr>
      </w:pPr>
      <w:r w:rsidRPr="00227C7F">
        <w:rPr>
          <w:rFonts w:ascii="PT Astra Serif" w:hAnsi="PT Astra Serif"/>
          <w:sz w:val="26"/>
          <w:szCs w:val="26"/>
        </w:rPr>
        <w:t xml:space="preserve">Маршрутная сеть городского пассажирского транспорта сформирована с учетом требований безопасности дорожного движения, анализа пассажиропотока, планов жилищного, культурно-бытового и дорожного строительства и предложений </w:t>
      </w:r>
      <w:r w:rsidRPr="0004183D">
        <w:rPr>
          <w:rFonts w:ascii="PT Astra Serif" w:hAnsi="PT Astra Serif"/>
          <w:sz w:val="26"/>
          <w:szCs w:val="26"/>
        </w:rPr>
        <w:t>граждан, перевозчиков, предприятий и организаций.</w:t>
      </w:r>
    </w:p>
    <w:p w:rsidR="00957916" w:rsidRPr="00592326" w:rsidRDefault="00957916" w:rsidP="00957916">
      <w:pPr>
        <w:spacing w:after="0" w:line="240" w:lineRule="auto"/>
        <w:ind w:firstLine="709"/>
        <w:jc w:val="both"/>
        <w:rPr>
          <w:rFonts w:ascii="PT Astra Serif" w:hAnsi="PT Astra Serif"/>
          <w:sz w:val="26"/>
          <w:szCs w:val="26"/>
        </w:rPr>
      </w:pPr>
      <w:r w:rsidRPr="0004183D">
        <w:rPr>
          <w:rFonts w:ascii="PT Astra Serif" w:hAnsi="PT Astra Serif"/>
          <w:sz w:val="26"/>
          <w:szCs w:val="26"/>
        </w:rPr>
        <w:t>На территории города Югорска в 2024 году было организовано 8 маршрутов, в том числе: 7 - по регулируемым тарифам и 1 – по нерегулируемым тарифам.</w:t>
      </w:r>
      <w:r w:rsidRPr="007E61C8">
        <w:rPr>
          <w:rFonts w:ascii="PT Astra Serif" w:hAnsi="PT Astra Serif"/>
          <w:sz w:val="26"/>
          <w:szCs w:val="26"/>
        </w:rPr>
        <w:t xml:space="preserve"> П</w:t>
      </w:r>
      <w:r>
        <w:rPr>
          <w:rFonts w:ascii="PT Astra Serif" w:hAnsi="PT Astra Serif"/>
          <w:sz w:val="26"/>
          <w:szCs w:val="26"/>
        </w:rPr>
        <w:t xml:space="preserve">еревозку </w:t>
      </w:r>
      <w:r>
        <w:rPr>
          <w:rFonts w:ascii="PT Astra Serif" w:hAnsi="PT Astra Serif"/>
          <w:sz w:val="26"/>
          <w:szCs w:val="26"/>
        </w:rPr>
        <w:lastRenderedPageBreak/>
        <w:t>пассажиров осуществлял</w:t>
      </w:r>
      <w:r w:rsidRPr="007E61C8">
        <w:rPr>
          <w:rFonts w:ascii="PT Astra Serif" w:hAnsi="PT Astra Serif"/>
          <w:sz w:val="26"/>
          <w:szCs w:val="26"/>
        </w:rPr>
        <w:t xml:space="preserve">  </w:t>
      </w:r>
      <w:r w:rsidRPr="0004183D">
        <w:rPr>
          <w:rFonts w:ascii="PT Astra Serif" w:hAnsi="PT Astra Serif"/>
          <w:sz w:val="26"/>
          <w:szCs w:val="26"/>
        </w:rPr>
        <w:t>перевозчик - общество с ограниченной ответственностью «Русское»</w:t>
      </w:r>
      <w:r w:rsidR="00993FC0">
        <w:rPr>
          <w:rFonts w:ascii="PT Astra Serif" w:hAnsi="PT Astra Serif"/>
          <w:sz w:val="26"/>
          <w:szCs w:val="26"/>
        </w:rPr>
        <w:t xml:space="preserve"> (далее - ООО «Русское»)</w:t>
      </w:r>
      <w:r w:rsidRPr="0004183D">
        <w:rPr>
          <w:rFonts w:ascii="PT Astra Serif" w:hAnsi="PT Astra Serif"/>
          <w:sz w:val="26"/>
          <w:szCs w:val="26"/>
        </w:rPr>
        <w:t xml:space="preserve">. На </w:t>
      </w:r>
      <w:r w:rsidRPr="00592326">
        <w:rPr>
          <w:rFonts w:ascii="PT Astra Serif" w:hAnsi="PT Astra Serif"/>
          <w:sz w:val="26"/>
          <w:szCs w:val="26"/>
        </w:rPr>
        <w:t xml:space="preserve">маршрутах эксплуатировалось 19 единиц транспортных средств (в том числе 9 резервных). </w:t>
      </w:r>
    </w:p>
    <w:p w:rsidR="00D77AC4" w:rsidRPr="00D77AC4" w:rsidRDefault="00D77AC4" w:rsidP="00D77AC4">
      <w:pPr>
        <w:spacing w:after="0" w:line="240" w:lineRule="auto"/>
        <w:ind w:firstLine="709"/>
        <w:jc w:val="both"/>
        <w:rPr>
          <w:rFonts w:ascii="PT Astra Serif" w:hAnsi="PT Astra Serif"/>
          <w:sz w:val="26"/>
          <w:szCs w:val="26"/>
        </w:rPr>
      </w:pPr>
      <w:r w:rsidRPr="00D77AC4">
        <w:rPr>
          <w:rFonts w:ascii="PT Astra Serif" w:hAnsi="PT Astra Serif"/>
          <w:sz w:val="26"/>
          <w:szCs w:val="26"/>
        </w:rPr>
        <w:t>Важным аспектом повышения качества транспортных услуг в городе Югорске стало обновление автобусного парка на основных городских маршрутах.</w:t>
      </w:r>
    </w:p>
    <w:p w:rsidR="00D77AC4" w:rsidRPr="00D77AC4" w:rsidRDefault="00D77AC4" w:rsidP="00D77AC4">
      <w:pPr>
        <w:spacing w:after="0" w:line="240" w:lineRule="auto"/>
        <w:ind w:firstLine="709"/>
        <w:jc w:val="both"/>
        <w:rPr>
          <w:rFonts w:ascii="PT Astra Serif" w:hAnsi="PT Astra Serif"/>
          <w:sz w:val="26"/>
          <w:szCs w:val="26"/>
        </w:rPr>
      </w:pPr>
      <w:r w:rsidRPr="00D77AC4">
        <w:rPr>
          <w:rFonts w:ascii="PT Astra Serif" w:hAnsi="PT Astra Serif"/>
          <w:sz w:val="26"/>
          <w:szCs w:val="26"/>
        </w:rPr>
        <w:t>В рамках участия в инвестиционном проекте «Приобретение подвижного состава наземного общественного пассажирского транспорта для последующей передачи в лизинг»  перевозчиком ООО «Русское»  приобретено 4 новых автобуса, оснащенных:</w:t>
      </w:r>
    </w:p>
    <w:p w:rsidR="00D77AC4" w:rsidRPr="00D77AC4" w:rsidRDefault="00060048" w:rsidP="00D77AC4">
      <w:pPr>
        <w:spacing w:after="0" w:line="240" w:lineRule="auto"/>
        <w:ind w:firstLine="709"/>
        <w:jc w:val="both"/>
        <w:rPr>
          <w:rFonts w:ascii="PT Astra Serif" w:hAnsi="PT Astra Serif"/>
          <w:sz w:val="26"/>
          <w:szCs w:val="26"/>
        </w:rPr>
      </w:pPr>
      <w:r>
        <w:rPr>
          <w:rFonts w:ascii="PT Astra Serif" w:hAnsi="PT Astra Serif"/>
          <w:sz w:val="26"/>
          <w:szCs w:val="26"/>
        </w:rPr>
        <w:t xml:space="preserve"> </w:t>
      </w:r>
      <w:r w:rsidR="00D77AC4" w:rsidRPr="00D77AC4">
        <w:rPr>
          <w:rFonts w:ascii="PT Astra Serif" w:hAnsi="PT Astra Serif"/>
          <w:sz w:val="26"/>
          <w:szCs w:val="26"/>
        </w:rPr>
        <w:t>- кондиционерами и видеокамерами;</w:t>
      </w:r>
    </w:p>
    <w:p w:rsidR="00D77AC4" w:rsidRPr="00D77AC4" w:rsidRDefault="00D77AC4" w:rsidP="00D77AC4">
      <w:pPr>
        <w:spacing w:after="0" w:line="240" w:lineRule="auto"/>
        <w:ind w:firstLine="709"/>
        <w:jc w:val="both"/>
        <w:rPr>
          <w:rFonts w:ascii="PT Astra Serif" w:hAnsi="PT Astra Serif"/>
          <w:sz w:val="26"/>
          <w:szCs w:val="26"/>
        </w:rPr>
      </w:pPr>
      <w:r w:rsidRPr="00D77AC4">
        <w:rPr>
          <w:rFonts w:ascii="PT Astra Serif" w:hAnsi="PT Astra Serif"/>
          <w:sz w:val="26"/>
          <w:szCs w:val="26"/>
        </w:rPr>
        <w:t xml:space="preserve"> - системой автоматизированного контроля оплаты проезда;</w:t>
      </w:r>
    </w:p>
    <w:p w:rsidR="00D77AC4" w:rsidRPr="00D77AC4" w:rsidRDefault="00D77AC4" w:rsidP="00D77AC4">
      <w:pPr>
        <w:spacing w:after="0" w:line="240" w:lineRule="auto"/>
        <w:ind w:firstLine="709"/>
        <w:jc w:val="both"/>
        <w:rPr>
          <w:rFonts w:ascii="PT Astra Serif" w:hAnsi="PT Astra Serif"/>
          <w:sz w:val="26"/>
          <w:szCs w:val="26"/>
        </w:rPr>
      </w:pPr>
      <w:r w:rsidRPr="00D77AC4">
        <w:rPr>
          <w:rFonts w:ascii="PT Astra Serif" w:hAnsi="PT Astra Serif"/>
          <w:sz w:val="26"/>
          <w:szCs w:val="26"/>
        </w:rPr>
        <w:t xml:space="preserve"> - спутниковой навигацией; </w:t>
      </w:r>
    </w:p>
    <w:p w:rsidR="00D77AC4" w:rsidRPr="00D77AC4" w:rsidRDefault="00060048" w:rsidP="00D77AC4">
      <w:pPr>
        <w:spacing w:after="0" w:line="240" w:lineRule="auto"/>
        <w:ind w:firstLine="709"/>
        <w:jc w:val="both"/>
        <w:rPr>
          <w:rFonts w:ascii="PT Astra Serif" w:hAnsi="PT Astra Serif"/>
          <w:sz w:val="26"/>
          <w:szCs w:val="26"/>
        </w:rPr>
      </w:pPr>
      <w:r>
        <w:rPr>
          <w:rFonts w:ascii="PT Astra Serif" w:hAnsi="PT Astra Serif"/>
          <w:sz w:val="26"/>
          <w:szCs w:val="26"/>
        </w:rPr>
        <w:t xml:space="preserve"> </w:t>
      </w:r>
      <w:r w:rsidR="00D77AC4" w:rsidRPr="00D77AC4">
        <w:rPr>
          <w:rFonts w:ascii="PT Astra Serif" w:hAnsi="PT Astra Serif"/>
          <w:sz w:val="26"/>
          <w:szCs w:val="26"/>
        </w:rPr>
        <w:t>- оборудованием для перевозки инвалидов и маломобильных групп населения;</w:t>
      </w:r>
    </w:p>
    <w:p w:rsidR="00D77AC4" w:rsidRPr="00D77AC4" w:rsidRDefault="00060048" w:rsidP="00D77AC4">
      <w:pPr>
        <w:spacing w:after="0" w:line="240" w:lineRule="auto"/>
        <w:ind w:firstLine="709"/>
        <w:jc w:val="both"/>
        <w:rPr>
          <w:rFonts w:ascii="PT Astra Serif" w:hAnsi="PT Astra Serif"/>
          <w:sz w:val="26"/>
          <w:szCs w:val="26"/>
        </w:rPr>
      </w:pPr>
      <w:r>
        <w:rPr>
          <w:rFonts w:ascii="PT Astra Serif" w:hAnsi="PT Astra Serif"/>
          <w:sz w:val="26"/>
          <w:szCs w:val="26"/>
        </w:rPr>
        <w:t xml:space="preserve"> </w:t>
      </w:r>
      <w:r w:rsidR="00D77AC4" w:rsidRPr="00D77AC4">
        <w:rPr>
          <w:rFonts w:ascii="PT Astra Serif" w:hAnsi="PT Astra Serif"/>
          <w:sz w:val="26"/>
          <w:szCs w:val="26"/>
        </w:rPr>
        <w:t xml:space="preserve">- средствами информирования пассажиров; </w:t>
      </w:r>
    </w:p>
    <w:p w:rsidR="00D77AC4" w:rsidRPr="00D77AC4" w:rsidRDefault="00060048" w:rsidP="00D77AC4">
      <w:pPr>
        <w:spacing w:after="0" w:line="240" w:lineRule="auto"/>
        <w:ind w:firstLine="709"/>
        <w:jc w:val="both"/>
        <w:rPr>
          <w:rFonts w:ascii="PT Astra Serif" w:hAnsi="PT Astra Serif"/>
          <w:sz w:val="26"/>
          <w:szCs w:val="26"/>
        </w:rPr>
      </w:pPr>
      <w:r>
        <w:rPr>
          <w:rFonts w:ascii="PT Astra Serif" w:hAnsi="PT Astra Serif"/>
          <w:sz w:val="26"/>
          <w:szCs w:val="26"/>
        </w:rPr>
        <w:t xml:space="preserve"> </w:t>
      </w:r>
      <w:r w:rsidR="00D77AC4" w:rsidRPr="00D77AC4">
        <w:rPr>
          <w:rFonts w:ascii="PT Astra Serif" w:hAnsi="PT Astra Serif"/>
          <w:sz w:val="26"/>
          <w:szCs w:val="26"/>
        </w:rPr>
        <w:t>- системой безналичной оплаты проезда.</w:t>
      </w:r>
    </w:p>
    <w:p w:rsidR="00D77AC4" w:rsidRPr="00D77AC4" w:rsidRDefault="00D77AC4" w:rsidP="00D77AC4">
      <w:pPr>
        <w:spacing w:after="0" w:line="240" w:lineRule="auto"/>
        <w:ind w:firstLine="709"/>
        <w:jc w:val="both"/>
        <w:rPr>
          <w:rFonts w:ascii="PT Astra Serif" w:hAnsi="PT Astra Serif"/>
          <w:sz w:val="26"/>
          <w:szCs w:val="26"/>
        </w:rPr>
      </w:pPr>
      <w:r w:rsidRPr="00D77AC4">
        <w:rPr>
          <w:rFonts w:ascii="PT Astra Serif" w:hAnsi="PT Astra Serif"/>
          <w:sz w:val="26"/>
          <w:szCs w:val="26"/>
        </w:rPr>
        <w:t>Для удобства пассажиров работает приложение «Умный транспорт» для отслеживания перемещения автобусов по городу в режиме реального времени</w:t>
      </w:r>
      <w:r>
        <w:rPr>
          <w:rFonts w:ascii="PT Astra Serif" w:hAnsi="PT Astra Serif"/>
          <w:sz w:val="26"/>
          <w:szCs w:val="26"/>
        </w:rPr>
        <w:t>.</w:t>
      </w:r>
    </w:p>
    <w:p w:rsidR="00D77AC4" w:rsidRDefault="00957916" w:rsidP="00957916">
      <w:pPr>
        <w:spacing w:after="0" w:line="240" w:lineRule="auto"/>
        <w:ind w:firstLine="709"/>
        <w:jc w:val="both"/>
        <w:rPr>
          <w:rFonts w:ascii="PT Astra Serif" w:hAnsi="PT Astra Serif"/>
          <w:sz w:val="26"/>
          <w:szCs w:val="26"/>
        </w:rPr>
      </w:pPr>
      <w:r w:rsidRPr="00592326">
        <w:rPr>
          <w:rFonts w:ascii="PT Astra Serif" w:hAnsi="PT Astra Serif"/>
          <w:sz w:val="26"/>
          <w:szCs w:val="26"/>
        </w:rPr>
        <w:t xml:space="preserve">В целях </w:t>
      </w:r>
      <w:proofErr w:type="gramStart"/>
      <w:r w:rsidRPr="00592326">
        <w:rPr>
          <w:rFonts w:ascii="PT Astra Serif" w:hAnsi="PT Astra Serif"/>
          <w:sz w:val="26"/>
          <w:szCs w:val="26"/>
        </w:rPr>
        <w:t>контроля за</w:t>
      </w:r>
      <w:proofErr w:type="gramEnd"/>
      <w:r w:rsidRPr="00592326">
        <w:rPr>
          <w:rFonts w:ascii="PT Astra Serif" w:hAnsi="PT Astra Serif"/>
          <w:sz w:val="26"/>
          <w:szCs w:val="26"/>
        </w:rPr>
        <w:t xml:space="preserve"> осуществлением пассажирских</w:t>
      </w:r>
      <w:r w:rsidRPr="00227C7F">
        <w:rPr>
          <w:rFonts w:ascii="PT Astra Serif" w:hAnsi="PT Astra Serif"/>
          <w:sz w:val="26"/>
          <w:szCs w:val="26"/>
        </w:rPr>
        <w:t xml:space="preserve"> перевозок создана выездная комиссия. Проверка перевозчиков осуществлялась в соответствии с утвержденным графиком выездных мероприятий на квартал, не реже одного раза в месяц, а также дополнительно, в случае обращений граждан о нарушениях правил пассажирских перевозок. </w:t>
      </w:r>
    </w:p>
    <w:p w:rsidR="00957916" w:rsidRPr="00227C7F" w:rsidRDefault="00957916" w:rsidP="00957916">
      <w:pPr>
        <w:spacing w:after="0" w:line="240" w:lineRule="auto"/>
        <w:ind w:firstLine="709"/>
        <w:jc w:val="both"/>
        <w:rPr>
          <w:rFonts w:ascii="PT Astra Serif" w:hAnsi="PT Astra Serif"/>
          <w:sz w:val="26"/>
          <w:szCs w:val="26"/>
        </w:rPr>
      </w:pPr>
      <w:r w:rsidRPr="00227C7F">
        <w:rPr>
          <w:rFonts w:ascii="PT Astra Serif" w:hAnsi="PT Astra Serif"/>
          <w:sz w:val="26"/>
          <w:szCs w:val="26"/>
        </w:rPr>
        <w:t>С целью недопущения дорожно-транспортных происшествий на автомобильном транспорте, осуществляющем перевозки пассажиров, повышения безопасности дорожного движения и снижению аварийности при осуществлении пассажирских перевозок, проведены следующие мероприятия:</w:t>
      </w:r>
    </w:p>
    <w:p w:rsidR="00957916" w:rsidRPr="00227C7F" w:rsidRDefault="00957916" w:rsidP="00957916">
      <w:pPr>
        <w:spacing w:after="0" w:line="240" w:lineRule="auto"/>
        <w:ind w:firstLine="709"/>
        <w:jc w:val="both"/>
        <w:rPr>
          <w:rFonts w:ascii="PT Astra Serif" w:hAnsi="PT Astra Serif"/>
          <w:sz w:val="26"/>
          <w:szCs w:val="26"/>
        </w:rPr>
      </w:pPr>
      <w:r w:rsidRPr="00227C7F">
        <w:rPr>
          <w:rFonts w:ascii="PT Astra Serif" w:hAnsi="PT Astra Serif"/>
          <w:sz w:val="26"/>
          <w:szCs w:val="26"/>
        </w:rPr>
        <w:t xml:space="preserve">- со стороны перевозчиков усилен </w:t>
      </w:r>
      <w:proofErr w:type="gramStart"/>
      <w:r w:rsidRPr="00227C7F">
        <w:rPr>
          <w:rFonts w:ascii="PT Astra Serif" w:hAnsi="PT Astra Serif"/>
          <w:sz w:val="26"/>
          <w:szCs w:val="26"/>
        </w:rPr>
        <w:t>контроль за</w:t>
      </w:r>
      <w:proofErr w:type="gramEnd"/>
      <w:r w:rsidRPr="00227C7F">
        <w:rPr>
          <w:rFonts w:ascii="PT Astra Serif" w:hAnsi="PT Astra Serif"/>
          <w:sz w:val="26"/>
          <w:szCs w:val="26"/>
        </w:rPr>
        <w:t xml:space="preserve"> проведением проверки технического состояния транспортных средств перед выходом на линию, проверкой водительского состава при работе на линии;</w:t>
      </w:r>
    </w:p>
    <w:p w:rsidR="00957916" w:rsidRPr="00227C7F" w:rsidRDefault="00957916" w:rsidP="00957916">
      <w:pPr>
        <w:spacing w:after="0" w:line="240" w:lineRule="auto"/>
        <w:ind w:firstLine="709"/>
        <w:jc w:val="both"/>
        <w:rPr>
          <w:rFonts w:ascii="PT Astra Serif" w:hAnsi="PT Astra Serif"/>
          <w:sz w:val="26"/>
          <w:szCs w:val="26"/>
        </w:rPr>
      </w:pPr>
      <w:r w:rsidRPr="00227C7F">
        <w:rPr>
          <w:rFonts w:ascii="PT Astra Serif" w:hAnsi="PT Astra Serif"/>
          <w:sz w:val="26"/>
          <w:szCs w:val="26"/>
        </w:rPr>
        <w:t>- дополнительно проведены занятия с водительским составом по знанию правил дорожного движения;</w:t>
      </w:r>
    </w:p>
    <w:p w:rsidR="00957916" w:rsidRPr="00227C7F" w:rsidRDefault="00957916" w:rsidP="00957916">
      <w:pPr>
        <w:spacing w:after="0" w:line="240" w:lineRule="auto"/>
        <w:ind w:firstLine="709"/>
        <w:jc w:val="both"/>
        <w:rPr>
          <w:rFonts w:ascii="PT Astra Serif" w:hAnsi="PT Astra Serif"/>
          <w:sz w:val="26"/>
          <w:szCs w:val="26"/>
        </w:rPr>
      </w:pPr>
      <w:r w:rsidRPr="00227C7F">
        <w:rPr>
          <w:rFonts w:ascii="PT Astra Serif" w:hAnsi="PT Astra Serif"/>
          <w:sz w:val="26"/>
          <w:szCs w:val="26"/>
        </w:rPr>
        <w:t>- приняты дополнительные меры по пропаганде здорового образа жизни и совершенствования условий для освидетельствования водителей на предмет нахождения в состоянии опьянения.</w:t>
      </w:r>
    </w:p>
    <w:p w:rsidR="00957916" w:rsidRPr="00227C7F" w:rsidRDefault="00957916" w:rsidP="00957916">
      <w:pPr>
        <w:spacing w:after="0" w:line="240" w:lineRule="auto"/>
        <w:ind w:firstLine="709"/>
        <w:jc w:val="both"/>
        <w:rPr>
          <w:rFonts w:ascii="PT Astra Serif" w:hAnsi="PT Astra Serif"/>
          <w:sz w:val="26"/>
          <w:szCs w:val="26"/>
        </w:rPr>
      </w:pPr>
      <w:r w:rsidRPr="00227C7F">
        <w:rPr>
          <w:rFonts w:ascii="PT Astra Serif" w:hAnsi="PT Astra Serif"/>
          <w:sz w:val="26"/>
          <w:szCs w:val="26"/>
        </w:rPr>
        <w:t>На выполнение работ по перевозке пассажиров в 202</w:t>
      </w:r>
      <w:r>
        <w:rPr>
          <w:rFonts w:ascii="PT Astra Serif" w:hAnsi="PT Astra Serif"/>
          <w:sz w:val="26"/>
          <w:szCs w:val="26"/>
        </w:rPr>
        <w:t>4</w:t>
      </w:r>
      <w:r w:rsidRPr="00227C7F">
        <w:rPr>
          <w:rFonts w:ascii="PT Astra Serif" w:hAnsi="PT Astra Serif"/>
          <w:sz w:val="26"/>
          <w:szCs w:val="26"/>
        </w:rPr>
        <w:t xml:space="preserve"> году из бюджета города Югорска направлено </w:t>
      </w:r>
      <w:r>
        <w:rPr>
          <w:rFonts w:ascii="PT Astra Serif" w:hAnsi="PT Astra Serif"/>
          <w:sz w:val="26"/>
          <w:szCs w:val="26"/>
        </w:rPr>
        <w:t xml:space="preserve">22,6 </w:t>
      </w:r>
      <w:r w:rsidRPr="00227C7F">
        <w:rPr>
          <w:rFonts w:ascii="PT Astra Serif" w:hAnsi="PT Astra Serif"/>
          <w:sz w:val="26"/>
          <w:szCs w:val="26"/>
        </w:rPr>
        <w:t>млн. рублей.</w:t>
      </w:r>
      <w:r>
        <w:rPr>
          <w:rFonts w:ascii="PT Astra Serif" w:hAnsi="PT Astra Serif"/>
          <w:sz w:val="26"/>
          <w:szCs w:val="26"/>
        </w:rPr>
        <w:t xml:space="preserve"> </w:t>
      </w:r>
    </w:p>
    <w:p w:rsidR="001A1FF5" w:rsidRPr="0050518F" w:rsidRDefault="001A1FF5" w:rsidP="001A1FF5">
      <w:pPr>
        <w:spacing w:after="0" w:line="240" w:lineRule="auto"/>
        <w:ind w:firstLine="709"/>
        <w:jc w:val="both"/>
        <w:rPr>
          <w:rFonts w:ascii="PT Astra Serif" w:hAnsi="PT Astra Serif"/>
          <w:color w:val="000000"/>
          <w:sz w:val="26"/>
          <w:szCs w:val="26"/>
          <w:shd w:val="clear" w:color="auto" w:fill="FFFFFF"/>
          <w:lang w:eastAsia="ru-RU"/>
        </w:rPr>
      </w:pPr>
    </w:p>
    <w:p w:rsidR="00B96B96" w:rsidRPr="0050518F" w:rsidRDefault="00512EA2" w:rsidP="00C6271E">
      <w:pPr>
        <w:pStyle w:val="30"/>
        <w:rPr>
          <w:b/>
        </w:rPr>
      </w:pPr>
      <w:bookmarkStart w:id="50" w:name="_Toc125735638"/>
      <w:bookmarkStart w:id="51" w:name="_Toc153469391"/>
      <w:bookmarkStart w:id="52" w:name="_Toc188968331"/>
      <w:r w:rsidRPr="0050518F">
        <w:rPr>
          <w:b/>
        </w:rPr>
        <w:t>6</w:t>
      </w:r>
      <w:r w:rsidR="003D34BF" w:rsidRPr="0050518F">
        <w:rPr>
          <w:b/>
        </w:rPr>
        <w:t>.4. Экология</w:t>
      </w:r>
      <w:bookmarkEnd w:id="50"/>
      <w:bookmarkEnd w:id="51"/>
      <w:bookmarkEnd w:id="52"/>
    </w:p>
    <w:p w:rsidR="00856D59" w:rsidRPr="0050518F" w:rsidRDefault="00856D59" w:rsidP="00C6271E">
      <w:pPr>
        <w:pStyle w:val="30"/>
      </w:pPr>
    </w:p>
    <w:p w:rsidR="00856D59" w:rsidRPr="0050518F" w:rsidRDefault="0001533D" w:rsidP="00C23A30">
      <w:pPr>
        <w:suppressAutoHyphens/>
        <w:spacing w:after="0" w:line="100" w:lineRule="atLeast"/>
        <w:ind w:firstLine="709"/>
        <w:jc w:val="both"/>
        <w:rPr>
          <w:rFonts w:ascii="PT Astra Serif" w:eastAsia="SimSun" w:hAnsi="PT Astra Serif" w:cs="font1268"/>
          <w:sz w:val="26"/>
          <w:szCs w:val="26"/>
          <w:lang w:eastAsia="ar-SA"/>
        </w:rPr>
      </w:pPr>
      <w:r w:rsidRPr="0050518F">
        <w:rPr>
          <w:rFonts w:ascii="PT Astra Serif" w:eastAsia="SimSun" w:hAnsi="PT Astra Serif" w:cs="font1268"/>
          <w:sz w:val="26"/>
          <w:szCs w:val="26"/>
          <w:lang w:eastAsia="ar-SA"/>
        </w:rPr>
        <w:t xml:space="preserve">На территории города Югорска </w:t>
      </w:r>
      <w:r w:rsidR="00084267">
        <w:rPr>
          <w:rFonts w:ascii="PT Astra Serif" w:eastAsia="SimSun" w:hAnsi="PT Astra Serif" w:cs="font1268"/>
          <w:sz w:val="26"/>
          <w:szCs w:val="26"/>
          <w:lang w:eastAsia="ar-SA"/>
        </w:rPr>
        <w:t xml:space="preserve">действовала </w:t>
      </w:r>
      <w:r w:rsidRPr="0050518F">
        <w:rPr>
          <w:rFonts w:ascii="PT Astra Serif" w:eastAsia="SimSun" w:hAnsi="PT Astra Serif" w:cs="font1268"/>
          <w:sz w:val="26"/>
          <w:szCs w:val="26"/>
          <w:lang w:eastAsia="ar-SA"/>
        </w:rPr>
        <w:t>муниципальная программа города Югорска «Охрана окружающей среды, использование и защита городских лесов» основной целью которой является</w:t>
      </w:r>
      <w:r w:rsidR="00856D59" w:rsidRPr="0050518F">
        <w:rPr>
          <w:rFonts w:ascii="PT Astra Serif" w:eastAsia="SimSun" w:hAnsi="PT Astra Serif" w:cs="font1268"/>
          <w:sz w:val="26"/>
          <w:szCs w:val="26"/>
          <w:lang w:eastAsia="ar-SA"/>
        </w:rPr>
        <w:t xml:space="preserve"> сохранени</w:t>
      </w:r>
      <w:r w:rsidR="00A86A94" w:rsidRPr="0050518F">
        <w:rPr>
          <w:rFonts w:ascii="PT Astra Serif" w:eastAsia="SimSun" w:hAnsi="PT Astra Serif" w:cs="font1268"/>
          <w:sz w:val="26"/>
          <w:szCs w:val="26"/>
          <w:lang w:eastAsia="ar-SA"/>
        </w:rPr>
        <w:t>е</w:t>
      </w:r>
      <w:r w:rsidR="00856D59" w:rsidRPr="0050518F">
        <w:rPr>
          <w:rFonts w:ascii="PT Astra Serif" w:eastAsia="SimSun" w:hAnsi="PT Astra Serif" w:cs="font1268"/>
          <w:sz w:val="26"/>
          <w:szCs w:val="26"/>
          <w:lang w:eastAsia="ar-SA"/>
        </w:rPr>
        <w:t xml:space="preserve"> благоприятной окружающей среды</w:t>
      </w:r>
      <w:r w:rsidR="00A86A94" w:rsidRPr="0050518F">
        <w:rPr>
          <w:rFonts w:ascii="PT Astra Serif" w:eastAsia="SimSun" w:hAnsi="PT Astra Serif" w:cs="font1268"/>
          <w:sz w:val="26"/>
          <w:szCs w:val="26"/>
          <w:lang w:eastAsia="ar-SA"/>
        </w:rPr>
        <w:t>,</w:t>
      </w:r>
      <w:r w:rsidR="00856D59" w:rsidRPr="0050518F">
        <w:rPr>
          <w:rFonts w:ascii="PT Astra Serif" w:eastAsia="SimSun" w:hAnsi="PT Astra Serif" w:cs="font1268"/>
          <w:sz w:val="26"/>
          <w:szCs w:val="26"/>
          <w:lang w:eastAsia="ar-SA"/>
        </w:rPr>
        <w:t xml:space="preserve"> эффективно</w:t>
      </w:r>
      <w:r w:rsidR="00A86A94" w:rsidRPr="0050518F">
        <w:rPr>
          <w:rFonts w:ascii="PT Astra Serif" w:eastAsia="SimSun" w:hAnsi="PT Astra Serif" w:cs="font1268"/>
          <w:sz w:val="26"/>
          <w:szCs w:val="26"/>
          <w:lang w:eastAsia="ar-SA"/>
        </w:rPr>
        <w:t>е</w:t>
      </w:r>
      <w:r w:rsidR="00856D59" w:rsidRPr="0050518F">
        <w:rPr>
          <w:rFonts w:ascii="PT Astra Serif" w:eastAsia="SimSun" w:hAnsi="PT Astra Serif" w:cs="font1268"/>
          <w:sz w:val="26"/>
          <w:szCs w:val="26"/>
          <w:lang w:eastAsia="ar-SA"/>
        </w:rPr>
        <w:t xml:space="preserve"> использовани</w:t>
      </w:r>
      <w:r w:rsidR="00A86A94" w:rsidRPr="0050518F">
        <w:rPr>
          <w:rFonts w:ascii="PT Astra Serif" w:eastAsia="SimSun" w:hAnsi="PT Astra Serif" w:cs="font1268"/>
          <w:sz w:val="26"/>
          <w:szCs w:val="26"/>
          <w:lang w:eastAsia="ar-SA"/>
        </w:rPr>
        <w:t>е</w:t>
      </w:r>
      <w:r w:rsidR="00856D59" w:rsidRPr="0050518F">
        <w:rPr>
          <w:rFonts w:ascii="PT Astra Serif" w:eastAsia="SimSun" w:hAnsi="PT Astra Serif" w:cs="font1268"/>
          <w:sz w:val="26"/>
          <w:szCs w:val="26"/>
          <w:lang w:eastAsia="ar-SA"/>
        </w:rPr>
        <w:t xml:space="preserve"> и воспроизводств</w:t>
      </w:r>
      <w:r w:rsidR="00A86A94" w:rsidRPr="0050518F">
        <w:rPr>
          <w:rFonts w:ascii="PT Astra Serif" w:eastAsia="SimSun" w:hAnsi="PT Astra Serif" w:cs="font1268"/>
          <w:sz w:val="26"/>
          <w:szCs w:val="26"/>
          <w:lang w:eastAsia="ar-SA"/>
        </w:rPr>
        <w:t>о</w:t>
      </w:r>
      <w:r w:rsidR="00856D59" w:rsidRPr="0050518F">
        <w:rPr>
          <w:rFonts w:ascii="PT Astra Serif" w:eastAsia="SimSun" w:hAnsi="PT Astra Serif" w:cs="font1268"/>
          <w:sz w:val="26"/>
          <w:szCs w:val="26"/>
          <w:lang w:eastAsia="ar-SA"/>
        </w:rPr>
        <w:t xml:space="preserve"> городских лесов</w:t>
      </w:r>
      <w:r w:rsidR="00EA35CB" w:rsidRPr="0050518F">
        <w:rPr>
          <w:rFonts w:ascii="PT Astra Serif" w:eastAsia="SimSun" w:hAnsi="PT Astra Serif" w:cs="font1268"/>
          <w:sz w:val="26"/>
          <w:szCs w:val="26"/>
          <w:lang w:eastAsia="ar-SA"/>
        </w:rPr>
        <w:t xml:space="preserve">. Муниципальной программой </w:t>
      </w:r>
      <w:r w:rsidR="00C23A30" w:rsidRPr="0050518F">
        <w:rPr>
          <w:rFonts w:ascii="PT Astra Serif" w:eastAsia="SimSun" w:hAnsi="PT Astra Serif" w:cs="font1268"/>
          <w:sz w:val="26"/>
          <w:szCs w:val="26"/>
          <w:lang w:eastAsia="ar-SA"/>
        </w:rPr>
        <w:t>предусмотрены</w:t>
      </w:r>
      <w:r w:rsidR="00856D59" w:rsidRPr="0050518F">
        <w:rPr>
          <w:rFonts w:ascii="PT Astra Serif" w:eastAsia="SimSun" w:hAnsi="PT Astra Serif" w:cs="font1268"/>
          <w:sz w:val="26"/>
          <w:szCs w:val="26"/>
          <w:lang w:eastAsia="ar-SA"/>
        </w:rPr>
        <w:t xml:space="preserve"> мероприятия по организации и развитию системы экологического образования, просвещения и формирования экологической культуры, организации деятельности по использованию, охране, защите и воспроизводству городских лесов</w:t>
      </w:r>
      <w:r w:rsidR="00E124FE" w:rsidRPr="0050518F">
        <w:rPr>
          <w:rFonts w:ascii="PT Astra Serif" w:eastAsia="SimSun" w:hAnsi="PT Astra Serif" w:cs="font1268"/>
          <w:sz w:val="26"/>
          <w:szCs w:val="26"/>
          <w:lang w:eastAsia="ar-SA"/>
        </w:rPr>
        <w:t xml:space="preserve">, </w:t>
      </w:r>
      <w:r w:rsidR="00856D59" w:rsidRPr="0050518F">
        <w:rPr>
          <w:rFonts w:ascii="PT Astra Serif" w:eastAsia="SimSun" w:hAnsi="PT Astra Serif" w:cs="font1268"/>
          <w:sz w:val="26"/>
          <w:szCs w:val="26"/>
          <w:lang w:eastAsia="ar-SA"/>
        </w:rPr>
        <w:t>регулировани</w:t>
      </w:r>
      <w:r w:rsidR="00E124FE" w:rsidRPr="0050518F">
        <w:rPr>
          <w:rFonts w:ascii="PT Astra Serif" w:eastAsia="SimSun" w:hAnsi="PT Astra Serif" w:cs="font1268"/>
          <w:sz w:val="26"/>
          <w:szCs w:val="26"/>
          <w:lang w:eastAsia="ar-SA"/>
        </w:rPr>
        <w:t>ю</w:t>
      </w:r>
      <w:r w:rsidR="00856D59" w:rsidRPr="0050518F">
        <w:rPr>
          <w:rFonts w:ascii="PT Astra Serif" w:eastAsia="SimSun" w:hAnsi="PT Astra Serif" w:cs="font1268"/>
          <w:sz w:val="26"/>
          <w:szCs w:val="26"/>
          <w:lang w:eastAsia="ar-SA"/>
        </w:rPr>
        <w:t xml:space="preserve"> деятельности в сфере обращения с твердыми коммунальными отходами.</w:t>
      </w:r>
    </w:p>
    <w:p w:rsidR="00856D59" w:rsidRPr="00EA6E9E" w:rsidRDefault="00856D59" w:rsidP="00F65DC2">
      <w:pPr>
        <w:suppressAutoHyphens/>
        <w:spacing w:after="0" w:line="100" w:lineRule="atLeast"/>
        <w:jc w:val="both"/>
        <w:rPr>
          <w:rFonts w:ascii="PT Astra Serif" w:eastAsia="SimSun" w:hAnsi="PT Astra Serif" w:cs="font1268"/>
          <w:sz w:val="26"/>
          <w:szCs w:val="26"/>
          <w:lang w:eastAsia="ar-SA"/>
        </w:rPr>
      </w:pPr>
      <w:r w:rsidRPr="0050518F">
        <w:rPr>
          <w:rFonts w:ascii="PT Astra Serif" w:eastAsia="SimSun" w:hAnsi="PT Astra Serif" w:cs="font1268"/>
          <w:sz w:val="26"/>
          <w:szCs w:val="26"/>
          <w:lang w:eastAsia="ar-SA"/>
        </w:rPr>
        <w:tab/>
      </w:r>
      <w:r w:rsidR="0024533B" w:rsidRPr="0050518F">
        <w:rPr>
          <w:rFonts w:ascii="PT Astra Serif" w:eastAsia="SimSun" w:hAnsi="PT Astra Serif" w:cs="font1268"/>
          <w:sz w:val="26"/>
          <w:szCs w:val="26"/>
          <w:lang w:eastAsia="ar-SA"/>
        </w:rPr>
        <w:t>Для</w:t>
      </w:r>
      <w:r w:rsidRPr="0050518F">
        <w:rPr>
          <w:rFonts w:ascii="PT Astra Serif" w:eastAsia="SimSun" w:hAnsi="PT Astra Serif" w:cs="font1268"/>
          <w:sz w:val="26"/>
          <w:szCs w:val="26"/>
          <w:lang w:eastAsia="ar-SA"/>
        </w:rPr>
        <w:t xml:space="preserve"> формирования экологической культуры, воспитания бережного отношения к природе </w:t>
      </w:r>
      <w:r w:rsidR="00797062">
        <w:rPr>
          <w:rFonts w:ascii="PT Astra Serif" w:eastAsia="SimSun" w:hAnsi="PT Astra Serif" w:cs="font1268"/>
          <w:sz w:val="26"/>
          <w:szCs w:val="26"/>
          <w:lang w:eastAsia="ar-SA"/>
        </w:rPr>
        <w:t>проводятся мероприятия,</w:t>
      </w:r>
      <w:r w:rsidR="00797062" w:rsidRPr="00797062">
        <w:rPr>
          <w:rFonts w:ascii="PT Astra Serif" w:eastAsia="SimSun" w:hAnsi="PT Astra Serif" w:cs="font1268"/>
          <w:sz w:val="26"/>
          <w:szCs w:val="26"/>
          <w:lang w:eastAsia="ar-SA"/>
        </w:rPr>
        <w:t xml:space="preserve"> приуроченные к праздникам экологического календаря</w:t>
      </w:r>
      <w:r w:rsidR="00797062">
        <w:rPr>
          <w:rFonts w:ascii="PT Astra Serif" w:eastAsia="SimSun" w:hAnsi="PT Astra Serif" w:cs="font1268"/>
          <w:sz w:val="26"/>
          <w:szCs w:val="26"/>
          <w:lang w:eastAsia="ar-SA"/>
        </w:rPr>
        <w:t>, в дошкольных учреждениях города. В</w:t>
      </w:r>
      <w:r w:rsidRPr="0050518F">
        <w:rPr>
          <w:rFonts w:ascii="PT Astra Serif" w:eastAsia="SimSun" w:hAnsi="PT Astra Serif" w:cs="font1268"/>
          <w:sz w:val="26"/>
          <w:szCs w:val="26"/>
          <w:lang w:eastAsia="ar-SA"/>
        </w:rPr>
        <w:t xml:space="preserve"> </w:t>
      </w:r>
      <w:r w:rsidR="0024533B" w:rsidRPr="0050518F">
        <w:rPr>
          <w:rFonts w:ascii="PT Astra Serif" w:eastAsia="SimSun" w:hAnsi="PT Astra Serif" w:cs="font1268"/>
          <w:sz w:val="26"/>
          <w:szCs w:val="26"/>
          <w:lang w:eastAsia="ar-SA"/>
        </w:rPr>
        <w:t>Ц</w:t>
      </w:r>
      <w:r w:rsidRPr="0050518F">
        <w:rPr>
          <w:rFonts w:ascii="PT Astra Serif" w:eastAsia="SimSun" w:hAnsi="PT Astra Serif" w:cs="font1268"/>
          <w:sz w:val="26"/>
          <w:szCs w:val="26"/>
          <w:lang w:eastAsia="ar-SA"/>
        </w:rPr>
        <w:t>ентральной городской библиотеке им.</w:t>
      </w:r>
      <w:r w:rsidR="00EA35CB" w:rsidRPr="0050518F">
        <w:rPr>
          <w:rFonts w:ascii="PT Astra Serif" w:eastAsia="SimSun" w:hAnsi="PT Astra Serif" w:cs="font1268"/>
          <w:sz w:val="26"/>
          <w:szCs w:val="26"/>
          <w:lang w:eastAsia="ar-SA"/>
        </w:rPr>
        <w:t xml:space="preserve"> </w:t>
      </w:r>
      <w:r w:rsidRPr="0050518F">
        <w:rPr>
          <w:rFonts w:ascii="PT Astra Serif" w:eastAsia="SimSun" w:hAnsi="PT Astra Serif" w:cs="font1268"/>
          <w:sz w:val="26"/>
          <w:szCs w:val="26"/>
          <w:lang w:eastAsia="ar-SA"/>
        </w:rPr>
        <w:t>А.И.</w:t>
      </w:r>
      <w:r w:rsidR="00EA35CB" w:rsidRPr="0050518F">
        <w:rPr>
          <w:rFonts w:ascii="PT Astra Serif" w:eastAsia="SimSun" w:hAnsi="PT Astra Serif" w:cs="font1268"/>
          <w:sz w:val="26"/>
          <w:szCs w:val="26"/>
          <w:lang w:eastAsia="ar-SA"/>
        </w:rPr>
        <w:t xml:space="preserve"> </w:t>
      </w:r>
      <w:proofErr w:type="spellStart"/>
      <w:r w:rsidRPr="0050518F">
        <w:rPr>
          <w:rFonts w:ascii="PT Astra Serif" w:eastAsia="SimSun" w:hAnsi="PT Astra Serif" w:cs="font1268"/>
          <w:sz w:val="26"/>
          <w:szCs w:val="26"/>
          <w:lang w:eastAsia="ar-SA"/>
        </w:rPr>
        <w:t>Харизовой</w:t>
      </w:r>
      <w:proofErr w:type="spellEnd"/>
      <w:r w:rsidRPr="0050518F">
        <w:rPr>
          <w:rFonts w:ascii="PT Astra Serif" w:eastAsia="SimSun" w:hAnsi="PT Astra Serif" w:cs="font1268"/>
          <w:sz w:val="26"/>
          <w:szCs w:val="26"/>
          <w:lang w:eastAsia="ar-SA"/>
        </w:rPr>
        <w:t xml:space="preserve"> в рамках Международной акции «Спасти и сохранить» </w:t>
      </w:r>
      <w:r w:rsidR="0092122D" w:rsidRPr="0050518F">
        <w:rPr>
          <w:rFonts w:ascii="PT Astra Serif" w:eastAsia="SimSun" w:hAnsi="PT Astra Serif" w:cs="font1268"/>
          <w:sz w:val="26"/>
          <w:szCs w:val="26"/>
          <w:lang w:eastAsia="ar-SA"/>
        </w:rPr>
        <w:lastRenderedPageBreak/>
        <w:t>организовано</w:t>
      </w:r>
      <w:r w:rsidRPr="0050518F">
        <w:rPr>
          <w:rFonts w:ascii="PT Astra Serif" w:eastAsia="SimSun" w:hAnsi="PT Astra Serif" w:cs="font1268"/>
          <w:sz w:val="26"/>
          <w:szCs w:val="26"/>
          <w:lang w:eastAsia="ar-SA"/>
        </w:rPr>
        <w:t xml:space="preserve"> ежегодное компьютерное тестирование «</w:t>
      </w:r>
      <w:proofErr w:type="spellStart"/>
      <w:r w:rsidRPr="0050518F">
        <w:rPr>
          <w:rFonts w:ascii="PT Astra Serif" w:eastAsia="SimSun" w:hAnsi="PT Astra Serif" w:cs="font1268"/>
          <w:sz w:val="26"/>
          <w:szCs w:val="26"/>
          <w:lang w:eastAsia="ar-SA"/>
        </w:rPr>
        <w:t>Экоэрудит</w:t>
      </w:r>
      <w:proofErr w:type="spellEnd"/>
      <w:r w:rsidRPr="0050518F">
        <w:rPr>
          <w:rFonts w:ascii="PT Astra Serif" w:eastAsia="SimSun" w:hAnsi="PT Astra Serif" w:cs="font1268"/>
          <w:sz w:val="26"/>
          <w:szCs w:val="26"/>
          <w:lang w:eastAsia="ar-SA"/>
        </w:rPr>
        <w:t xml:space="preserve">» для </w:t>
      </w:r>
      <w:r w:rsidRPr="0014291D">
        <w:rPr>
          <w:rFonts w:ascii="PT Astra Serif" w:eastAsia="SimSun" w:hAnsi="PT Astra Serif" w:cs="font1268"/>
          <w:sz w:val="26"/>
          <w:szCs w:val="26"/>
          <w:lang w:eastAsia="ar-SA"/>
        </w:rPr>
        <w:t>учащихся 4 - 11 классов.</w:t>
      </w:r>
      <w:r w:rsidR="0092122D" w:rsidRPr="0014291D">
        <w:rPr>
          <w:rFonts w:ascii="PT Astra Serif" w:eastAsia="SimSun" w:hAnsi="PT Astra Serif" w:cs="font1268"/>
          <w:sz w:val="26"/>
          <w:szCs w:val="26"/>
          <w:lang w:eastAsia="ar-SA"/>
        </w:rPr>
        <w:t xml:space="preserve"> </w:t>
      </w:r>
      <w:r w:rsidR="00EA6E9E">
        <w:rPr>
          <w:rFonts w:ascii="PT Astra Serif" w:eastAsia="SimSun" w:hAnsi="PT Astra Serif" w:cs="font1268"/>
          <w:sz w:val="26"/>
          <w:szCs w:val="26"/>
          <w:lang w:eastAsia="ar-SA"/>
        </w:rPr>
        <w:t>В</w:t>
      </w:r>
      <w:r w:rsidRPr="0014291D">
        <w:rPr>
          <w:rFonts w:ascii="PT Astra Serif" w:eastAsia="SimSun" w:hAnsi="PT Astra Serif" w:cs="font1268"/>
          <w:sz w:val="26"/>
          <w:szCs w:val="26"/>
          <w:lang w:eastAsia="ar-SA"/>
        </w:rPr>
        <w:t xml:space="preserve"> </w:t>
      </w:r>
      <w:r w:rsidR="00C23A30" w:rsidRPr="0014291D">
        <w:rPr>
          <w:rFonts w:ascii="PT Astra Serif" w:eastAsia="SimSun" w:hAnsi="PT Astra Serif" w:cs="font1268"/>
          <w:sz w:val="26"/>
          <w:szCs w:val="26"/>
          <w:lang w:eastAsia="ar-SA"/>
        </w:rPr>
        <w:t>экологическо</w:t>
      </w:r>
      <w:r w:rsidR="00EA6E9E">
        <w:rPr>
          <w:rFonts w:ascii="PT Astra Serif" w:eastAsia="SimSun" w:hAnsi="PT Astra Serif" w:cs="font1268"/>
          <w:sz w:val="26"/>
          <w:szCs w:val="26"/>
          <w:lang w:eastAsia="ar-SA"/>
        </w:rPr>
        <w:t>м</w:t>
      </w:r>
      <w:r w:rsidR="00C23A30" w:rsidRPr="0014291D">
        <w:rPr>
          <w:rFonts w:ascii="PT Astra Serif" w:eastAsia="SimSun" w:hAnsi="PT Astra Serif" w:cs="font1268"/>
          <w:sz w:val="26"/>
          <w:szCs w:val="26"/>
          <w:lang w:eastAsia="ar-SA"/>
        </w:rPr>
        <w:t xml:space="preserve"> </w:t>
      </w:r>
      <w:r w:rsidRPr="0014291D">
        <w:rPr>
          <w:rFonts w:ascii="PT Astra Serif" w:eastAsia="SimSun" w:hAnsi="PT Astra Serif" w:cs="font1268"/>
          <w:sz w:val="26"/>
          <w:szCs w:val="26"/>
          <w:lang w:eastAsia="ar-SA"/>
        </w:rPr>
        <w:t>тестировани</w:t>
      </w:r>
      <w:r w:rsidR="00EA6E9E">
        <w:rPr>
          <w:rFonts w:ascii="PT Astra Serif" w:eastAsia="SimSun" w:hAnsi="PT Astra Serif" w:cs="font1268"/>
          <w:sz w:val="26"/>
          <w:szCs w:val="26"/>
          <w:lang w:eastAsia="ar-SA"/>
        </w:rPr>
        <w:t>и</w:t>
      </w:r>
      <w:r w:rsidRPr="0014291D">
        <w:rPr>
          <w:rFonts w:ascii="PT Astra Serif" w:eastAsia="SimSun" w:hAnsi="PT Astra Serif" w:cs="font1268"/>
          <w:sz w:val="26"/>
          <w:szCs w:val="26"/>
          <w:lang w:eastAsia="ar-SA"/>
        </w:rPr>
        <w:t xml:space="preserve"> </w:t>
      </w:r>
      <w:r w:rsidR="00EA6E9E">
        <w:rPr>
          <w:rFonts w:ascii="PT Astra Serif" w:eastAsia="SimSun" w:hAnsi="PT Astra Serif" w:cs="font1268"/>
          <w:sz w:val="26"/>
          <w:szCs w:val="26"/>
          <w:lang w:eastAsia="ar-SA"/>
        </w:rPr>
        <w:t xml:space="preserve">приняли  участие </w:t>
      </w:r>
      <w:r w:rsidR="0050518F" w:rsidRPr="0014291D">
        <w:rPr>
          <w:rFonts w:ascii="PT Astra Serif" w:eastAsia="SimSun" w:hAnsi="PT Astra Serif" w:cs="font1268"/>
          <w:sz w:val="26"/>
          <w:szCs w:val="26"/>
          <w:lang w:eastAsia="ar-SA"/>
        </w:rPr>
        <w:t>206</w:t>
      </w:r>
      <w:r w:rsidRPr="0014291D">
        <w:rPr>
          <w:rFonts w:ascii="PT Astra Serif" w:eastAsia="SimSun" w:hAnsi="PT Astra Serif" w:cs="font1268"/>
          <w:sz w:val="26"/>
          <w:szCs w:val="26"/>
          <w:lang w:eastAsia="ar-SA"/>
        </w:rPr>
        <w:t xml:space="preserve"> </w:t>
      </w:r>
      <w:r w:rsidRPr="00EA6E9E">
        <w:rPr>
          <w:rFonts w:ascii="PT Astra Serif" w:eastAsia="SimSun" w:hAnsi="PT Astra Serif" w:cs="font1268"/>
          <w:sz w:val="26"/>
          <w:szCs w:val="26"/>
          <w:lang w:eastAsia="ar-SA"/>
        </w:rPr>
        <w:t>человек</w:t>
      </w:r>
      <w:r w:rsidR="00EA6E9E">
        <w:rPr>
          <w:rFonts w:ascii="PT Astra Serif" w:eastAsia="SimSun" w:hAnsi="PT Astra Serif" w:cs="font1268"/>
          <w:sz w:val="26"/>
          <w:szCs w:val="26"/>
          <w:lang w:eastAsia="ar-SA"/>
        </w:rPr>
        <w:t xml:space="preserve"> из числа учащихся общеобразовательных школ города</w:t>
      </w:r>
      <w:r w:rsidRPr="00EA6E9E">
        <w:rPr>
          <w:rFonts w:ascii="PT Astra Serif" w:eastAsia="SimSun" w:hAnsi="PT Astra Serif" w:cs="font1268"/>
          <w:sz w:val="26"/>
          <w:szCs w:val="26"/>
          <w:lang w:eastAsia="ar-SA"/>
        </w:rPr>
        <w:t>.</w:t>
      </w:r>
    </w:p>
    <w:p w:rsidR="0014291D" w:rsidRPr="00502334" w:rsidRDefault="0014291D" w:rsidP="0014291D">
      <w:pPr>
        <w:spacing w:after="0" w:line="240" w:lineRule="auto"/>
        <w:ind w:firstLine="709"/>
        <w:jc w:val="both"/>
        <w:rPr>
          <w:rFonts w:ascii="PT Astra Serif" w:eastAsia="Times New Roman" w:hAnsi="PT Astra Serif" w:cs="Arial"/>
          <w:sz w:val="26"/>
          <w:szCs w:val="26"/>
          <w:lang w:eastAsia="ru-RU"/>
        </w:rPr>
      </w:pPr>
      <w:r w:rsidRPr="00797062">
        <w:rPr>
          <w:rFonts w:ascii="PT Astra Serif" w:eastAsia="SimSun" w:hAnsi="PT Astra Serif" w:cs="font1268"/>
          <w:sz w:val="26"/>
          <w:szCs w:val="26"/>
          <w:lang w:eastAsia="ar-SA"/>
        </w:rPr>
        <w:t>В городе Югорске проведен цикл мероприятий</w:t>
      </w:r>
      <w:r w:rsidRPr="00EA6E9E">
        <w:rPr>
          <w:rFonts w:ascii="PT Astra Serif" w:eastAsia="Times New Roman" w:hAnsi="PT Astra Serif" w:cs="Arial"/>
          <w:sz w:val="26"/>
          <w:szCs w:val="26"/>
          <w:lang w:eastAsia="ru-RU"/>
        </w:rPr>
        <w:t xml:space="preserve"> в рамках окружного </w:t>
      </w:r>
      <w:r w:rsidRPr="00502334">
        <w:rPr>
          <w:rFonts w:ascii="PT Astra Serif" w:eastAsia="Times New Roman" w:hAnsi="PT Astra Serif" w:cs="Arial"/>
          <w:sz w:val="26"/>
          <w:szCs w:val="26"/>
          <w:lang w:eastAsia="ru-RU"/>
        </w:rPr>
        <w:t>эко</w:t>
      </w:r>
      <w:r w:rsidR="00BF4B8B">
        <w:rPr>
          <w:rFonts w:ascii="PT Astra Serif" w:eastAsia="Times New Roman" w:hAnsi="PT Astra Serif" w:cs="Arial"/>
          <w:sz w:val="26"/>
          <w:szCs w:val="26"/>
          <w:lang w:eastAsia="ru-RU"/>
        </w:rPr>
        <w:t>логического марафона «Моя Югра -</w:t>
      </w:r>
      <w:r w:rsidRPr="00502334">
        <w:rPr>
          <w:rFonts w:ascii="PT Astra Serif" w:eastAsia="Times New Roman" w:hAnsi="PT Astra Serif" w:cs="Arial"/>
          <w:sz w:val="26"/>
          <w:szCs w:val="26"/>
          <w:lang w:eastAsia="ru-RU"/>
        </w:rPr>
        <w:t xml:space="preserve"> моя планета». Охват детей, подростков, молодежи, а также их родителей составил более 7000 человек.</w:t>
      </w:r>
    </w:p>
    <w:p w:rsidR="00502334" w:rsidRPr="00502334" w:rsidRDefault="00502334" w:rsidP="00502334">
      <w:pPr>
        <w:tabs>
          <w:tab w:val="left" w:pos="5670"/>
          <w:tab w:val="left" w:pos="5812"/>
        </w:tabs>
        <w:spacing w:after="0" w:line="240" w:lineRule="auto"/>
        <w:ind w:firstLine="709"/>
        <w:jc w:val="both"/>
        <w:rPr>
          <w:rFonts w:ascii="PT Astra Serif" w:eastAsia="Times New Roman" w:hAnsi="PT Astra Serif"/>
          <w:sz w:val="26"/>
          <w:szCs w:val="26"/>
          <w:lang w:eastAsia="ru-RU"/>
        </w:rPr>
      </w:pPr>
      <w:r w:rsidRPr="00502334">
        <w:rPr>
          <w:rFonts w:ascii="PT Astra Serif" w:eastAsia="Times New Roman" w:hAnsi="PT Astra Serif"/>
          <w:sz w:val="26"/>
          <w:szCs w:val="26"/>
          <w:lang w:eastAsia="ru-RU"/>
        </w:rPr>
        <w:t>В целях привлечения учащихся к природоохранным мероприятиям и оказанию практической помощи в сохранении окружающей среды учащиеся школ, воспитанники дошкольных образовательных учреждений приняли участие в окружной акции «Аллея выпускников». Выпускники 9-х и 11-х классов, вместе с родителями, учителями и гостями праздника «Последний звонок» высадили деревья на пришкольных участках. В высадке деревьев приняли участие более 150 человек.</w:t>
      </w:r>
    </w:p>
    <w:p w:rsidR="00EA6E9E" w:rsidRPr="00502334" w:rsidRDefault="00EA6E9E" w:rsidP="00EA6E9E">
      <w:pPr>
        <w:tabs>
          <w:tab w:val="left" w:pos="5670"/>
          <w:tab w:val="left" w:pos="5812"/>
        </w:tabs>
        <w:suppressAutoHyphens/>
        <w:spacing w:after="0" w:line="240" w:lineRule="auto"/>
        <w:ind w:firstLine="709"/>
        <w:jc w:val="both"/>
        <w:rPr>
          <w:rFonts w:ascii="PT Astra Serif" w:eastAsia="SimSun" w:hAnsi="PT Astra Serif" w:cs="font1268"/>
          <w:sz w:val="26"/>
          <w:szCs w:val="26"/>
          <w:lang w:eastAsia="ar-SA"/>
        </w:rPr>
      </w:pPr>
      <w:r w:rsidRPr="00502334">
        <w:rPr>
          <w:rFonts w:ascii="PT Astra Serif" w:eastAsia="SimSun" w:hAnsi="PT Astra Serif" w:cs="font1268"/>
          <w:sz w:val="26"/>
          <w:szCs w:val="26"/>
          <w:lang w:eastAsia="ar-SA"/>
        </w:rPr>
        <w:t xml:space="preserve">На территории города проведена санитарная очистка городских лесов от бытовых и промышленных отходов, уборка бесхозных территорий, уборка мусора во дворах домов, в парковых зонах и скверах. </w:t>
      </w:r>
    </w:p>
    <w:p w:rsidR="0014291D" w:rsidRPr="00EA6E9E" w:rsidRDefault="0014291D" w:rsidP="0014291D">
      <w:pPr>
        <w:spacing w:after="0" w:line="240" w:lineRule="auto"/>
        <w:ind w:firstLine="709"/>
        <w:jc w:val="both"/>
        <w:rPr>
          <w:rFonts w:ascii="PT Astra Serif" w:eastAsia="Times New Roman" w:hAnsi="PT Astra Serif"/>
          <w:sz w:val="26"/>
          <w:szCs w:val="26"/>
          <w:lang w:eastAsia="ru-RU"/>
        </w:rPr>
      </w:pPr>
      <w:r w:rsidRPr="00502334">
        <w:rPr>
          <w:rFonts w:ascii="PT Astra Serif" w:eastAsia="Times New Roman" w:hAnsi="PT Astra Serif"/>
          <w:sz w:val="26"/>
          <w:szCs w:val="26"/>
          <w:lang w:eastAsia="ru-RU"/>
        </w:rPr>
        <w:t xml:space="preserve">В целях недопущения несанкционированных свалок,  </w:t>
      </w:r>
      <w:r w:rsidRPr="00502334">
        <w:rPr>
          <w:rFonts w:ascii="PT Astra Serif" w:hAnsi="PT Astra Serif"/>
          <w:sz w:val="26"/>
          <w:szCs w:val="26"/>
        </w:rPr>
        <w:t>при активном взаимодействии с молодежным</w:t>
      </w:r>
      <w:r w:rsidRPr="00EA6E9E">
        <w:rPr>
          <w:rFonts w:ascii="PT Astra Serif" w:hAnsi="PT Astra Serif"/>
          <w:sz w:val="26"/>
          <w:szCs w:val="26"/>
        </w:rPr>
        <w:t xml:space="preserve"> движением «Экопатруль «</w:t>
      </w:r>
      <w:r w:rsidRPr="00EA6E9E">
        <w:rPr>
          <w:rFonts w:ascii="PT Astra Serif" w:eastAsia="Times New Roman" w:hAnsi="PT Astra Serif"/>
          <w:sz w:val="26"/>
          <w:szCs w:val="26"/>
          <w:lang w:eastAsia="ru-RU"/>
        </w:rPr>
        <w:t xml:space="preserve">ООО «Газпром трансгаз Югорск», администрацией города Югорска совместно с МУП «Югорскэнергогаз» регулярно производится вывоз крупногабаритных отходов и отходов производства возле контейнерных площадок накопления твердых коммунальных отходов и в местах, не предназначенных для накопления отходов.  </w:t>
      </w:r>
    </w:p>
    <w:p w:rsidR="00856D59" w:rsidRPr="00EA6E9E" w:rsidRDefault="002068F6" w:rsidP="00856D59">
      <w:pPr>
        <w:tabs>
          <w:tab w:val="left" w:pos="5670"/>
          <w:tab w:val="left" w:pos="5812"/>
        </w:tabs>
        <w:suppressAutoHyphens/>
        <w:spacing w:after="0" w:line="240" w:lineRule="auto"/>
        <w:ind w:firstLine="709"/>
        <w:jc w:val="both"/>
        <w:rPr>
          <w:rFonts w:ascii="PT Astra Serif" w:eastAsia="SimSun" w:hAnsi="PT Astra Serif" w:cs="font1268"/>
          <w:sz w:val="26"/>
          <w:szCs w:val="26"/>
          <w:lang w:eastAsia="ar-SA"/>
        </w:rPr>
      </w:pPr>
      <w:r w:rsidRPr="00EA6E9E">
        <w:rPr>
          <w:rFonts w:ascii="PT Astra Serif" w:eastAsia="SimSun" w:hAnsi="PT Astra Serif" w:cs="font1268"/>
          <w:sz w:val="26"/>
          <w:szCs w:val="26"/>
          <w:lang w:eastAsia="ar-SA"/>
        </w:rPr>
        <w:t>В т</w:t>
      </w:r>
      <w:r w:rsidR="00856D59" w:rsidRPr="00EA6E9E">
        <w:rPr>
          <w:rFonts w:ascii="PT Astra Serif" w:eastAsia="SimSun" w:hAnsi="PT Astra Serif" w:cs="font1268"/>
          <w:sz w:val="26"/>
          <w:szCs w:val="26"/>
          <w:lang w:eastAsia="ar-SA"/>
        </w:rPr>
        <w:t xml:space="preserve">екущем году вывезено </w:t>
      </w:r>
      <w:r w:rsidR="00EA6E9E" w:rsidRPr="00EA6E9E">
        <w:rPr>
          <w:rFonts w:ascii="PT Astra Serif" w:eastAsia="SimSun" w:hAnsi="PT Astra Serif" w:cs="font1268"/>
          <w:sz w:val="26"/>
          <w:szCs w:val="26"/>
          <w:lang w:eastAsia="ar-SA"/>
        </w:rPr>
        <w:t>50</w:t>
      </w:r>
      <w:r w:rsidR="00856D59" w:rsidRPr="00EA6E9E">
        <w:rPr>
          <w:rFonts w:ascii="PT Astra Serif" w:eastAsia="SimSun" w:hAnsi="PT Astra Serif" w:cs="font1268"/>
          <w:sz w:val="26"/>
          <w:szCs w:val="26"/>
          <w:lang w:eastAsia="ar-SA"/>
        </w:rPr>
        <w:t xml:space="preserve"> тонн отработанных автомобильных покрышек и</w:t>
      </w:r>
      <w:r w:rsidR="00EA6E9E" w:rsidRPr="00EA6E9E">
        <w:rPr>
          <w:rFonts w:ascii="PT Astra Serif" w:eastAsia="SimSun" w:hAnsi="PT Astra Serif" w:cs="font1268"/>
          <w:sz w:val="26"/>
          <w:szCs w:val="26"/>
          <w:lang w:eastAsia="ar-SA"/>
        </w:rPr>
        <w:t xml:space="preserve">   </w:t>
      </w:r>
      <w:r w:rsidR="00856D59" w:rsidRPr="00EA6E9E">
        <w:rPr>
          <w:rFonts w:ascii="PT Astra Serif" w:eastAsia="SimSun" w:hAnsi="PT Astra Serif" w:cs="font1268"/>
          <w:sz w:val="26"/>
          <w:szCs w:val="26"/>
          <w:lang w:eastAsia="ar-SA"/>
        </w:rPr>
        <w:t xml:space="preserve"> </w:t>
      </w:r>
      <w:r w:rsidR="00EA6E9E" w:rsidRPr="00EA6E9E">
        <w:rPr>
          <w:rFonts w:ascii="PT Astra Serif" w:eastAsia="SimSun" w:hAnsi="PT Astra Serif" w:cs="font1268"/>
          <w:sz w:val="26"/>
          <w:szCs w:val="26"/>
          <w:lang w:eastAsia="ar-SA"/>
        </w:rPr>
        <w:t>3</w:t>
      </w:r>
      <w:r w:rsidR="00856D59" w:rsidRPr="00EA6E9E">
        <w:rPr>
          <w:rFonts w:ascii="PT Astra Serif" w:eastAsia="SimSun" w:hAnsi="PT Astra Serif" w:cs="font1268"/>
          <w:sz w:val="26"/>
          <w:szCs w:val="26"/>
          <w:lang w:eastAsia="ar-SA"/>
        </w:rPr>
        <w:t xml:space="preserve">00 </w:t>
      </w:r>
      <w:r w:rsidR="00EA6E9E" w:rsidRPr="00EA6E9E">
        <w:rPr>
          <w:rFonts w:ascii="PT Astra Serif" w:eastAsia="SimSun" w:hAnsi="PT Astra Serif" w:cs="font1268"/>
          <w:sz w:val="26"/>
          <w:szCs w:val="26"/>
          <w:lang w:eastAsia="ar-SA"/>
        </w:rPr>
        <w:t>кг</w:t>
      </w:r>
      <w:r w:rsidR="00856D59" w:rsidRPr="00EA6E9E">
        <w:rPr>
          <w:rFonts w:ascii="PT Astra Serif" w:eastAsia="SimSun" w:hAnsi="PT Astra Serif" w:cs="font1268"/>
          <w:sz w:val="26"/>
          <w:szCs w:val="26"/>
          <w:lang w:eastAsia="ar-SA"/>
        </w:rPr>
        <w:t xml:space="preserve"> отработанных ртутьсодержащих отходов.</w:t>
      </w:r>
    </w:p>
    <w:p w:rsidR="00856D59" w:rsidRPr="00BA493B" w:rsidRDefault="00856D59" w:rsidP="00856D59">
      <w:pPr>
        <w:suppressAutoHyphens/>
        <w:spacing w:after="0" w:line="240" w:lineRule="auto"/>
        <w:ind w:firstLine="709"/>
        <w:jc w:val="both"/>
        <w:rPr>
          <w:rFonts w:ascii="PT Astra Serif" w:eastAsia="SimSun" w:hAnsi="PT Astra Serif" w:cs="font1268"/>
          <w:sz w:val="26"/>
          <w:szCs w:val="26"/>
          <w:lang w:eastAsia="ar-SA"/>
        </w:rPr>
      </w:pPr>
      <w:r w:rsidRPr="00502334">
        <w:rPr>
          <w:rFonts w:ascii="PT Astra Serif" w:eastAsia="SimSun" w:hAnsi="PT Astra Serif" w:cs="font1268"/>
          <w:sz w:val="26"/>
          <w:szCs w:val="26"/>
          <w:lang w:eastAsia="ar-SA"/>
        </w:rPr>
        <w:t xml:space="preserve">В </w:t>
      </w:r>
      <w:r w:rsidRPr="00BA493B">
        <w:rPr>
          <w:rFonts w:ascii="PT Astra Serif" w:eastAsia="SimSun" w:hAnsi="PT Astra Serif" w:cs="font1268"/>
          <w:sz w:val="26"/>
          <w:szCs w:val="26"/>
          <w:lang w:eastAsia="ar-SA"/>
        </w:rPr>
        <w:t xml:space="preserve">рамках </w:t>
      </w:r>
      <w:r w:rsidR="00502334" w:rsidRPr="00BA493B">
        <w:rPr>
          <w:rFonts w:ascii="PT Astra Serif" w:eastAsia="SimSun" w:hAnsi="PT Astra Serif" w:cs="font1268"/>
          <w:sz w:val="26"/>
          <w:szCs w:val="26"/>
          <w:lang w:eastAsia="ar-SA"/>
        </w:rPr>
        <w:t>Международной а</w:t>
      </w:r>
      <w:r w:rsidRPr="00BA493B">
        <w:rPr>
          <w:rFonts w:ascii="PT Astra Serif" w:eastAsia="SimSun" w:hAnsi="PT Astra Serif" w:cs="font1268"/>
          <w:sz w:val="26"/>
          <w:szCs w:val="26"/>
          <w:lang w:eastAsia="ar-SA"/>
        </w:rPr>
        <w:t xml:space="preserve">кции </w:t>
      </w:r>
      <w:r w:rsidR="00D15D99" w:rsidRPr="00BA493B">
        <w:rPr>
          <w:rFonts w:ascii="PT Astra Serif" w:eastAsia="SimSun" w:hAnsi="PT Astra Serif" w:cs="font1268"/>
          <w:sz w:val="26"/>
          <w:szCs w:val="26"/>
          <w:lang w:eastAsia="ar-SA"/>
        </w:rPr>
        <w:t>«Спасти и сохранить»</w:t>
      </w:r>
      <w:r w:rsidR="00502334" w:rsidRPr="00BA493B">
        <w:rPr>
          <w:rFonts w:ascii="PT Astra Serif" w:eastAsia="SimSun" w:hAnsi="PT Astra Serif" w:cs="font1268"/>
          <w:sz w:val="26"/>
          <w:szCs w:val="26"/>
          <w:lang w:eastAsia="ar-SA"/>
        </w:rPr>
        <w:t xml:space="preserve">  в течение года </w:t>
      </w:r>
      <w:r w:rsidR="00EF73FC" w:rsidRPr="00BA493B">
        <w:rPr>
          <w:rFonts w:ascii="PT Astra Serif" w:eastAsia="SimSun" w:hAnsi="PT Astra Serif" w:cs="font1268"/>
          <w:sz w:val="26"/>
          <w:szCs w:val="26"/>
          <w:lang w:eastAsia="ar-SA"/>
        </w:rPr>
        <w:t xml:space="preserve"> </w:t>
      </w:r>
      <w:r w:rsidRPr="00BA493B">
        <w:rPr>
          <w:rFonts w:ascii="PT Astra Serif" w:eastAsia="SimSun" w:hAnsi="PT Astra Serif" w:cs="font1268"/>
          <w:sz w:val="26"/>
          <w:szCs w:val="26"/>
          <w:lang w:eastAsia="ar-SA"/>
        </w:rPr>
        <w:t>собрано</w:t>
      </w:r>
      <w:r w:rsidR="00ED78F6" w:rsidRPr="00BA493B">
        <w:rPr>
          <w:rFonts w:ascii="PT Astra Serif" w:eastAsia="SimSun" w:hAnsi="PT Astra Serif" w:cs="font1268"/>
          <w:sz w:val="26"/>
          <w:szCs w:val="26"/>
          <w:lang w:eastAsia="ar-SA"/>
        </w:rPr>
        <w:t xml:space="preserve"> </w:t>
      </w:r>
      <w:r w:rsidR="00502334" w:rsidRPr="00BA493B">
        <w:rPr>
          <w:rFonts w:ascii="PT Astra Serif" w:eastAsia="Times New Roman" w:hAnsi="PT Astra Serif"/>
          <w:sz w:val="26"/>
          <w:szCs w:val="26"/>
          <w:lang w:eastAsia="ru-RU"/>
        </w:rPr>
        <w:t>786 кг крышечек, 2120 кг металлолома, 9986 кг макулатуры, 982 кг батареек, 60 кг пластика</w:t>
      </w:r>
      <w:r w:rsidRPr="00BA493B">
        <w:rPr>
          <w:rFonts w:ascii="PT Astra Serif" w:eastAsia="SimSun" w:hAnsi="PT Astra Serif" w:cs="font1268"/>
          <w:sz w:val="26"/>
          <w:szCs w:val="26"/>
          <w:lang w:eastAsia="ar-SA"/>
        </w:rPr>
        <w:t xml:space="preserve">. </w:t>
      </w:r>
    </w:p>
    <w:p w:rsidR="00BA493B" w:rsidRPr="00BA493B" w:rsidRDefault="00BA493B" w:rsidP="00BA493B">
      <w:pPr>
        <w:spacing w:after="0" w:line="240" w:lineRule="auto"/>
        <w:ind w:firstLine="709"/>
        <w:jc w:val="both"/>
        <w:rPr>
          <w:rFonts w:ascii="PT Astra Serif" w:eastAsia="Times New Roman" w:hAnsi="PT Astra Serif"/>
          <w:sz w:val="26"/>
          <w:szCs w:val="26"/>
          <w:lang w:eastAsia="ru-RU"/>
        </w:rPr>
      </w:pPr>
      <w:r w:rsidRPr="00BA493B">
        <w:rPr>
          <w:rFonts w:ascii="PT Astra Serif" w:eastAsia="Times New Roman" w:hAnsi="PT Astra Serif"/>
          <w:sz w:val="26"/>
          <w:szCs w:val="26"/>
          <w:lang w:eastAsia="ru-RU"/>
        </w:rPr>
        <w:t>Проведено 167 зоозащитных акций, организованных Ветслужбой Югры, в</w:t>
      </w:r>
      <w:r>
        <w:rPr>
          <w:rFonts w:ascii="PT Astra Serif" w:eastAsia="Times New Roman" w:hAnsi="PT Astra Serif"/>
          <w:sz w:val="26"/>
          <w:szCs w:val="26"/>
          <w:lang w:eastAsia="ru-RU"/>
        </w:rPr>
        <w:t xml:space="preserve"> </w:t>
      </w:r>
      <w:r w:rsidRPr="00BA493B">
        <w:rPr>
          <w:rFonts w:ascii="PT Astra Serif" w:eastAsia="Times New Roman" w:hAnsi="PT Astra Serif"/>
          <w:sz w:val="26"/>
          <w:szCs w:val="26"/>
          <w:lang w:eastAsia="ru-RU"/>
        </w:rPr>
        <w:t>ходе которых специалистами администрации города Югорска проводились различные мероприятия (субботники в муниципальном приюте для животных города Югорска, благотворительные сборы корма для бездомных животных, акции по раздаче бездомных животных в добрые руки, уроки добра для детей в дошкольных и общеобразовательных учреждениях, летних лагерях). Участие в субботниках принял</w:t>
      </w:r>
      <w:r>
        <w:rPr>
          <w:rFonts w:ascii="PT Astra Serif" w:eastAsia="Times New Roman" w:hAnsi="PT Astra Serif"/>
          <w:sz w:val="26"/>
          <w:szCs w:val="26"/>
          <w:lang w:eastAsia="ru-RU"/>
        </w:rPr>
        <w:t>и</w:t>
      </w:r>
      <w:r w:rsidRPr="00BA493B">
        <w:rPr>
          <w:rFonts w:ascii="PT Astra Serif" w:eastAsia="Times New Roman" w:hAnsi="PT Astra Serif"/>
          <w:sz w:val="26"/>
          <w:szCs w:val="26"/>
          <w:lang w:eastAsia="ru-RU"/>
        </w:rPr>
        <w:t xml:space="preserve"> более 9 000 жителей города Югорска.  Общее количество вывезенного и утилизированного мусора составило     3000 </w:t>
      </w:r>
      <w:r w:rsidR="00B71AA7">
        <w:rPr>
          <w:rFonts w:ascii="PT Astra Serif" w:eastAsia="Times New Roman" w:hAnsi="PT Astra Serif"/>
          <w:sz w:val="26"/>
          <w:szCs w:val="26"/>
          <w:lang w:eastAsia="ru-RU"/>
        </w:rPr>
        <w:t xml:space="preserve">куб. </w:t>
      </w:r>
      <w:r w:rsidRPr="00BA493B">
        <w:rPr>
          <w:rFonts w:ascii="PT Astra Serif" w:eastAsia="Times New Roman" w:hAnsi="PT Astra Serif"/>
          <w:sz w:val="26"/>
          <w:szCs w:val="26"/>
          <w:lang w:eastAsia="ru-RU"/>
        </w:rPr>
        <w:t>м</w:t>
      </w:r>
      <w:r>
        <w:rPr>
          <w:rFonts w:ascii="PT Astra Serif" w:eastAsia="Times New Roman" w:hAnsi="PT Astra Serif"/>
          <w:sz w:val="26"/>
          <w:szCs w:val="26"/>
          <w:lang w:eastAsia="ru-RU"/>
        </w:rPr>
        <w:t>, п</w:t>
      </w:r>
      <w:r w:rsidRPr="00BA493B">
        <w:rPr>
          <w:rFonts w:ascii="PT Astra Serif" w:eastAsia="Times New Roman" w:hAnsi="PT Astra Serif"/>
          <w:sz w:val="26"/>
          <w:szCs w:val="26"/>
          <w:lang w:eastAsia="ru-RU"/>
        </w:rPr>
        <w:t>лощадь очищенной территории составил</w:t>
      </w:r>
      <w:r>
        <w:rPr>
          <w:rFonts w:ascii="PT Astra Serif" w:eastAsia="Times New Roman" w:hAnsi="PT Astra Serif"/>
          <w:sz w:val="26"/>
          <w:szCs w:val="26"/>
          <w:lang w:eastAsia="ru-RU"/>
        </w:rPr>
        <w:t>а</w:t>
      </w:r>
      <w:r w:rsidRPr="00BA493B">
        <w:rPr>
          <w:rFonts w:ascii="PT Astra Serif" w:eastAsia="Times New Roman" w:hAnsi="PT Astra Serif"/>
          <w:sz w:val="26"/>
          <w:szCs w:val="26"/>
          <w:lang w:eastAsia="ru-RU"/>
        </w:rPr>
        <w:t xml:space="preserve"> 200 га. </w:t>
      </w:r>
    </w:p>
    <w:p w:rsidR="00BA493B" w:rsidRPr="00BA493B" w:rsidRDefault="00BA493B" w:rsidP="00BA493B">
      <w:pPr>
        <w:spacing w:after="0" w:line="240" w:lineRule="auto"/>
        <w:ind w:firstLine="708"/>
        <w:jc w:val="both"/>
        <w:rPr>
          <w:rFonts w:ascii="PT Astra Serif" w:eastAsia="Times New Roman" w:hAnsi="PT Astra Serif"/>
          <w:sz w:val="26"/>
          <w:szCs w:val="26"/>
          <w:lang w:eastAsia="ru-RU"/>
        </w:rPr>
      </w:pPr>
      <w:r w:rsidRPr="00BA493B">
        <w:rPr>
          <w:rFonts w:ascii="PT Astra Serif" w:eastAsia="Times New Roman" w:hAnsi="PT Astra Serif"/>
          <w:sz w:val="26"/>
          <w:szCs w:val="26"/>
          <w:lang w:eastAsia="ru-RU"/>
        </w:rPr>
        <w:t xml:space="preserve">В течение 2024 года было проведено около 700  природоохранных  и экологических мероприятий на территории города, из них 60% - мероприятия эколого-просветительской и эколого-образовательной направленности  и 40% мероприятия природоохранного характера. </w:t>
      </w:r>
    </w:p>
    <w:p w:rsidR="00856D59" w:rsidRPr="0014291D" w:rsidRDefault="00856D59" w:rsidP="00856D59">
      <w:pPr>
        <w:suppressAutoHyphens/>
        <w:spacing w:after="0" w:line="240" w:lineRule="auto"/>
        <w:jc w:val="both"/>
        <w:rPr>
          <w:rFonts w:ascii="PT Astra Serif" w:eastAsia="SimSun" w:hAnsi="PT Astra Serif" w:cs="font1268"/>
          <w:sz w:val="26"/>
          <w:szCs w:val="26"/>
          <w:lang w:eastAsia="ar-SA"/>
        </w:rPr>
      </w:pPr>
      <w:r w:rsidRPr="00BA493B">
        <w:rPr>
          <w:rFonts w:ascii="PT Astra Serif" w:eastAsia="SimSun" w:hAnsi="PT Astra Serif" w:cs="font1268"/>
          <w:sz w:val="26"/>
          <w:szCs w:val="26"/>
          <w:lang w:eastAsia="ar-SA"/>
        </w:rPr>
        <w:tab/>
        <w:t xml:space="preserve">По результатам </w:t>
      </w:r>
      <w:r w:rsidR="00A71992" w:rsidRPr="00BA493B">
        <w:rPr>
          <w:rFonts w:ascii="PT Astra Serif" w:eastAsia="SimSun" w:hAnsi="PT Astra Serif" w:cs="font1268"/>
          <w:sz w:val="26"/>
          <w:szCs w:val="26"/>
          <w:lang w:eastAsia="ar-SA"/>
        </w:rPr>
        <w:t xml:space="preserve">окружного </w:t>
      </w:r>
      <w:r w:rsidRPr="00BA493B">
        <w:rPr>
          <w:rFonts w:ascii="PT Astra Serif" w:eastAsia="SimSun" w:hAnsi="PT Astra Serif" w:cs="font1268"/>
          <w:sz w:val="26"/>
          <w:szCs w:val="26"/>
          <w:lang w:eastAsia="ar-SA"/>
        </w:rPr>
        <w:t>мониторинга город Югор</w:t>
      </w:r>
      <w:r w:rsidRPr="0014291D">
        <w:rPr>
          <w:rFonts w:ascii="PT Astra Serif" w:eastAsia="SimSun" w:hAnsi="PT Astra Serif" w:cs="font1268"/>
          <w:sz w:val="26"/>
          <w:szCs w:val="26"/>
          <w:lang w:eastAsia="ar-SA"/>
        </w:rPr>
        <w:t>ск отмечен лучши</w:t>
      </w:r>
      <w:r w:rsidR="0014291D" w:rsidRPr="0014291D">
        <w:rPr>
          <w:rFonts w:ascii="PT Astra Serif" w:eastAsia="SimSun" w:hAnsi="PT Astra Serif" w:cs="font1268"/>
          <w:sz w:val="26"/>
          <w:szCs w:val="26"/>
          <w:lang w:eastAsia="ar-SA"/>
        </w:rPr>
        <w:t>м</w:t>
      </w:r>
      <w:r w:rsidRPr="0014291D">
        <w:rPr>
          <w:rFonts w:ascii="PT Astra Serif" w:eastAsia="SimSun" w:hAnsi="PT Astra Serif" w:cs="font1268"/>
          <w:sz w:val="26"/>
          <w:szCs w:val="26"/>
          <w:lang w:eastAsia="ar-SA"/>
        </w:rPr>
        <w:t xml:space="preserve"> среди муниципальных образований Ханты-Мансийского автономного округа - Югры по показателю «</w:t>
      </w:r>
      <w:r w:rsidR="00084267">
        <w:rPr>
          <w:rFonts w:ascii="PT Astra Serif" w:eastAsia="SimSun" w:hAnsi="PT Astra Serif" w:cs="font1268"/>
          <w:sz w:val="26"/>
          <w:szCs w:val="26"/>
          <w:lang w:eastAsia="ar-SA"/>
        </w:rPr>
        <w:t>Д</w:t>
      </w:r>
      <w:r w:rsidRPr="0014291D">
        <w:rPr>
          <w:rFonts w:ascii="PT Astra Serif" w:eastAsia="SimSun" w:hAnsi="PT Astra Serif" w:cs="font1268"/>
          <w:sz w:val="26"/>
          <w:szCs w:val="26"/>
          <w:lang w:eastAsia="ar-SA"/>
        </w:rPr>
        <w:t xml:space="preserve">оля площадок накопления ТКО, соответствующих требованиям федерального законодательства и законодательства округа».   </w:t>
      </w:r>
    </w:p>
    <w:p w:rsidR="001A00C1" w:rsidRPr="0014291D" w:rsidRDefault="001A00C1" w:rsidP="00C6271E">
      <w:pPr>
        <w:pStyle w:val="23"/>
      </w:pPr>
    </w:p>
    <w:p w:rsidR="003D34BF" w:rsidRPr="00FC6417" w:rsidRDefault="00512EA2" w:rsidP="00C6271E">
      <w:pPr>
        <w:pStyle w:val="30"/>
        <w:rPr>
          <w:b/>
        </w:rPr>
      </w:pPr>
      <w:bookmarkStart w:id="53" w:name="_Toc125735639"/>
      <w:bookmarkStart w:id="54" w:name="_Toc153469392"/>
      <w:bookmarkStart w:id="55" w:name="_Toc188968332"/>
      <w:r w:rsidRPr="00FC6417">
        <w:rPr>
          <w:b/>
        </w:rPr>
        <w:t>6</w:t>
      </w:r>
      <w:r w:rsidR="003D34BF" w:rsidRPr="00FC6417">
        <w:rPr>
          <w:b/>
        </w:rPr>
        <w:t>.5. Организация и осуществление мероприятий по гражданской обороне, защите от чрезвычайных ситуаций и пожарной безопасности</w:t>
      </w:r>
      <w:bookmarkEnd w:id="53"/>
      <w:bookmarkEnd w:id="54"/>
      <w:bookmarkEnd w:id="55"/>
    </w:p>
    <w:p w:rsidR="008D15D5" w:rsidRPr="00FC6417" w:rsidRDefault="008D15D5" w:rsidP="00C6271E">
      <w:pPr>
        <w:pStyle w:val="23"/>
      </w:pPr>
    </w:p>
    <w:p w:rsidR="008B64B0" w:rsidRPr="00FC6417" w:rsidRDefault="008B64B0" w:rsidP="00D128D2">
      <w:pPr>
        <w:widowControl w:val="0"/>
        <w:tabs>
          <w:tab w:val="num" w:pos="851"/>
        </w:tabs>
        <w:suppressAutoHyphens/>
        <w:spacing w:after="0" w:line="240" w:lineRule="auto"/>
        <w:ind w:firstLine="709"/>
        <w:contextualSpacing/>
        <w:jc w:val="both"/>
        <w:rPr>
          <w:rFonts w:ascii="PT Astra Serif" w:eastAsia="Times New Roman" w:hAnsi="PT Astra Serif"/>
          <w:sz w:val="26"/>
          <w:szCs w:val="26"/>
        </w:rPr>
      </w:pPr>
      <w:proofErr w:type="gramStart"/>
      <w:r w:rsidRPr="00FC6417">
        <w:rPr>
          <w:rFonts w:ascii="PT Astra Serif" w:eastAsia="Times New Roman" w:hAnsi="PT Astra Serif"/>
          <w:sz w:val="26"/>
          <w:szCs w:val="26"/>
        </w:rPr>
        <w:t>Организация и осуществление мероприятий по гражданской обороне, защите населения и территории от чрезвычайных ситуаций природного и техногенного характера, обеспечению пожарной безопасности проводил</w:t>
      </w:r>
      <w:r w:rsidR="00084267">
        <w:rPr>
          <w:rFonts w:ascii="PT Astra Serif" w:eastAsia="Times New Roman" w:hAnsi="PT Astra Serif"/>
          <w:sz w:val="26"/>
          <w:szCs w:val="26"/>
        </w:rPr>
        <w:t>а</w:t>
      </w:r>
      <w:r w:rsidRPr="00FC6417">
        <w:rPr>
          <w:rFonts w:ascii="PT Astra Serif" w:eastAsia="Times New Roman" w:hAnsi="PT Astra Serif"/>
          <w:sz w:val="26"/>
          <w:szCs w:val="26"/>
        </w:rPr>
        <w:t xml:space="preserve">сь в соответствии с Планом основных мероприятий города Югорска в области гражданской обороны, предупреждения и ликвидации чрезвычайных ситуаций, обеспечения пожарной </w:t>
      </w:r>
      <w:r w:rsidRPr="00FC6417">
        <w:rPr>
          <w:rFonts w:ascii="PT Astra Serif" w:eastAsia="Times New Roman" w:hAnsi="PT Astra Serif"/>
          <w:sz w:val="26"/>
          <w:szCs w:val="26"/>
        </w:rPr>
        <w:lastRenderedPageBreak/>
        <w:t>безопасности и безопасности людей н</w:t>
      </w:r>
      <w:r w:rsidR="00C13CE6">
        <w:rPr>
          <w:rFonts w:ascii="PT Astra Serif" w:eastAsia="Times New Roman" w:hAnsi="PT Astra Serif"/>
          <w:sz w:val="26"/>
          <w:szCs w:val="26"/>
        </w:rPr>
        <w:t>а водных объектах, а также Планом</w:t>
      </w:r>
      <w:r w:rsidRPr="00FC6417">
        <w:rPr>
          <w:rFonts w:ascii="PT Astra Serif" w:eastAsia="Times New Roman" w:hAnsi="PT Astra Serif"/>
          <w:sz w:val="26"/>
          <w:szCs w:val="26"/>
        </w:rPr>
        <w:t xml:space="preserve"> работы Комиссии по предупреждению и ликвидации чрезвычайных ситуаций и</w:t>
      </w:r>
      <w:proofErr w:type="gramEnd"/>
      <w:r w:rsidRPr="00FC6417">
        <w:rPr>
          <w:rFonts w:ascii="PT Astra Serif" w:eastAsia="Times New Roman" w:hAnsi="PT Astra Serif"/>
          <w:sz w:val="26"/>
          <w:szCs w:val="26"/>
        </w:rPr>
        <w:t xml:space="preserve"> обеспечению пожарной безопасности при администрации города Югорска</w:t>
      </w:r>
      <w:r w:rsidR="00854614">
        <w:rPr>
          <w:rFonts w:ascii="PT Astra Serif" w:eastAsia="Times New Roman" w:hAnsi="PT Astra Serif"/>
          <w:sz w:val="26"/>
          <w:szCs w:val="26"/>
        </w:rPr>
        <w:t xml:space="preserve"> (далее -  КЧС и ОПБ)</w:t>
      </w:r>
      <w:r w:rsidRPr="00FC6417">
        <w:rPr>
          <w:rFonts w:ascii="PT Astra Serif" w:eastAsia="Times New Roman" w:hAnsi="PT Astra Serif"/>
          <w:sz w:val="26"/>
          <w:szCs w:val="26"/>
        </w:rPr>
        <w:t xml:space="preserve"> на 202</w:t>
      </w:r>
      <w:r w:rsidR="00825916" w:rsidRPr="00FC6417">
        <w:rPr>
          <w:rFonts w:ascii="PT Astra Serif" w:eastAsia="Times New Roman" w:hAnsi="PT Astra Serif"/>
          <w:sz w:val="26"/>
          <w:szCs w:val="26"/>
        </w:rPr>
        <w:t>4</w:t>
      </w:r>
      <w:r w:rsidRPr="00FC6417">
        <w:rPr>
          <w:rFonts w:ascii="PT Astra Serif" w:eastAsia="Times New Roman" w:hAnsi="PT Astra Serif"/>
          <w:sz w:val="26"/>
          <w:szCs w:val="26"/>
        </w:rPr>
        <w:t xml:space="preserve"> год.</w:t>
      </w:r>
    </w:p>
    <w:p w:rsidR="00E55E98" w:rsidRPr="00E55E98" w:rsidRDefault="00D8140D" w:rsidP="00D8140D">
      <w:pPr>
        <w:widowControl w:val="0"/>
        <w:numPr>
          <w:ilvl w:val="0"/>
          <w:numId w:val="1"/>
        </w:numPr>
        <w:tabs>
          <w:tab w:val="num" w:pos="851"/>
        </w:tabs>
        <w:suppressAutoHyphens/>
        <w:spacing w:after="0" w:line="240" w:lineRule="auto"/>
        <w:ind w:firstLine="709"/>
        <w:contextualSpacing/>
        <w:jc w:val="both"/>
        <w:rPr>
          <w:rFonts w:ascii="PT Astra Serif" w:eastAsia="Times New Roman" w:hAnsi="PT Astra Serif"/>
          <w:sz w:val="26"/>
          <w:szCs w:val="26"/>
          <w:highlight w:val="yellow"/>
        </w:rPr>
      </w:pPr>
      <w:r w:rsidRPr="00E55E98">
        <w:rPr>
          <w:rFonts w:ascii="PT Astra Serif" w:eastAsia="Times New Roman" w:hAnsi="PT Astra Serif"/>
          <w:sz w:val="26"/>
          <w:szCs w:val="26"/>
        </w:rPr>
        <w:t xml:space="preserve">В 2024 году на территории муниципального образования режим чрезвычайных ситуаций природного и техногенного характера не вводился. </w:t>
      </w:r>
    </w:p>
    <w:p w:rsidR="00865C5A" w:rsidRPr="001F495D" w:rsidRDefault="00865C5A" w:rsidP="008B64B0">
      <w:pPr>
        <w:widowControl w:val="0"/>
        <w:spacing w:after="0" w:line="240" w:lineRule="auto"/>
        <w:ind w:firstLine="709"/>
        <w:jc w:val="right"/>
        <w:rPr>
          <w:rFonts w:ascii="PT Astra Serif" w:eastAsia="Courier New" w:hAnsi="PT Astra Serif"/>
          <w:sz w:val="26"/>
          <w:szCs w:val="26"/>
          <w:highlight w:val="yellow"/>
        </w:rPr>
      </w:pPr>
    </w:p>
    <w:p w:rsidR="008B64B0" w:rsidRPr="00AD7570" w:rsidRDefault="00405319" w:rsidP="008B64B0">
      <w:pPr>
        <w:widowControl w:val="0"/>
        <w:spacing w:after="0" w:line="240" w:lineRule="auto"/>
        <w:ind w:firstLine="709"/>
        <w:jc w:val="right"/>
        <w:rPr>
          <w:rFonts w:ascii="PT Astra Serif" w:eastAsia="Courier New" w:hAnsi="PT Astra Serif"/>
          <w:sz w:val="26"/>
          <w:szCs w:val="26"/>
        </w:rPr>
      </w:pPr>
      <w:r w:rsidRPr="00AD7570">
        <w:rPr>
          <w:rFonts w:ascii="PT Astra Serif" w:eastAsia="Courier New" w:hAnsi="PT Astra Serif"/>
          <w:sz w:val="26"/>
          <w:szCs w:val="26"/>
        </w:rPr>
        <w:t>Таблица 13</w:t>
      </w:r>
    </w:p>
    <w:p w:rsidR="00BC2A26" w:rsidRDefault="00BC2A26" w:rsidP="008B64B0">
      <w:pPr>
        <w:widowControl w:val="0"/>
        <w:numPr>
          <w:ilvl w:val="0"/>
          <w:numId w:val="1"/>
        </w:numPr>
        <w:tabs>
          <w:tab w:val="num" w:pos="851"/>
        </w:tabs>
        <w:suppressAutoHyphens/>
        <w:spacing w:after="0" w:line="240" w:lineRule="auto"/>
        <w:ind w:firstLine="709"/>
        <w:contextualSpacing/>
        <w:jc w:val="center"/>
        <w:rPr>
          <w:rFonts w:ascii="PT Astra Serif" w:eastAsia="Times New Roman" w:hAnsi="PT Astra Serif"/>
          <w:b/>
          <w:sz w:val="26"/>
          <w:szCs w:val="26"/>
        </w:rPr>
      </w:pPr>
    </w:p>
    <w:p w:rsidR="008B64B0" w:rsidRPr="00AD7570" w:rsidRDefault="008B64B0" w:rsidP="008B64B0">
      <w:pPr>
        <w:widowControl w:val="0"/>
        <w:numPr>
          <w:ilvl w:val="0"/>
          <w:numId w:val="1"/>
        </w:numPr>
        <w:tabs>
          <w:tab w:val="num" w:pos="851"/>
        </w:tabs>
        <w:suppressAutoHyphens/>
        <w:spacing w:after="0" w:line="240" w:lineRule="auto"/>
        <w:ind w:firstLine="709"/>
        <w:contextualSpacing/>
        <w:jc w:val="center"/>
        <w:rPr>
          <w:rFonts w:ascii="PT Astra Serif" w:eastAsia="Times New Roman" w:hAnsi="PT Astra Serif"/>
          <w:b/>
          <w:sz w:val="26"/>
          <w:szCs w:val="26"/>
        </w:rPr>
      </w:pPr>
      <w:r w:rsidRPr="00AD7570">
        <w:rPr>
          <w:rFonts w:ascii="PT Astra Serif" w:eastAsia="Times New Roman" w:hAnsi="PT Astra Serif"/>
          <w:b/>
          <w:sz w:val="26"/>
          <w:szCs w:val="26"/>
        </w:rPr>
        <w:t>Динамика основных показателей обстановки по пожарам</w:t>
      </w:r>
    </w:p>
    <w:p w:rsidR="008B64B0" w:rsidRPr="00AD7570" w:rsidRDefault="008B64B0" w:rsidP="008B64B0">
      <w:pPr>
        <w:widowControl w:val="0"/>
        <w:numPr>
          <w:ilvl w:val="0"/>
          <w:numId w:val="1"/>
        </w:numPr>
        <w:tabs>
          <w:tab w:val="num" w:pos="851"/>
        </w:tabs>
        <w:suppressAutoHyphens/>
        <w:spacing w:after="0" w:line="240" w:lineRule="auto"/>
        <w:ind w:firstLine="709"/>
        <w:contextualSpacing/>
        <w:jc w:val="center"/>
        <w:rPr>
          <w:rFonts w:ascii="PT Astra Serif" w:eastAsia="Times New Roman" w:hAnsi="PT Astra Serif"/>
          <w:b/>
          <w:sz w:val="26"/>
          <w:szCs w:val="26"/>
        </w:rPr>
      </w:pPr>
    </w:p>
    <w:tbl>
      <w:tblPr>
        <w:tblW w:w="9643" w:type="dxa"/>
        <w:jc w:val="center"/>
        <w:tblInd w:w="108" w:type="dxa"/>
        <w:tblLayout w:type="fixed"/>
        <w:tblLook w:val="04A0" w:firstRow="1" w:lastRow="0" w:firstColumn="1" w:lastColumn="0" w:noHBand="0" w:noVBand="1"/>
      </w:tblPr>
      <w:tblGrid>
        <w:gridCol w:w="4114"/>
        <w:gridCol w:w="1134"/>
        <w:gridCol w:w="1134"/>
        <w:gridCol w:w="992"/>
        <w:gridCol w:w="1134"/>
        <w:gridCol w:w="1135"/>
      </w:tblGrid>
      <w:tr w:rsidR="00CB4F53" w:rsidRPr="00AD7570" w:rsidTr="00191ACD">
        <w:trPr>
          <w:trHeight w:val="162"/>
          <w:jc w:val="center"/>
        </w:trPr>
        <w:tc>
          <w:tcPr>
            <w:tcW w:w="4114" w:type="dxa"/>
            <w:vMerge w:val="restart"/>
            <w:tcBorders>
              <w:top w:val="single" w:sz="4" w:space="0" w:color="000000"/>
              <w:left w:val="single" w:sz="4" w:space="0" w:color="000000"/>
              <w:right w:val="single" w:sz="4" w:space="0" w:color="auto"/>
            </w:tcBorders>
          </w:tcPr>
          <w:p w:rsidR="00CB4F53" w:rsidRPr="00AD7570" w:rsidRDefault="00CB4F53" w:rsidP="008B64B0">
            <w:pPr>
              <w:widowControl w:val="0"/>
              <w:numPr>
                <w:ilvl w:val="0"/>
                <w:numId w:val="1"/>
              </w:numPr>
              <w:suppressAutoHyphens/>
              <w:spacing w:after="0" w:line="240" w:lineRule="auto"/>
              <w:ind w:firstLine="709"/>
              <w:contextualSpacing/>
              <w:jc w:val="both"/>
              <w:rPr>
                <w:rFonts w:ascii="PT Astra Serif" w:eastAsia="Times New Roman" w:hAnsi="PT Astra Serif"/>
                <w:sz w:val="20"/>
                <w:szCs w:val="20"/>
              </w:rPr>
            </w:pPr>
            <w:r w:rsidRPr="00AD7570">
              <w:rPr>
                <w:rFonts w:ascii="PT Astra Serif" w:eastAsia="Times New Roman" w:hAnsi="PT Astra Serif"/>
                <w:sz w:val="20"/>
                <w:szCs w:val="20"/>
              </w:rPr>
              <w:t>Наименование показателя</w:t>
            </w:r>
          </w:p>
        </w:tc>
        <w:tc>
          <w:tcPr>
            <w:tcW w:w="5529" w:type="dxa"/>
            <w:gridSpan w:val="5"/>
            <w:tcBorders>
              <w:top w:val="single" w:sz="4" w:space="0" w:color="000000"/>
              <w:left w:val="single" w:sz="4" w:space="0" w:color="000000"/>
              <w:bottom w:val="nil"/>
              <w:right w:val="single" w:sz="4" w:space="0" w:color="000000"/>
            </w:tcBorders>
          </w:tcPr>
          <w:p w:rsidR="00CB4F53" w:rsidRPr="00AD7570" w:rsidRDefault="00CB4F53" w:rsidP="008B64B0">
            <w:pPr>
              <w:snapToGrid w:val="0"/>
              <w:spacing w:after="0" w:line="240" w:lineRule="auto"/>
              <w:jc w:val="center"/>
              <w:rPr>
                <w:rFonts w:ascii="PT Astra Serif" w:hAnsi="PT Astra Serif"/>
                <w:sz w:val="20"/>
                <w:szCs w:val="20"/>
              </w:rPr>
            </w:pPr>
            <w:r w:rsidRPr="00AD7570">
              <w:rPr>
                <w:rFonts w:ascii="PT Astra Serif" w:eastAsia="Times New Roman" w:hAnsi="PT Astra Serif"/>
                <w:sz w:val="20"/>
                <w:szCs w:val="20"/>
              </w:rPr>
              <w:t>годы</w:t>
            </w:r>
          </w:p>
        </w:tc>
      </w:tr>
      <w:tr w:rsidR="00AD7570" w:rsidRPr="00AD7570" w:rsidTr="00191ACD">
        <w:trPr>
          <w:trHeight w:val="193"/>
          <w:jc w:val="center"/>
        </w:trPr>
        <w:tc>
          <w:tcPr>
            <w:tcW w:w="4114" w:type="dxa"/>
            <w:vMerge/>
            <w:tcBorders>
              <w:left w:val="single" w:sz="4" w:space="0" w:color="000000"/>
              <w:bottom w:val="nil"/>
              <w:right w:val="single" w:sz="4" w:space="0" w:color="auto"/>
            </w:tcBorders>
          </w:tcPr>
          <w:p w:rsidR="00AD7570" w:rsidRPr="00AD7570" w:rsidRDefault="00AD7570" w:rsidP="008B64B0">
            <w:pPr>
              <w:widowControl w:val="0"/>
              <w:numPr>
                <w:ilvl w:val="0"/>
                <w:numId w:val="1"/>
              </w:numPr>
              <w:suppressAutoHyphens/>
              <w:spacing w:after="0" w:line="240" w:lineRule="auto"/>
              <w:ind w:firstLine="709"/>
              <w:contextualSpacing/>
              <w:jc w:val="both"/>
              <w:rPr>
                <w:rFonts w:ascii="PT Astra Serif" w:eastAsia="Times New Roman" w:hAnsi="PT Astra Serif"/>
                <w:sz w:val="20"/>
                <w:szCs w:val="20"/>
              </w:rPr>
            </w:pPr>
          </w:p>
        </w:tc>
        <w:tc>
          <w:tcPr>
            <w:tcW w:w="1134" w:type="dxa"/>
            <w:tcBorders>
              <w:top w:val="single" w:sz="4" w:space="0" w:color="000000"/>
              <w:left w:val="single" w:sz="4" w:space="0" w:color="000000"/>
              <w:bottom w:val="nil"/>
              <w:right w:val="single" w:sz="4" w:space="0" w:color="000000"/>
            </w:tcBorders>
          </w:tcPr>
          <w:p w:rsidR="00AD7570" w:rsidRPr="00AD7570" w:rsidRDefault="00AD7570" w:rsidP="009C62E0">
            <w:pPr>
              <w:spacing w:after="0" w:line="240" w:lineRule="auto"/>
              <w:jc w:val="center"/>
              <w:rPr>
                <w:rFonts w:ascii="PT Astra Serif" w:hAnsi="PT Astra Serif"/>
                <w:sz w:val="20"/>
                <w:szCs w:val="20"/>
              </w:rPr>
            </w:pPr>
            <w:r w:rsidRPr="00AD7570">
              <w:rPr>
                <w:rFonts w:ascii="PT Astra Serif" w:hAnsi="PT Astra Serif"/>
                <w:sz w:val="20"/>
                <w:szCs w:val="20"/>
              </w:rPr>
              <w:t>2020</w:t>
            </w:r>
          </w:p>
        </w:tc>
        <w:tc>
          <w:tcPr>
            <w:tcW w:w="1134" w:type="dxa"/>
            <w:tcBorders>
              <w:top w:val="single" w:sz="4" w:space="0" w:color="000000"/>
              <w:left w:val="single" w:sz="4" w:space="0" w:color="000000"/>
              <w:bottom w:val="nil"/>
              <w:right w:val="single" w:sz="4" w:space="0" w:color="000000"/>
            </w:tcBorders>
          </w:tcPr>
          <w:p w:rsidR="00AD7570" w:rsidRPr="00AD7570" w:rsidRDefault="00AD7570" w:rsidP="009C62E0">
            <w:pPr>
              <w:spacing w:after="0" w:line="240" w:lineRule="auto"/>
              <w:jc w:val="center"/>
              <w:rPr>
                <w:rFonts w:ascii="PT Astra Serif" w:hAnsi="PT Astra Serif"/>
                <w:sz w:val="20"/>
                <w:szCs w:val="20"/>
              </w:rPr>
            </w:pPr>
            <w:r w:rsidRPr="00AD7570">
              <w:rPr>
                <w:rFonts w:ascii="PT Astra Serif" w:hAnsi="PT Astra Serif"/>
                <w:sz w:val="20"/>
                <w:szCs w:val="20"/>
              </w:rPr>
              <w:t>2021</w:t>
            </w:r>
          </w:p>
        </w:tc>
        <w:tc>
          <w:tcPr>
            <w:tcW w:w="992" w:type="dxa"/>
            <w:tcBorders>
              <w:top w:val="single" w:sz="4" w:space="0" w:color="000000"/>
              <w:left w:val="single" w:sz="4" w:space="0" w:color="000000"/>
              <w:bottom w:val="nil"/>
              <w:right w:val="single" w:sz="4" w:space="0" w:color="000000"/>
            </w:tcBorders>
          </w:tcPr>
          <w:p w:rsidR="00AD7570" w:rsidRPr="00AD7570" w:rsidRDefault="00AD7570" w:rsidP="009C62E0">
            <w:pPr>
              <w:snapToGrid w:val="0"/>
              <w:spacing w:after="0" w:line="240" w:lineRule="auto"/>
              <w:jc w:val="center"/>
              <w:rPr>
                <w:rFonts w:ascii="PT Astra Serif" w:hAnsi="PT Astra Serif"/>
                <w:sz w:val="20"/>
                <w:szCs w:val="20"/>
              </w:rPr>
            </w:pPr>
            <w:r w:rsidRPr="00AD7570">
              <w:rPr>
                <w:rFonts w:ascii="PT Astra Serif" w:hAnsi="PT Astra Serif"/>
                <w:sz w:val="20"/>
                <w:szCs w:val="20"/>
              </w:rPr>
              <w:t>2022</w:t>
            </w:r>
          </w:p>
        </w:tc>
        <w:tc>
          <w:tcPr>
            <w:tcW w:w="1134" w:type="dxa"/>
            <w:tcBorders>
              <w:top w:val="single" w:sz="4" w:space="0" w:color="000000"/>
              <w:left w:val="single" w:sz="4" w:space="0" w:color="000000"/>
              <w:bottom w:val="nil"/>
              <w:right w:val="single" w:sz="4" w:space="0" w:color="000000"/>
            </w:tcBorders>
          </w:tcPr>
          <w:p w:rsidR="00AD7570" w:rsidRPr="00AD7570" w:rsidRDefault="00AD7570" w:rsidP="009C62E0">
            <w:pPr>
              <w:snapToGrid w:val="0"/>
              <w:spacing w:after="0" w:line="240" w:lineRule="auto"/>
              <w:jc w:val="center"/>
              <w:rPr>
                <w:rFonts w:ascii="PT Astra Serif" w:hAnsi="PT Astra Serif"/>
                <w:sz w:val="20"/>
                <w:szCs w:val="20"/>
              </w:rPr>
            </w:pPr>
            <w:r w:rsidRPr="00AD7570">
              <w:rPr>
                <w:rFonts w:ascii="PT Astra Serif" w:hAnsi="PT Astra Serif"/>
                <w:sz w:val="20"/>
                <w:szCs w:val="20"/>
              </w:rPr>
              <w:t>2023</w:t>
            </w:r>
          </w:p>
        </w:tc>
        <w:tc>
          <w:tcPr>
            <w:tcW w:w="1135" w:type="dxa"/>
            <w:tcBorders>
              <w:top w:val="single" w:sz="4" w:space="0" w:color="000000"/>
              <w:left w:val="single" w:sz="4" w:space="0" w:color="000000"/>
              <w:bottom w:val="nil"/>
              <w:right w:val="single" w:sz="4" w:space="0" w:color="000000"/>
            </w:tcBorders>
          </w:tcPr>
          <w:p w:rsidR="00AD7570" w:rsidRPr="00AD7570" w:rsidRDefault="00AD7570" w:rsidP="008B64B0">
            <w:pPr>
              <w:snapToGrid w:val="0"/>
              <w:spacing w:after="0" w:line="240" w:lineRule="auto"/>
              <w:jc w:val="center"/>
              <w:rPr>
                <w:rFonts w:ascii="PT Astra Serif" w:hAnsi="PT Astra Serif"/>
                <w:sz w:val="20"/>
                <w:szCs w:val="20"/>
              </w:rPr>
            </w:pPr>
            <w:r>
              <w:rPr>
                <w:rFonts w:ascii="PT Astra Serif" w:hAnsi="PT Astra Serif"/>
                <w:sz w:val="20"/>
                <w:szCs w:val="20"/>
              </w:rPr>
              <w:t>2024</w:t>
            </w:r>
          </w:p>
        </w:tc>
      </w:tr>
      <w:tr w:rsidR="00AD7570" w:rsidRPr="00AD7570" w:rsidTr="00191ACD">
        <w:trPr>
          <w:trHeight w:val="165"/>
          <w:jc w:val="center"/>
        </w:trPr>
        <w:tc>
          <w:tcPr>
            <w:tcW w:w="4114" w:type="dxa"/>
            <w:tcBorders>
              <w:top w:val="single" w:sz="4" w:space="0" w:color="000000"/>
              <w:left w:val="single" w:sz="4" w:space="0" w:color="000000"/>
              <w:bottom w:val="single" w:sz="4" w:space="0" w:color="000000"/>
              <w:right w:val="single" w:sz="4" w:space="0" w:color="auto"/>
            </w:tcBorders>
            <w:hideMark/>
          </w:tcPr>
          <w:p w:rsidR="00AD7570" w:rsidRPr="00AD7570" w:rsidRDefault="00AD7570" w:rsidP="00452A2C">
            <w:pPr>
              <w:widowControl w:val="0"/>
              <w:numPr>
                <w:ilvl w:val="0"/>
                <w:numId w:val="1"/>
              </w:numPr>
              <w:suppressAutoHyphens/>
              <w:spacing w:after="0" w:line="240" w:lineRule="auto"/>
              <w:ind w:firstLine="176"/>
              <w:contextualSpacing/>
              <w:jc w:val="both"/>
              <w:rPr>
                <w:rFonts w:ascii="PT Astra Serif" w:eastAsia="Times New Roman" w:hAnsi="PT Astra Serif"/>
                <w:sz w:val="20"/>
                <w:szCs w:val="20"/>
              </w:rPr>
            </w:pPr>
            <w:r w:rsidRPr="00AD7570">
              <w:rPr>
                <w:rFonts w:ascii="PT Astra Serif" w:eastAsia="Times New Roman" w:hAnsi="PT Astra Serif"/>
                <w:sz w:val="20"/>
                <w:szCs w:val="20"/>
              </w:rPr>
              <w:t>Общее количество пожаров, единиц</w:t>
            </w:r>
          </w:p>
        </w:tc>
        <w:tc>
          <w:tcPr>
            <w:tcW w:w="1134" w:type="dxa"/>
            <w:tcBorders>
              <w:top w:val="single" w:sz="4" w:space="0" w:color="000000"/>
              <w:left w:val="single" w:sz="4" w:space="0" w:color="000000"/>
              <w:bottom w:val="single" w:sz="4" w:space="0" w:color="000000"/>
              <w:right w:val="single" w:sz="4" w:space="0" w:color="000000"/>
            </w:tcBorders>
          </w:tcPr>
          <w:p w:rsidR="00AD7570" w:rsidRPr="00AD7570" w:rsidRDefault="00AD7570" w:rsidP="009C62E0">
            <w:pPr>
              <w:spacing w:after="0" w:line="240" w:lineRule="auto"/>
              <w:jc w:val="center"/>
              <w:rPr>
                <w:rFonts w:ascii="PT Astra Serif" w:hAnsi="PT Astra Serif"/>
                <w:sz w:val="20"/>
                <w:szCs w:val="20"/>
              </w:rPr>
            </w:pPr>
            <w:r w:rsidRPr="00AD7570">
              <w:rPr>
                <w:rFonts w:ascii="PT Astra Serif" w:hAnsi="PT Astra Serif"/>
                <w:sz w:val="20"/>
                <w:szCs w:val="20"/>
              </w:rPr>
              <w:t>69</w:t>
            </w:r>
          </w:p>
        </w:tc>
        <w:tc>
          <w:tcPr>
            <w:tcW w:w="1134" w:type="dxa"/>
            <w:tcBorders>
              <w:top w:val="single" w:sz="4" w:space="0" w:color="000000"/>
              <w:left w:val="single" w:sz="4" w:space="0" w:color="000000"/>
              <w:bottom w:val="single" w:sz="4" w:space="0" w:color="000000"/>
              <w:right w:val="single" w:sz="4" w:space="0" w:color="000000"/>
            </w:tcBorders>
          </w:tcPr>
          <w:p w:rsidR="00AD7570" w:rsidRPr="00AD7570" w:rsidRDefault="00AD7570" w:rsidP="009C62E0">
            <w:pPr>
              <w:snapToGrid w:val="0"/>
              <w:spacing w:after="0" w:line="240" w:lineRule="auto"/>
              <w:jc w:val="center"/>
              <w:rPr>
                <w:rFonts w:ascii="PT Astra Serif" w:hAnsi="PT Astra Serif"/>
                <w:sz w:val="20"/>
                <w:szCs w:val="20"/>
              </w:rPr>
            </w:pPr>
            <w:r w:rsidRPr="00AD7570">
              <w:rPr>
                <w:rFonts w:ascii="PT Astra Serif" w:hAnsi="PT Astra Serif"/>
                <w:sz w:val="20"/>
                <w:szCs w:val="20"/>
              </w:rPr>
              <w:t>56</w:t>
            </w:r>
          </w:p>
        </w:tc>
        <w:tc>
          <w:tcPr>
            <w:tcW w:w="992" w:type="dxa"/>
            <w:tcBorders>
              <w:top w:val="single" w:sz="4" w:space="0" w:color="000000"/>
              <w:left w:val="single" w:sz="4" w:space="0" w:color="000000"/>
              <w:bottom w:val="single" w:sz="4" w:space="0" w:color="000000"/>
              <w:right w:val="single" w:sz="4" w:space="0" w:color="000000"/>
            </w:tcBorders>
          </w:tcPr>
          <w:p w:rsidR="00AD7570" w:rsidRPr="00AD7570" w:rsidRDefault="00AD7570" w:rsidP="009C62E0">
            <w:pPr>
              <w:snapToGrid w:val="0"/>
              <w:spacing w:after="0" w:line="240" w:lineRule="auto"/>
              <w:jc w:val="center"/>
              <w:rPr>
                <w:rFonts w:ascii="PT Astra Serif" w:hAnsi="PT Astra Serif"/>
                <w:sz w:val="20"/>
                <w:szCs w:val="20"/>
              </w:rPr>
            </w:pPr>
            <w:r w:rsidRPr="00AD7570">
              <w:rPr>
                <w:rFonts w:ascii="PT Astra Serif" w:hAnsi="PT Astra Serif"/>
                <w:sz w:val="20"/>
                <w:szCs w:val="20"/>
              </w:rPr>
              <w:t>51</w:t>
            </w:r>
          </w:p>
        </w:tc>
        <w:tc>
          <w:tcPr>
            <w:tcW w:w="1134" w:type="dxa"/>
            <w:tcBorders>
              <w:top w:val="single" w:sz="4" w:space="0" w:color="000000"/>
              <w:left w:val="single" w:sz="4" w:space="0" w:color="000000"/>
              <w:bottom w:val="single" w:sz="4" w:space="0" w:color="000000"/>
              <w:right w:val="single" w:sz="4" w:space="0" w:color="000000"/>
            </w:tcBorders>
          </w:tcPr>
          <w:p w:rsidR="00AD7570" w:rsidRPr="00AD7570" w:rsidRDefault="00AD7570" w:rsidP="009C62E0">
            <w:pPr>
              <w:snapToGrid w:val="0"/>
              <w:spacing w:after="0" w:line="240" w:lineRule="auto"/>
              <w:jc w:val="center"/>
              <w:rPr>
                <w:rFonts w:ascii="PT Astra Serif" w:hAnsi="PT Astra Serif"/>
                <w:sz w:val="20"/>
                <w:szCs w:val="20"/>
              </w:rPr>
            </w:pPr>
            <w:r>
              <w:rPr>
                <w:rFonts w:ascii="PT Astra Serif" w:hAnsi="PT Astra Serif"/>
                <w:sz w:val="20"/>
                <w:szCs w:val="20"/>
              </w:rPr>
              <w:t>50</w:t>
            </w:r>
          </w:p>
        </w:tc>
        <w:tc>
          <w:tcPr>
            <w:tcW w:w="1135" w:type="dxa"/>
            <w:tcBorders>
              <w:top w:val="single" w:sz="4" w:space="0" w:color="000000"/>
              <w:left w:val="single" w:sz="4" w:space="0" w:color="000000"/>
              <w:bottom w:val="single" w:sz="4" w:space="0" w:color="000000"/>
              <w:right w:val="single" w:sz="4" w:space="0" w:color="000000"/>
            </w:tcBorders>
          </w:tcPr>
          <w:p w:rsidR="00AD7570" w:rsidRPr="00AD7570" w:rsidRDefault="00AD7570" w:rsidP="008B64B0">
            <w:pPr>
              <w:snapToGrid w:val="0"/>
              <w:spacing w:after="0" w:line="240" w:lineRule="auto"/>
              <w:jc w:val="center"/>
              <w:rPr>
                <w:rFonts w:ascii="PT Astra Serif" w:hAnsi="PT Astra Serif"/>
                <w:sz w:val="20"/>
                <w:szCs w:val="20"/>
              </w:rPr>
            </w:pPr>
            <w:r>
              <w:rPr>
                <w:rFonts w:ascii="PT Astra Serif" w:hAnsi="PT Astra Serif"/>
                <w:sz w:val="20"/>
                <w:szCs w:val="20"/>
              </w:rPr>
              <w:t>47</w:t>
            </w:r>
          </w:p>
        </w:tc>
      </w:tr>
      <w:tr w:rsidR="00AD7570" w:rsidRPr="00AD7570" w:rsidTr="00191ACD">
        <w:trPr>
          <w:trHeight w:val="240"/>
          <w:jc w:val="center"/>
        </w:trPr>
        <w:tc>
          <w:tcPr>
            <w:tcW w:w="4114" w:type="dxa"/>
            <w:tcBorders>
              <w:top w:val="single" w:sz="4" w:space="0" w:color="000000"/>
              <w:left w:val="single" w:sz="4" w:space="0" w:color="000000"/>
              <w:bottom w:val="single" w:sz="4" w:space="0" w:color="000000"/>
              <w:right w:val="single" w:sz="4" w:space="0" w:color="auto"/>
            </w:tcBorders>
            <w:hideMark/>
          </w:tcPr>
          <w:p w:rsidR="00AD7570" w:rsidRPr="00AD7570" w:rsidRDefault="00AD7570" w:rsidP="00452A2C">
            <w:pPr>
              <w:widowControl w:val="0"/>
              <w:numPr>
                <w:ilvl w:val="0"/>
                <w:numId w:val="1"/>
              </w:numPr>
              <w:suppressAutoHyphens/>
              <w:spacing w:after="0" w:line="240" w:lineRule="auto"/>
              <w:ind w:firstLine="176"/>
              <w:contextualSpacing/>
              <w:jc w:val="both"/>
              <w:rPr>
                <w:rFonts w:ascii="PT Astra Serif" w:eastAsia="Times New Roman" w:hAnsi="PT Astra Serif"/>
                <w:sz w:val="20"/>
                <w:szCs w:val="20"/>
              </w:rPr>
            </w:pPr>
            <w:r w:rsidRPr="00AD7570">
              <w:rPr>
                <w:rFonts w:ascii="PT Astra Serif" w:eastAsia="Times New Roman" w:hAnsi="PT Astra Serif"/>
                <w:sz w:val="20"/>
                <w:szCs w:val="20"/>
              </w:rPr>
              <w:t>Материальный ущерб, тыс. рублей</w:t>
            </w:r>
          </w:p>
        </w:tc>
        <w:tc>
          <w:tcPr>
            <w:tcW w:w="1134" w:type="dxa"/>
            <w:tcBorders>
              <w:top w:val="single" w:sz="4" w:space="0" w:color="000000"/>
              <w:left w:val="single" w:sz="4" w:space="0" w:color="000000"/>
              <w:bottom w:val="single" w:sz="4" w:space="0" w:color="000000"/>
              <w:right w:val="single" w:sz="4" w:space="0" w:color="000000"/>
            </w:tcBorders>
          </w:tcPr>
          <w:p w:rsidR="00AD7570" w:rsidRPr="00AD7570" w:rsidRDefault="00AD7570" w:rsidP="009C62E0">
            <w:pPr>
              <w:spacing w:after="0" w:line="240" w:lineRule="auto"/>
              <w:jc w:val="center"/>
              <w:rPr>
                <w:rFonts w:ascii="PT Astra Serif" w:hAnsi="PT Astra Serif"/>
                <w:sz w:val="20"/>
                <w:szCs w:val="20"/>
              </w:rPr>
            </w:pPr>
            <w:r w:rsidRPr="00AD7570">
              <w:rPr>
                <w:rFonts w:ascii="PT Astra Serif" w:hAnsi="PT Astra Serif"/>
                <w:sz w:val="20"/>
                <w:szCs w:val="20"/>
              </w:rPr>
              <w:t>2248,9</w:t>
            </w:r>
          </w:p>
        </w:tc>
        <w:tc>
          <w:tcPr>
            <w:tcW w:w="1134" w:type="dxa"/>
            <w:tcBorders>
              <w:top w:val="single" w:sz="4" w:space="0" w:color="000000"/>
              <w:left w:val="single" w:sz="4" w:space="0" w:color="000000"/>
              <w:bottom w:val="single" w:sz="4" w:space="0" w:color="000000"/>
              <w:right w:val="single" w:sz="4" w:space="0" w:color="000000"/>
            </w:tcBorders>
          </w:tcPr>
          <w:p w:rsidR="00AD7570" w:rsidRPr="00AD7570" w:rsidRDefault="00AD7570" w:rsidP="009C62E0">
            <w:pPr>
              <w:snapToGrid w:val="0"/>
              <w:spacing w:after="0" w:line="240" w:lineRule="auto"/>
              <w:jc w:val="center"/>
              <w:rPr>
                <w:rFonts w:ascii="PT Astra Serif" w:hAnsi="PT Astra Serif"/>
                <w:sz w:val="20"/>
                <w:szCs w:val="20"/>
              </w:rPr>
            </w:pPr>
            <w:r w:rsidRPr="00AD7570">
              <w:rPr>
                <w:rFonts w:ascii="PT Astra Serif" w:hAnsi="PT Astra Serif"/>
                <w:sz w:val="20"/>
                <w:szCs w:val="20"/>
              </w:rPr>
              <w:t>2900,5</w:t>
            </w:r>
          </w:p>
        </w:tc>
        <w:tc>
          <w:tcPr>
            <w:tcW w:w="992" w:type="dxa"/>
            <w:tcBorders>
              <w:top w:val="single" w:sz="4" w:space="0" w:color="000000"/>
              <w:left w:val="single" w:sz="4" w:space="0" w:color="000000"/>
              <w:bottom w:val="single" w:sz="4" w:space="0" w:color="000000"/>
              <w:right w:val="single" w:sz="4" w:space="0" w:color="000000"/>
            </w:tcBorders>
          </w:tcPr>
          <w:p w:rsidR="00AD7570" w:rsidRPr="00AD7570" w:rsidRDefault="00AD7570" w:rsidP="009C62E0">
            <w:pPr>
              <w:snapToGrid w:val="0"/>
              <w:spacing w:after="0" w:line="240" w:lineRule="auto"/>
              <w:jc w:val="center"/>
              <w:rPr>
                <w:rFonts w:ascii="PT Astra Serif" w:hAnsi="PT Astra Serif"/>
                <w:sz w:val="20"/>
                <w:szCs w:val="20"/>
              </w:rPr>
            </w:pPr>
            <w:r w:rsidRPr="00AD7570">
              <w:rPr>
                <w:rFonts w:ascii="PT Astra Serif" w:hAnsi="PT Astra Serif"/>
                <w:sz w:val="20"/>
                <w:szCs w:val="20"/>
              </w:rPr>
              <w:t>1863,9</w:t>
            </w:r>
          </w:p>
        </w:tc>
        <w:tc>
          <w:tcPr>
            <w:tcW w:w="1134" w:type="dxa"/>
            <w:tcBorders>
              <w:top w:val="single" w:sz="4" w:space="0" w:color="000000"/>
              <w:left w:val="single" w:sz="4" w:space="0" w:color="000000"/>
              <w:bottom w:val="single" w:sz="4" w:space="0" w:color="000000"/>
              <w:right w:val="single" w:sz="4" w:space="0" w:color="000000"/>
            </w:tcBorders>
          </w:tcPr>
          <w:p w:rsidR="00AD7570" w:rsidRPr="00AD7570" w:rsidRDefault="00AD7570" w:rsidP="009C62E0">
            <w:pPr>
              <w:snapToGrid w:val="0"/>
              <w:spacing w:after="0" w:line="240" w:lineRule="auto"/>
              <w:jc w:val="center"/>
              <w:rPr>
                <w:rFonts w:ascii="PT Astra Serif" w:hAnsi="PT Astra Serif"/>
                <w:sz w:val="20"/>
                <w:szCs w:val="20"/>
              </w:rPr>
            </w:pPr>
            <w:r w:rsidRPr="00AD7570">
              <w:rPr>
                <w:rFonts w:ascii="PT Astra Serif" w:hAnsi="PT Astra Serif"/>
                <w:sz w:val="20"/>
                <w:szCs w:val="20"/>
              </w:rPr>
              <w:t>17 207,9</w:t>
            </w:r>
          </w:p>
        </w:tc>
        <w:tc>
          <w:tcPr>
            <w:tcW w:w="1135" w:type="dxa"/>
            <w:tcBorders>
              <w:top w:val="single" w:sz="4" w:space="0" w:color="000000"/>
              <w:left w:val="single" w:sz="4" w:space="0" w:color="000000"/>
              <w:bottom w:val="single" w:sz="4" w:space="0" w:color="000000"/>
              <w:right w:val="single" w:sz="4" w:space="0" w:color="000000"/>
            </w:tcBorders>
          </w:tcPr>
          <w:p w:rsidR="00AD7570" w:rsidRPr="00AD7570" w:rsidRDefault="00AD7570" w:rsidP="008B64B0">
            <w:pPr>
              <w:snapToGrid w:val="0"/>
              <w:spacing w:after="0" w:line="240" w:lineRule="auto"/>
              <w:jc w:val="center"/>
              <w:rPr>
                <w:rFonts w:ascii="PT Astra Serif" w:hAnsi="PT Astra Serif"/>
                <w:sz w:val="20"/>
                <w:szCs w:val="20"/>
              </w:rPr>
            </w:pPr>
            <w:r>
              <w:rPr>
                <w:rFonts w:ascii="PT Astra Serif" w:hAnsi="PT Astra Serif"/>
                <w:sz w:val="20"/>
                <w:szCs w:val="20"/>
              </w:rPr>
              <w:t>248,7</w:t>
            </w:r>
          </w:p>
        </w:tc>
      </w:tr>
      <w:tr w:rsidR="00AD7570" w:rsidRPr="00AD7570" w:rsidTr="00191ACD">
        <w:trPr>
          <w:trHeight w:val="129"/>
          <w:jc w:val="center"/>
        </w:trPr>
        <w:tc>
          <w:tcPr>
            <w:tcW w:w="4114" w:type="dxa"/>
            <w:tcBorders>
              <w:top w:val="single" w:sz="4" w:space="0" w:color="000000"/>
              <w:left w:val="single" w:sz="4" w:space="0" w:color="000000"/>
              <w:bottom w:val="single" w:sz="4" w:space="0" w:color="000000"/>
              <w:right w:val="single" w:sz="4" w:space="0" w:color="auto"/>
            </w:tcBorders>
            <w:hideMark/>
          </w:tcPr>
          <w:p w:rsidR="00AD7570" w:rsidRPr="00AD7570" w:rsidRDefault="00AD7570" w:rsidP="00452A2C">
            <w:pPr>
              <w:widowControl w:val="0"/>
              <w:numPr>
                <w:ilvl w:val="0"/>
                <w:numId w:val="1"/>
              </w:numPr>
              <w:suppressAutoHyphens/>
              <w:spacing w:after="0" w:line="240" w:lineRule="auto"/>
              <w:ind w:firstLine="176"/>
              <w:contextualSpacing/>
              <w:jc w:val="both"/>
              <w:rPr>
                <w:rFonts w:ascii="PT Astra Serif" w:eastAsia="Times New Roman" w:hAnsi="PT Astra Serif"/>
                <w:sz w:val="20"/>
                <w:szCs w:val="20"/>
              </w:rPr>
            </w:pPr>
            <w:r w:rsidRPr="00AD7570">
              <w:rPr>
                <w:rFonts w:ascii="PT Astra Serif" w:eastAsia="Times New Roman" w:hAnsi="PT Astra Serif"/>
                <w:sz w:val="20"/>
                <w:szCs w:val="20"/>
              </w:rPr>
              <w:t>Количество пожаров в жилье, единиц</w:t>
            </w:r>
          </w:p>
        </w:tc>
        <w:tc>
          <w:tcPr>
            <w:tcW w:w="1134" w:type="dxa"/>
            <w:tcBorders>
              <w:top w:val="single" w:sz="4" w:space="0" w:color="000000"/>
              <w:left w:val="single" w:sz="4" w:space="0" w:color="000000"/>
              <w:bottom w:val="single" w:sz="4" w:space="0" w:color="000000"/>
              <w:right w:val="single" w:sz="4" w:space="0" w:color="000000"/>
            </w:tcBorders>
          </w:tcPr>
          <w:p w:rsidR="00AD7570" w:rsidRPr="00AD7570" w:rsidRDefault="00AD7570" w:rsidP="009C62E0">
            <w:pPr>
              <w:spacing w:after="0" w:line="240" w:lineRule="auto"/>
              <w:jc w:val="center"/>
              <w:rPr>
                <w:rFonts w:ascii="PT Astra Serif" w:hAnsi="PT Astra Serif"/>
                <w:sz w:val="20"/>
                <w:szCs w:val="20"/>
              </w:rPr>
            </w:pPr>
            <w:r w:rsidRPr="00AD7570">
              <w:rPr>
                <w:rFonts w:ascii="PT Astra Serif" w:hAnsi="PT Astra Serif"/>
                <w:sz w:val="20"/>
                <w:szCs w:val="20"/>
              </w:rPr>
              <w:t>38</w:t>
            </w:r>
          </w:p>
        </w:tc>
        <w:tc>
          <w:tcPr>
            <w:tcW w:w="1134" w:type="dxa"/>
            <w:tcBorders>
              <w:top w:val="single" w:sz="4" w:space="0" w:color="000000"/>
              <w:left w:val="single" w:sz="4" w:space="0" w:color="000000"/>
              <w:bottom w:val="single" w:sz="4" w:space="0" w:color="000000"/>
              <w:right w:val="single" w:sz="4" w:space="0" w:color="000000"/>
            </w:tcBorders>
          </w:tcPr>
          <w:p w:rsidR="00AD7570" w:rsidRPr="00AD7570" w:rsidRDefault="00AD7570" w:rsidP="009C62E0">
            <w:pPr>
              <w:snapToGrid w:val="0"/>
              <w:spacing w:after="0" w:line="240" w:lineRule="auto"/>
              <w:jc w:val="center"/>
              <w:rPr>
                <w:rFonts w:ascii="PT Astra Serif" w:hAnsi="PT Astra Serif"/>
                <w:sz w:val="20"/>
                <w:szCs w:val="20"/>
              </w:rPr>
            </w:pPr>
            <w:r w:rsidRPr="00AD7570">
              <w:rPr>
                <w:rFonts w:ascii="PT Astra Serif" w:hAnsi="PT Astra Serif"/>
                <w:sz w:val="20"/>
                <w:szCs w:val="20"/>
              </w:rPr>
              <w:t>29</w:t>
            </w:r>
          </w:p>
        </w:tc>
        <w:tc>
          <w:tcPr>
            <w:tcW w:w="992" w:type="dxa"/>
            <w:tcBorders>
              <w:top w:val="single" w:sz="4" w:space="0" w:color="000000"/>
              <w:left w:val="single" w:sz="4" w:space="0" w:color="000000"/>
              <w:bottom w:val="single" w:sz="4" w:space="0" w:color="000000"/>
              <w:right w:val="single" w:sz="4" w:space="0" w:color="000000"/>
            </w:tcBorders>
          </w:tcPr>
          <w:p w:rsidR="00AD7570" w:rsidRPr="00AD7570" w:rsidRDefault="00AD7570" w:rsidP="009C62E0">
            <w:pPr>
              <w:snapToGrid w:val="0"/>
              <w:spacing w:after="0" w:line="240" w:lineRule="auto"/>
              <w:jc w:val="center"/>
              <w:rPr>
                <w:rFonts w:ascii="PT Astra Serif" w:hAnsi="PT Astra Serif"/>
                <w:sz w:val="20"/>
                <w:szCs w:val="20"/>
              </w:rPr>
            </w:pPr>
            <w:r w:rsidRPr="00AD7570">
              <w:rPr>
                <w:rFonts w:ascii="PT Astra Serif" w:hAnsi="PT Astra Serif"/>
                <w:sz w:val="20"/>
                <w:szCs w:val="20"/>
              </w:rPr>
              <w:t>26</w:t>
            </w:r>
          </w:p>
        </w:tc>
        <w:tc>
          <w:tcPr>
            <w:tcW w:w="1134" w:type="dxa"/>
            <w:tcBorders>
              <w:top w:val="single" w:sz="4" w:space="0" w:color="000000"/>
              <w:left w:val="single" w:sz="4" w:space="0" w:color="000000"/>
              <w:bottom w:val="single" w:sz="4" w:space="0" w:color="000000"/>
              <w:right w:val="single" w:sz="4" w:space="0" w:color="000000"/>
            </w:tcBorders>
          </w:tcPr>
          <w:p w:rsidR="00AD7570" w:rsidRPr="00AD7570" w:rsidRDefault="00AD7570" w:rsidP="009C62E0">
            <w:pPr>
              <w:snapToGrid w:val="0"/>
              <w:spacing w:after="0" w:line="240" w:lineRule="auto"/>
              <w:jc w:val="center"/>
              <w:rPr>
                <w:rFonts w:ascii="PT Astra Serif" w:hAnsi="PT Astra Serif"/>
                <w:sz w:val="20"/>
                <w:szCs w:val="20"/>
              </w:rPr>
            </w:pPr>
            <w:r>
              <w:rPr>
                <w:rFonts w:ascii="PT Astra Serif" w:hAnsi="PT Astra Serif"/>
                <w:sz w:val="20"/>
                <w:szCs w:val="20"/>
              </w:rPr>
              <w:t>28</w:t>
            </w:r>
          </w:p>
        </w:tc>
        <w:tc>
          <w:tcPr>
            <w:tcW w:w="1135" w:type="dxa"/>
            <w:tcBorders>
              <w:top w:val="single" w:sz="4" w:space="0" w:color="000000"/>
              <w:left w:val="single" w:sz="4" w:space="0" w:color="000000"/>
              <w:bottom w:val="single" w:sz="4" w:space="0" w:color="000000"/>
              <w:right w:val="single" w:sz="4" w:space="0" w:color="000000"/>
            </w:tcBorders>
          </w:tcPr>
          <w:p w:rsidR="00AD7570" w:rsidRPr="00AD7570" w:rsidRDefault="00AD7570" w:rsidP="008B64B0">
            <w:pPr>
              <w:snapToGrid w:val="0"/>
              <w:spacing w:after="0" w:line="240" w:lineRule="auto"/>
              <w:jc w:val="center"/>
              <w:rPr>
                <w:rFonts w:ascii="PT Astra Serif" w:hAnsi="PT Astra Serif"/>
                <w:sz w:val="20"/>
                <w:szCs w:val="20"/>
              </w:rPr>
            </w:pPr>
            <w:r>
              <w:rPr>
                <w:rFonts w:ascii="PT Astra Serif" w:hAnsi="PT Astra Serif"/>
                <w:sz w:val="20"/>
                <w:szCs w:val="20"/>
              </w:rPr>
              <w:t>20</w:t>
            </w:r>
          </w:p>
        </w:tc>
      </w:tr>
      <w:tr w:rsidR="00AD7570" w:rsidRPr="00AD7570" w:rsidTr="00191ACD">
        <w:trPr>
          <w:trHeight w:val="195"/>
          <w:jc w:val="center"/>
        </w:trPr>
        <w:tc>
          <w:tcPr>
            <w:tcW w:w="4114" w:type="dxa"/>
            <w:tcBorders>
              <w:top w:val="single" w:sz="4" w:space="0" w:color="000000"/>
              <w:left w:val="single" w:sz="4" w:space="0" w:color="000000"/>
              <w:bottom w:val="single" w:sz="4" w:space="0" w:color="000000"/>
              <w:right w:val="single" w:sz="4" w:space="0" w:color="auto"/>
            </w:tcBorders>
            <w:hideMark/>
          </w:tcPr>
          <w:p w:rsidR="00BC2A26" w:rsidRDefault="00AD7570" w:rsidP="00452A2C">
            <w:pPr>
              <w:widowControl w:val="0"/>
              <w:numPr>
                <w:ilvl w:val="0"/>
                <w:numId w:val="1"/>
              </w:numPr>
              <w:suppressAutoHyphens/>
              <w:spacing w:after="0" w:line="240" w:lineRule="auto"/>
              <w:ind w:firstLine="176"/>
              <w:contextualSpacing/>
              <w:jc w:val="both"/>
              <w:rPr>
                <w:rFonts w:ascii="PT Astra Serif" w:eastAsia="Times New Roman" w:hAnsi="PT Astra Serif"/>
                <w:sz w:val="20"/>
                <w:szCs w:val="20"/>
              </w:rPr>
            </w:pPr>
            <w:r w:rsidRPr="00AD7570">
              <w:rPr>
                <w:rFonts w:ascii="PT Astra Serif" w:eastAsia="Times New Roman" w:hAnsi="PT Astra Serif"/>
                <w:sz w:val="20"/>
                <w:szCs w:val="20"/>
              </w:rPr>
              <w:t xml:space="preserve">Материальный ущерб в жилье, </w:t>
            </w:r>
          </w:p>
          <w:p w:rsidR="00AD7570" w:rsidRPr="00AD7570" w:rsidRDefault="00AD7570" w:rsidP="00452A2C">
            <w:pPr>
              <w:widowControl w:val="0"/>
              <w:numPr>
                <w:ilvl w:val="0"/>
                <w:numId w:val="1"/>
              </w:numPr>
              <w:suppressAutoHyphens/>
              <w:spacing w:after="0" w:line="240" w:lineRule="auto"/>
              <w:ind w:firstLine="176"/>
              <w:contextualSpacing/>
              <w:jc w:val="both"/>
              <w:rPr>
                <w:rFonts w:ascii="PT Astra Serif" w:eastAsia="Times New Roman" w:hAnsi="PT Astra Serif"/>
                <w:sz w:val="20"/>
                <w:szCs w:val="20"/>
              </w:rPr>
            </w:pPr>
            <w:r w:rsidRPr="00AD7570">
              <w:rPr>
                <w:rFonts w:ascii="PT Astra Serif" w:eastAsia="Times New Roman" w:hAnsi="PT Astra Serif"/>
                <w:sz w:val="20"/>
                <w:szCs w:val="20"/>
              </w:rPr>
              <w:t>тыс. рублей</w:t>
            </w:r>
          </w:p>
        </w:tc>
        <w:tc>
          <w:tcPr>
            <w:tcW w:w="1134" w:type="dxa"/>
            <w:tcBorders>
              <w:top w:val="single" w:sz="4" w:space="0" w:color="000000"/>
              <w:left w:val="single" w:sz="4" w:space="0" w:color="000000"/>
              <w:bottom w:val="single" w:sz="4" w:space="0" w:color="000000"/>
              <w:right w:val="single" w:sz="4" w:space="0" w:color="000000"/>
            </w:tcBorders>
          </w:tcPr>
          <w:p w:rsidR="00AD7570" w:rsidRPr="00AD7570" w:rsidRDefault="00AD7570" w:rsidP="009C62E0">
            <w:pPr>
              <w:spacing w:after="0" w:line="240" w:lineRule="auto"/>
              <w:jc w:val="center"/>
              <w:rPr>
                <w:rFonts w:ascii="PT Astra Serif" w:hAnsi="PT Astra Serif"/>
                <w:sz w:val="20"/>
                <w:szCs w:val="20"/>
              </w:rPr>
            </w:pPr>
            <w:r w:rsidRPr="00AD7570">
              <w:rPr>
                <w:rFonts w:ascii="PT Astra Serif" w:hAnsi="PT Astra Serif"/>
                <w:sz w:val="20"/>
                <w:szCs w:val="20"/>
              </w:rPr>
              <w:t>17,7</w:t>
            </w:r>
          </w:p>
        </w:tc>
        <w:tc>
          <w:tcPr>
            <w:tcW w:w="1134" w:type="dxa"/>
            <w:tcBorders>
              <w:top w:val="single" w:sz="4" w:space="0" w:color="000000"/>
              <w:left w:val="single" w:sz="4" w:space="0" w:color="000000"/>
              <w:bottom w:val="single" w:sz="4" w:space="0" w:color="000000"/>
              <w:right w:val="single" w:sz="4" w:space="0" w:color="000000"/>
            </w:tcBorders>
          </w:tcPr>
          <w:p w:rsidR="00AD7570" w:rsidRPr="00AD7570" w:rsidRDefault="00AD7570" w:rsidP="009C62E0">
            <w:pPr>
              <w:snapToGrid w:val="0"/>
              <w:spacing w:after="0" w:line="240" w:lineRule="auto"/>
              <w:jc w:val="center"/>
              <w:rPr>
                <w:rFonts w:ascii="PT Astra Serif" w:hAnsi="PT Astra Serif"/>
                <w:sz w:val="20"/>
                <w:szCs w:val="20"/>
              </w:rPr>
            </w:pPr>
            <w:r w:rsidRPr="00AD7570">
              <w:rPr>
                <w:rFonts w:ascii="PT Astra Serif" w:hAnsi="PT Astra Serif"/>
                <w:sz w:val="20"/>
                <w:szCs w:val="20"/>
              </w:rPr>
              <w:t>2900,5</w:t>
            </w:r>
          </w:p>
        </w:tc>
        <w:tc>
          <w:tcPr>
            <w:tcW w:w="992" w:type="dxa"/>
            <w:tcBorders>
              <w:top w:val="single" w:sz="4" w:space="0" w:color="000000"/>
              <w:left w:val="single" w:sz="4" w:space="0" w:color="000000"/>
              <w:bottom w:val="single" w:sz="4" w:space="0" w:color="000000"/>
              <w:right w:val="single" w:sz="4" w:space="0" w:color="000000"/>
            </w:tcBorders>
          </w:tcPr>
          <w:p w:rsidR="00AD7570" w:rsidRPr="00AD7570" w:rsidRDefault="00AD7570" w:rsidP="009C62E0">
            <w:pPr>
              <w:snapToGrid w:val="0"/>
              <w:spacing w:after="0" w:line="240" w:lineRule="auto"/>
              <w:jc w:val="center"/>
              <w:rPr>
                <w:rFonts w:ascii="PT Astra Serif" w:hAnsi="PT Astra Serif"/>
                <w:sz w:val="20"/>
                <w:szCs w:val="20"/>
              </w:rPr>
            </w:pPr>
            <w:r w:rsidRPr="00AD7570">
              <w:rPr>
                <w:rFonts w:ascii="PT Astra Serif" w:hAnsi="PT Astra Serif"/>
                <w:sz w:val="20"/>
                <w:szCs w:val="20"/>
              </w:rPr>
              <w:t>1500</w:t>
            </w:r>
          </w:p>
        </w:tc>
        <w:tc>
          <w:tcPr>
            <w:tcW w:w="1134" w:type="dxa"/>
            <w:tcBorders>
              <w:top w:val="single" w:sz="4" w:space="0" w:color="000000"/>
              <w:left w:val="single" w:sz="4" w:space="0" w:color="000000"/>
              <w:bottom w:val="single" w:sz="4" w:space="0" w:color="000000"/>
              <w:right w:val="single" w:sz="4" w:space="0" w:color="000000"/>
            </w:tcBorders>
          </w:tcPr>
          <w:p w:rsidR="00AD7570" w:rsidRPr="00AD7570" w:rsidRDefault="00AD7570" w:rsidP="009C62E0">
            <w:pPr>
              <w:snapToGrid w:val="0"/>
              <w:spacing w:after="0" w:line="240" w:lineRule="auto"/>
              <w:jc w:val="center"/>
              <w:rPr>
                <w:rFonts w:ascii="PT Astra Serif" w:hAnsi="PT Astra Serif"/>
                <w:sz w:val="20"/>
                <w:szCs w:val="20"/>
              </w:rPr>
            </w:pPr>
            <w:r>
              <w:rPr>
                <w:rFonts w:ascii="PT Astra Serif" w:hAnsi="PT Astra Serif"/>
                <w:sz w:val="20"/>
                <w:szCs w:val="20"/>
              </w:rPr>
              <w:t>151,7</w:t>
            </w:r>
          </w:p>
        </w:tc>
        <w:tc>
          <w:tcPr>
            <w:tcW w:w="1135" w:type="dxa"/>
            <w:tcBorders>
              <w:top w:val="single" w:sz="4" w:space="0" w:color="000000"/>
              <w:left w:val="single" w:sz="4" w:space="0" w:color="000000"/>
              <w:bottom w:val="single" w:sz="4" w:space="0" w:color="000000"/>
              <w:right w:val="single" w:sz="4" w:space="0" w:color="000000"/>
            </w:tcBorders>
          </w:tcPr>
          <w:p w:rsidR="00AD7570" w:rsidRPr="00AD7570" w:rsidRDefault="00AD7570" w:rsidP="008B64B0">
            <w:pPr>
              <w:snapToGrid w:val="0"/>
              <w:spacing w:after="0" w:line="240" w:lineRule="auto"/>
              <w:jc w:val="center"/>
              <w:rPr>
                <w:rFonts w:ascii="PT Astra Serif" w:hAnsi="PT Astra Serif"/>
                <w:sz w:val="20"/>
                <w:szCs w:val="20"/>
              </w:rPr>
            </w:pPr>
            <w:r>
              <w:rPr>
                <w:rFonts w:ascii="PT Astra Serif" w:hAnsi="PT Astra Serif"/>
                <w:sz w:val="20"/>
                <w:szCs w:val="20"/>
              </w:rPr>
              <w:t>150,9</w:t>
            </w:r>
          </w:p>
        </w:tc>
      </w:tr>
      <w:tr w:rsidR="00AD7570" w:rsidRPr="00AD7570" w:rsidTr="00191ACD">
        <w:trPr>
          <w:trHeight w:val="169"/>
          <w:jc w:val="center"/>
        </w:trPr>
        <w:tc>
          <w:tcPr>
            <w:tcW w:w="4114" w:type="dxa"/>
            <w:tcBorders>
              <w:top w:val="single" w:sz="4" w:space="0" w:color="000000"/>
              <w:left w:val="single" w:sz="4" w:space="0" w:color="000000"/>
              <w:bottom w:val="single" w:sz="4" w:space="0" w:color="000000"/>
              <w:right w:val="single" w:sz="4" w:space="0" w:color="auto"/>
            </w:tcBorders>
            <w:hideMark/>
          </w:tcPr>
          <w:p w:rsidR="00AD7570" w:rsidRPr="00AD7570" w:rsidRDefault="00AD7570" w:rsidP="00452A2C">
            <w:pPr>
              <w:widowControl w:val="0"/>
              <w:numPr>
                <w:ilvl w:val="0"/>
                <w:numId w:val="1"/>
              </w:numPr>
              <w:suppressAutoHyphens/>
              <w:spacing w:after="0" w:line="240" w:lineRule="auto"/>
              <w:ind w:firstLine="176"/>
              <w:contextualSpacing/>
              <w:jc w:val="both"/>
              <w:rPr>
                <w:rFonts w:ascii="PT Astra Serif" w:eastAsia="Times New Roman" w:hAnsi="PT Astra Serif"/>
                <w:sz w:val="20"/>
                <w:szCs w:val="20"/>
              </w:rPr>
            </w:pPr>
            <w:r w:rsidRPr="00AD7570">
              <w:rPr>
                <w:rFonts w:ascii="PT Astra Serif" w:eastAsia="Times New Roman" w:hAnsi="PT Astra Serif"/>
                <w:sz w:val="20"/>
                <w:szCs w:val="20"/>
              </w:rPr>
              <w:t>Гибель, человек</w:t>
            </w:r>
          </w:p>
        </w:tc>
        <w:tc>
          <w:tcPr>
            <w:tcW w:w="1134" w:type="dxa"/>
            <w:tcBorders>
              <w:top w:val="single" w:sz="4" w:space="0" w:color="000000"/>
              <w:left w:val="single" w:sz="4" w:space="0" w:color="000000"/>
              <w:bottom w:val="single" w:sz="4" w:space="0" w:color="000000"/>
              <w:right w:val="single" w:sz="4" w:space="0" w:color="000000"/>
            </w:tcBorders>
          </w:tcPr>
          <w:p w:rsidR="00AD7570" w:rsidRPr="00AD7570" w:rsidRDefault="00AD7570" w:rsidP="009C62E0">
            <w:pPr>
              <w:spacing w:after="0" w:line="240" w:lineRule="auto"/>
              <w:jc w:val="center"/>
              <w:rPr>
                <w:rFonts w:ascii="PT Astra Serif" w:hAnsi="PT Astra Serif"/>
                <w:sz w:val="20"/>
                <w:szCs w:val="20"/>
              </w:rPr>
            </w:pPr>
            <w:r w:rsidRPr="00AD7570">
              <w:rPr>
                <w:rFonts w:ascii="PT Astra Serif" w:hAnsi="PT Astra Serif"/>
                <w:sz w:val="20"/>
                <w:szCs w:val="20"/>
              </w:rPr>
              <w:t>7</w:t>
            </w:r>
          </w:p>
        </w:tc>
        <w:tc>
          <w:tcPr>
            <w:tcW w:w="1134" w:type="dxa"/>
            <w:tcBorders>
              <w:top w:val="single" w:sz="4" w:space="0" w:color="000000"/>
              <w:left w:val="single" w:sz="4" w:space="0" w:color="000000"/>
              <w:bottom w:val="single" w:sz="4" w:space="0" w:color="000000"/>
              <w:right w:val="single" w:sz="4" w:space="0" w:color="000000"/>
            </w:tcBorders>
          </w:tcPr>
          <w:p w:rsidR="00AD7570" w:rsidRPr="00AD7570" w:rsidRDefault="00AD7570" w:rsidP="009C62E0">
            <w:pPr>
              <w:snapToGrid w:val="0"/>
              <w:spacing w:after="0" w:line="240" w:lineRule="auto"/>
              <w:jc w:val="center"/>
              <w:rPr>
                <w:rFonts w:ascii="PT Astra Serif" w:hAnsi="PT Astra Serif"/>
                <w:sz w:val="20"/>
                <w:szCs w:val="20"/>
              </w:rPr>
            </w:pPr>
            <w:r w:rsidRPr="00AD7570">
              <w:rPr>
                <w:rFonts w:ascii="PT Astra Serif" w:hAnsi="PT Astra Serif"/>
                <w:sz w:val="20"/>
                <w:szCs w:val="20"/>
              </w:rPr>
              <w:t>3</w:t>
            </w:r>
          </w:p>
        </w:tc>
        <w:tc>
          <w:tcPr>
            <w:tcW w:w="992" w:type="dxa"/>
            <w:tcBorders>
              <w:top w:val="single" w:sz="4" w:space="0" w:color="000000"/>
              <w:left w:val="single" w:sz="4" w:space="0" w:color="000000"/>
              <w:bottom w:val="single" w:sz="4" w:space="0" w:color="000000"/>
              <w:right w:val="single" w:sz="4" w:space="0" w:color="000000"/>
            </w:tcBorders>
          </w:tcPr>
          <w:p w:rsidR="00AD7570" w:rsidRPr="00AD7570" w:rsidRDefault="00AD7570" w:rsidP="009C62E0">
            <w:pPr>
              <w:snapToGrid w:val="0"/>
              <w:spacing w:after="0" w:line="240" w:lineRule="auto"/>
              <w:jc w:val="center"/>
              <w:rPr>
                <w:rFonts w:ascii="PT Astra Serif" w:hAnsi="PT Astra Serif"/>
                <w:sz w:val="20"/>
                <w:szCs w:val="20"/>
              </w:rPr>
            </w:pPr>
            <w:r w:rsidRPr="00AD7570">
              <w:rPr>
                <w:rFonts w:ascii="PT Astra Serif" w:hAnsi="PT Astra Serif"/>
                <w:sz w:val="20"/>
                <w:szCs w:val="20"/>
              </w:rPr>
              <w:t>0</w:t>
            </w:r>
          </w:p>
        </w:tc>
        <w:tc>
          <w:tcPr>
            <w:tcW w:w="1134" w:type="dxa"/>
            <w:tcBorders>
              <w:top w:val="single" w:sz="4" w:space="0" w:color="000000"/>
              <w:left w:val="single" w:sz="4" w:space="0" w:color="000000"/>
              <w:bottom w:val="single" w:sz="4" w:space="0" w:color="000000"/>
              <w:right w:val="single" w:sz="4" w:space="0" w:color="000000"/>
            </w:tcBorders>
          </w:tcPr>
          <w:p w:rsidR="00AD7570" w:rsidRPr="00AD7570" w:rsidRDefault="00AD7570" w:rsidP="009C62E0">
            <w:pPr>
              <w:snapToGrid w:val="0"/>
              <w:spacing w:after="0" w:line="240" w:lineRule="auto"/>
              <w:jc w:val="center"/>
              <w:rPr>
                <w:rFonts w:ascii="PT Astra Serif" w:hAnsi="PT Astra Serif"/>
                <w:sz w:val="20"/>
                <w:szCs w:val="20"/>
              </w:rPr>
            </w:pPr>
            <w:r w:rsidRPr="00AD7570">
              <w:rPr>
                <w:rFonts w:ascii="PT Astra Serif" w:hAnsi="PT Astra Serif"/>
                <w:sz w:val="20"/>
                <w:szCs w:val="20"/>
              </w:rPr>
              <w:t>0</w:t>
            </w:r>
          </w:p>
        </w:tc>
        <w:tc>
          <w:tcPr>
            <w:tcW w:w="1135" w:type="dxa"/>
            <w:tcBorders>
              <w:top w:val="single" w:sz="4" w:space="0" w:color="000000"/>
              <w:left w:val="single" w:sz="4" w:space="0" w:color="000000"/>
              <w:bottom w:val="single" w:sz="4" w:space="0" w:color="000000"/>
              <w:right w:val="single" w:sz="4" w:space="0" w:color="000000"/>
            </w:tcBorders>
          </w:tcPr>
          <w:p w:rsidR="00AD7570" w:rsidRPr="00AD7570" w:rsidRDefault="00AD7570" w:rsidP="008B64B0">
            <w:pPr>
              <w:snapToGrid w:val="0"/>
              <w:spacing w:after="0" w:line="240" w:lineRule="auto"/>
              <w:jc w:val="center"/>
              <w:rPr>
                <w:rFonts w:ascii="PT Astra Serif" w:hAnsi="PT Astra Serif"/>
                <w:sz w:val="20"/>
                <w:szCs w:val="20"/>
              </w:rPr>
            </w:pPr>
            <w:r>
              <w:rPr>
                <w:rFonts w:ascii="PT Astra Serif" w:hAnsi="PT Astra Serif"/>
                <w:sz w:val="20"/>
                <w:szCs w:val="20"/>
              </w:rPr>
              <w:t>0</w:t>
            </w:r>
          </w:p>
        </w:tc>
      </w:tr>
      <w:tr w:rsidR="00AD7570" w:rsidRPr="00AD7570" w:rsidTr="00191ACD">
        <w:trPr>
          <w:trHeight w:val="222"/>
          <w:jc w:val="center"/>
        </w:trPr>
        <w:tc>
          <w:tcPr>
            <w:tcW w:w="4114" w:type="dxa"/>
            <w:tcBorders>
              <w:top w:val="single" w:sz="4" w:space="0" w:color="000000"/>
              <w:left w:val="single" w:sz="4" w:space="0" w:color="000000"/>
              <w:bottom w:val="single" w:sz="4" w:space="0" w:color="000000"/>
              <w:right w:val="single" w:sz="4" w:space="0" w:color="auto"/>
            </w:tcBorders>
            <w:hideMark/>
          </w:tcPr>
          <w:p w:rsidR="00AD7570" w:rsidRPr="00AD7570" w:rsidRDefault="00AD7570" w:rsidP="00452A2C">
            <w:pPr>
              <w:widowControl w:val="0"/>
              <w:numPr>
                <w:ilvl w:val="0"/>
                <w:numId w:val="1"/>
              </w:numPr>
              <w:suppressAutoHyphens/>
              <w:spacing w:after="0" w:line="240" w:lineRule="auto"/>
              <w:ind w:firstLine="176"/>
              <w:contextualSpacing/>
              <w:jc w:val="both"/>
              <w:rPr>
                <w:rFonts w:ascii="PT Astra Serif" w:eastAsia="Times New Roman" w:hAnsi="PT Astra Serif"/>
                <w:sz w:val="20"/>
                <w:szCs w:val="20"/>
              </w:rPr>
            </w:pPr>
            <w:r w:rsidRPr="00AD7570">
              <w:rPr>
                <w:rFonts w:ascii="PT Astra Serif" w:eastAsia="Times New Roman" w:hAnsi="PT Astra Serif"/>
                <w:sz w:val="20"/>
                <w:szCs w:val="20"/>
              </w:rPr>
              <w:t>Травмы, человек</w:t>
            </w:r>
          </w:p>
        </w:tc>
        <w:tc>
          <w:tcPr>
            <w:tcW w:w="1134" w:type="dxa"/>
            <w:tcBorders>
              <w:top w:val="single" w:sz="4" w:space="0" w:color="000000"/>
              <w:left w:val="single" w:sz="4" w:space="0" w:color="000000"/>
              <w:bottom w:val="single" w:sz="4" w:space="0" w:color="000000"/>
              <w:right w:val="single" w:sz="4" w:space="0" w:color="000000"/>
            </w:tcBorders>
          </w:tcPr>
          <w:p w:rsidR="00AD7570" w:rsidRPr="00AD7570" w:rsidRDefault="00AD7570" w:rsidP="009C62E0">
            <w:pPr>
              <w:spacing w:after="0" w:line="240" w:lineRule="auto"/>
              <w:jc w:val="center"/>
              <w:rPr>
                <w:rFonts w:ascii="PT Astra Serif" w:hAnsi="PT Astra Serif"/>
                <w:sz w:val="20"/>
                <w:szCs w:val="20"/>
              </w:rPr>
            </w:pPr>
            <w:r w:rsidRPr="00AD7570">
              <w:rPr>
                <w:rFonts w:ascii="PT Astra Serif" w:hAnsi="PT Astra Serif"/>
                <w:sz w:val="20"/>
                <w:szCs w:val="20"/>
              </w:rPr>
              <w:t>2</w:t>
            </w:r>
          </w:p>
        </w:tc>
        <w:tc>
          <w:tcPr>
            <w:tcW w:w="1134" w:type="dxa"/>
            <w:tcBorders>
              <w:top w:val="single" w:sz="4" w:space="0" w:color="000000"/>
              <w:left w:val="single" w:sz="4" w:space="0" w:color="000000"/>
              <w:bottom w:val="single" w:sz="4" w:space="0" w:color="000000"/>
              <w:right w:val="single" w:sz="4" w:space="0" w:color="000000"/>
            </w:tcBorders>
          </w:tcPr>
          <w:p w:rsidR="00AD7570" w:rsidRPr="00AD7570" w:rsidRDefault="00AD7570" w:rsidP="009C62E0">
            <w:pPr>
              <w:snapToGrid w:val="0"/>
              <w:spacing w:after="0" w:line="240" w:lineRule="auto"/>
              <w:jc w:val="center"/>
              <w:rPr>
                <w:rFonts w:ascii="PT Astra Serif" w:hAnsi="PT Astra Serif"/>
                <w:sz w:val="20"/>
                <w:szCs w:val="20"/>
              </w:rPr>
            </w:pPr>
            <w:r w:rsidRPr="00AD7570">
              <w:rPr>
                <w:rFonts w:ascii="PT Astra Serif" w:hAnsi="PT Astra Serif"/>
                <w:sz w:val="20"/>
                <w:szCs w:val="20"/>
              </w:rPr>
              <w:t>2</w:t>
            </w:r>
          </w:p>
        </w:tc>
        <w:tc>
          <w:tcPr>
            <w:tcW w:w="992" w:type="dxa"/>
            <w:tcBorders>
              <w:top w:val="single" w:sz="4" w:space="0" w:color="000000"/>
              <w:left w:val="single" w:sz="4" w:space="0" w:color="000000"/>
              <w:bottom w:val="single" w:sz="4" w:space="0" w:color="000000"/>
              <w:right w:val="single" w:sz="4" w:space="0" w:color="000000"/>
            </w:tcBorders>
          </w:tcPr>
          <w:p w:rsidR="00AD7570" w:rsidRPr="00AD7570" w:rsidRDefault="00AD7570" w:rsidP="009C62E0">
            <w:pPr>
              <w:snapToGrid w:val="0"/>
              <w:spacing w:after="0" w:line="240" w:lineRule="auto"/>
              <w:jc w:val="center"/>
              <w:rPr>
                <w:rFonts w:ascii="PT Astra Serif" w:hAnsi="PT Astra Serif"/>
                <w:sz w:val="20"/>
                <w:szCs w:val="20"/>
              </w:rPr>
            </w:pPr>
            <w:r w:rsidRPr="00AD7570">
              <w:rPr>
                <w:rFonts w:ascii="PT Astra Serif" w:hAnsi="PT Astra Serif"/>
                <w:sz w:val="20"/>
                <w:szCs w:val="20"/>
              </w:rPr>
              <w:t>3</w:t>
            </w:r>
          </w:p>
        </w:tc>
        <w:tc>
          <w:tcPr>
            <w:tcW w:w="1134" w:type="dxa"/>
            <w:tcBorders>
              <w:top w:val="single" w:sz="4" w:space="0" w:color="000000"/>
              <w:left w:val="single" w:sz="4" w:space="0" w:color="000000"/>
              <w:bottom w:val="single" w:sz="4" w:space="0" w:color="000000"/>
              <w:right w:val="single" w:sz="4" w:space="0" w:color="000000"/>
            </w:tcBorders>
          </w:tcPr>
          <w:p w:rsidR="00AD7570" w:rsidRPr="00AD7570" w:rsidRDefault="00AD7570" w:rsidP="009C62E0">
            <w:pPr>
              <w:snapToGrid w:val="0"/>
              <w:spacing w:after="0" w:line="240" w:lineRule="auto"/>
              <w:jc w:val="center"/>
              <w:rPr>
                <w:rFonts w:ascii="PT Astra Serif" w:hAnsi="PT Astra Serif"/>
                <w:sz w:val="20"/>
                <w:szCs w:val="20"/>
              </w:rPr>
            </w:pPr>
            <w:r w:rsidRPr="00AD7570">
              <w:rPr>
                <w:rFonts w:ascii="PT Astra Serif" w:hAnsi="PT Astra Serif"/>
                <w:sz w:val="20"/>
                <w:szCs w:val="20"/>
              </w:rPr>
              <w:t>1</w:t>
            </w:r>
          </w:p>
        </w:tc>
        <w:tc>
          <w:tcPr>
            <w:tcW w:w="1135" w:type="dxa"/>
            <w:tcBorders>
              <w:top w:val="single" w:sz="4" w:space="0" w:color="000000"/>
              <w:left w:val="single" w:sz="4" w:space="0" w:color="000000"/>
              <w:bottom w:val="single" w:sz="4" w:space="0" w:color="000000"/>
              <w:right w:val="single" w:sz="4" w:space="0" w:color="000000"/>
            </w:tcBorders>
          </w:tcPr>
          <w:p w:rsidR="00AD7570" w:rsidRPr="00AD7570" w:rsidRDefault="00CC42D9" w:rsidP="008B64B0">
            <w:pPr>
              <w:snapToGrid w:val="0"/>
              <w:spacing w:after="0" w:line="240" w:lineRule="auto"/>
              <w:jc w:val="center"/>
              <w:rPr>
                <w:rFonts w:ascii="PT Astra Serif" w:hAnsi="PT Astra Serif"/>
                <w:sz w:val="20"/>
                <w:szCs w:val="20"/>
              </w:rPr>
            </w:pPr>
            <w:r>
              <w:rPr>
                <w:rFonts w:ascii="PT Astra Serif" w:hAnsi="PT Astra Serif"/>
                <w:sz w:val="20"/>
                <w:szCs w:val="20"/>
              </w:rPr>
              <w:t>1</w:t>
            </w:r>
          </w:p>
        </w:tc>
      </w:tr>
      <w:tr w:rsidR="00AD7570" w:rsidRPr="001F495D" w:rsidTr="00191ACD">
        <w:trPr>
          <w:trHeight w:val="270"/>
          <w:jc w:val="center"/>
        </w:trPr>
        <w:tc>
          <w:tcPr>
            <w:tcW w:w="4114" w:type="dxa"/>
            <w:tcBorders>
              <w:top w:val="single" w:sz="4" w:space="0" w:color="000000"/>
              <w:left w:val="single" w:sz="4" w:space="0" w:color="000000"/>
              <w:bottom w:val="single" w:sz="4" w:space="0" w:color="auto"/>
              <w:right w:val="single" w:sz="4" w:space="0" w:color="auto"/>
            </w:tcBorders>
            <w:hideMark/>
          </w:tcPr>
          <w:p w:rsidR="00AD7570" w:rsidRPr="00AD7570" w:rsidRDefault="00AD7570" w:rsidP="00452A2C">
            <w:pPr>
              <w:widowControl w:val="0"/>
              <w:numPr>
                <w:ilvl w:val="0"/>
                <w:numId w:val="1"/>
              </w:numPr>
              <w:suppressAutoHyphens/>
              <w:spacing w:after="0" w:line="240" w:lineRule="auto"/>
              <w:ind w:firstLine="176"/>
              <w:contextualSpacing/>
              <w:jc w:val="both"/>
              <w:rPr>
                <w:rFonts w:ascii="PT Astra Serif" w:eastAsia="Times New Roman" w:hAnsi="PT Astra Serif"/>
                <w:sz w:val="20"/>
                <w:szCs w:val="20"/>
              </w:rPr>
            </w:pPr>
            <w:r w:rsidRPr="00AD7570">
              <w:rPr>
                <w:rFonts w:ascii="PT Astra Serif" w:eastAsia="Times New Roman" w:hAnsi="PT Astra Serif"/>
                <w:sz w:val="20"/>
                <w:szCs w:val="20"/>
              </w:rPr>
              <w:t>в том числе гибель/травмы детей, человек</w:t>
            </w:r>
          </w:p>
        </w:tc>
        <w:tc>
          <w:tcPr>
            <w:tcW w:w="1134" w:type="dxa"/>
            <w:tcBorders>
              <w:top w:val="single" w:sz="4" w:space="0" w:color="000000"/>
              <w:left w:val="single" w:sz="4" w:space="0" w:color="000000"/>
              <w:bottom w:val="single" w:sz="4" w:space="0" w:color="auto"/>
              <w:right w:val="single" w:sz="4" w:space="0" w:color="000000"/>
            </w:tcBorders>
          </w:tcPr>
          <w:p w:rsidR="00AD7570" w:rsidRPr="00AD7570" w:rsidRDefault="00AD7570" w:rsidP="009C62E0">
            <w:pPr>
              <w:spacing w:after="0" w:line="240" w:lineRule="auto"/>
              <w:jc w:val="center"/>
              <w:rPr>
                <w:rFonts w:ascii="PT Astra Serif" w:hAnsi="PT Astra Serif"/>
                <w:sz w:val="20"/>
                <w:szCs w:val="20"/>
              </w:rPr>
            </w:pPr>
            <w:r w:rsidRPr="00AD7570">
              <w:rPr>
                <w:rFonts w:ascii="PT Astra Serif" w:hAnsi="PT Astra Serif"/>
                <w:sz w:val="20"/>
                <w:szCs w:val="20"/>
              </w:rPr>
              <w:t>3/0</w:t>
            </w:r>
          </w:p>
        </w:tc>
        <w:tc>
          <w:tcPr>
            <w:tcW w:w="1134" w:type="dxa"/>
            <w:tcBorders>
              <w:top w:val="single" w:sz="4" w:space="0" w:color="000000"/>
              <w:left w:val="single" w:sz="4" w:space="0" w:color="000000"/>
              <w:bottom w:val="single" w:sz="4" w:space="0" w:color="auto"/>
              <w:right w:val="single" w:sz="4" w:space="0" w:color="000000"/>
            </w:tcBorders>
          </w:tcPr>
          <w:p w:rsidR="00AD7570" w:rsidRPr="00AD7570" w:rsidRDefault="00AD7570" w:rsidP="009C62E0">
            <w:pPr>
              <w:snapToGrid w:val="0"/>
              <w:spacing w:after="0" w:line="240" w:lineRule="auto"/>
              <w:jc w:val="center"/>
              <w:rPr>
                <w:rFonts w:ascii="PT Astra Serif" w:hAnsi="PT Astra Serif"/>
                <w:sz w:val="20"/>
                <w:szCs w:val="20"/>
              </w:rPr>
            </w:pPr>
            <w:r w:rsidRPr="00AD7570">
              <w:rPr>
                <w:rFonts w:ascii="PT Astra Serif" w:hAnsi="PT Astra Serif"/>
                <w:sz w:val="20"/>
                <w:szCs w:val="20"/>
              </w:rPr>
              <w:t>1/1</w:t>
            </w:r>
          </w:p>
        </w:tc>
        <w:tc>
          <w:tcPr>
            <w:tcW w:w="992" w:type="dxa"/>
            <w:tcBorders>
              <w:top w:val="single" w:sz="4" w:space="0" w:color="000000"/>
              <w:left w:val="single" w:sz="4" w:space="0" w:color="000000"/>
              <w:bottom w:val="single" w:sz="4" w:space="0" w:color="auto"/>
              <w:right w:val="single" w:sz="4" w:space="0" w:color="000000"/>
            </w:tcBorders>
          </w:tcPr>
          <w:p w:rsidR="00AD7570" w:rsidRPr="00AD7570" w:rsidRDefault="00AD7570" w:rsidP="009C62E0">
            <w:pPr>
              <w:snapToGrid w:val="0"/>
              <w:spacing w:after="0" w:line="240" w:lineRule="auto"/>
              <w:jc w:val="center"/>
              <w:rPr>
                <w:rFonts w:ascii="PT Astra Serif" w:hAnsi="PT Astra Serif"/>
                <w:sz w:val="20"/>
                <w:szCs w:val="20"/>
              </w:rPr>
            </w:pPr>
            <w:r w:rsidRPr="00AD7570">
              <w:rPr>
                <w:rFonts w:ascii="PT Astra Serif" w:hAnsi="PT Astra Serif"/>
                <w:sz w:val="20"/>
                <w:szCs w:val="20"/>
              </w:rPr>
              <w:t>0</w:t>
            </w:r>
          </w:p>
        </w:tc>
        <w:tc>
          <w:tcPr>
            <w:tcW w:w="1134" w:type="dxa"/>
            <w:tcBorders>
              <w:top w:val="single" w:sz="4" w:space="0" w:color="000000"/>
              <w:left w:val="single" w:sz="4" w:space="0" w:color="000000"/>
              <w:bottom w:val="single" w:sz="4" w:space="0" w:color="auto"/>
              <w:right w:val="single" w:sz="4" w:space="0" w:color="000000"/>
            </w:tcBorders>
          </w:tcPr>
          <w:p w:rsidR="00AD7570" w:rsidRPr="00AD7570" w:rsidRDefault="00AD7570" w:rsidP="009C62E0">
            <w:pPr>
              <w:snapToGrid w:val="0"/>
              <w:spacing w:after="0" w:line="240" w:lineRule="auto"/>
              <w:jc w:val="center"/>
              <w:rPr>
                <w:rFonts w:ascii="PT Astra Serif" w:hAnsi="PT Astra Serif"/>
                <w:sz w:val="20"/>
                <w:szCs w:val="20"/>
              </w:rPr>
            </w:pPr>
            <w:r w:rsidRPr="00AD7570">
              <w:rPr>
                <w:rFonts w:ascii="PT Astra Serif" w:hAnsi="PT Astra Serif"/>
                <w:sz w:val="20"/>
                <w:szCs w:val="20"/>
              </w:rPr>
              <w:t>0</w:t>
            </w:r>
          </w:p>
        </w:tc>
        <w:tc>
          <w:tcPr>
            <w:tcW w:w="1135" w:type="dxa"/>
            <w:tcBorders>
              <w:top w:val="single" w:sz="4" w:space="0" w:color="000000"/>
              <w:left w:val="single" w:sz="4" w:space="0" w:color="000000"/>
              <w:bottom w:val="single" w:sz="4" w:space="0" w:color="auto"/>
              <w:right w:val="single" w:sz="4" w:space="0" w:color="000000"/>
            </w:tcBorders>
          </w:tcPr>
          <w:p w:rsidR="00AD7570" w:rsidRPr="00AD7570" w:rsidRDefault="00AD7570" w:rsidP="008B64B0">
            <w:pPr>
              <w:snapToGrid w:val="0"/>
              <w:spacing w:after="0" w:line="240" w:lineRule="auto"/>
              <w:jc w:val="center"/>
              <w:rPr>
                <w:rFonts w:ascii="PT Astra Serif" w:hAnsi="PT Astra Serif"/>
                <w:sz w:val="20"/>
                <w:szCs w:val="20"/>
              </w:rPr>
            </w:pPr>
            <w:r>
              <w:rPr>
                <w:rFonts w:ascii="PT Astra Serif" w:hAnsi="PT Astra Serif"/>
                <w:sz w:val="20"/>
                <w:szCs w:val="20"/>
              </w:rPr>
              <w:t>0/1</w:t>
            </w:r>
          </w:p>
        </w:tc>
      </w:tr>
    </w:tbl>
    <w:p w:rsidR="008B64B0" w:rsidRPr="001F495D" w:rsidRDefault="008B64B0" w:rsidP="008B64B0">
      <w:pPr>
        <w:widowControl w:val="0"/>
        <w:numPr>
          <w:ilvl w:val="0"/>
          <w:numId w:val="1"/>
        </w:numPr>
        <w:suppressAutoHyphens/>
        <w:spacing w:after="0" w:line="240" w:lineRule="auto"/>
        <w:ind w:firstLine="709"/>
        <w:contextualSpacing/>
        <w:jc w:val="both"/>
        <w:rPr>
          <w:rFonts w:ascii="PT Astra Serif" w:eastAsia="Times New Roman" w:hAnsi="PT Astra Serif"/>
          <w:sz w:val="26"/>
          <w:szCs w:val="26"/>
          <w:highlight w:val="yellow"/>
        </w:rPr>
      </w:pPr>
    </w:p>
    <w:p w:rsidR="00A62DBD" w:rsidRPr="001D005C" w:rsidRDefault="00A62DBD" w:rsidP="00797062">
      <w:pPr>
        <w:widowControl w:val="0"/>
        <w:numPr>
          <w:ilvl w:val="0"/>
          <w:numId w:val="1"/>
        </w:numPr>
        <w:suppressAutoHyphens/>
        <w:spacing w:after="0" w:line="240" w:lineRule="auto"/>
        <w:ind w:firstLine="709"/>
        <w:contextualSpacing/>
        <w:jc w:val="both"/>
        <w:rPr>
          <w:rFonts w:ascii="PT Astra Serif" w:hAnsi="PT Astra Serif"/>
          <w:sz w:val="26"/>
          <w:szCs w:val="26"/>
        </w:rPr>
      </w:pPr>
      <w:r w:rsidRPr="00A62DBD">
        <w:rPr>
          <w:rFonts w:ascii="PT Astra Serif" w:hAnsi="PT Astra Serif"/>
          <w:sz w:val="26"/>
          <w:szCs w:val="26"/>
        </w:rPr>
        <w:t>С целью защиты жилого сектора и садово-огороднических товариществ</w:t>
      </w:r>
      <w:r>
        <w:rPr>
          <w:rFonts w:ascii="PT Astra Serif" w:hAnsi="PT Astra Serif"/>
          <w:sz w:val="26"/>
          <w:szCs w:val="26"/>
        </w:rPr>
        <w:t>,</w:t>
      </w:r>
      <w:r w:rsidRPr="00A62DBD">
        <w:rPr>
          <w:rFonts w:ascii="PT Astra Serif" w:eastAsia="Times New Roman" w:hAnsi="PT Astra Serif"/>
          <w:sz w:val="26"/>
          <w:szCs w:val="26"/>
        </w:rPr>
        <w:t xml:space="preserve"> проведена работа по расчистке противопожарных разрывов на территории «Зелёной зоны» и микрорайона Югорск-2.</w:t>
      </w:r>
    </w:p>
    <w:p w:rsidR="001D005C" w:rsidRPr="004B372F" w:rsidRDefault="001D005C" w:rsidP="00797062">
      <w:pPr>
        <w:widowControl w:val="0"/>
        <w:numPr>
          <w:ilvl w:val="0"/>
          <w:numId w:val="1"/>
        </w:numPr>
        <w:tabs>
          <w:tab w:val="num" w:pos="851"/>
        </w:tabs>
        <w:suppressAutoHyphens/>
        <w:spacing w:after="0" w:line="240" w:lineRule="auto"/>
        <w:ind w:firstLine="709"/>
        <w:contextualSpacing/>
        <w:jc w:val="both"/>
        <w:rPr>
          <w:rFonts w:ascii="PT Astra Serif" w:eastAsia="Times New Roman" w:hAnsi="PT Astra Serif"/>
          <w:sz w:val="26"/>
          <w:szCs w:val="26"/>
          <w:highlight w:val="yellow"/>
        </w:rPr>
      </w:pPr>
      <w:r w:rsidRPr="001D005C">
        <w:rPr>
          <w:rFonts w:ascii="PT Astra Serif" w:hAnsi="PT Astra Serif"/>
          <w:sz w:val="26"/>
          <w:szCs w:val="26"/>
        </w:rPr>
        <w:t xml:space="preserve">02.04.2024 была зафиксирована вспышка Африканской чумы </w:t>
      </w:r>
      <w:r>
        <w:rPr>
          <w:rFonts w:ascii="PT Astra Serif" w:hAnsi="PT Astra Serif"/>
          <w:sz w:val="26"/>
          <w:szCs w:val="26"/>
        </w:rPr>
        <w:t>свиней (АЧС). Рабочей группой</w:t>
      </w:r>
      <w:r w:rsidRPr="001D005C">
        <w:rPr>
          <w:rFonts w:ascii="PT Astra Serif" w:hAnsi="PT Astra Serif"/>
          <w:sz w:val="26"/>
          <w:szCs w:val="26"/>
        </w:rPr>
        <w:t xml:space="preserve"> при </w:t>
      </w:r>
      <w:r w:rsidRPr="001D005C">
        <w:rPr>
          <w:rFonts w:ascii="PT Astra Serif" w:eastAsia="Times New Roman" w:hAnsi="PT Astra Serif"/>
          <w:sz w:val="26"/>
          <w:szCs w:val="26"/>
        </w:rPr>
        <w:t>КЧС и ОПБ</w:t>
      </w:r>
      <w:r w:rsidRPr="001D005C">
        <w:rPr>
          <w:rFonts w:ascii="PT Astra Serif" w:hAnsi="PT Astra Serif"/>
          <w:sz w:val="26"/>
          <w:szCs w:val="26"/>
        </w:rPr>
        <w:t xml:space="preserve"> администрации города Югорска</w:t>
      </w:r>
      <w:r>
        <w:rPr>
          <w:rFonts w:ascii="PT Astra Serif" w:hAnsi="PT Astra Serif"/>
          <w:sz w:val="26"/>
          <w:szCs w:val="26"/>
        </w:rPr>
        <w:t>, координируемой Ветеринарной службой</w:t>
      </w:r>
      <w:r w:rsidRPr="001D005C">
        <w:rPr>
          <w:rFonts w:ascii="PT Astra Serif" w:hAnsi="PT Astra Serif"/>
          <w:sz w:val="26"/>
          <w:szCs w:val="26"/>
        </w:rPr>
        <w:t xml:space="preserve"> Ханты-Мансийского автономного округа </w:t>
      </w:r>
      <w:r>
        <w:rPr>
          <w:rFonts w:ascii="PT Astra Serif" w:hAnsi="PT Astra Serif"/>
          <w:sz w:val="26"/>
          <w:szCs w:val="26"/>
        </w:rPr>
        <w:t>-</w:t>
      </w:r>
      <w:r w:rsidRPr="001D005C">
        <w:rPr>
          <w:rFonts w:ascii="PT Astra Serif" w:hAnsi="PT Astra Serif"/>
          <w:sz w:val="26"/>
          <w:szCs w:val="26"/>
        </w:rPr>
        <w:t xml:space="preserve"> Югры</w:t>
      </w:r>
      <w:r>
        <w:rPr>
          <w:rFonts w:ascii="PT Astra Serif" w:hAnsi="PT Astra Serif"/>
          <w:sz w:val="26"/>
          <w:szCs w:val="26"/>
        </w:rPr>
        <w:t>,</w:t>
      </w:r>
      <w:r w:rsidRPr="001D005C">
        <w:rPr>
          <w:rFonts w:ascii="PT Astra Serif" w:hAnsi="PT Astra Serif"/>
          <w:sz w:val="26"/>
          <w:szCs w:val="26"/>
        </w:rPr>
        <w:t xml:space="preserve"> совместными силами и средствами в кратчайшие сроки </w:t>
      </w:r>
      <w:r>
        <w:rPr>
          <w:rFonts w:ascii="PT Astra Serif" w:hAnsi="PT Astra Serif"/>
          <w:sz w:val="26"/>
          <w:szCs w:val="26"/>
        </w:rPr>
        <w:t xml:space="preserve">были </w:t>
      </w:r>
      <w:r w:rsidRPr="001D005C">
        <w:rPr>
          <w:rFonts w:ascii="PT Astra Serif" w:hAnsi="PT Astra Serif"/>
          <w:sz w:val="26"/>
          <w:szCs w:val="26"/>
        </w:rPr>
        <w:t>выполнены задачи по локализации и ликвидации эпизоотического очага</w:t>
      </w:r>
      <w:r>
        <w:rPr>
          <w:rFonts w:ascii="PT Astra Serif" w:hAnsi="PT Astra Serif"/>
          <w:sz w:val="26"/>
          <w:szCs w:val="26"/>
        </w:rPr>
        <w:t>:</w:t>
      </w:r>
      <w:r w:rsidRPr="001D005C">
        <w:rPr>
          <w:rFonts w:ascii="PT Astra Serif" w:hAnsi="PT Astra Serif"/>
          <w:sz w:val="26"/>
          <w:szCs w:val="26"/>
        </w:rPr>
        <w:t xml:space="preserve"> 06.04.2024 очаг АЧС </w:t>
      </w:r>
      <w:r w:rsidR="00E26E01">
        <w:rPr>
          <w:rFonts w:ascii="PT Astra Serif" w:hAnsi="PT Astra Serif"/>
          <w:sz w:val="26"/>
          <w:szCs w:val="26"/>
        </w:rPr>
        <w:t xml:space="preserve">был </w:t>
      </w:r>
      <w:r w:rsidRPr="001D005C">
        <w:rPr>
          <w:rFonts w:ascii="PT Astra Serif" w:hAnsi="PT Astra Serif"/>
          <w:sz w:val="26"/>
          <w:szCs w:val="26"/>
        </w:rPr>
        <w:t>ликвидирован.</w:t>
      </w:r>
    </w:p>
    <w:p w:rsidR="004B372F" w:rsidRPr="004B372F" w:rsidRDefault="004B372F" w:rsidP="00797062">
      <w:pPr>
        <w:pStyle w:val="a3"/>
        <w:numPr>
          <w:ilvl w:val="0"/>
          <w:numId w:val="1"/>
        </w:numPr>
        <w:tabs>
          <w:tab w:val="left" w:pos="1770"/>
        </w:tabs>
        <w:spacing w:after="0" w:line="240" w:lineRule="auto"/>
        <w:ind w:firstLine="709"/>
        <w:jc w:val="both"/>
        <w:rPr>
          <w:rFonts w:ascii="PT Astra Serif" w:hAnsi="PT Astra Serif"/>
          <w:bCs/>
          <w:sz w:val="26"/>
          <w:szCs w:val="26"/>
        </w:rPr>
      </w:pPr>
      <w:r w:rsidRPr="004B372F">
        <w:rPr>
          <w:rFonts w:ascii="PT Astra Serif" w:hAnsi="PT Astra Serif"/>
          <w:sz w:val="26"/>
          <w:szCs w:val="26"/>
        </w:rPr>
        <w:t xml:space="preserve">31.10.2024 </w:t>
      </w:r>
      <w:r w:rsidR="00D14D12">
        <w:rPr>
          <w:rFonts w:ascii="PT Astra Serif" w:hAnsi="PT Astra Serif"/>
          <w:sz w:val="26"/>
          <w:szCs w:val="26"/>
        </w:rPr>
        <w:t xml:space="preserve">на территории города Югорска </w:t>
      </w:r>
      <w:r w:rsidRPr="004B372F">
        <w:rPr>
          <w:rFonts w:ascii="PT Astra Serif" w:hAnsi="PT Astra Serif"/>
          <w:sz w:val="26"/>
          <w:szCs w:val="26"/>
        </w:rPr>
        <w:t>проведена запланированная региональная штабна</w:t>
      </w:r>
      <w:r w:rsidR="00C47A63">
        <w:rPr>
          <w:rFonts w:ascii="PT Astra Serif" w:hAnsi="PT Astra Serif"/>
          <w:sz w:val="26"/>
          <w:szCs w:val="26"/>
        </w:rPr>
        <w:t>я тренировка с элементами учения</w:t>
      </w:r>
      <w:r w:rsidRPr="004B372F">
        <w:rPr>
          <w:rFonts w:ascii="PT Astra Serif" w:hAnsi="PT Astra Serif"/>
          <w:sz w:val="26"/>
          <w:szCs w:val="26"/>
        </w:rPr>
        <w:t xml:space="preserve"> при участии представителей муниципальных образований Ханты-</w:t>
      </w:r>
      <w:r w:rsidR="00C47A63">
        <w:rPr>
          <w:rFonts w:ascii="PT Astra Serif" w:hAnsi="PT Astra Serif"/>
          <w:sz w:val="26"/>
          <w:szCs w:val="26"/>
        </w:rPr>
        <w:t>Мансийского автономного округа - Югры и Ветеринарной службы</w:t>
      </w:r>
      <w:r w:rsidRPr="004B372F">
        <w:rPr>
          <w:rFonts w:ascii="PT Astra Serif" w:hAnsi="PT Astra Serif"/>
          <w:sz w:val="26"/>
          <w:szCs w:val="26"/>
        </w:rPr>
        <w:t xml:space="preserve"> Ханты-</w:t>
      </w:r>
      <w:r w:rsidR="00C47A63">
        <w:rPr>
          <w:rFonts w:ascii="PT Astra Serif" w:hAnsi="PT Astra Serif"/>
          <w:sz w:val="26"/>
          <w:szCs w:val="26"/>
        </w:rPr>
        <w:t>Мансийского автономного округа -</w:t>
      </w:r>
      <w:r w:rsidRPr="004B372F">
        <w:rPr>
          <w:rFonts w:ascii="PT Astra Serif" w:hAnsi="PT Astra Serif"/>
          <w:sz w:val="26"/>
          <w:szCs w:val="26"/>
        </w:rPr>
        <w:t xml:space="preserve"> Югры по ликвидации эпизоот</w:t>
      </w:r>
      <w:r w:rsidR="00C47A63">
        <w:rPr>
          <w:rFonts w:ascii="PT Astra Serif" w:hAnsi="PT Astra Serif"/>
          <w:sz w:val="26"/>
          <w:szCs w:val="26"/>
        </w:rPr>
        <w:t>ического очага «Сибирская язва»:</w:t>
      </w:r>
      <w:r w:rsidRPr="004B372F">
        <w:rPr>
          <w:rFonts w:ascii="PT Astra Serif" w:hAnsi="PT Astra Serif"/>
          <w:sz w:val="26"/>
          <w:szCs w:val="26"/>
        </w:rPr>
        <w:t xml:space="preserve"> по итогам тренировки действия участников получили положительную оценку.</w:t>
      </w:r>
      <w:r w:rsidRPr="004B372F">
        <w:rPr>
          <w:rFonts w:ascii="PT Astra Serif" w:eastAsia="Times New Roman" w:hAnsi="PT Astra Serif"/>
          <w:sz w:val="26"/>
          <w:szCs w:val="26"/>
        </w:rPr>
        <w:t xml:space="preserve"> </w:t>
      </w:r>
    </w:p>
    <w:p w:rsidR="000E130D" w:rsidRPr="001644A6" w:rsidRDefault="000E130D" w:rsidP="00797062">
      <w:pPr>
        <w:spacing w:after="0" w:line="240" w:lineRule="auto"/>
        <w:ind w:firstLine="709"/>
        <w:jc w:val="both"/>
        <w:rPr>
          <w:rFonts w:ascii="PT Astra Serif" w:hAnsi="PT Astra Serif"/>
          <w:sz w:val="26"/>
          <w:szCs w:val="26"/>
        </w:rPr>
      </w:pPr>
      <w:r w:rsidRPr="001644A6">
        <w:rPr>
          <w:rFonts w:ascii="PT Astra Serif" w:hAnsi="PT Astra Serif"/>
          <w:sz w:val="26"/>
          <w:szCs w:val="26"/>
        </w:rPr>
        <w:t>В 2024 году проведены 7 тактико-специальн</w:t>
      </w:r>
      <w:r w:rsidR="0094192D">
        <w:rPr>
          <w:rFonts w:ascii="PT Astra Serif" w:hAnsi="PT Astra Serif"/>
          <w:sz w:val="26"/>
          <w:szCs w:val="26"/>
        </w:rPr>
        <w:t>ых</w:t>
      </w:r>
      <w:r w:rsidRPr="001644A6">
        <w:rPr>
          <w:rFonts w:ascii="PT Astra Serif" w:hAnsi="PT Astra Serif"/>
          <w:sz w:val="26"/>
          <w:szCs w:val="26"/>
        </w:rPr>
        <w:t xml:space="preserve"> учени</w:t>
      </w:r>
      <w:r w:rsidR="0094192D">
        <w:rPr>
          <w:rFonts w:ascii="PT Astra Serif" w:hAnsi="PT Astra Serif"/>
          <w:sz w:val="26"/>
          <w:szCs w:val="26"/>
        </w:rPr>
        <w:t>й</w:t>
      </w:r>
      <w:r w:rsidRPr="001644A6">
        <w:rPr>
          <w:rFonts w:ascii="PT Astra Serif" w:hAnsi="PT Astra Serif"/>
          <w:sz w:val="26"/>
          <w:szCs w:val="26"/>
        </w:rPr>
        <w:t>, 1 штабная тренировка (учение)</w:t>
      </w:r>
      <w:r w:rsidR="00066DB4">
        <w:rPr>
          <w:rFonts w:ascii="PT Astra Serif" w:hAnsi="PT Astra Serif"/>
          <w:sz w:val="26"/>
          <w:szCs w:val="26"/>
        </w:rPr>
        <w:t xml:space="preserve"> </w:t>
      </w:r>
      <w:r w:rsidRPr="001644A6">
        <w:rPr>
          <w:rFonts w:ascii="PT Astra Serif" w:hAnsi="PT Astra Serif"/>
          <w:sz w:val="26"/>
          <w:szCs w:val="26"/>
        </w:rPr>
        <w:t>27.02.2023, 4 объектовых трениров</w:t>
      </w:r>
      <w:r w:rsidR="0094192D">
        <w:rPr>
          <w:rFonts w:ascii="PT Astra Serif" w:hAnsi="PT Astra Serif"/>
          <w:sz w:val="26"/>
          <w:szCs w:val="26"/>
        </w:rPr>
        <w:t>ки,</w:t>
      </w:r>
      <w:r w:rsidRPr="001644A6">
        <w:rPr>
          <w:rFonts w:ascii="PT Astra Serif" w:hAnsi="PT Astra Serif"/>
          <w:sz w:val="26"/>
          <w:szCs w:val="26"/>
        </w:rPr>
        <w:t xml:space="preserve">  в которых приняли участие 4</w:t>
      </w:r>
      <w:r w:rsidR="0094192D">
        <w:rPr>
          <w:rFonts w:ascii="PT Astra Serif" w:hAnsi="PT Astra Serif"/>
          <w:sz w:val="26"/>
          <w:szCs w:val="26"/>
        </w:rPr>
        <w:t xml:space="preserve"> </w:t>
      </w:r>
      <w:r w:rsidRPr="001644A6">
        <w:rPr>
          <w:rFonts w:ascii="PT Astra Serif" w:hAnsi="PT Astra Serif"/>
          <w:sz w:val="26"/>
          <w:szCs w:val="26"/>
        </w:rPr>
        <w:t xml:space="preserve">732 человека. </w:t>
      </w:r>
    </w:p>
    <w:p w:rsidR="001B08CE" w:rsidRPr="001B08CE" w:rsidRDefault="00CA1D16" w:rsidP="001B08CE">
      <w:pPr>
        <w:spacing w:after="0" w:line="240" w:lineRule="auto"/>
        <w:ind w:firstLine="709"/>
        <w:jc w:val="both"/>
        <w:rPr>
          <w:rFonts w:ascii="PT Astra Serif" w:eastAsiaTheme="minorHAnsi" w:hAnsi="PT Astra Serif"/>
          <w:sz w:val="26"/>
          <w:szCs w:val="26"/>
        </w:rPr>
      </w:pPr>
      <w:proofErr w:type="gramStart"/>
      <w:r w:rsidRPr="00CA1D16">
        <w:rPr>
          <w:rFonts w:ascii="PT Astra Serif" w:hAnsi="PT Astra Serif"/>
          <w:sz w:val="26"/>
          <w:szCs w:val="26"/>
        </w:rPr>
        <w:t>В соответствии с планом совместных мероприятий по стабилизации о</w:t>
      </w:r>
      <w:r w:rsidR="00E95CBF">
        <w:rPr>
          <w:rFonts w:ascii="PT Astra Serif" w:hAnsi="PT Astra Serif"/>
          <w:sz w:val="26"/>
          <w:szCs w:val="26"/>
        </w:rPr>
        <w:t>б</w:t>
      </w:r>
      <w:r w:rsidRPr="00CA1D16">
        <w:rPr>
          <w:rFonts w:ascii="PT Astra Serif" w:hAnsi="PT Astra Serif"/>
          <w:sz w:val="26"/>
          <w:szCs w:val="26"/>
        </w:rPr>
        <w:t xml:space="preserve">становки с пожарами на территории города Югорска, </w:t>
      </w:r>
      <w:r w:rsidR="00E95CBF">
        <w:rPr>
          <w:rFonts w:ascii="PT Astra Serif" w:hAnsi="PT Astra Serif"/>
          <w:sz w:val="26"/>
          <w:szCs w:val="26"/>
        </w:rPr>
        <w:t>в рамках ежегодных мероприятий</w:t>
      </w:r>
      <w:r w:rsidRPr="00CA1D16">
        <w:rPr>
          <w:rFonts w:ascii="PT Astra Serif" w:hAnsi="PT Astra Serif"/>
          <w:sz w:val="26"/>
          <w:szCs w:val="26"/>
        </w:rPr>
        <w:t xml:space="preserve"> по противопожарной пропаганде и обучению населения</w:t>
      </w:r>
      <w:r w:rsidR="00E95CBF">
        <w:rPr>
          <w:rFonts w:ascii="PT Astra Serif" w:hAnsi="PT Astra Serif"/>
          <w:sz w:val="26"/>
          <w:szCs w:val="26"/>
        </w:rPr>
        <w:t>,</w:t>
      </w:r>
      <w:r w:rsidRPr="00CA1D16">
        <w:rPr>
          <w:rFonts w:ascii="PT Astra Serif" w:hAnsi="PT Astra Serif"/>
          <w:sz w:val="26"/>
          <w:szCs w:val="26"/>
        </w:rPr>
        <w:t xml:space="preserve"> проинструктировано в многоквартирных домах,  в индивидуальном жилом секторе и в жилых домах с низкой пожарной устойчивостью 9</w:t>
      </w:r>
      <w:r w:rsidR="00E95CBF">
        <w:rPr>
          <w:rFonts w:ascii="PT Astra Serif" w:hAnsi="PT Astra Serif"/>
          <w:sz w:val="26"/>
          <w:szCs w:val="26"/>
        </w:rPr>
        <w:t xml:space="preserve"> </w:t>
      </w:r>
      <w:r w:rsidRPr="00CA1D16">
        <w:rPr>
          <w:rFonts w:ascii="PT Astra Serif" w:hAnsi="PT Astra Serif"/>
          <w:sz w:val="26"/>
          <w:szCs w:val="26"/>
        </w:rPr>
        <w:t>124 человек</w:t>
      </w:r>
      <w:r w:rsidR="00E95CBF">
        <w:rPr>
          <w:rFonts w:ascii="PT Astra Serif" w:hAnsi="PT Astra Serif"/>
          <w:sz w:val="26"/>
          <w:szCs w:val="26"/>
        </w:rPr>
        <w:t>а</w:t>
      </w:r>
      <w:r w:rsidR="00CC1A54">
        <w:rPr>
          <w:rFonts w:ascii="PT Astra Serif" w:hAnsi="PT Astra Serif"/>
          <w:sz w:val="26"/>
          <w:szCs w:val="26"/>
        </w:rPr>
        <w:t>, организован</w:t>
      </w:r>
      <w:r w:rsidRPr="00CA1D16">
        <w:rPr>
          <w:rFonts w:ascii="PT Astra Serif" w:hAnsi="PT Astra Serif"/>
          <w:sz w:val="26"/>
          <w:szCs w:val="26"/>
        </w:rPr>
        <w:t xml:space="preserve">о </w:t>
      </w:r>
      <w:r w:rsidR="00E95CBF">
        <w:rPr>
          <w:rFonts w:ascii="PT Astra Serif" w:hAnsi="PT Astra Serif"/>
          <w:sz w:val="26"/>
          <w:szCs w:val="26"/>
        </w:rPr>
        <w:t xml:space="preserve">на территории садово-огороднических </w:t>
      </w:r>
      <w:r w:rsidR="005F1047">
        <w:rPr>
          <w:rFonts w:ascii="PT Astra Serif" w:hAnsi="PT Astra Serif"/>
          <w:sz w:val="26"/>
          <w:szCs w:val="26"/>
        </w:rPr>
        <w:t xml:space="preserve">товариществ - </w:t>
      </w:r>
      <w:r w:rsidRPr="00CA1D16">
        <w:rPr>
          <w:rFonts w:ascii="PT Astra Serif" w:hAnsi="PT Astra Serif"/>
          <w:sz w:val="26"/>
          <w:szCs w:val="26"/>
        </w:rPr>
        <w:t>1</w:t>
      </w:r>
      <w:r w:rsidR="00125341">
        <w:rPr>
          <w:rFonts w:ascii="PT Astra Serif" w:hAnsi="PT Astra Serif"/>
          <w:sz w:val="26"/>
          <w:szCs w:val="26"/>
        </w:rPr>
        <w:t> </w:t>
      </w:r>
      <w:r w:rsidR="008B7FE0">
        <w:rPr>
          <w:rFonts w:ascii="PT Astra Serif" w:hAnsi="PT Astra Serif"/>
          <w:sz w:val="26"/>
          <w:szCs w:val="26"/>
        </w:rPr>
        <w:t xml:space="preserve">518 </w:t>
      </w:r>
      <w:r w:rsidR="00125341" w:rsidRPr="00CA1D16">
        <w:rPr>
          <w:rFonts w:ascii="PT Astra Serif" w:hAnsi="PT Astra Serif"/>
          <w:sz w:val="26"/>
          <w:szCs w:val="26"/>
        </w:rPr>
        <w:t>бесед</w:t>
      </w:r>
      <w:r w:rsidR="00125341">
        <w:rPr>
          <w:rFonts w:ascii="PT Astra Serif" w:hAnsi="PT Astra Serif"/>
          <w:sz w:val="26"/>
          <w:szCs w:val="26"/>
        </w:rPr>
        <w:t xml:space="preserve"> </w:t>
      </w:r>
      <w:r w:rsidR="008B7FE0">
        <w:rPr>
          <w:rFonts w:ascii="PT Astra Serif" w:hAnsi="PT Astra Serif"/>
          <w:sz w:val="26"/>
          <w:szCs w:val="26"/>
        </w:rPr>
        <w:t>с охватом населения 2 889</w:t>
      </w:r>
      <w:r w:rsidRPr="00CA1D16">
        <w:rPr>
          <w:rFonts w:ascii="PT Astra Serif" w:hAnsi="PT Astra Serif"/>
          <w:sz w:val="26"/>
          <w:szCs w:val="26"/>
        </w:rPr>
        <w:t xml:space="preserve"> человек,  вручено 14</w:t>
      </w:r>
      <w:proofErr w:type="gramEnd"/>
      <w:r w:rsidR="004D55C0">
        <w:rPr>
          <w:rFonts w:ascii="PT Astra Serif" w:hAnsi="PT Astra Serif"/>
          <w:sz w:val="26"/>
          <w:szCs w:val="26"/>
        </w:rPr>
        <w:t> </w:t>
      </w:r>
      <w:r w:rsidRPr="00CA1D16">
        <w:rPr>
          <w:rFonts w:ascii="PT Astra Serif" w:hAnsi="PT Astra Serif"/>
          <w:sz w:val="26"/>
          <w:szCs w:val="26"/>
        </w:rPr>
        <w:t>560 памяток, размещено профилактической информации в печати</w:t>
      </w:r>
      <w:r w:rsidR="005F1047">
        <w:rPr>
          <w:rFonts w:ascii="PT Astra Serif" w:hAnsi="PT Astra Serif"/>
          <w:sz w:val="26"/>
          <w:szCs w:val="26"/>
        </w:rPr>
        <w:t xml:space="preserve"> </w:t>
      </w:r>
      <w:r w:rsidRPr="00CA1D16">
        <w:rPr>
          <w:rFonts w:ascii="PT Astra Serif" w:hAnsi="PT Astra Serif"/>
          <w:sz w:val="26"/>
          <w:szCs w:val="26"/>
        </w:rPr>
        <w:t>-</w:t>
      </w:r>
      <w:r w:rsidR="005F1047">
        <w:rPr>
          <w:rFonts w:ascii="PT Astra Serif" w:hAnsi="PT Astra Serif"/>
          <w:sz w:val="26"/>
          <w:szCs w:val="26"/>
        </w:rPr>
        <w:t xml:space="preserve"> </w:t>
      </w:r>
      <w:r w:rsidRPr="00CA1D16">
        <w:rPr>
          <w:rFonts w:ascii="PT Astra Serif" w:hAnsi="PT Astra Serif"/>
          <w:sz w:val="26"/>
          <w:szCs w:val="26"/>
        </w:rPr>
        <w:t xml:space="preserve">34 материала, на </w:t>
      </w:r>
      <w:proofErr w:type="gramStart"/>
      <w:r w:rsidRPr="00CA1D16">
        <w:rPr>
          <w:rFonts w:ascii="PT Astra Serif" w:hAnsi="PT Astra Serif"/>
          <w:sz w:val="26"/>
          <w:szCs w:val="26"/>
        </w:rPr>
        <w:t>интернет-портале</w:t>
      </w:r>
      <w:proofErr w:type="gramEnd"/>
      <w:r w:rsidRPr="00CA1D16">
        <w:rPr>
          <w:rFonts w:ascii="PT Astra Serif" w:hAnsi="PT Astra Serif"/>
          <w:sz w:val="26"/>
          <w:szCs w:val="26"/>
        </w:rPr>
        <w:t xml:space="preserve"> органа местного самоуправления и в социальных сетях </w:t>
      </w:r>
      <w:r w:rsidR="005F1047">
        <w:rPr>
          <w:rFonts w:ascii="PT Astra Serif" w:hAnsi="PT Astra Serif"/>
          <w:sz w:val="26"/>
          <w:szCs w:val="26"/>
        </w:rPr>
        <w:t>-</w:t>
      </w:r>
      <w:r w:rsidRPr="00CA1D16">
        <w:rPr>
          <w:rFonts w:ascii="PT Astra Serif" w:hAnsi="PT Astra Serif"/>
          <w:sz w:val="26"/>
          <w:szCs w:val="26"/>
        </w:rPr>
        <w:t xml:space="preserve"> 1</w:t>
      </w:r>
      <w:r w:rsidR="00125341">
        <w:rPr>
          <w:rFonts w:ascii="PT Astra Serif" w:hAnsi="PT Astra Serif"/>
          <w:sz w:val="26"/>
          <w:szCs w:val="26"/>
        </w:rPr>
        <w:t> </w:t>
      </w:r>
      <w:r w:rsidRPr="00CA1D16">
        <w:rPr>
          <w:rFonts w:ascii="PT Astra Serif" w:hAnsi="PT Astra Serif"/>
          <w:sz w:val="26"/>
          <w:szCs w:val="26"/>
        </w:rPr>
        <w:t>318</w:t>
      </w:r>
      <w:r w:rsidR="00125341">
        <w:rPr>
          <w:rFonts w:ascii="PT Astra Serif" w:hAnsi="PT Astra Serif"/>
          <w:sz w:val="26"/>
          <w:szCs w:val="26"/>
        </w:rPr>
        <w:t xml:space="preserve"> единиц</w:t>
      </w:r>
      <w:r w:rsidRPr="00CA1D16">
        <w:rPr>
          <w:rFonts w:ascii="PT Astra Serif" w:hAnsi="PT Astra Serif"/>
          <w:sz w:val="26"/>
          <w:szCs w:val="26"/>
        </w:rPr>
        <w:t xml:space="preserve">. Проинструктировано и проверено </w:t>
      </w:r>
      <w:r w:rsidR="003C2422" w:rsidRPr="00CA1D16">
        <w:rPr>
          <w:rFonts w:ascii="PT Astra Serif" w:hAnsi="PT Astra Serif"/>
          <w:sz w:val="26"/>
          <w:szCs w:val="26"/>
        </w:rPr>
        <w:t>1</w:t>
      </w:r>
      <w:r w:rsidR="003C2422">
        <w:rPr>
          <w:rFonts w:ascii="PT Astra Serif" w:hAnsi="PT Astra Serif"/>
          <w:sz w:val="26"/>
          <w:szCs w:val="26"/>
        </w:rPr>
        <w:t xml:space="preserve"> </w:t>
      </w:r>
      <w:r w:rsidR="003C2422" w:rsidRPr="00CA1D16">
        <w:rPr>
          <w:rFonts w:ascii="PT Astra Serif" w:hAnsi="PT Astra Serif"/>
          <w:sz w:val="26"/>
          <w:szCs w:val="26"/>
        </w:rPr>
        <w:t xml:space="preserve">018 человек </w:t>
      </w:r>
      <w:r w:rsidR="003C2422">
        <w:rPr>
          <w:rFonts w:ascii="PT Astra Serif" w:hAnsi="PT Astra Serif"/>
          <w:sz w:val="26"/>
          <w:szCs w:val="26"/>
        </w:rPr>
        <w:t xml:space="preserve">в </w:t>
      </w:r>
      <w:r w:rsidRPr="00CA1D16">
        <w:rPr>
          <w:rFonts w:ascii="PT Astra Serif" w:hAnsi="PT Astra Serif"/>
          <w:sz w:val="26"/>
          <w:szCs w:val="26"/>
        </w:rPr>
        <w:t>социально-неблагополучных</w:t>
      </w:r>
      <w:r w:rsidR="003C2422">
        <w:rPr>
          <w:rFonts w:ascii="PT Astra Serif" w:hAnsi="PT Astra Serif"/>
          <w:sz w:val="26"/>
          <w:szCs w:val="26"/>
        </w:rPr>
        <w:t xml:space="preserve">, а также </w:t>
      </w:r>
      <w:r w:rsidR="00657E3C">
        <w:rPr>
          <w:rFonts w:ascii="PT Astra Serif" w:hAnsi="PT Astra Serif"/>
          <w:sz w:val="26"/>
          <w:szCs w:val="26"/>
        </w:rPr>
        <w:t>многодетных семьях</w:t>
      </w:r>
      <w:r w:rsidR="001B08CE">
        <w:rPr>
          <w:rFonts w:ascii="PT Astra Serif" w:hAnsi="PT Astra Serif"/>
          <w:sz w:val="26"/>
          <w:szCs w:val="26"/>
        </w:rPr>
        <w:t xml:space="preserve">; </w:t>
      </w:r>
      <w:r w:rsidR="001B08CE" w:rsidRPr="001B08CE">
        <w:rPr>
          <w:rFonts w:ascii="PT Astra Serif" w:eastAsiaTheme="minorHAnsi" w:hAnsi="PT Astra Serif"/>
          <w:sz w:val="26"/>
          <w:szCs w:val="26"/>
        </w:rPr>
        <w:t>количество стендов в местах общего пользования</w:t>
      </w:r>
      <w:r w:rsidR="00652C3A">
        <w:rPr>
          <w:rFonts w:ascii="PT Astra Serif" w:eastAsiaTheme="minorHAnsi" w:hAnsi="PT Astra Serif"/>
          <w:sz w:val="26"/>
          <w:szCs w:val="26"/>
        </w:rPr>
        <w:t>,</w:t>
      </w:r>
      <w:r w:rsidR="001B08CE" w:rsidRPr="001B08CE">
        <w:rPr>
          <w:rFonts w:ascii="PT Astra Serif" w:eastAsiaTheme="minorHAnsi" w:hAnsi="PT Astra Serif"/>
          <w:sz w:val="26"/>
          <w:szCs w:val="26"/>
        </w:rPr>
        <w:t xml:space="preserve"> на которых актуализирована информация о мерах пожарной безоп</w:t>
      </w:r>
      <w:r w:rsidR="00652C3A">
        <w:rPr>
          <w:rFonts w:ascii="PT Astra Serif" w:eastAsiaTheme="minorHAnsi" w:hAnsi="PT Astra Serif"/>
          <w:sz w:val="26"/>
          <w:szCs w:val="26"/>
        </w:rPr>
        <w:t>асности -</w:t>
      </w:r>
      <w:r w:rsidR="001B08CE" w:rsidRPr="001B08CE">
        <w:rPr>
          <w:rFonts w:ascii="PT Astra Serif" w:eastAsiaTheme="minorHAnsi" w:hAnsi="PT Astra Serif"/>
          <w:sz w:val="26"/>
          <w:szCs w:val="26"/>
        </w:rPr>
        <w:t xml:space="preserve"> 151. </w:t>
      </w:r>
    </w:p>
    <w:p w:rsidR="00D128D2" w:rsidRPr="003E1780" w:rsidRDefault="00D128D2" w:rsidP="00D128D2">
      <w:pPr>
        <w:spacing w:after="0" w:line="240" w:lineRule="auto"/>
        <w:ind w:firstLine="709"/>
        <w:jc w:val="both"/>
        <w:rPr>
          <w:rFonts w:ascii="PT Astra Serif" w:hAnsi="PT Astra Serif"/>
          <w:sz w:val="26"/>
          <w:szCs w:val="26"/>
        </w:rPr>
      </w:pPr>
      <w:r w:rsidRPr="009703CA">
        <w:rPr>
          <w:rFonts w:ascii="PT Astra Serif" w:hAnsi="PT Astra Serif"/>
          <w:sz w:val="26"/>
          <w:szCs w:val="26"/>
        </w:rPr>
        <w:t>Организованы и проведены профилактические мероприятия по вопросу безопасности людей на водных объектах в лет</w:t>
      </w:r>
      <w:r w:rsidR="00634EEB" w:rsidRPr="009703CA">
        <w:rPr>
          <w:rFonts w:ascii="PT Astra Serif" w:hAnsi="PT Astra Serif"/>
          <w:sz w:val="26"/>
          <w:szCs w:val="26"/>
        </w:rPr>
        <w:t>ний и зимний период: 369</w:t>
      </w:r>
      <w:r w:rsidR="008A1BC4" w:rsidRPr="009703CA">
        <w:rPr>
          <w:rFonts w:ascii="PT Astra Serif" w:hAnsi="PT Astra Serif"/>
          <w:sz w:val="26"/>
          <w:szCs w:val="26"/>
        </w:rPr>
        <w:t xml:space="preserve"> бесед, 417 занятий со школьниками, 53 патрульных рейд</w:t>
      </w:r>
      <w:r w:rsidR="00EC4ED5">
        <w:rPr>
          <w:rFonts w:ascii="PT Astra Serif" w:hAnsi="PT Astra Serif"/>
          <w:sz w:val="26"/>
          <w:szCs w:val="26"/>
        </w:rPr>
        <w:t>а</w:t>
      </w:r>
      <w:r w:rsidR="009703CA" w:rsidRPr="009703CA">
        <w:rPr>
          <w:rFonts w:ascii="PT Astra Serif" w:hAnsi="PT Astra Serif"/>
          <w:sz w:val="26"/>
          <w:szCs w:val="26"/>
        </w:rPr>
        <w:t xml:space="preserve">, опубликовано 17 статей, 252 </w:t>
      </w:r>
      <w:r w:rsidR="009703CA" w:rsidRPr="009703CA">
        <w:rPr>
          <w:rFonts w:ascii="PT Astra Serif" w:hAnsi="PT Astra Serif"/>
          <w:sz w:val="26"/>
          <w:szCs w:val="26"/>
        </w:rPr>
        <w:lastRenderedPageBreak/>
        <w:t>информационных материала в сети «Интернет»</w:t>
      </w:r>
      <w:r w:rsidRPr="009703CA">
        <w:rPr>
          <w:rFonts w:ascii="PT Astra Serif" w:hAnsi="PT Astra Serif"/>
          <w:sz w:val="26"/>
          <w:szCs w:val="26"/>
        </w:rPr>
        <w:t xml:space="preserve">. </w:t>
      </w:r>
      <w:r w:rsidR="003E1780" w:rsidRPr="003E1780">
        <w:rPr>
          <w:rFonts w:ascii="PT Astra Serif" w:hAnsi="PT Astra Serif"/>
          <w:sz w:val="26"/>
          <w:szCs w:val="26"/>
        </w:rPr>
        <w:t>Гибели жителей города на технических водоёмах не допущено.</w:t>
      </w:r>
    </w:p>
    <w:p w:rsidR="0042692E" w:rsidRPr="0042692E" w:rsidRDefault="0042692E" w:rsidP="0042692E">
      <w:pPr>
        <w:spacing w:after="0" w:line="240" w:lineRule="auto"/>
        <w:ind w:firstLine="709"/>
        <w:jc w:val="both"/>
        <w:rPr>
          <w:rFonts w:ascii="PT Astra Serif" w:eastAsiaTheme="minorHAnsi" w:hAnsi="PT Astra Serif"/>
          <w:sz w:val="26"/>
          <w:szCs w:val="26"/>
        </w:rPr>
      </w:pPr>
      <w:r w:rsidRPr="0042692E">
        <w:rPr>
          <w:rFonts w:ascii="PT Astra Serif" w:eastAsiaTheme="minorHAnsi" w:hAnsi="PT Astra Serif"/>
          <w:sz w:val="26"/>
          <w:szCs w:val="26"/>
        </w:rPr>
        <w:t>Определены резервы материальные и финансовые для ликвидации чрезвычайных ситуаций в сумме 2</w:t>
      </w:r>
      <w:r w:rsidR="001811CD">
        <w:rPr>
          <w:rFonts w:ascii="PT Astra Serif" w:eastAsiaTheme="minorHAnsi" w:hAnsi="PT Astra Serif"/>
          <w:sz w:val="26"/>
          <w:szCs w:val="26"/>
        </w:rPr>
        <w:t xml:space="preserve">,0 млн. </w:t>
      </w:r>
      <w:r w:rsidRPr="0042692E">
        <w:rPr>
          <w:rFonts w:ascii="PT Astra Serif" w:eastAsiaTheme="minorHAnsi" w:hAnsi="PT Astra Serif"/>
          <w:sz w:val="26"/>
          <w:szCs w:val="26"/>
        </w:rPr>
        <w:t>рублей.</w:t>
      </w:r>
      <w:r w:rsidRPr="0042692E">
        <w:rPr>
          <w:rFonts w:ascii="PT Astra Serif" w:eastAsiaTheme="minorHAnsi" w:hAnsi="PT Astra Serif" w:cstheme="minorBidi"/>
          <w:sz w:val="26"/>
          <w:szCs w:val="26"/>
        </w:rPr>
        <w:t xml:space="preserve"> </w:t>
      </w:r>
      <w:r w:rsidRPr="0042692E">
        <w:rPr>
          <w:rFonts w:ascii="PT Astra Serif" w:eastAsiaTheme="minorHAnsi" w:hAnsi="PT Astra Serif"/>
          <w:sz w:val="26"/>
          <w:szCs w:val="26"/>
        </w:rPr>
        <w:t xml:space="preserve">В 2024 году материальные резервы не использовались. Определены места нахождения </w:t>
      </w:r>
      <w:r w:rsidR="00663E18">
        <w:rPr>
          <w:rFonts w:ascii="PT Astra Serif" w:eastAsiaTheme="minorHAnsi" w:hAnsi="PT Astra Serif"/>
          <w:sz w:val="26"/>
          <w:szCs w:val="26"/>
        </w:rPr>
        <w:t>3 пунктов</w:t>
      </w:r>
      <w:r w:rsidRPr="0042692E">
        <w:rPr>
          <w:rFonts w:ascii="PT Astra Serif" w:eastAsiaTheme="minorHAnsi" w:hAnsi="PT Astra Serif"/>
          <w:sz w:val="26"/>
          <w:szCs w:val="26"/>
        </w:rPr>
        <w:t xml:space="preserve"> временного размещения</w:t>
      </w:r>
      <w:r w:rsidR="00663E18">
        <w:rPr>
          <w:rFonts w:ascii="PT Astra Serif" w:eastAsiaTheme="minorHAnsi" w:hAnsi="PT Astra Serif"/>
          <w:sz w:val="26"/>
          <w:szCs w:val="26"/>
        </w:rPr>
        <w:t xml:space="preserve"> </w:t>
      </w:r>
      <w:r w:rsidRPr="0042692E">
        <w:rPr>
          <w:rFonts w:ascii="PT Astra Serif" w:eastAsiaTheme="minorHAnsi" w:hAnsi="PT Astra Serif"/>
          <w:sz w:val="26"/>
          <w:szCs w:val="26"/>
        </w:rPr>
        <w:t xml:space="preserve">и 5 </w:t>
      </w:r>
      <w:r w:rsidR="00663E18">
        <w:rPr>
          <w:rFonts w:ascii="PT Astra Serif" w:eastAsiaTheme="minorHAnsi" w:hAnsi="PT Astra Serif"/>
          <w:sz w:val="26"/>
          <w:szCs w:val="26"/>
        </w:rPr>
        <w:t>пунктов</w:t>
      </w:r>
      <w:r w:rsidRPr="0042692E">
        <w:rPr>
          <w:rFonts w:ascii="PT Astra Serif" w:eastAsiaTheme="minorHAnsi" w:hAnsi="PT Astra Serif"/>
          <w:sz w:val="26"/>
          <w:szCs w:val="26"/>
        </w:rPr>
        <w:t xml:space="preserve"> длительного пребывания.</w:t>
      </w:r>
    </w:p>
    <w:p w:rsidR="0042692E" w:rsidRPr="0042692E" w:rsidRDefault="0042692E" w:rsidP="0042692E">
      <w:pPr>
        <w:tabs>
          <w:tab w:val="left" w:pos="1770"/>
        </w:tabs>
        <w:spacing w:after="0" w:line="240" w:lineRule="auto"/>
        <w:ind w:firstLine="709"/>
        <w:jc w:val="both"/>
        <w:rPr>
          <w:rFonts w:ascii="PT Astra Serif" w:eastAsiaTheme="minorHAnsi" w:hAnsi="PT Astra Serif" w:cstheme="minorBidi"/>
          <w:bCs/>
          <w:sz w:val="26"/>
          <w:szCs w:val="26"/>
        </w:rPr>
      </w:pPr>
      <w:r w:rsidRPr="0042692E">
        <w:rPr>
          <w:rFonts w:ascii="PT Astra Serif" w:eastAsiaTheme="minorHAnsi" w:hAnsi="PT Astra Serif" w:cstheme="minorBidi"/>
          <w:bCs/>
          <w:sz w:val="26"/>
          <w:szCs w:val="26"/>
        </w:rPr>
        <w:t>Для оповещения населения об опасностях, возникающих при военных конфликтах или вследствие этих конфликтов, а также при чрезвычайных ситуациях на территории города Югорска</w:t>
      </w:r>
      <w:r w:rsidR="00753675">
        <w:rPr>
          <w:rFonts w:ascii="PT Astra Serif" w:eastAsiaTheme="minorHAnsi" w:hAnsi="PT Astra Serif" w:cstheme="minorBidi"/>
          <w:bCs/>
          <w:sz w:val="26"/>
          <w:szCs w:val="26"/>
        </w:rPr>
        <w:t>, функционирует</w:t>
      </w:r>
      <w:r w:rsidRPr="0042692E">
        <w:rPr>
          <w:rFonts w:ascii="PT Astra Serif" w:eastAsiaTheme="minorHAnsi" w:hAnsi="PT Astra Serif" w:cstheme="minorBidi"/>
          <w:bCs/>
          <w:sz w:val="26"/>
          <w:szCs w:val="26"/>
        </w:rPr>
        <w:t xml:space="preserve"> и поддерживается в постоянной готовности муниципальная система оповещения населения.</w:t>
      </w:r>
    </w:p>
    <w:p w:rsidR="0042692E" w:rsidRPr="00B414CF" w:rsidRDefault="0042692E" w:rsidP="006F1564">
      <w:pPr>
        <w:spacing w:after="0" w:line="240" w:lineRule="auto"/>
        <w:ind w:firstLine="567"/>
        <w:jc w:val="both"/>
        <w:rPr>
          <w:rFonts w:ascii="PT Astra Serif" w:eastAsiaTheme="minorHAnsi" w:hAnsi="PT Astra Serif"/>
          <w:sz w:val="26"/>
          <w:szCs w:val="26"/>
        </w:rPr>
      </w:pPr>
    </w:p>
    <w:p w:rsidR="003D34BF" w:rsidRPr="005D2C56" w:rsidRDefault="00512EA2" w:rsidP="00C6271E">
      <w:pPr>
        <w:pStyle w:val="30"/>
        <w:rPr>
          <w:b/>
        </w:rPr>
      </w:pPr>
      <w:bookmarkStart w:id="56" w:name="_Toc125735640"/>
      <w:bookmarkStart w:id="57" w:name="_Toc153469393"/>
      <w:bookmarkStart w:id="58" w:name="_Toc188968333"/>
      <w:r w:rsidRPr="005D2C56">
        <w:rPr>
          <w:b/>
        </w:rPr>
        <w:t>6</w:t>
      </w:r>
      <w:r w:rsidR="003D34BF" w:rsidRPr="005D2C56">
        <w:rPr>
          <w:b/>
        </w:rPr>
        <w:t>.6. Профилактика экстремизма, создание условий для укрепления гражданского единства</w:t>
      </w:r>
      <w:bookmarkEnd w:id="56"/>
      <w:bookmarkEnd w:id="57"/>
      <w:bookmarkEnd w:id="58"/>
    </w:p>
    <w:p w:rsidR="00C760CF" w:rsidRPr="001F495D" w:rsidRDefault="00C760CF" w:rsidP="00C6271E">
      <w:pPr>
        <w:pStyle w:val="23"/>
        <w:rPr>
          <w:highlight w:val="yellow"/>
        </w:rPr>
      </w:pPr>
    </w:p>
    <w:p w:rsidR="005D2C56" w:rsidRPr="005D2C56" w:rsidRDefault="005D2C56" w:rsidP="00532EE8">
      <w:pPr>
        <w:autoSpaceDN w:val="0"/>
        <w:spacing w:after="0" w:line="240" w:lineRule="auto"/>
        <w:ind w:firstLine="709"/>
        <w:jc w:val="both"/>
        <w:rPr>
          <w:rFonts w:ascii="PT Astra Serif" w:eastAsia="Lucida Sans Unicode" w:hAnsi="PT Astra Serif"/>
          <w:kern w:val="2"/>
          <w:sz w:val="26"/>
          <w:szCs w:val="26"/>
        </w:rPr>
      </w:pPr>
      <w:r w:rsidRPr="005D2C56">
        <w:rPr>
          <w:rFonts w:ascii="PT Astra Serif" w:hAnsi="PT Astra Serif"/>
          <w:kern w:val="2"/>
          <w:sz w:val="26"/>
          <w:szCs w:val="26"/>
        </w:rPr>
        <w:t>Администрацией города Югорска выстроена система управления в сфере гармонизации межнациональных и межконфессиональных отношений, профилактики экстремизма, информационного сопровождения мероприятий государственной национальной политики. Управление внутренней политики и массовых коммуникаций является структурным подразделением администрации города Югорска</w:t>
      </w:r>
      <w:r w:rsidR="00EC0DEA">
        <w:rPr>
          <w:rFonts w:ascii="PT Astra Serif" w:hAnsi="PT Astra Serif"/>
          <w:kern w:val="2"/>
          <w:sz w:val="26"/>
          <w:szCs w:val="26"/>
        </w:rPr>
        <w:t>,</w:t>
      </w:r>
      <w:r w:rsidRPr="005D2C56">
        <w:rPr>
          <w:rFonts w:ascii="PT Astra Serif" w:hAnsi="PT Astra Serif"/>
          <w:kern w:val="2"/>
          <w:sz w:val="26"/>
          <w:szCs w:val="26"/>
        </w:rPr>
        <w:t xml:space="preserve"> ответственным за реализацию государственной национальной политики и профилактику экстремизма. </w:t>
      </w:r>
    </w:p>
    <w:p w:rsidR="005D2C56" w:rsidRPr="005D2C56" w:rsidRDefault="005D2C56" w:rsidP="00D14D12">
      <w:pPr>
        <w:spacing w:after="0" w:line="240" w:lineRule="auto"/>
        <w:ind w:firstLine="708"/>
        <w:jc w:val="both"/>
        <w:rPr>
          <w:rFonts w:ascii="PT Astra Serif" w:eastAsia="Times New Roman" w:hAnsi="PT Astra Serif"/>
          <w:sz w:val="26"/>
          <w:szCs w:val="26"/>
          <w:lang w:eastAsia="ru-RU"/>
        </w:rPr>
      </w:pPr>
      <w:r w:rsidRPr="00660418">
        <w:rPr>
          <w:rFonts w:ascii="PT Astra Serif" w:eastAsia="Times New Roman" w:hAnsi="PT Astra Serif"/>
          <w:sz w:val="26"/>
          <w:szCs w:val="26"/>
          <w:lang w:eastAsia="ru-RU"/>
        </w:rPr>
        <w:t>В соответствии с Указом Президента Российской Федерации от 13.11.2020 «О</w:t>
      </w:r>
      <w:r w:rsidR="003B1E6E" w:rsidRPr="00660418">
        <w:rPr>
          <w:rFonts w:ascii="PT Astra Serif" w:eastAsia="Times New Roman" w:hAnsi="PT Astra Serif"/>
          <w:sz w:val="26"/>
          <w:szCs w:val="26"/>
          <w:lang w:eastAsia="ru-RU"/>
        </w:rPr>
        <w:t> </w:t>
      </w:r>
      <w:r w:rsidRPr="00660418">
        <w:rPr>
          <w:rFonts w:ascii="PT Astra Serif" w:eastAsia="Times New Roman" w:hAnsi="PT Astra Serif"/>
          <w:sz w:val="26"/>
          <w:szCs w:val="26"/>
          <w:lang w:eastAsia="ru-RU"/>
        </w:rPr>
        <w:t xml:space="preserve">создании Общероссийской общественно-государственной организации «Ассамблея народов России», в октябре 2023 года открыто местное отделение регионального отделения Общероссийской Общественной-государственной организации «Ассамблея народов России» </w:t>
      </w:r>
      <w:proofErr w:type="gramStart"/>
      <w:r w:rsidRPr="00660418">
        <w:rPr>
          <w:rFonts w:ascii="PT Astra Serif" w:eastAsia="Times New Roman" w:hAnsi="PT Astra Serif"/>
          <w:sz w:val="26"/>
          <w:szCs w:val="26"/>
          <w:lang w:eastAsia="ru-RU"/>
        </w:rPr>
        <w:t>в</w:t>
      </w:r>
      <w:proofErr w:type="gramEnd"/>
      <w:r w:rsidRPr="00660418">
        <w:rPr>
          <w:rFonts w:ascii="PT Astra Serif" w:eastAsia="Times New Roman" w:hAnsi="PT Astra Serif"/>
          <w:sz w:val="26"/>
          <w:szCs w:val="26"/>
          <w:lang w:eastAsia="ru-RU"/>
        </w:rPr>
        <w:t xml:space="preserve"> </w:t>
      </w:r>
      <w:proofErr w:type="gramStart"/>
      <w:r w:rsidRPr="00660418">
        <w:rPr>
          <w:rFonts w:ascii="PT Astra Serif" w:eastAsia="Times New Roman" w:hAnsi="PT Astra Serif"/>
          <w:sz w:val="26"/>
          <w:szCs w:val="26"/>
          <w:lang w:eastAsia="ru-RU"/>
        </w:rPr>
        <w:t>Ханты-Мансийском</w:t>
      </w:r>
      <w:proofErr w:type="gramEnd"/>
      <w:r w:rsidRPr="00660418">
        <w:rPr>
          <w:rFonts w:ascii="PT Astra Serif" w:eastAsia="Times New Roman" w:hAnsi="PT Astra Serif"/>
          <w:sz w:val="26"/>
          <w:szCs w:val="26"/>
          <w:lang w:eastAsia="ru-RU"/>
        </w:rPr>
        <w:t xml:space="preserve"> автономном округе </w:t>
      </w:r>
      <w:r w:rsidR="002B276F" w:rsidRPr="00660418">
        <w:rPr>
          <w:rFonts w:ascii="PT Astra Serif" w:eastAsia="Times New Roman" w:hAnsi="PT Astra Serif"/>
          <w:sz w:val="26"/>
          <w:szCs w:val="26"/>
          <w:lang w:eastAsia="ru-RU"/>
        </w:rPr>
        <w:t>- Югре. Главная цель Ассамблеи -</w:t>
      </w:r>
      <w:r w:rsidRPr="00660418">
        <w:rPr>
          <w:rFonts w:ascii="PT Astra Serif" w:eastAsia="Times New Roman" w:hAnsi="PT Astra Serif"/>
          <w:sz w:val="26"/>
          <w:szCs w:val="26"/>
          <w:lang w:eastAsia="ru-RU"/>
        </w:rPr>
        <w:t xml:space="preserve"> диалог между представителями национальных объединений и органами власти. Председателем </w:t>
      </w:r>
      <w:r w:rsidR="00660418" w:rsidRPr="00660418">
        <w:rPr>
          <w:rFonts w:ascii="PT Astra Serif" w:eastAsia="Times New Roman" w:hAnsi="PT Astra Serif"/>
          <w:sz w:val="26"/>
          <w:szCs w:val="26"/>
          <w:lang w:eastAsia="ru-RU"/>
        </w:rPr>
        <w:t xml:space="preserve">местного отделения в городе Югорске </w:t>
      </w:r>
      <w:r w:rsidRPr="00660418">
        <w:rPr>
          <w:rFonts w:ascii="PT Astra Serif" w:eastAsia="Times New Roman" w:hAnsi="PT Astra Serif"/>
          <w:sz w:val="26"/>
          <w:szCs w:val="26"/>
          <w:lang w:eastAsia="ru-RU"/>
        </w:rPr>
        <w:t>является Анкина Наталья Викторовна, заведующий центральной городской библиотекой им.</w:t>
      </w:r>
      <w:r w:rsidR="00B9179D">
        <w:rPr>
          <w:rFonts w:ascii="PT Astra Serif" w:eastAsia="Times New Roman" w:hAnsi="PT Astra Serif"/>
          <w:sz w:val="26"/>
          <w:szCs w:val="26"/>
          <w:lang w:eastAsia="ru-RU"/>
        </w:rPr>
        <w:t xml:space="preserve"> </w:t>
      </w:r>
      <w:r w:rsidRPr="00660418">
        <w:rPr>
          <w:rFonts w:ascii="PT Astra Serif" w:eastAsia="Times New Roman" w:hAnsi="PT Astra Serif"/>
          <w:sz w:val="26"/>
          <w:szCs w:val="26"/>
          <w:lang w:eastAsia="ru-RU"/>
        </w:rPr>
        <w:t xml:space="preserve">А.И. </w:t>
      </w:r>
      <w:proofErr w:type="spellStart"/>
      <w:r w:rsidRPr="00660418">
        <w:rPr>
          <w:rFonts w:ascii="PT Astra Serif" w:eastAsia="Times New Roman" w:hAnsi="PT Astra Serif"/>
          <w:sz w:val="26"/>
          <w:szCs w:val="26"/>
          <w:lang w:eastAsia="ru-RU"/>
        </w:rPr>
        <w:t>Харизовой</w:t>
      </w:r>
      <w:proofErr w:type="spellEnd"/>
      <w:r w:rsidRPr="00660418">
        <w:rPr>
          <w:rFonts w:ascii="PT Astra Serif" w:eastAsia="Times New Roman" w:hAnsi="PT Astra Serif"/>
          <w:sz w:val="26"/>
          <w:szCs w:val="26"/>
          <w:lang w:eastAsia="ru-RU"/>
        </w:rPr>
        <w:t>.</w:t>
      </w:r>
      <w:r w:rsidR="00660418" w:rsidRPr="00660418">
        <w:t xml:space="preserve"> </w:t>
      </w:r>
    </w:p>
    <w:p w:rsidR="005D2C56" w:rsidRPr="005D2C56" w:rsidRDefault="005D2C56" w:rsidP="00532EE8">
      <w:pPr>
        <w:autoSpaceDN w:val="0"/>
        <w:spacing w:after="0" w:line="240" w:lineRule="auto"/>
        <w:ind w:firstLine="709"/>
        <w:jc w:val="both"/>
        <w:rPr>
          <w:rFonts w:ascii="PT Astra Serif" w:eastAsia="Times New Roman" w:hAnsi="PT Astra Serif"/>
          <w:sz w:val="26"/>
          <w:szCs w:val="26"/>
          <w:lang w:eastAsia="ru-RU"/>
        </w:rPr>
      </w:pPr>
      <w:r w:rsidRPr="005D2C56">
        <w:rPr>
          <w:rFonts w:ascii="PT Astra Serif" w:eastAsia="Times New Roman" w:hAnsi="PT Astra Serif"/>
          <w:sz w:val="26"/>
          <w:szCs w:val="26"/>
          <w:lang w:eastAsia="ru-RU"/>
        </w:rPr>
        <w:t xml:space="preserve">На территории Югорска зарегистрировано 7 религиозных организаций, относящихся к традиционным религиям России – христианство, ислам, иудаизм. </w:t>
      </w:r>
    </w:p>
    <w:p w:rsidR="005D2C56" w:rsidRPr="005D2C56" w:rsidRDefault="005D2C56" w:rsidP="005D2C56">
      <w:pPr>
        <w:spacing w:after="0" w:line="240" w:lineRule="auto"/>
        <w:ind w:firstLine="709"/>
        <w:contextualSpacing/>
        <w:jc w:val="both"/>
        <w:rPr>
          <w:rFonts w:ascii="PT Astra Serif" w:hAnsi="PT Astra Serif"/>
          <w:sz w:val="26"/>
          <w:szCs w:val="26"/>
        </w:rPr>
      </w:pPr>
      <w:proofErr w:type="gramStart"/>
      <w:r w:rsidRPr="005D2C56">
        <w:rPr>
          <w:rFonts w:ascii="PT Astra Serif" w:hAnsi="PT Astra Serif"/>
          <w:sz w:val="26"/>
          <w:szCs w:val="26"/>
        </w:rPr>
        <w:t>В целях выработки управленческих решений, организации взаимодействия органов власти местного самоуправления и институтов гражданского общества по вопросам обеспечения межнационального согласия, профилактики экстремизма</w:t>
      </w:r>
      <w:r w:rsidR="00DA068D">
        <w:rPr>
          <w:rFonts w:ascii="PT Astra Serif" w:hAnsi="PT Astra Serif"/>
          <w:sz w:val="26"/>
          <w:szCs w:val="26"/>
        </w:rPr>
        <w:t>,</w:t>
      </w:r>
      <w:r w:rsidRPr="005D2C56">
        <w:rPr>
          <w:rFonts w:ascii="PT Astra Serif" w:hAnsi="PT Astra Serif"/>
          <w:sz w:val="26"/>
          <w:szCs w:val="26"/>
        </w:rPr>
        <w:t xml:space="preserve"> в соответствии с постановлением администрации города Югорска от 14.06.2016 № 1362 «О межведомственной комиссии  города Югорска по противодействию экстремистской деятельности»</w:t>
      </w:r>
      <w:r w:rsidR="00DA068D">
        <w:rPr>
          <w:rFonts w:ascii="PT Astra Serif" w:hAnsi="PT Astra Serif"/>
          <w:sz w:val="26"/>
          <w:szCs w:val="26"/>
        </w:rPr>
        <w:t>,</w:t>
      </w:r>
      <w:r w:rsidRPr="005D2C56">
        <w:rPr>
          <w:rFonts w:ascii="PT Astra Serif" w:hAnsi="PT Astra Serif"/>
          <w:sz w:val="26"/>
          <w:szCs w:val="26"/>
        </w:rPr>
        <w:t xml:space="preserve"> на муниципальном уровне функционируют Межведомственная комиссия по противодействию экстремисткой деятельности, Координационный совет по делам национально-культурных автономий и взаимодействию с</w:t>
      </w:r>
      <w:proofErr w:type="gramEnd"/>
      <w:r w:rsidRPr="005D2C56">
        <w:rPr>
          <w:rFonts w:ascii="PT Astra Serif" w:hAnsi="PT Astra Serif"/>
          <w:sz w:val="26"/>
          <w:szCs w:val="26"/>
        </w:rPr>
        <w:t xml:space="preserve"> религиозными объединениями. </w:t>
      </w:r>
    </w:p>
    <w:p w:rsidR="005D2C56" w:rsidRPr="005D2C56" w:rsidRDefault="005D2C56" w:rsidP="005D2C56">
      <w:pPr>
        <w:spacing w:after="0" w:line="240" w:lineRule="auto"/>
        <w:ind w:firstLine="709"/>
        <w:contextualSpacing/>
        <w:jc w:val="both"/>
        <w:rPr>
          <w:rFonts w:ascii="PT Astra Serif" w:hAnsi="PT Astra Serif"/>
          <w:sz w:val="26"/>
          <w:szCs w:val="26"/>
          <w:lang w:eastAsia="ru-RU"/>
        </w:rPr>
      </w:pPr>
      <w:r w:rsidRPr="005D2C56">
        <w:rPr>
          <w:rFonts w:ascii="PT Astra Serif" w:hAnsi="PT Astra Serif"/>
          <w:sz w:val="26"/>
          <w:szCs w:val="26"/>
          <w:lang w:eastAsia="ru-RU"/>
        </w:rPr>
        <w:t>В 2024 году проведено 4 заседания Межведомственной комиссии города Югорска по противодействию экстремистской деятельности.</w:t>
      </w:r>
    </w:p>
    <w:p w:rsidR="005D2C56" w:rsidRPr="005D2C56" w:rsidRDefault="005D2C56" w:rsidP="005D2C56">
      <w:pPr>
        <w:spacing w:after="0" w:line="240" w:lineRule="auto"/>
        <w:ind w:firstLine="709"/>
        <w:contextualSpacing/>
        <w:jc w:val="both"/>
        <w:rPr>
          <w:rFonts w:ascii="PT Astra Serif" w:hAnsi="PT Astra Serif"/>
          <w:sz w:val="26"/>
          <w:szCs w:val="26"/>
          <w:lang w:eastAsia="ru-RU"/>
        </w:rPr>
      </w:pPr>
      <w:proofErr w:type="gramStart"/>
      <w:r w:rsidRPr="005D2C56">
        <w:rPr>
          <w:rFonts w:ascii="PT Astra Serif" w:hAnsi="PT Astra Serif"/>
          <w:sz w:val="26"/>
          <w:szCs w:val="26"/>
          <w:lang w:eastAsia="ru-RU"/>
        </w:rPr>
        <w:t xml:space="preserve">В ходе заседаний рассмотрены вопросы о профилактических мерах в местах компактного проживания иностранных граждан, социализации и адаптации мигрантов в культурное и социальное пространство города Югорска, о реализации социально значимых проектов в сфере образования, молодежной политики и культуры, направленных на противодействие экстремизму в детской и молодежной среде и гармонизации межнациональных отношений и другие.  </w:t>
      </w:r>
      <w:proofErr w:type="gramEnd"/>
    </w:p>
    <w:p w:rsidR="005D2C56" w:rsidRPr="005D2C56" w:rsidRDefault="005D2C56" w:rsidP="005D2C56">
      <w:pPr>
        <w:spacing w:after="0" w:line="240" w:lineRule="auto"/>
        <w:ind w:firstLine="709"/>
        <w:contextualSpacing/>
        <w:jc w:val="both"/>
        <w:rPr>
          <w:rFonts w:ascii="PT Astra Serif" w:hAnsi="PT Astra Serif"/>
          <w:sz w:val="26"/>
          <w:szCs w:val="26"/>
          <w:lang w:eastAsia="ru-RU"/>
        </w:rPr>
      </w:pPr>
      <w:r w:rsidRPr="005D2C56">
        <w:rPr>
          <w:rFonts w:ascii="PT Astra Serif" w:eastAsia="Times New Roman" w:hAnsi="PT Astra Serif"/>
          <w:bCs/>
          <w:sz w:val="26"/>
          <w:szCs w:val="26"/>
          <w:lang w:eastAsia="ru-RU"/>
        </w:rPr>
        <w:t>С июля</w:t>
      </w:r>
      <w:r w:rsidRPr="005D2C56">
        <w:rPr>
          <w:rFonts w:ascii="PT Astra Serif" w:eastAsia="Times New Roman" w:hAnsi="PT Astra Serif"/>
          <w:sz w:val="26"/>
          <w:szCs w:val="26"/>
          <w:lang w:eastAsia="ru-RU"/>
        </w:rPr>
        <w:t xml:space="preserve"> 2024 года для иностранных граждан, пребывающих в город Югорск, проводится адаптационный курс «Содействие адаптации трудовых мигрантов из Центрально-Азиатского региона в Российской Федерации» с региональным компонентом. Программа включает в себя ключевые аспекты миграционного и </w:t>
      </w:r>
      <w:r w:rsidRPr="005D2C56">
        <w:rPr>
          <w:rFonts w:ascii="PT Astra Serif" w:eastAsia="Times New Roman" w:hAnsi="PT Astra Serif"/>
          <w:sz w:val="26"/>
          <w:szCs w:val="26"/>
          <w:lang w:eastAsia="ru-RU"/>
        </w:rPr>
        <w:lastRenderedPageBreak/>
        <w:t xml:space="preserve">трудового законодательства России, нормы поведения в стране, ответственность за несоблюдение российского законодательства, за </w:t>
      </w:r>
      <w:r w:rsidRPr="005D2C56">
        <w:rPr>
          <w:rFonts w:ascii="PT Astra Serif" w:eastAsia="Times New Roman" w:hAnsi="PT Astra Serif"/>
          <w:bCs/>
          <w:sz w:val="26"/>
          <w:szCs w:val="26"/>
          <w:lang w:eastAsia="ru-RU"/>
        </w:rPr>
        <w:t>содействие терроризму и экстремизму, историю отношений между Россией и странами Центральной Азии. Также</w:t>
      </w:r>
      <w:r w:rsidRPr="005D2C56">
        <w:rPr>
          <w:rFonts w:ascii="PT Astra Serif" w:eastAsia="Times New Roman" w:hAnsi="PT Astra Serif"/>
          <w:sz w:val="26"/>
          <w:szCs w:val="26"/>
          <w:lang w:eastAsia="ru-RU"/>
        </w:rPr>
        <w:t xml:space="preserve"> в рамках мероприятий по социально-культурной адаптации иностранных граждан проводится тестирование по результатам полученной </w:t>
      </w:r>
      <w:r w:rsidRPr="005D2C56">
        <w:rPr>
          <w:rFonts w:ascii="PT Astra Serif" w:eastAsia="Times New Roman" w:hAnsi="PT Astra Serif"/>
          <w:bCs/>
          <w:sz w:val="26"/>
          <w:szCs w:val="26"/>
          <w:lang w:eastAsia="ru-RU"/>
        </w:rPr>
        <w:t>информации иностранными гражданами. Охват данными мероприятиями составил 607 человек.</w:t>
      </w:r>
    </w:p>
    <w:p w:rsidR="005D2C56" w:rsidRPr="005D2C56" w:rsidRDefault="005D2C56" w:rsidP="005D2C56">
      <w:pPr>
        <w:spacing w:after="0" w:line="240" w:lineRule="auto"/>
        <w:ind w:firstLine="708"/>
        <w:jc w:val="both"/>
        <w:rPr>
          <w:rFonts w:ascii="PT Astra Serif" w:eastAsia="Times New Roman" w:hAnsi="PT Astra Serif"/>
          <w:sz w:val="26"/>
          <w:szCs w:val="26"/>
          <w:lang w:eastAsia="ar-SA"/>
        </w:rPr>
      </w:pPr>
      <w:r w:rsidRPr="005D2C56">
        <w:rPr>
          <w:rFonts w:ascii="PT Astra Serif" w:hAnsi="PT Astra Serif"/>
          <w:sz w:val="26"/>
          <w:szCs w:val="26"/>
          <w:lang w:eastAsia="ru-RU"/>
        </w:rPr>
        <w:t xml:space="preserve">В рамках исполнения плана мероприятий по реализации в городе Югорске Стратегии противодействия экстремизму в Российской Федерации проводится городской форум </w:t>
      </w:r>
      <w:r w:rsidRPr="005D2C56">
        <w:rPr>
          <w:rFonts w:ascii="PT Astra Serif" w:eastAsia="Times New Roman" w:hAnsi="PT Astra Serif"/>
          <w:sz w:val="26"/>
          <w:szCs w:val="26"/>
          <w:lang w:eastAsia="ru-RU"/>
        </w:rPr>
        <w:t>«Межкультурный диалог и молодежные инициативы».</w:t>
      </w:r>
      <w:r w:rsidRPr="005D2C56">
        <w:rPr>
          <w:rFonts w:ascii="PT Astra Serif" w:eastAsia="Times New Roman" w:hAnsi="PT Astra Serif"/>
          <w:sz w:val="26"/>
          <w:szCs w:val="26"/>
          <w:lang w:eastAsia="ar-SA"/>
        </w:rPr>
        <w:t xml:space="preserve"> </w:t>
      </w:r>
      <w:r w:rsidRPr="005D2C56">
        <w:rPr>
          <w:rFonts w:ascii="PT Astra Serif" w:eastAsia="Times New Roman" w:hAnsi="PT Astra Serif"/>
          <w:sz w:val="26"/>
          <w:szCs w:val="26"/>
          <w:lang w:eastAsia="ru-RU"/>
        </w:rPr>
        <w:t xml:space="preserve">Форум является площадкой для взаимодействия органов власти, специалистов структурных подразделений администрации города Югорска, национальных общественных объединений, молодежи, обмена опытом, положительными практиками в сфере профилактики терроризма, экстремизма, правонарушений. </w:t>
      </w:r>
      <w:r w:rsidRPr="005D2C56">
        <w:rPr>
          <w:rFonts w:ascii="PT Astra Serif" w:eastAsia="Times New Roman" w:hAnsi="PT Astra Serif"/>
          <w:kern w:val="1"/>
          <w:sz w:val="26"/>
          <w:szCs w:val="26"/>
          <w:lang w:eastAsia="ru-RU"/>
        </w:rPr>
        <w:t>Спикерами мероприятия выступили А.Н. Старостин, этнолог и религиовед, кандидат исторических наук (г.</w:t>
      </w:r>
      <w:r w:rsidR="00507323">
        <w:rPr>
          <w:rFonts w:ascii="PT Astra Serif" w:eastAsia="Times New Roman" w:hAnsi="PT Astra Serif"/>
          <w:kern w:val="1"/>
          <w:sz w:val="26"/>
          <w:szCs w:val="26"/>
          <w:lang w:eastAsia="ru-RU"/>
        </w:rPr>
        <w:t> </w:t>
      </w:r>
      <w:r w:rsidRPr="005D2C56">
        <w:rPr>
          <w:rFonts w:ascii="PT Astra Serif" w:eastAsia="Times New Roman" w:hAnsi="PT Astra Serif"/>
          <w:kern w:val="1"/>
          <w:sz w:val="26"/>
          <w:szCs w:val="26"/>
          <w:lang w:eastAsia="ru-RU"/>
        </w:rPr>
        <w:t xml:space="preserve">Екатеринбург), Я.А. </w:t>
      </w:r>
      <w:proofErr w:type="spellStart"/>
      <w:r w:rsidRPr="005D2C56">
        <w:rPr>
          <w:rFonts w:ascii="PT Astra Serif" w:eastAsia="Times New Roman" w:hAnsi="PT Astra Serif"/>
          <w:kern w:val="1"/>
          <w:sz w:val="26"/>
          <w:szCs w:val="26"/>
          <w:lang w:eastAsia="ru-RU"/>
        </w:rPr>
        <w:t>Амелина</w:t>
      </w:r>
      <w:proofErr w:type="spellEnd"/>
      <w:r w:rsidRPr="005D2C56">
        <w:rPr>
          <w:rFonts w:ascii="PT Astra Serif" w:eastAsia="Times New Roman" w:hAnsi="PT Astra Serif"/>
          <w:kern w:val="1"/>
          <w:sz w:val="26"/>
          <w:szCs w:val="26"/>
          <w:lang w:eastAsia="ru-RU"/>
        </w:rPr>
        <w:t xml:space="preserve">, эксперт по </w:t>
      </w:r>
      <w:proofErr w:type="spellStart"/>
      <w:r w:rsidRPr="005D2C56">
        <w:rPr>
          <w:rFonts w:ascii="PT Astra Serif" w:eastAsia="Times New Roman" w:hAnsi="PT Astra Serif"/>
          <w:kern w:val="1"/>
          <w:sz w:val="26"/>
          <w:szCs w:val="26"/>
          <w:lang w:eastAsia="ru-RU"/>
        </w:rPr>
        <w:t>деструктиву</w:t>
      </w:r>
      <w:proofErr w:type="spellEnd"/>
      <w:r w:rsidRPr="005D2C56">
        <w:rPr>
          <w:rFonts w:ascii="PT Astra Serif" w:eastAsia="Times New Roman" w:hAnsi="PT Astra Serif"/>
          <w:kern w:val="1"/>
          <w:sz w:val="26"/>
          <w:szCs w:val="26"/>
          <w:lang w:eastAsia="ru-RU"/>
        </w:rPr>
        <w:t xml:space="preserve"> в </w:t>
      </w:r>
      <w:proofErr w:type="spellStart"/>
      <w:r w:rsidRPr="005D2C56">
        <w:rPr>
          <w:rFonts w:ascii="PT Astra Serif" w:eastAsia="Times New Roman" w:hAnsi="PT Astra Serif"/>
          <w:kern w:val="1"/>
          <w:sz w:val="26"/>
          <w:szCs w:val="26"/>
          <w:lang w:eastAsia="ru-RU"/>
        </w:rPr>
        <w:t>соцсетях</w:t>
      </w:r>
      <w:proofErr w:type="spellEnd"/>
      <w:r w:rsidRPr="005D2C56">
        <w:rPr>
          <w:rFonts w:ascii="PT Astra Serif" w:eastAsia="Times New Roman" w:hAnsi="PT Astra Serif"/>
          <w:kern w:val="1"/>
          <w:sz w:val="26"/>
          <w:szCs w:val="26"/>
          <w:lang w:eastAsia="ru-RU"/>
        </w:rPr>
        <w:t>, глава информационно-аналитического центра «Граница настоящего» (г.</w:t>
      </w:r>
      <w:r w:rsidR="009E0933">
        <w:rPr>
          <w:rFonts w:ascii="PT Astra Serif" w:eastAsia="Times New Roman" w:hAnsi="PT Astra Serif"/>
          <w:kern w:val="1"/>
          <w:sz w:val="26"/>
          <w:szCs w:val="26"/>
          <w:lang w:eastAsia="ru-RU"/>
        </w:rPr>
        <w:t xml:space="preserve"> </w:t>
      </w:r>
      <w:r w:rsidRPr="005D2C56">
        <w:rPr>
          <w:rFonts w:ascii="PT Astra Serif" w:eastAsia="Times New Roman" w:hAnsi="PT Astra Serif"/>
          <w:kern w:val="1"/>
          <w:sz w:val="26"/>
          <w:szCs w:val="26"/>
          <w:lang w:eastAsia="ru-RU"/>
        </w:rPr>
        <w:t>Москва). С каждым годом увеличивается количество участников форума, в 2023 году приняли уч</w:t>
      </w:r>
      <w:r w:rsidR="00E24C64">
        <w:rPr>
          <w:rFonts w:ascii="PT Astra Serif" w:eastAsia="Times New Roman" w:hAnsi="PT Astra Serif"/>
          <w:kern w:val="1"/>
          <w:sz w:val="26"/>
          <w:szCs w:val="26"/>
          <w:lang w:eastAsia="ru-RU"/>
        </w:rPr>
        <w:t>астие 140 человек, в 2024 году -</w:t>
      </w:r>
      <w:r w:rsidRPr="005D2C56">
        <w:rPr>
          <w:rFonts w:ascii="PT Astra Serif" w:eastAsia="Times New Roman" w:hAnsi="PT Astra Serif"/>
          <w:kern w:val="1"/>
          <w:sz w:val="26"/>
          <w:szCs w:val="26"/>
          <w:lang w:eastAsia="ru-RU"/>
        </w:rPr>
        <w:t xml:space="preserve"> 156. В 2025 году планируется расширение программы форума, предусмотрев площадки для родительского сообщества и участников специальной военной операции.</w:t>
      </w:r>
    </w:p>
    <w:p w:rsidR="005D2C56" w:rsidRPr="005D2C56" w:rsidRDefault="005D2C56" w:rsidP="005D2C56">
      <w:pPr>
        <w:spacing w:after="0" w:line="240" w:lineRule="auto"/>
        <w:ind w:firstLine="709"/>
        <w:jc w:val="both"/>
        <w:rPr>
          <w:rFonts w:ascii="PT Astra Serif" w:hAnsi="PT Astra Serif"/>
          <w:sz w:val="26"/>
          <w:szCs w:val="26"/>
          <w:lang w:eastAsia="ar-SA"/>
        </w:rPr>
      </w:pPr>
      <w:r w:rsidRPr="005D2C56">
        <w:rPr>
          <w:rFonts w:ascii="PT Astra Serif" w:hAnsi="PT Astra Serif"/>
          <w:sz w:val="26"/>
          <w:szCs w:val="26"/>
          <w:lang w:eastAsia="ar-SA"/>
        </w:rPr>
        <w:t xml:space="preserve">В 2024 году на реализацию мероприятий </w:t>
      </w:r>
      <w:r w:rsidRPr="005D2C56">
        <w:rPr>
          <w:rFonts w:ascii="PT Astra Serif" w:eastAsia="Times New Roman" w:hAnsi="PT Astra Serif"/>
          <w:sz w:val="26"/>
          <w:szCs w:val="26"/>
          <w:lang w:eastAsia="ru-RU"/>
        </w:rPr>
        <w:t xml:space="preserve">подпрограммы «Укрепление межнационального и межконфессионального согласия, поддержка культуры народов, проживающих на территории города Югорска, профилактика экстремизма» </w:t>
      </w:r>
      <w:r w:rsidRPr="005D2C56">
        <w:rPr>
          <w:rFonts w:ascii="PT Astra Serif" w:hAnsi="PT Astra Serif"/>
          <w:sz w:val="26"/>
          <w:szCs w:val="26"/>
          <w:lang w:eastAsia="ar-SA"/>
        </w:rPr>
        <w:t>муниципальной программы «Развитие гражданского общества, реализация государственной национальной политики и профилактика экстремизма» было выделено 366,7 тыс.</w:t>
      </w:r>
      <w:r w:rsidR="000F3617">
        <w:rPr>
          <w:rFonts w:ascii="PT Astra Serif" w:hAnsi="PT Astra Serif"/>
          <w:sz w:val="26"/>
          <w:szCs w:val="26"/>
          <w:lang w:eastAsia="ar-SA"/>
        </w:rPr>
        <w:t xml:space="preserve"> </w:t>
      </w:r>
      <w:r w:rsidRPr="005D2C56">
        <w:rPr>
          <w:rFonts w:ascii="PT Astra Serif" w:hAnsi="PT Astra Serif"/>
          <w:sz w:val="26"/>
          <w:szCs w:val="26"/>
          <w:lang w:eastAsia="ar-SA"/>
        </w:rPr>
        <w:t>руб</w:t>
      </w:r>
      <w:r w:rsidR="000F3617">
        <w:rPr>
          <w:rFonts w:ascii="PT Astra Serif" w:hAnsi="PT Astra Serif"/>
          <w:sz w:val="26"/>
          <w:szCs w:val="26"/>
          <w:lang w:eastAsia="ar-SA"/>
        </w:rPr>
        <w:t>лей</w:t>
      </w:r>
      <w:r w:rsidRPr="005D2C56">
        <w:rPr>
          <w:rFonts w:ascii="PT Astra Serif" w:hAnsi="PT Astra Serif"/>
          <w:sz w:val="26"/>
          <w:szCs w:val="26"/>
          <w:lang w:eastAsia="ar-SA"/>
        </w:rPr>
        <w:t>. На эти средства:</w:t>
      </w:r>
    </w:p>
    <w:p w:rsidR="005D2C56" w:rsidRPr="00D14D12" w:rsidRDefault="004C63E4" w:rsidP="00D14D12">
      <w:pPr>
        <w:pStyle w:val="a3"/>
        <w:numPr>
          <w:ilvl w:val="0"/>
          <w:numId w:val="33"/>
        </w:numPr>
        <w:tabs>
          <w:tab w:val="left" w:pos="993"/>
        </w:tabs>
        <w:spacing w:after="0" w:line="240" w:lineRule="auto"/>
        <w:ind w:left="0" w:firstLine="709"/>
        <w:jc w:val="both"/>
        <w:rPr>
          <w:rFonts w:ascii="PT Astra Serif" w:hAnsi="PT Astra Serif"/>
          <w:sz w:val="26"/>
          <w:szCs w:val="26"/>
          <w:lang w:eastAsia="ar-SA" w:bidi="ru-RU"/>
        </w:rPr>
      </w:pPr>
      <w:proofErr w:type="gramStart"/>
      <w:r w:rsidRPr="00D14D12">
        <w:rPr>
          <w:rFonts w:ascii="PT Astra Serif" w:hAnsi="PT Astra Serif"/>
          <w:sz w:val="26"/>
          <w:szCs w:val="26"/>
          <w:lang w:eastAsia="ar-SA" w:bidi="ru-RU"/>
        </w:rPr>
        <w:t>организованы городской</w:t>
      </w:r>
      <w:r w:rsidR="005D2C56" w:rsidRPr="00D14D12">
        <w:rPr>
          <w:rFonts w:ascii="PT Astra Serif" w:hAnsi="PT Astra Serif"/>
          <w:sz w:val="26"/>
          <w:szCs w:val="26"/>
          <w:lang w:eastAsia="ar-SA" w:bidi="ru-RU"/>
        </w:rPr>
        <w:t xml:space="preserve"> конкурс «Культурное наследие народов России и мира» среди обучающихся и воспитанников образовательных организаций, городской фото-видео конкурс «Диалог культур» среди учащихся старших классов общеобразовательных учреждений, студентов среднего профессионального образования и работающей молодежи, проведен городской форум «Межкультурный диалог и молодежные инициативы»;</w:t>
      </w:r>
      <w:proofErr w:type="gramEnd"/>
    </w:p>
    <w:p w:rsidR="005D2C56" w:rsidRPr="00D14D12" w:rsidRDefault="005D2C56" w:rsidP="00D14D12">
      <w:pPr>
        <w:pStyle w:val="a3"/>
        <w:numPr>
          <w:ilvl w:val="0"/>
          <w:numId w:val="33"/>
        </w:numPr>
        <w:tabs>
          <w:tab w:val="left" w:pos="993"/>
        </w:tabs>
        <w:spacing w:after="0" w:line="240" w:lineRule="auto"/>
        <w:ind w:left="0" w:firstLine="709"/>
        <w:jc w:val="both"/>
        <w:rPr>
          <w:rFonts w:ascii="PT Astra Serif" w:hAnsi="PT Astra Serif"/>
          <w:sz w:val="26"/>
          <w:szCs w:val="26"/>
          <w:lang w:eastAsia="ar-SA" w:bidi="ru-RU"/>
        </w:rPr>
      </w:pPr>
      <w:r w:rsidRPr="00D14D12">
        <w:rPr>
          <w:rFonts w:ascii="PT Astra Serif" w:hAnsi="PT Astra Serif"/>
          <w:sz w:val="26"/>
          <w:szCs w:val="26"/>
          <w:lang w:eastAsia="ar-SA" w:bidi="ru-RU"/>
        </w:rPr>
        <w:t>приобретены сценические костюмы коренных малочисленных народов севера для подготовки праздничного</w:t>
      </w:r>
      <w:r w:rsidR="00BB2C5D" w:rsidRPr="00D14D12">
        <w:rPr>
          <w:rFonts w:ascii="PT Astra Serif" w:hAnsi="PT Astra Serif"/>
          <w:sz w:val="26"/>
          <w:szCs w:val="26"/>
          <w:lang w:eastAsia="ar-SA" w:bidi="ru-RU"/>
        </w:rPr>
        <w:t xml:space="preserve"> мероприятия «Талантливые дети -</w:t>
      </w:r>
      <w:r w:rsidRPr="00D14D12">
        <w:rPr>
          <w:rFonts w:ascii="PT Astra Serif" w:hAnsi="PT Astra Serif"/>
          <w:sz w:val="26"/>
          <w:szCs w:val="26"/>
          <w:lang w:eastAsia="ar-SA" w:bidi="ru-RU"/>
        </w:rPr>
        <w:t xml:space="preserve"> успешный округ», посвященного Дню образования Ханты-</w:t>
      </w:r>
      <w:r w:rsidR="00BB2C5D" w:rsidRPr="00D14D12">
        <w:rPr>
          <w:rFonts w:ascii="PT Astra Serif" w:hAnsi="PT Astra Serif"/>
          <w:sz w:val="26"/>
          <w:szCs w:val="26"/>
          <w:lang w:eastAsia="ar-SA" w:bidi="ru-RU"/>
        </w:rPr>
        <w:t xml:space="preserve">Мансийского автономного округа </w:t>
      </w:r>
      <w:r w:rsidR="00100E3C">
        <w:rPr>
          <w:rFonts w:ascii="PT Astra Serif" w:hAnsi="PT Astra Serif"/>
          <w:sz w:val="26"/>
          <w:szCs w:val="26"/>
          <w:lang w:eastAsia="ar-SA" w:bidi="ru-RU"/>
        </w:rPr>
        <w:t>-</w:t>
      </w:r>
      <w:r w:rsidR="00D14D12">
        <w:rPr>
          <w:rFonts w:ascii="PT Astra Serif" w:hAnsi="PT Astra Serif"/>
          <w:sz w:val="26"/>
          <w:szCs w:val="26"/>
          <w:lang w:eastAsia="ar-SA" w:bidi="ru-RU"/>
        </w:rPr>
        <w:t xml:space="preserve"> Югры,</w:t>
      </w:r>
      <w:r w:rsidRPr="00D14D12">
        <w:rPr>
          <w:rFonts w:ascii="PT Astra Serif" w:hAnsi="PT Astra Serif"/>
          <w:sz w:val="26"/>
          <w:szCs w:val="26"/>
          <w:lang w:eastAsia="ar-SA" w:bidi="ru-RU"/>
        </w:rPr>
        <w:t xml:space="preserve"> комплект национальных головных уборов для организации</w:t>
      </w:r>
      <w:r w:rsidR="00D14D12">
        <w:rPr>
          <w:rFonts w:ascii="PT Astra Serif" w:hAnsi="PT Astra Serif"/>
          <w:sz w:val="26"/>
          <w:szCs w:val="26"/>
          <w:lang w:eastAsia="ar-SA" w:bidi="ru-RU"/>
        </w:rPr>
        <w:t xml:space="preserve"> и проведения выставки «Платок»,</w:t>
      </w:r>
      <w:r w:rsidRPr="00D14D12">
        <w:rPr>
          <w:rFonts w:ascii="PT Astra Serif" w:hAnsi="PT Astra Serif"/>
          <w:sz w:val="26"/>
          <w:szCs w:val="26"/>
          <w:lang w:eastAsia="ar-SA" w:bidi="ru-RU"/>
        </w:rPr>
        <w:t xml:space="preserve"> женские национальные костюмы Театру казачьей песни для участия в концертной программе, посвященной Дню России;</w:t>
      </w:r>
    </w:p>
    <w:p w:rsidR="005D2C56" w:rsidRPr="00D14D12" w:rsidRDefault="005D2C56" w:rsidP="00D14D12">
      <w:pPr>
        <w:pStyle w:val="a3"/>
        <w:numPr>
          <w:ilvl w:val="0"/>
          <w:numId w:val="33"/>
        </w:numPr>
        <w:tabs>
          <w:tab w:val="left" w:pos="993"/>
        </w:tabs>
        <w:spacing w:after="0" w:line="240" w:lineRule="auto"/>
        <w:ind w:left="0" w:firstLine="709"/>
        <w:jc w:val="both"/>
        <w:rPr>
          <w:rFonts w:ascii="PT Astra Serif" w:hAnsi="PT Astra Serif"/>
          <w:sz w:val="26"/>
          <w:szCs w:val="26"/>
          <w:lang w:eastAsia="ar-SA" w:bidi="ru-RU"/>
        </w:rPr>
      </w:pPr>
      <w:r w:rsidRPr="00D14D12">
        <w:rPr>
          <w:rFonts w:ascii="PT Astra Serif" w:hAnsi="PT Astra Serif"/>
          <w:sz w:val="26"/>
          <w:szCs w:val="26"/>
          <w:lang w:eastAsia="ar-SA" w:bidi="ru-RU"/>
        </w:rPr>
        <w:t xml:space="preserve">проведены соревнования «Веселые старты» и турнир по волейболу  среди команд национальных общественных организаций и национальных диаспор ко Дню народного единства; </w:t>
      </w:r>
    </w:p>
    <w:p w:rsidR="005D2C56" w:rsidRPr="00D14D12" w:rsidRDefault="005D2C56" w:rsidP="00D14D12">
      <w:pPr>
        <w:pStyle w:val="a3"/>
        <w:numPr>
          <w:ilvl w:val="0"/>
          <w:numId w:val="33"/>
        </w:numPr>
        <w:tabs>
          <w:tab w:val="left" w:pos="993"/>
        </w:tabs>
        <w:spacing w:after="0" w:line="240" w:lineRule="auto"/>
        <w:ind w:left="0" w:firstLine="709"/>
        <w:jc w:val="both"/>
        <w:rPr>
          <w:rFonts w:ascii="PT Astra Serif" w:hAnsi="PT Astra Serif"/>
          <w:color w:val="000000"/>
          <w:sz w:val="26"/>
          <w:szCs w:val="26"/>
          <w:lang w:eastAsia="ru-RU"/>
        </w:rPr>
      </w:pPr>
      <w:r w:rsidRPr="00D14D12">
        <w:rPr>
          <w:rFonts w:ascii="PT Astra Serif" w:hAnsi="PT Astra Serif"/>
          <w:sz w:val="26"/>
          <w:szCs w:val="26"/>
          <w:lang w:eastAsia="ar-SA" w:bidi="ru-RU"/>
        </w:rPr>
        <w:t>изготовлены 125 буклетов по профилактике терроризма и экстремизма среди мигрантов, 2 социальных видеоролика, направленных на формирование гражданского единства, межнационального и межрелигиозного согласия.</w:t>
      </w:r>
    </w:p>
    <w:p w:rsidR="005D2C56" w:rsidRPr="005D2C56" w:rsidRDefault="00F75573" w:rsidP="005D2C56">
      <w:pPr>
        <w:spacing w:after="0" w:line="240" w:lineRule="auto"/>
        <w:ind w:firstLine="709"/>
        <w:jc w:val="both"/>
        <w:rPr>
          <w:rFonts w:ascii="PT Astra Serif" w:hAnsi="PT Astra Serif"/>
          <w:sz w:val="26"/>
          <w:szCs w:val="26"/>
          <w:lang w:eastAsia="ar-SA" w:bidi="ru-RU"/>
        </w:rPr>
      </w:pPr>
      <w:proofErr w:type="gramStart"/>
      <w:r>
        <w:rPr>
          <w:rFonts w:ascii="PT Astra Serif" w:hAnsi="PT Astra Serif"/>
          <w:sz w:val="26"/>
          <w:szCs w:val="26"/>
          <w:lang w:eastAsia="ar-SA" w:bidi="ru-RU"/>
        </w:rPr>
        <w:t xml:space="preserve">На </w:t>
      </w:r>
      <w:r w:rsidR="005D2C56" w:rsidRPr="005D2C56">
        <w:rPr>
          <w:rFonts w:ascii="PT Astra Serif" w:hAnsi="PT Astra Serif"/>
          <w:sz w:val="26"/>
          <w:szCs w:val="26"/>
          <w:lang w:eastAsia="ar-SA" w:bidi="ru-RU"/>
        </w:rPr>
        <w:t>постоянной основе размещает</w:t>
      </w:r>
      <w:r>
        <w:rPr>
          <w:rFonts w:ascii="PT Astra Serif" w:hAnsi="PT Astra Serif"/>
          <w:sz w:val="26"/>
          <w:szCs w:val="26"/>
          <w:lang w:eastAsia="ar-SA" w:bidi="ru-RU"/>
        </w:rPr>
        <w:t>ся информация</w:t>
      </w:r>
      <w:r w:rsidR="005D2C56" w:rsidRPr="005D2C56">
        <w:rPr>
          <w:rFonts w:ascii="PT Astra Serif" w:hAnsi="PT Astra Serif"/>
          <w:sz w:val="26"/>
          <w:szCs w:val="26"/>
          <w:lang w:eastAsia="ar-SA" w:bidi="ru-RU"/>
        </w:rPr>
        <w:t xml:space="preserve"> о проведенных мероприятиях, направленных на укрепление гражданского единства, межнационального и межконфессионального согласия в официальных аккаунтах администрации города Югорска «Наш Югорск» в социальных сетях «</w:t>
      </w:r>
      <w:proofErr w:type="spellStart"/>
      <w:r w:rsidR="005D2C56" w:rsidRPr="005D2C56">
        <w:rPr>
          <w:rFonts w:ascii="PT Astra Serif" w:hAnsi="PT Astra Serif"/>
          <w:sz w:val="26"/>
          <w:szCs w:val="26"/>
          <w:lang w:eastAsia="ar-SA" w:bidi="ru-RU"/>
        </w:rPr>
        <w:t>ВКонтакте</w:t>
      </w:r>
      <w:proofErr w:type="spellEnd"/>
      <w:r w:rsidR="005D2C56" w:rsidRPr="005D2C56">
        <w:rPr>
          <w:rFonts w:ascii="PT Astra Serif" w:hAnsi="PT Astra Serif"/>
          <w:sz w:val="26"/>
          <w:szCs w:val="26"/>
          <w:lang w:eastAsia="ar-SA" w:bidi="ru-RU"/>
        </w:rPr>
        <w:t>» и «Одноклассники» и мессенджерах «</w:t>
      </w:r>
      <w:proofErr w:type="spellStart"/>
      <w:r w:rsidR="005D2C56" w:rsidRPr="005D2C56">
        <w:rPr>
          <w:rFonts w:ascii="PT Astra Serif" w:hAnsi="PT Astra Serif"/>
          <w:sz w:val="26"/>
          <w:szCs w:val="26"/>
          <w:lang w:eastAsia="ar-SA" w:bidi="ru-RU"/>
        </w:rPr>
        <w:t>Телеграм</w:t>
      </w:r>
      <w:proofErr w:type="spellEnd"/>
      <w:r w:rsidR="005D2C56" w:rsidRPr="005D2C56">
        <w:rPr>
          <w:rFonts w:ascii="PT Astra Serif" w:hAnsi="PT Astra Serif"/>
          <w:sz w:val="26"/>
          <w:szCs w:val="26"/>
          <w:lang w:eastAsia="ar-SA" w:bidi="ru-RU"/>
        </w:rPr>
        <w:t>» и «</w:t>
      </w:r>
      <w:proofErr w:type="spellStart"/>
      <w:r w:rsidR="005D2C56" w:rsidRPr="005D2C56">
        <w:rPr>
          <w:rFonts w:ascii="PT Astra Serif" w:hAnsi="PT Astra Serif"/>
          <w:sz w:val="26"/>
          <w:szCs w:val="26"/>
          <w:lang w:eastAsia="ar-SA" w:bidi="ru-RU"/>
        </w:rPr>
        <w:t>Вайбер</w:t>
      </w:r>
      <w:proofErr w:type="spellEnd"/>
      <w:r w:rsidR="005D2C56" w:rsidRPr="005D2C56">
        <w:rPr>
          <w:rFonts w:ascii="PT Astra Serif" w:hAnsi="PT Astra Serif"/>
          <w:sz w:val="26"/>
          <w:szCs w:val="26"/>
          <w:lang w:eastAsia="ar-SA" w:bidi="ru-RU"/>
        </w:rPr>
        <w:t xml:space="preserve">», на официальном сайте администрации города admugorsk.ru, в сетевом издании ugorskinfo.ru, на городском портале ugorsk.ru, в газете </w:t>
      </w:r>
      <w:r w:rsidR="005D2C56" w:rsidRPr="005D2C56">
        <w:rPr>
          <w:rFonts w:ascii="PT Astra Serif" w:hAnsi="PT Astra Serif"/>
          <w:sz w:val="26"/>
          <w:szCs w:val="26"/>
          <w:lang w:eastAsia="ar-SA" w:bidi="ru-RU"/>
        </w:rPr>
        <w:lastRenderedPageBreak/>
        <w:t>«Югорский Вестник».</w:t>
      </w:r>
      <w:proofErr w:type="gramEnd"/>
      <w:r w:rsidR="005D2C56" w:rsidRPr="005D2C56">
        <w:rPr>
          <w:rFonts w:ascii="PT Astra Serif" w:hAnsi="PT Astra Serif"/>
          <w:sz w:val="26"/>
          <w:szCs w:val="26"/>
          <w:lang w:eastAsia="ar-SA" w:bidi="ru-RU"/>
        </w:rPr>
        <w:t xml:space="preserve"> В 2024 году размещено в социальных сетях: 339 постов, 46 материалов в сетевом издании, 34 материала в газете «Югорский Вестник».</w:t>
      </w:r>
    </w:p>
    <w:p w:rsidR="005D2C56" w:rsidRPr="005D2C56" w:rsidRDefault="005D2C56" w:rsidP="005D2C56">
      <w:pPr>
        <w:autoSpaceDN w:val="0"/>
        <w:spacing w:after="0" w:line="240" w:lineRule="auto"/>
        <w:ind w:firstLine="851"/>
        <w:jc w:val="both"/>
        <w:rPr>
          <w:rFonts w:ascii="PT Astra Serif" w:eastAsia="Times New Roman" w:hAnsi="PT Astra Serif"/>
          <w:sz w:val="26"/>
          <w:szCs w:val="26"/>
          <w:lang w:eastAsia="ru-RU"/>
        </w:rPr>
      </w:pPr>
      <w:r w:rsidRPr="005D2C56">
        <w:rPr>
          <w:rFonts w:ascii="PT Astra Serif" w:hAnsi="PT Astra Serif"/>
          <w:sz w:val="26"/>
          <w:szCs w:val="26"/>
          <w:lang w:eastAsia="ru-RU"/>
        </w:rPr>
        <w:t xml:space="preserve">Одним из главных институтов взаимодействия по гармонизации межнациональных, межконфессиональных отношений и профилактике экстремизма являются национальные общественные организации и религиозные организации.  </w:t>
      </w:r>
      <w:proofErr w:type="gramStart"/>
      <w:r w:rsidRPr="005D2C56">
        <w:rPr>
          <w:rFonts w:ascii="PT Astra Serif" w:eastAsia="Times New Roman" w:hAnsi="PT Astra Serif"/>
          <w:sz w:val="26"/>
          <w:szCs w:val="26"/>
          <w:lang w:eastAsia="ru-RU"/>
        </w:rPr>
        <w:t xml:space="preserve">В городе Югорске </w:t>
      </w:r>
      <w:r w:rsidR="00BB76E7">
        <w:rPr>
          <w:rFonts w:ascii="PT Astra Serif" w:eastAsia="Times New Roman" w:hAnsi="PT Astra Serif"/>
          <w:sz w:val="26"/>
          <w:szCs w:val="26"/>
          <w:lang w:eastAsia="ru-RU"/>
        </w:rPr>
        <w:t xml:space="preserve">имеются </w:t>
      </w:r>
      <w:r w:rsidRPr="005D2C56">
        <w:rPr>
          <w:rFonts w:ascii="PT Astra Serif" w:eastAsia="Times New Roman" w:hAnsi="PT Astra Serif"/>
          <w:sz w:val="26"/>
          <w:szCs w:val="26"/>
          <w:lang w:eastAsia="ru-RU"/>
        </w:rPr>
        <w:t>12 национ</w:t>
      </w:r>
      <w:r w:rsidR="00BB76E7">
        <w:rPr>
          <w:rFonts w:ascii="PT Astra Serif" w:eastAsia="Times New Roman" w:hAnsi="PT Astra Serif"/>
          <w:sz w:val="26"/>
          <w:szCs w:val="26"/>
          <w:lang w:eastAsia="ru-RU"/>
        </w:rPr>
        <w:t>альных общественных объединений, и</w:t>
      </w:r>
      <w:r w:rsidRPr="005D2C56">
        <w:rPr>
          <w:rFonts w:ascii="PT Astra Serif" w:eastAsia="Times New Roman" w:hAnsi="PT Astra Serif"/>
          <w:sz w:val="26"/>
          <w:szCs w:val="26"/>
          <w:lang w:eastAsia="ru-RU"/>
        </w:rPr>
        <w:t xml:space="preserve">з них </w:t>
      </w:r>
      <w:r w:rsidR="00BB76E7">
        <w:rPr>
          <w:rFonts w:ascii="PT Astra Serif" w:eastAsia="Times New Roman" w:hAnsi="PT Astra Serif"/>
          <w:sz w:val="26"/>
          <w:szCs w:val="26"/>
          <w:lang w:eastAsia="ru-RU"/>
        </w:rPr>
        <w:t xml:space="preserve">3 </w:t>
      </w:r>
      <w:r w:rsidRPr="005D2C56">
        <w:rPr>
          <w:rFonts w:ascii="PT Astra Serif" w:eastAsia="Times New Roman" w:hAnsi="PT Astra Serif"/>
          <w:sz w:val="26"/>
          <w:szCs w:val="26"/>
          <w:lang w:eastAsia="ru-RU"/>
        </w:rPr>
        <w:t xml:space="preserve">зарегистрированы в форме </w:t>
      </w:r>
      <w:r w:rsidR="00BB76E7">
        <w:rPr>
          <w:rFonts w:ascii="PT Astra Serif" w:eastAsia="Times New Roman" w:hAnsi="PT Astra Serif"/>
          <w:sz w:val="26"/>
          <w:szCs w:val="26"/>
          <w:lang w:eastAsia="ru-RU"/>
        </w:rPr>
        <w:t>некоммерческих организаций</w:t>
      </w:r>
      <w:r w:rsidR="009B47AA">
        <w:rPr>
          <w:rFonts w:ascii="PT Astra Serif" w:eastAsia="Times New Roman" w:hAnsi="PT Astra Serif"/>
          <w:sz w:val="26"/>
          <w:szCs w:val="26"/>
          <w:lang w:eastAsia="ru-RU"/>
        </w:rPr>
        <w:t>,</w:t>
      </w:r>
      <w:r w:rsidR="006D2FF0">
        <w:rPr>
          <w:rFonts w:ascii="PT Astra Serif" w:eastAsia="Times New Roman" w:hAnsi="PT Astra Serif"/>
          <w:sz w:val="26"/>
          <w:szCs w:val="26"/>
          <w:lang w:eastAsia="ru-RU"/>
        </w:rPr>
        <w:t xml:space="preserve"> а также </w:t>
      </w:r>
      <w:r w:rsidRPr="005D2C56">
        <w:rPr>
          <w:rFonts w:ascii="PT Astra Serif" w:hAnsi="PT Astra Serif"/>
          <w:sz w:val="26"/>
          <w:szCs w:val="26"/>
          <w:lang w:eastAsia="ru-RU"/>
        </w:rPr>
        <w:t>7 религиозных организаций</w:t>
      </w:r>
      <w:r w:rsidR="006D2FF0">
        <w:rPr>
          <w:rFonts w:ascii="PT Astra Serif" w:hAnsi="PT Astra Serif"/>
          <w:sz w:val="26"/>
          <w:szCs w:val="26"/>
          <w:lang w:eastAsia="ru-RU"/>
        </w:rPr>
        <w:t>.</w:t>
      </w:r>
      <w:proofErr w:type="gramEnd"/>
    </w:p>
    <w:p w:rsidR="005D2C56" w:rsidRPr="005D2C56" w:rsidRDefault="005D2C56" w:rsidP="005D2C56">
      <w:pPr>
        <w:spacing w:after="0" w:line="240" w:lineRule="auto"/>
        <w:ind w:firstLine="708"/>
        <w:jc w:val="both"/>
        <w:rPr>
          <w:rFonts w:ascii="PT Astra Serif" w:hAnsi="PT Astra Serif"/>
          <w:sz w:val="26"/>
          <w:szCs w:val="26"/>
          <w:lang w:eastAsia="ar-SA" w:bidi="ru-RU"/>
        </w:rPr>
      </w:pPr>
      <w:r w:rsidRPr="005D2C56">
        <w:rPr>
          <w:rFonts w:ascii="PT Astra Serif" w:hAnsi="PT Astra Serif"/>
          <w:sz w:val="26"/>
          <w:szCs w:val="26"/>
          <w:lang w:eastAsia="ar-SA" w:bidi="ru-RU"/>
        </w:rPr>
        <w:t xml:space="preserve">Главным показателем результативности проводимого на территории Югорска комплекса мер по предупреждению религиозной и национальной нетерпимости является сохранение стабильной этноконфессиональной обстановки. </w:t>
      </w:r>
      <w:proofErr w:type="gramStart"/>
      <w:r w:rsidRPr="005D2C56">
        <w:rPr>
          <w:rFonts w:ascii="PT Astra Serif" w:hAnsi="PT Astra Serif"/>
          <w:sz w:val="26"/>
          <w:szCs w:val="26"/>
          <w:lang w:eastAsia="ar-SA" w:bidi="ru-RU"/>
        </w:rPr>
        <w:t>По результатам окружного социологического исследования за 2024 год 80% респондентов отметили, что межнациональные отношения в городе Югорске доброжелательные, бесконфликтные</w:t>
      </w:r>
      <w:r w:rsidR="00D14D12">
        <w:rPr>
          <w:rFonts w:ascii="PT Astra Serif" w:hAnsi="PT Astra Serif"/>
          <w:sz w:val="26"/>
          <w:szCs w:val="26"/>
          <w:lang w:eastAsia="ar-SA" w:bidi="ru-RU"/>
        </w:rPr>
        <w:t>,</w:t>
      </w:r>
      <w:r w:rsidRPr="005D2C56">
        <w:rPr>
          <w:rFonts w:ascii="PT Astra Serif" w:hAnsi="PT Astra Serif"/>
          <w:sz w:val="26"/>
          <w:szCs w:val="26"/>
          <w:lang w:eastAsia="ar-SA" w:bidi="ru-RU"/>
        </w:rPr>
        <w:t xml:space="preserve"> межконфессиональные отношения 88,3% опрошенных оценили, как положительные, бесконфликтные. </w:t>
      </w:r>
      <w:proofErr w:type="gramEnd"/>
    </w:p>
    <w:p w:rsidR="005D2C56" w:rsidRPr="005D2C56" w:rsidRDefault="005D2C56" w:rsidP="005D2C56">
      <w:pPr>
        <w:spacing w:after="0" w:line="240" w:lineRule="auto"/>
        <w:ind w:firstLine="709"/>
        <w:jc w:val="both"/>
        <w:rPr>
          <w:rFonts w:ascii="PT Astra Serif" w:hAnsi="PT Astra Serif"/>
          <w:sz w:val="26"/>
          <w:szCs w:val="26"/>
          <w:lang w:eastAsia="ar-SA" w:bidi="ru-RU"/>
        </w:rPr>
      </w:pPr>
      <w:r w:rsidRPr="005D2C56">
        <w:rPr>
          <w:rFonts w:ascii="PT Astra Serif" w:hAnsi="PT Astra Serif"/>
          <w:sz w:val="26"/>
          <w:szCs w:val="26"/>
          <w:lang w:eastAsia="ar-SA" w:bidi="ru-RU"/>
        </w:rPr>
        <w:t xml:space="preserve">В 2024 году были отмечены наградами достижения и победы руководителей и членов национальных объединений города Югорска, руководителей подведомственных учреждений администрации города Югорска, участвующих в реализации мероприятий национальной политики: </w:t>
      </w:r>
    </w:p>
    <w:p w:rsidR="005D2C56" w:rsidRPr="002E3B3F" w:rsidRDefault="000860C8" w:rsidP="005D2C56">
      <w:pPr>
        <w:numPr>
          <w:ilvl w:val="0"/>
          <w:numId w:val="17"/>
        </w:numPr>
        <w:spacing w:after="0" w:line="240" w:lineRule="auto"/>
        <w:jc w:val="both"/>
        <w:rPr>
          <w:rFonts w:ascii="PT Astra Serif" w:hAnsi="PT Astra Serif"/>
          <w:sz w:val="26"/>
          <w:szCs w:val="26"/>
          <w:lang w:eastAsia="ar-SA" w:bidi="ru-RU"/>
        </w:rPr>
      </w:pPr>
      <w:r w:rsidRPr="002E3B3F">
        <w:rPr>
          <w:rFonts w:ascii="PT Astra Serif" w:hAnsi="PT Astra Serif"/>
          <w:sz w:val="26"/>
          <w:szCs w:val="26"/>
          <w:lang w:eastAsia="ar-SA" w:bidi="ru-RU"/>
        </w:rPr>
        <w:t>р</w:t>
      </w:r>
      <w:r w:rsidR="005D2C56" w:rsidRPr="002E3B3F">
        <w:rPr>
          <w:rFonts w:ascii="PT Astra Serif" w:hAnsi="PT Astra Serif"/>
          <w:sz w:val="26"/>
          <w:szCs w:val="26"/>
          <w:lang w:eastAsia="ar-SA" w:bidi="ru-RU"/>
        </w:rPr>
        <w:t xml:space="preserve">уководитель </w:t>
      </w:r>
      <w:r w:rsidR="00E141B2" w:rsidRPr="002E3B3F">
        <w:rPr>
          <w:rFonts w:ascii="PT Astra Serif" w:hAnsi="PT Astra Serif"/>
          <w:sz w:val="26"/>
          <w:szCs w:val="26"/>
          <w:lang w:eastAsia="ar-SA" w:bidi="ru-RU"/>
        </w:rPr>
        <w:t xml:space="preserve">автономной некоммерческой организации </w:t>
      </w:r>
      <w:r w:rsidR="005D2C56" w:rsidRPr="002E3B3F">
        <w:rPr>
          <w:rFonts w:ascii="PT Astra Serif" w:hAnsi="PT Astra Serif"/>
          <w:sz w:val="26"/>
          <w:szCs w:val="26"/>
          <w:lang w:eastAsia="ar-SA" w:bidi="ru-RU"/>
        </w:rPr>
        <w:t xml:space="preserve">сохранения и популяризации русской культуры «Центр русской культуры «Кладезь» Марина </w:t>
      </w:r>
      <w:proofErr w:type="spellStart"/>
      <w:r w:rsidR="005D2C56" w:rsidRPr="002E3B3F">
        <w:rPr>
          <w:rFonts w:ascii="PT Astra Serif" w:hAnsi="PT Astra Serif"/>
          <w:sz w:val="26"/>
          <w:szCs w:val="26"/>
          <w:lang w:eastAsia="ar-SA" w:bidi="ru-RU"/>
        </w:rPr>
        <w:t>Ростокина</w:t>
      </w:r>
      <w:proofErr w:type="spellEnd"/>
      <w:r w:rsidR="005D2C56" w:rsidRPr="002E3B3F">
        <w:rPr>
          <w:rFonts w:ascii="PT Astra Serif" w:hAnsi="PT Astra Serif"/>
          <w:sz w:val="26"/>
          <w:szCs w:val="26"/>
          <w:lang w:eastAsia="ar-SA" w:bidi="ru-RU"/>
        </w:rPr>
        <w:t xml:space="preserve"> стала лауреатам окружного проекта «Золотые и</w:t>
      </w:r>
      <w:r w:rsidRPr="002E3B3F">
        <w:rPr>
          <w:rFonts w:ascii="PT Astra Serif" w:hAnsi="PT Astra Serif"/>
          <w:sz w:val="26"/>
          <w:szCs w:val="26"/>
          <w:lang w:eastAsia="ar-SA" w:bidi="ru-RU"/>
        </w:rPr>
        <w:t>мена многонациональности Югры»;</w:t>
      </w:r>
    </w:p>
    <w:p w:rsidR="005D2C56" w:rsidRPr="002E3B3F" w:rsidRDefault="00E15EF1" w:rsidP="005D2C56">
      <w:pPr>
        <w:numPr>
          <w:ilvl w:val="0"/>
          <w:numId w:val="17"/>
        </w:numPr>
        <w:spacing w:after="0" w:line="240" w:lineRule="auto"/>
        <w:jc w:val="both"/>
        <w:rPr>
          <w:rFonts w:ascii="PT Astra Serif" w:hAnsi="PT Astra Serif"/>
          <w:sz w:val="26"/>
          <w:szCs w:val="26"/>
          <w:lang w:eastAsia="ar-SA" w:bidi="ru-RU"/>
        </w:rPr>
      </w:pPr>
      <w:r w:rsidRPr="002E3B3F">
        <w:rPr>
          <w:rFonts w:ascii="PT Astra Serif" w:hAnsi="PT Astra Serif"/>
          <w:sz w:val="26"/>
          <w:szCs w:val="26"/>
          <w:lang w:eastAsia="ar-SA" w:bidi="ru-RU"/>
        </w:rPr>
        <w:t>в</w:t>
      </w:r>
      <w:r w:rsidR="005D2C56" w:rsidRPr="002E3B3F">
        <w:rPr>
          <w:rFonts w:ascii="PT Astra Serif" w:hAnsi="PT Astra Serif"/>
          <w:sz w:val="26"/>
          <w:szCs w:val="26"/>
          <w:lang w:eastAsia="ar-SA" w:bidi="ru-RU"/>
        </w:rPr>
        <w:t xml:space="preserve"> региональном этапе V Всероссийской премии «Гордость нации </w:t>
      </w:r>
      <w:r w:rsidR="00F52B36" w:rsidRPr="002E3B3F">
        <w:rPr>
          <w:rFonts w:ascii="PT Astra Serif" w:hAnsi="PT Astra Serif"/>
          <w:sz w:val="26"/>
          <w:szCs w:val="26"/>
          <w:lang w:eastAsia="ar-SA" w:bidi="ru-RU"/>
        </w:rPr>
        <w:t>-</w:t>
      </w:r>
      <w:r w:rsidR="005D2C56" w:rsidRPr="002E3B3F">
        <w:rPr>
          <w:rFonts w:ascii="PT Astra Serif" w:hAnsi="PT Astra Serif"/>
          <w:sz w:val="26"/>
          <w:szCs w:val="26"/>
          <w:lang w:eastAsia="ar-SA" w:bidi="ru-RU"/>
        </w:rPr>
        <w:t xml:space="preserve"> 2024» в номинации «За вклад в сохранение и развитие культуры народов Российской Федерации»: </w:t>
      </w:r>
      <w:proofErr w:type="gramStart"/>
      <w:r w:rsidR="005D2C56" w:rsidRPr="002E3B3F">
        <w:rPr>
          <w:rFonts w:ascii="PT Astra Serif" w:hAnsi="PT Astra Serif"/>
          <w:sz w:val="26"/>
          <w:szCs w:val="26"/>
          <w:lang w:eastAsia="ar-SA" w:bidi="ru-RU"/>
        </w:rPr>
        <w:t xml:space="preserve">Дипломами Лауреатов I степени отмечены </w:t>
      </w:r>
      <w:hyperlink r:id="rId12" w:history="1">
        <w:r w:rsidR="005D2C56" w:rsidRPr="002E3B3F">
          <w:rPr>
            <w:rFonts w:ascii="PT Astra Serif" w:hAnsi="PT Astra Serif"/>
            <w:sz w:val="26"/>
            <w:szCs w:val="26"/>
            <w:lang w:eastAsia="ar-SA" w:bidi="ru-RU"/>
          </w:rPr>
          <w:t>Наталья Анкина</w:t>
        </w:r>
      </w:hyperlink>
      <w:r w:rsidR="005D2C56" w:rsidRPr="002E3B3F">
        <w:rPr>
          <w:rFonts w:ascii="PT Astra Serif" w:hAnsi="PT Astra Serif"/>
          <w:sz w:val="26"/>
          <w:szCs w:val="26"/>
          <w:lang w:eastAsia="ar-SA" w:bidi="ru-RU"/>
        </w:rPr>
        <w:t xml:space="preserve">, заведующая </w:t>
      </w:r>
      <w:hyperlink r:id="rId13" w:history="1">
        <w:r w:rsidR="005D2C56" w:rsidRPr="002E3B3F">
          <w:rPr>
            <w:rFonts w:ascii="PT Astra Serif" w:hAnsi="PT Astra Serif"/>
            <w:sz w:val="26"/>
            <w:szCs w:val="26"/>
            <w:lang w:eastAsia="ar-SA" w:bidi="ru-RU"/>
          </w:rPr>
          <w:t xml:space="preserve">Центральной городской библиотеки им. А.И. </w:t>
        </w:r>
        <w:proofErr w:type="spellStart"/>
        <w:r w:rsidR="005D2C56" w:rsidRPr="002E3B3F">
          <w:rPr>
            <w:rFonts w:ascii="PT Astra Serif" w:hAnsi="PT Astra Serif"/>
            <w:sz w:val="26"/>
            <w:szCs w:val="26"/>
            <w:lang w:eastAsia="ar-SA" w:bidi="ru-RU"/>
          </w:rPr>
          <w:t>Харизовой</w:t>
        </w:r>
        <w:proofErr w:type="spellEnd"/>
      </w:hyperlink>
      <w:r w:rsidR="005D2C56" w:rsidRPr="002E3B3F">
        <w:rPr>
          <w:rFonts w:ascii="PT Astra Serif" w:hAnsi="PT Astra Serif"/>
          <w:sz w:val="26"/>
          <w:szCs w:val="26"/>
          <w:lang w:eastAsia="ar-SA" w:bidi="ru-RU"/>
        </w:rPr>
        <w:t xml:space="preserve">, председатель </w:t>
      </w:r>
      <w:hyperlink r:id="rId14" w:history="1">
        <w:r w:rsidR="005D2C56" w:rsidRPr="002E3B3F">
          <w:rPr>
            <w:rFonts w:ascii="PT Astra Serif" w:hAnsi="PT Astra Serif"/>
            <w:sz w:val="26"/>
            <w:szCs w:val="26"/>
            <w:lang w:eastAsia="ar-SA" w:bidi="ru-RU"/>
          </w:rPr>
          <w:t>местного отделения регионального отделения Общероссийской Общественной-государственной организации «Ассамблеи народов России» в Югорске</w:t>
        </w:r>
      </w:hyperlink>
      <w:r w:rsidR="005D2C56" w:rsidRPr="002E3B3F">
        <w:rPr>
          <w:rFonts w:ascii="PT Astra Serif" w:hAnsi="PT Astra Serif"/>
          <w:sz w:val="26"/>
          <w:szCs w:val="26"/>
          <w:lang w:eastAsia="ar-SA" w:bidi="ru-RU"/>
        </w:rPr>
        <w:t xml:space="preserve">, Ревнивых Ирина, библиотекарь </w:t>
      </w:r>
      <w:hyperlink r:id="rId15" w:history="1">
        <w:r w:rsidR="005D2C56" w:rsidRPr="002E3B3F">
          <w:rPr>
            <w:rFonts w:ascii="PT Astra Serif" w:hAnsi="PT Astra Serif"/>
            <w:sz w:val="26"/>
            <w:szCs w:val="26"/>
            <w:lang w:eastAsia="ar-SA" w:bidi="ru-RU"/>
          </w:rPr>
          <w:t xml:space="preserve">Центральной городской библиотеки им. А.И. </w:t>
        </w:r>
        <w:proofErr w:type="spellStart"/>
        <w:r w:rsidR="005D2C56" w:rsidRPr="002E3B3F">
          <w:rPr>
            <w:rFonts w:ascii="PT Astra Serif" w:hAnsi="PT Astra Serif"/>
            <w:sz w:val="26"/>
            <w:szCs w:val="26"/>
            <w:lang w:eastAsia="ar-SA" w:bidi="ru-RU"/>
          </w:rPr>
          <w:t>Харизовой</w:t>
        </w:r>
        <w:proofErr w:type="spellEnd"/>
      </w:hyperlink>
      <w:r w:rsidR="005D2C56" w:rsidRPr="002E3B3F">
        <w:rPr>
          <w:rFonts w:ascii="PT Astra Serif" w:hAnsi="PT Astra Serif"/>
          <w:sz w:val="26"/>
          <w:szCs w:val="26"/>
          <w:lang w:eastAsia="ar-SA" w:bidi="ru-RU"/>
        </w:rPr>
        <w:t xml:space="preserve">, </w:t>
      </w:r>
      <w:hyperlink r:id="rId16" w:history="1">
        <w:r w:rsidR="005D2C56" w:rsidRPr="002E3B3F">
          <w:rPr>
            <w:rFonts w:ascii="PT Astra Serif" w:hAnsi="PT Astra Serif"/>
            <w:sz w:val="26"/>
            <w:szCs w:val="26"/>
            <w:lang w:eastAsia="ar-SA" w:bidi="ru-RU"/>
          </w:rPr>
          <w:t xml:space="preserve">Наталья </w:t>
        </w:r>
        <w:proofErr w:type="spellStart"/>
        <w:r w:rsidR="005D2C56" w:rsidRPr="002E3B3F">
          <w:rPr>
            <w:rFonts w:ascii="PT Astra Serif" w:hAnsi="PT Astra Serif"/>
            <w:sz w:val="26"/>
            <w:szCs w:val="26"/>
            <w:lang w:eastAsia="ar-SA" w:bidi="ru-RU"/>
          </w:rPr>
          <w:t>Хабибулина</w:t>
        </w:r>
        <w:proofErr w:type="spellEnd"/>
      </w:hyperlink>
      <w:r w:rsidR="005D2C56" w:rsidRPr="002E3B3F">
        <w:rPr>
          <w:rFonts w:ascii="PT Astra Serif" w:hAnsi="PT Astra Serif"/>
          <w:sz w:val="26"/>
          <w:szCs w:val="26"/>
          <w:lang w:eastAsia="ar-SA" w:bidi="ru-RU"/>
        </w:rPr>
        <w:t xml:space="preserve">, заведующая </w:t>
      </w:r>
      <w:hyperlink r:id="rId17" w:history="1">
        <w:r w:rsidR="005D2C56" w:rsidRPr="002E3B3F">
          <w:rPr>
            <w:rFonts w:ascii="PT Astra Serif" w:hAnsi="PT Astra Serif"/>
            <w:sz w:val="26"/>
            <w:szCs w:val="26"/>
            <w:lang w:eastAsia="ar-SA" w:bidi="ru-RU"/>
          </w:rPr>
          <w:t>Центральной городской детской библиотеки</w:t>
        </w:r>
      </w:hyperlink>
      <w:r w:rsidR="005D2C56" w:rsidRPr="002E3B3F">
        <w:rPr>
          <w:rFonts w:ascii="PT Astra Serif" w:hAnsi="PT Astra Serif"/>
          <w:sz w:val="26"/>
          <w:szCs w:val="26"/>
          <w:lang w:eastAsia="ar-SA" w:bidi="ru-RU"/>
        </w:rPr>
        <w:t xml:space="preserve">, дипломом Лауреата III степени - </w:t>
      </w:r>
      <w:hyperlink r:id="rId18" w:history="1">
        <w:r w:rsidR="005D2C56" w:rsidRPr="002E3B3F">
          <w:rPr>
            <w:rFonts w:ascii="PT Astra Serif" w:hAnsi="PT Astra Serif"/>
            <w:sz w:val="26"/>
            <w:szCs w:val="26"/>
            <w:lang w:eastAsia="ar-SA" w:bidi="ru-RU"/>
          </w:rPr>
          <w:t xml:space="preserve">Екатерина </w:t>
        </w:r>
        <w:proofErr w:type="spellStart"/>
        <w:r w:rsidR="005D2C56" w:rsidRPr="002E3B3F">
          <w:rPr>
            <w:rFonts w:ascii="PT Astra Serif" w:hAnsi="PT Astra Serif"/>
            <w:sz w:val="26"/>
            <w:szCs w:val="26"/>
            <w:lang w:eastAsia="ar-SA" w:bidi="ru-RU"/>
          </w:rPr>
          <w:t>Могуш</w:t>
        </w:r>
        <w:proofErr w:type="spellEnd"/>
      </w:hyperlink>
      <w:r w:rsidR="003167D1" w:rsidRPr="002E3B3F">
        <w:rPr>
          <w:rFonts w:ascii="PT Astra Serif" w:hAnsi="PT Astra Serif"/>
          <w:sz w:val="26"/>
          <w:szCs w:val="26"/>
          <w:lang w:eastAsia="ar-SA" w:bidi="ru-RU"/>
        </w:rPr>
        <w:t>;</w:t>
      </w:r>
      <w:r w:rsidR="005D2C56" w:rsidRPr="002E3B3F">
        <w:rPr>
          <w:rFonts w:ascii="PT Astra Serif" w:hAnsi="PT Astra Serif"/>
          <w:sz w:val="26"/>
          <w:szCs w:val="26"/>
          <w:lang w:eastAsia="ar-SA" w:bidi="ru-RU"/>
        </w:rPr>
        <w:t xml:space="preserve"> </w:t>
      </w:r>
      <w:proofErr w:type="gramEnd"/>
    </w:p>
    <w:p w:rsidR="005D2C56" w:rsidRPr="002E3B3F" w:rsidRDefault="004A3352" w:rsidP="005D2C56">
      <w:pPr>
        <w:numPr>
          <w:ilvl w:val="0"/>
          <w:numId w:val="17"/>
        </w:numPr>
        <w:spacing w:after="0" w:line="240" w:lineRule="auto"/>
        <w:jc w:val="both"/>
        <w:rPr>
          <w:rFonts w:ascii="PT Astra Serif" w:hAnsi="PT Astra Serif"/>
          <w:sz w:val="26"/>
          <w:szCs w:val="26"/>
          <w:lang w:eastAsia="ar-SA" w:bidi="ru-RU"/>
        </w:rPr>
      </w:pPr>
      <w:proofErr w:type="gramStart"/>
      <w:r w:rsidRPr="002E3B3F">
        <w:rPr>
          <w:rFonts w:ascii="PT Astra Serif" w:hAnsi="PT Astra Serif"/>
          <w:sz w:val="26"/>
          <w:szCs w:val="26"/>
          <w:lang w:eastAsia="ar-SA" w:bidi="ru-RU"/>
        </w:rPr>
        <w:t>в</w:t>
      </w:r>
      <w:r w:rsidR="005D2C56" w:rsidRPr="002E3B3F">
        <w:rPr>
          <w:rFonts w:ascii="PT Astra Serif" w:hAnsi="PT Astra Serif"/>
          <w:sz w:val="26"/>
          <w:szCs w:val="26"/>
          <w:lang w:eastAsia="ar-SA" w:bidi="ru-RU"/>
        </w:rPr>
        <w:t xml:space="preserve"> окружном Смотре деятельности этнокультурных центров Югры две организации города Югорска отмечены</w:t>
      </w:r>
      <w:r w:rsidR="00C80CDF" w:rsidRPr="002E3B3F">
        <w:rPr>
          <w:rFonts w:ascii="PT Astra Serif" w:hAnsi="PT Astra Serif"/>
          <w:sz w:val="26"/>
          <w:szCs w:val="26"/>
          <w:lang w:eastAsia="ar-SA" w:bidi="ru-RU"/>
        </w:rPr>
        <w:t xml:space="preserve"> дипломами победителей конкурса:</w:t>
      </w:r>
      <w:r w:rsidR="009A0395">
        <w:rPr>
          <w:rFonts w:ascii="PT Astra Serif" w:hAnsi="PT Astra Serif"/>
          <w:sz w:val="26"/>
          <w:szCs w:val="26"/>
          <w:lang w:eastAsia="ar-SA" w:bidi="ru-RU"/>
        </w:rPr>
        <w:t xml:space="preserve"> муниципальное бюджетное учреждение </w:t>
      </w:r>
      <w:r w:rsidR="005D2C56" w:rsidRPr="002E3B3F">
        <w:rPr>
          <w:rFonts w:ascii="PT Astra Serif" w:hAnsi="PT Astra Serif"/>
          <w:sz w:val="26"/>
          <w:szCs w:val="26"/>
          <w:lang w:eastAsia="ar-SA" w:bidi="ru-RU"/>
        </w:rPr>
        <w:t>«</w:t>
      </w:r>
      <w:hyperlink r:id="rId19" w:history="1">
        <w:r w:rsidR="005D2C56" w:rsidRPr="002E3B3F">
          <w:rPr>
            <w:rFonts w:ascii="PT Astra Serif" w:hAnsi="PT Astra Serif"/>
            <w:sz w:val="26"/>
            <w:szCs w:val="26"/>
            <w:lang w:eastAsia="ar-SA" w:bidi="ru-RU"/>
          </w:rPr>
          <w:t>Музей истории и этнографии</w:t>
        </w:r>
      </w:hyperlink>
      <w:r w:rsidR="005D2C56" w:rsidRPr="002E3B3F">
        <w:rPr>
          <w:rFonts w:ascii="PT Astra Serif" w:hAnsi="PT Astra Serif"/>
          <w:sz w:val="26"/>
          <w:szCs w:val="26"/>
          <w:lang w:eastAsia="ar-SA" w:bidi="ru-RU"/>
        </w:rPr>
        <w:t>»</w:t>
      </w:r>
      <w:r w:rsidR="009A0395">
        <w:rPr>
          <w:rFonts w:ascii="PT Astra Serif" w:hAnsi="PT Astra Serif"/>
          <w:sz w:val="26"/>
          <w:szCs w:val="26"/>
          <w:lang w:eastAsia="ar-SA" w:bidi="ru-RU"/>
        </w:rPr>
        <w:t xml:space="preserve"> (далее - МБУ «Музей истории и этнографии»)</w:t>
      </w:r>
      <w:r w:rsidR="005D2C56" w:rsidRPr="002E3B3F">
        <w:rPr>
          <w:rFonts w:ascii="PT Astra Serif" w:hAnsi="PT Astra Serif"/>
          <w:sz w:val="26"/>
          <w:szCs w:val="26"/>
          <w:lang w:eastAsia="ar-SA" w:bidi="ru-RU"/>
        </w:rPr>
        <w:t xml:space="preserve"> - Лауреат II степени в номинации «Учреждения культуры, в состав организационной структуры которых входят этнокультурные центры, о</w:t>
      </w:r>
      <w:r w:rsidR="00CE35F7">
        <w:rPr>
          <w:rFonts w:ascii="PT Astra Serif" w:hAnsi="PT Astra Serif"/>
          <w:sz w:val="26"/>
          <w:szCs w:val="26"/>
          <w:lang w:eastAsia="ar-SA" w:bidi="ru-RU"/>
        </w:rPr>
        <w:t xml:space="preserve">тделы национальных культур», </w:t>
      </w:r>
      <w:r w:rsidR="007F06E2">
        <w:rPr>
          <w:rFonts w:ascii="PT Astra Serif" w:hAnsi="PT Astra Serif"/>
          <w:sz w:val="26"/>
          <w:szCs w:val="26"/>
          <w:lang w:eastAsia="ar-SA" w:bidi="ru-RU"/>
        </w:rPr>
        <w:t>а</w:t>
      </w:r>
      <w:r w:rsidR="00CE35F7">
        <w:rPr>
          <w:rFonts w:ascii="PT Astra Serif" w:hAnsi="PT Astra Serif"/>
          <w:sz w:val="26"/>
          <w:szCs w:val="26"/>
          <w:lang w:eastAsia="ar-SA" w:bidi="ru-RU"/>
        </w:rPr>
        <w:t>втономная некоммерческая организация</w:t>
      </w:r>
      <w:r w:rsidR="005D2C56" w:rsidRPr="002E3B3F">
        <w:rPr>
          <w:rFonts w:ascii="PT Astra Serif" w:hAnsi="PT Astra Serif"/>
          <w:sz w:val="26"/>
          <w:szCs w:val="26"/>
          <w:lang w:eastAsia="ar-SA" w:bidi="ru-RU"/>
        </w:rPr>
        <w:t xml:space="preserve"> сохранения и популяризации русской культуры «Центр русской культуры «Кладезь» - Лауреат III</w:t>
      </w:r>
      <w:proofErr w:type="gramEnd"/>
      <w:r w:rsidR="005D2C56" w:rsidRPr="002E3B3F">
        <w:rPr>
          <w:rFonts w:ascii="PT Astra Serif" w:hAnsi="PT Astra Serif"/>
          <w:sz w:val="26"/>
          <w:szCs w:val="26"/>
          <w:lang w:eastAsia="ar-SA" w:bidi="ru-RU"/>
        </w:rPr>
        <w:t xml:space="preserve"> степени в номинации «Общественные организации, выполняющие функции этнокультурных центров, осуществляющие свою деятельность </w:t>
      </w:r>
      <w:proofErr w:type="gramStart"/>
      <w:r w:rsidR="005D2C56" w:rsidRPr="002E3B3F">
        <w:rPr>
          <w:rFonts w:ascii="PT Astra Serif" w:hAnsi="PT Astra Serif"/>
          <w:sz w:val="26"/>
          <w:szCs w:val="26"/>
          <w:lang w:eastAsia="ar-SA" w:bidi="ru-RU"/>
        </w:rPr>
        <w:t>в</w:t>
      </w:r>
      <w:proofErr w:type="gramEnd"/>
      <w:r w:rsidR="005D2C56" w:rsidRPr="002E3B3F">
        <w:rPr>
          <w:rFonts w:ascii="PT Astra Serif" w:hAnsi="PT Astra Serif"/>
          <w:sz w:val="26"/>
          <w:szCs w:val="26"/>
          <w:lang w:eastAsia="ar-SA" w:bidi="ru-RU"/>
        </w:rPr>
        <w:t xml:space="preserve"> </w:t>
      </w:r>
      <w:proofErr w:type="gramStart"/>
      <w:r w:rsidR="005D2C56" w:rsidRPr="002E3B3F">
        <w:rPr>
          <w:rFonts w:ascii="PT Astra Serif" w:hAnsi="PT Astra Serif"/>
          <w:sz w:val="26"/>
          <w:szCs w:val="26"/>
          <w:lang w:eastAsia="ar-SA" w:bidi="ru-RU"/>
        </w:rPr>
        <w:t>Хант</w:t>
      </w:r>
      <w:r w:rsidR="00C80CDF" w:rsidRPr="002E3B3F">
        <w:rPr>
          <w:rFonts w:ascii="PT Astra Serif" w:hAnsi="PT Astra Serif"/>
          <w:sz w:val="26"/>
          <w:szCs w:val="26"/>
          <w:lang w:eastAsia="ar-SA" w:bidi="ru-RU"/>
        </w:rPr>
        <w:t>ы-Мансийском</w:t>
      </w:r>
      <w:proofErr w:type="gramEnd"/>
      <w:r w:rsidR="00C80CDF" w:rsidRPr="002E3B3F">
        <w:rPr>
          <w:rFonts w:ascii="PT Astra Serif" w:hAnsi="PT Astra Serif"/>
          <w:sz w:val="26"/>
          <w:szCs w:val="26"/>
          <w:lang w:eastAsia="ar-SA" w:bidi="ru-RU"/>
        </w:rPr>
        <w:t xml:space="preserve"> автономном округе - Югре»;</w:t>
      </w:r>
    </w:p>
    <w:p w:rsidR="005D2C56" w:rsidRPr="002E3B3F" w:rsidRDefault="005D2C56" w:rsidP="005D2C56">
      <w:pPr>
        <w:numPr>
          <w:ilvl w:val="0"/>
          <w:numId w:val="17"/>
        </w:numPr>
        <w:spacing w:after="0" w:line="240" w:lineRule="auto"/>
        <w:jc w:val="both"/>
        <w:rPr>
          <w:rFonts w:ascii="PT Astra Serif" w:hAnsi="PT Astra Serif"/>
          <w:sz w:val="26"/>
          <w:szCs w:val="26"/>
          <w:lang w:eastAsia="ar-SA" w:bidi="ru-RU"/>
        </w:rPr>
      </w:pPr>
      <w:r w:rsidRPr="002E3B3F">
        <w:rPr>
          <w:rFonts w:ascii="PT Astra Serif" w:hAnsi="PT Astra Serif"/>
          <w:sz w:val="26"/>
          <w:szCs w:val="26"/>
          <w:lang w:eastAsia="ar-SA" w:bidi="ru-RU"/>
        </w:rPr>
        <w:t>Премия Губернатора Ханты-</w:t>
      </w:r>
      <w:r w:rsidR="002676EB" w:rsidRPr="002E3B3F">
        <w:rPr>
          <w:rFonts w:ascii="PT Astra Serif" w:hAnsi="PT Astra Serif"/>
          <w:sz w:val="26"/>
          <w:szCs w:val="26"/>
          <w:lang w:eastAsia="ar-SA" w:bidi="ru-RU"/>
        </w:rPr>
        <w:t>Мансийского автономного округа -</w:t>
      </w:r>
      <w:r w:rsidRPr="002E3B3F">
        <w:rPr>
          <w:rFonts w:ascii="PT Astra Serif" w:hAnsi="PT Astra Serif"/>
          <w:sz w:val="26"/>
          <w:szCs w:val="26"/>
          <w:lang w:eastAsia="ar-SA" w:bidi="ru-RU"/>
        </w:rPr>
        <w:t xml:space="preserve"> Югры «За вклад в развитие межэтнических отношений </w:t>
      </w:r>
      <w:proofErr w:type="gramStart"/>
      <w:r w:rsidRPr="002E3B3F">
        <w:rPr>
          <w:rFonts w:ascii="PT Astra Serif" w:hAnsi="PT Astra Serif"/>
          <w:sz w:val="26"/>
          <w:szCs w:val="26"/>
          <w:lang w:eastAsia="ar-SA" w:bidi="ru-RU"/>
        </w:rPr>
        <w:t>в</w:t>
      </w:r>
      <w:proofErr w:type="gramEnd"/>
      <w:r w:rsidRPr="002E3B3F">
        <w:rPr>
          <w:rFonts w:ascii="PT Astra Serif" w:hAnsi="PT Astra Serif"/>
          <w:sz w:val="26"/>
          <w:szCs w:val="26"/>
          <w:lang w:eastAsia="ar-SA" w:bidi="ru-RU"/>
        </w:rPr>
        <w:t xml:space="preserve"> </w:t>
      </w:r>
      <w:proofErr w:type="gramStart"/>
      <w:r w:rsidRPr="002E3B3F">
        <w:rPr>
          <w:rFonts w:ascii="PT Astra Serif" w:hAnsi="PT Astra Serif"/>
          <w:sz w:val="26"/>
          <w:szCs w:val="26"/>
          <w:lang w:eastAsia="ar-SA" w:bidi="ru-RU"/>
        </w:rPr>
        <w:t>Хант</w:t>
      </w:r>
      <w:r w:rsidR="002676EB" w:rsidRPr="002E3B3F">
        <w:rPr>
          <w:rFonts w:ascii="PT Astra Serif" w:hAnsi="PT Astra Serif"/>
          <w:sz w:val="26"/>
          <w:szCs w:val="26"/>
          <w:lang w:eastAsia="ar-SA" w:bidi="ru-RU"/>
        </w:rPr>
        <w:t>ы-Мансийском</w:t>
      </w:r>
      <w:proofErr w:type="gramEnd"/>
      <w:r w:rsidR="002676EB" w:rsidRPr="002E3B3F">
        <w:rPr>
          <w:rFonts w:ascii="PT Astra Serif" w:hAnsi="PT Astra Serif"/>
          <w:sz w:val="26"/>
          <w:szCs w:val="26"/>
          <w:lang w:eastAsia="ar-SA" w:bidi="ru-RU"/>
        </w:rPr>
        <w:t xml:space="preserve"> автономном округе -</w:t>
      </w:r>
      <w:r w:rsidRPr="002E3B3F">
        <w:rPr>
          <w:rFonts w:ascii="PT Astra Serif" w:hAnsi="PT Astra Serif"/>
          <w:sz w:val="26"/>
          <w:szCs w:val="26"/>
          <w:lang w:eastAsia="ar-SA" w:bidi="ru-RU"/>
        </w:rPr>
        <w:t xml:space="preserve"> Югре» присуждена Анкиной Наталье Викторовне</w:t>
      </w:r>
      <w:r w:rsidR="002E3B3F" w:rsidRPr="002E3B3F">
        <w:rPr>
          <w:rFonts w:ascii="PT Astra Serif" w:hAnsi="PT Astra Serif"/>
          <w:sz w:val="26"/>
          <w:szCs w:val="26"/>
          <w:lang w:eastAsia="ar-SA" w:bidi="ru-RU"/>
        </w:rPr>
        <w:t xml:space="preserve">, </w:t>
      </w:r>
      <w:r w:rsidR="009F6FBB">
        <w:rPr>
          <w:rFonts w:ascii="PT Astra Serif" w:hAnsi="PT Astra Serif"/>
          <w:sz w:val="26"/>
          <w:szCs w:val="26"/>
          <w:lang w:eastAsia="ar-SA" w:bidi="ru-RU"/>
        </w:rPr>
        <w:t>заведующей</w:t>
      </w:r>
      <w:r w:rsidR="002E3B3F" w:rsidRPr="002E3B3F">
        <w:rPr>
          <w:rFonts w:ascii="PT Astra Serif" w:hAnsi="PT Astra Serif"/>
          <w:sz w:val="26"/>
          <w:szCs w:val="26"/>
          <w:lang w:eastAsia="ar-SA" w:bidi="ru-RU"/>
        </w:rPr>
        <w:t xml:space="preserve"> </w:t>
      </w:r>
      <w:hyperlink r:id="rId20" w:history="1">
        <w:r w:rsidR="002E3B3F" w:rsidRPr="002E3B3F">
          <w:rPr>
            <w:rFonts w:ascii="PT Astra Serif" w:hAnsi="PT Astra Serif"/>
            <w:sz w:val="26"/>
            <w:szCs w:val="26"/>
            <w:lang w:eastAsia="ar-SA" w:bidi="ru-RU"/>
          </w:rPr>
          <w:t xml:space="preserve">Центральной городской библиотеки им. А.И. </w:t>
        </w:r>
        <w:proofErr w:type="spellStart"/>
        <w:r w:rsidR="002E3B3F" w:rsidRPr="002E3B3F">
          <w:rPr>
            <w:rFonts w:ascii="PT Astra Serif" w:hAnsi="PT Astra Serif"/>
            <w:sz w:val="26"/>
            <w:szCs w:val="26"/>
            <w:lang w:eastAsia="ar-SA" w:bidi="ru-RU"/>
          </w:rPr>
          <w:t>Харизовой</w:t>
        </w:r>
        <w:proofErr w:type="spellEnd"/>
      </w:hyperlink>
      <w:r w:rsidR="005D11F8">
        <w:rPr>
          <w:rFonts w:ascii="PT Astra Serif" w:hAnsi="PT Astra Serif"/>
          <w:sz w:val="26"/>
          <w:szCs w:val="26"/>
          <w:lang w:eastAsia="ar-SA" w:bidi="ru-RU"/>
        </w:rPr>
        <w:t>, председателю</w:t>
      </w:r>
      <w:r w:rsidR="002E3B3F" w:rsidRPr="002E3B3F">
        <w:rPr>
          <w:rFonts w:ascii="PT Astra Serif" w:hAnsi="PT Astra Serif"/>
          <w:sz w:val="26"/>
          <w:szCs w:val="26"/>
          <w:lang w:eastAsia="ar-SA" w:bidi="ru-RU"/>
        </w:rPr>
        <w:t xml:space="preserve"> </w:t>
      </w:r>
      <w:hyperlink r:id="rId21" w:history="1">
        <w:r w:rsidR="002E3B3F" w:rsidRPr="002E3B3F">
          <w:rPr>
            <w:rFonts w:ascii="PT Astra Serif" w:hAnsi="PT Astra Serif"/>
            <w:sz w:val="26"/>
            <w:szCs w:val="26"/>
            <w:lang w:eastAsia="ar-SA" w:bidi="ru-RU"/>
          </w:rPr>
          <w:t>местного отделения регионального отделения Общероссийской Общественной-государственной организации «Ассамблеи народов России» в Югорске</w:t>
        </w:r>
      </w:hyperlink>
      <w:r w:rsidRPr="002E3B3F">
        <w:rPr>
          <w:rFonts w:ascii="PT Astra Serif" w:hAnsi="PT Astra Serif"/>
          <w:sz w:val="26"/>
          <w:szCs w:val="26"/>
          <w:lang w:eastAsia="ar-SA" w:bidi="ru-RU"/>
        </w:rPr>
        <w:t>.</w:t>
      </w:r>
    </w:p>
    <w:p w:rsidR="0038315F" w:rsidRDefault="0038315F" w:rsidP="00C6271E">
      <w:pPr>
        <w:pStyle w:val="30"/>
        <w:rPr>
          <w:b/>
        </w:rPr>
      </w:pPr>
      <w:bookmarkStart w:id="59" w:name="_Toc125735641"/>
      <w:bookmarkStart w:id="60" w:name="_Toc153469394"/>
      <w:bookmarkStart w:id="61" w:name="_Toc188968334"/>
    </w:p>
    <w:p w:rsidR="0053706B" w:rsidRPr="009845EC" w:rsidRDefault="00512EA2" w:rsidP="00C6271E">
      <w:pPr>
        <w:pStyle w:val="30"/>
        <w:rPr>
          <w:b/>
        </w:rPr>
      </w:pPr>
      <w:r w:rsidRPr="009845EC">
        <w:rPr>
          <w:b/>
        </w:rPr>
        <w:t>6</w:t>
      </w:r>
      <w:r w:rsidR="0053706B" w:rsidRPr="009845EC">
        <w:rPr>
          <w:b/>
        </w:rPr>
        <w:t>.7. Правопорядок</w:t>
      </w:r>
      <w:bookmarkEnd w:id="59"/>
      <w:bookmarkEnd w:id="60"/>
      <w:bookmarkEnd w:id="61"/>
    </w:p>
    <w:p w:rsidR="00005933" w:rsidRPr="001F495D" w:rsidRDefault="00005933" w:rsidP="00C6271E">
      <w:pPr>
        <w:pStyle w:val="23"/>
        <w:rPr>
          <w:b/>
          <w:highlight w:val="yellow"/>
        </w:rPr>
      </w:pPr>
    </w:p>
    <w:p w:rsidR="00005933" w:rsidRPr="009845EC" w:rsidRDefault="001339BC" w:rsidP="00C6271E">
      <w:pPr>
        <w:pStyle w:val="42"/>
        <w:rPr>
          <w:b/>
        </w:rPr>
      </w:pPr>
      <w:bookmarkStart w:id="62" w:name="_Toc125735642"/>
      <w:bookmarkStart w:id="63" w:name="_Toc153469395"/>
      <w:r w:rsidRPr="009845EC">
        <w:rPr>
          <w:b/>
        </w:rPr>
        <w:lastRenderedPageBreak/>
        <w:t>Правовая деятельность</w:t>
      </w:r>
      <w:bookmarkEnd w:id="62"/>
      <w:bookmarkEnd w:id="63"/>
    </w:p>
    <w:p w:rsidR="00094B42" w:rsidRPr="001F495D" w:rsidRDefault="00094B42" w:rsidP="00C6271E">
      <w:pPr>
        <w:pStyle w:val="23"/>
        <w:rPr>
          <w:highlight w:val="yellow"/>
        </w:rPr>
      </w:pPr>
    </w:p>
    <w:p w:rsidR="009845EC" w:rsidRPr="00150F1F" w:rsidRDefault="009845EC" w:rsidP="009845EC">
      <w:pPr>
        <w:widowControl w:val="0"/>
        <w:spacing w:after="0" w:line="240" w:lineRule="auto"/>
        <w:ind w:firstLine="709"/>
        <w:jc w:val="both"/>
        <w:rPr>
          <w:rFonts w:ascii="PT Astra Serif" w:eastAsia="Times New Roman" w:hAnsi="PT Astra Serif"/>
          <w:color w:val="000000"/>
          <w:sz w:val="26"/>
          <w:szCs w:val="26"/>
          <w:lang w:eastAsia="ru-RU"/>
        </w:rPr>
      </w:pPr>
      <w:proofErr w:type="gramStart"/>
      <w:r w:rsidRPr="00150F1F">
        <w:rPr>
          <w:rFonts w:ascii="PT Astra Serif" w:eastAsia="Times New Roman" w:hAnsi="PT Astra Serif"/>
          <w:color w:val="000000"/>
          <w:sz w:val="26"/>
          <w:szCs w:val="26"/>
          <w:lang w:eastAsia="ru-RU"/>
        </w:rPr>
        <w:t>Органами и структурными подразделениями администрации города Югорска в отчётном периоде разработано 3</w:t>
      </w:r>
      <w:r w:rsidR="007A33F6">
        <w:rPr>
          <w:rFonts w:ascii="PT Astra Serif" w:eastAsia="Times New Roman" w:hAnsi="PT Astra Serif"/>
          <w:color w:val="000000"/>
          <w:sz w:val="26"/>
          <w:szCs w:val="26"/>
          <w:lang w:eastAsia="ru-RU"/>
        </w:rPr>
        <w:t xml:space="preserve"> </w:t>
      </w:r>
      <w:r w:rsidRPr="00150F1F">
        <w:rPr>
          <w:rFonts w:ascii="PT Astra Serif" w:eastAsia="Times New Roman" w:hAnsi="PT Astra Serif"/>
          <w:color w:val="000000"/>
          <w:sz w:val="26"/>
          <w:szCs w:val="26"/>
          <w:lang w:eastAsia="ru-RU"/>
        </w:rPr>
        <w:t>096 муниципальных правовых акта, из них 338 - муниципальные правовые акты, имеющие нормативный характер.</w:t>
      </w:r>
      <w:proofErr w:type="gramEnd"/>
    </w:p>
    <w:p w:rsidR="009845EC" w:rsidRPr="00150F1F" w:rsidRDefault="009845EC" w:rsidP="009845EC">
      <w:pPr>
        <w:widowControl w:val="0"/>
        <w:spacing w:after="0" w:line="240" w:lineRule="auto"/>
        <w:ind w:firstLine="709"/>
        <w:jc w:val="both"/>
        <w:rPr>
          <w:rFonts w:ascii="PT Astra Serif" w:eastAsia="Times New Roman" w:hAnsi="PT Astra Serif"/>
          <w:color w:val="000000"/>
          <w:sz w:val="26"/>
          <w:szCs w:val="26"/>
          <w:lang w:eastAsia="ru-RU"/>
        </w:rPr>
      </w:pPr>
      <w:proofErr w:type="gramStart"/>
      <w:r w:rsidRPr="00150F1F">
        <w:rPr>
          <w:rFonts w:ascii="PT Astra Serif" w:eastAsia="Times New Roman" w:hAnsi="PT Astra Serif"/>
          <w:color w:val="000000"/>
          <w:sz w:val="26"/>
          <w:szCs w:val="26"/>
          <w:lang w:eastAsia="ru-RU"/>
        </w:rPr>
        <w:t>Из общего количества принятых муници</w:t>
      </w:r>
      <w:r w:rsidR="000C654A">
        <w:rPr>
          <w:rFonts w:ascii="PT Astra Serif" w:eastAsia="Times New Roman" w:hAnsi="PT Astra Serif"/>
          <w:color w:val="000000"/>
          <w:sz w:val="26"/>
          <w:szCs w:val="26"/>
          <w:lang w:eastAsia="ru-RU"/>
        </w:rPr>
        <w:t>пальных правовых актов -</w:t>
      </w:r>
      <w:r w:rsidRPr="00150F1F">
        <w:rPr>
          <w:rFonts w:ascii="PT Astra Serif" w:eastAsia="Times New Roman" w:hAnsi="PT Astra Serif"/>
          <w:color w:val="000000"/>
          <w:sz w:val="26"/>
          <w:szCs w:val="26"/>
          <w:lang w:eastAsia="ru-RU"/>
        </w:rPr>
        <w:t xml:space="preserve"> 85 постановлений и 5 распоряжений главы города Югорска,</w:t>
      </w:r>
      <w:r>
        <w:rPr>
          <w:rFonts w:ascii="PT Astra Serif" w:eastAsia="Times New Roman" w:hAnsi="PT Astra Serif"/>
          <w:color w:val="000000"/>
          <w:sz w:val="26"/>
          <w:szCs w:val="26"/>
          <w:lang w:eastAsia="ru-RU"/>
        </w:rPr>
        <w:t xml:space="preserve"> </w:t>
      </w:r>
      <w:r w:rsidRPr="00150F1F">
        <w:rPr>
          <w:rFonts w:ascii="PT Astra Serif" w:eastAsia="Times New Roman" w:hAnsi="PT Astra Serif"/>
          <w:color w:val="000000"/>
          <w:sz w:val="26"/>
          <w:szCs w:val="26"/>
          <w:lang w:eastAsia="ru-RU"/>
        </w:rPr>
        <w:t xml:space="preserve"> 2330 постановлений и 676 распоряжений администрации города Югорска, 12 нормативных правовых актов иных органов администрации города Югорска, в том числе 50 решений Думы города Югорска, разработанные органами и структурными подразделения</w:t>
      </w:r>
      <w:r w:rsidR="00EC1233">
        <w:rPr>
          <w:rFonts w:ascii="PT Astra Serif" w:eastAsia="Times New Roman" w:hAnsi="PT Astra Serif"/>
          <w:color w:val="000000"/>
          <w:sz w:val="26"/>
          <w:szCs w:val="26"/>
          <w:lang w:eastAsia="ru-RU"/>
        </w:rPr>
        <w:t>ми администрации города Югорска</w:t>
      </w:r>
      <w:r w:rsidRPr="00150F1F">
        <w:rPr>
          <w:rFonts w:ascii="PT Astra Serif" w:eastAsia="Times New Roman" w:hAnsi="PT Astra Serif"/>
          <w:color w:val="000000"/>
          <w:sz w:val="26"/>
          <w:szCs w:val="26"/>
          <w:lang w:eastAsia="ru-RU"/>
        </w:rPr>
        <w:t>, в том числе 2 постановления председателя Думы города Югорска, 5 приказов контрольно-счетной</w:t>
      </w:r>
      <w:proofErr w:type="gramEnd"/>
      <w:r w:rsidRPr="00150F1F">
        <w:rPr>
          <w:rFonts w:ascii="PT Astra Serif" w:eastAsia="Times New Roman" w:hAnsi="PT Astra Serif"/>
          <w:color w:val="000000"/>
          <w:sz w:val="26"/>
          <w:szCs w:val="26"/>
          <w:lang w:eastAsia="ru-RU"/>
        </w:rPr>
        <w:t xml:space="preserve"> палаты города Югорска. </w:t>
      </w:r>
    </w:p>
    <w:p w:rsidR="009845EC" w:rsidRPr="00150F1F" w:rsidRDefault="009845EC" w:rsidP="009845EC">
      <w:pPr>
        <w:widowControl w:val="0"/>
        <w:spacing w:after="0" w:line="240" w:lineRule="auto"/>
        <w:ind w:firstLine="709"/>
        <w:jc w:val="both"/>
        <w:rPr>
          <w:rFonts w:ascii="PT Astra Serif" w:eastAsia="Times New Roman" w:hAnsi="PT Astra Serif"/>
          <w:color w:val="000000"/>
          <w:sz w:val="26"/>
          <w:szCs w:val="26"/>
          <w:lang w:eastAsia="ru-RU"/>
        </w:rPr>
      </w:pPr>
      <w:proofErr w:type="gramStart"/>
      <w:r w:rsidRPr="00150F1F">
        <w:rPr>
          <w:rFonts w:ascii="PT Astra Serif" w:eastAsia="Times New Roman" w:hAnsi="PT Astra Serif"/>
          <w:color w:val="000000"/>
          <w:sz w:val="26"/>
          <w:szCs w:val="26"/>
          <w:lang w:eastAsia="ru-RU"/>
        </w:rPr>
        <w:t xml:space="preserve">Приведены в соответствие законодательству Российской Федерации, Ханты – </w:t>
      </w:r>
      <w:r w:rsidR="00D474DE">
        <w:rPr>
          <w:rFonts w:ascii="PT Astra Serif" w:eastAsia="Times New Roman" w:hAnsi="PT Astra Serif"/>
          <w:color w:val="000000"/>
          <w:sz w:val="26"/>
          <w:szCs w:val="26"/>
          <w:lang w:eastAsia="ru-RU"/>
        </w:rPr>
        <w:t>Мансийского автономного округа -</w:t>
      </w:r>
      <w:r w:rsidRPr="00150F1F">
        <w:rPr>
          <w:rFonts w:ascii="PT Astra Serif" w:eastAsia="Times New Roman" w:hAnsi="PT Astra Serif"/>
          <w:color w:val="000000"/>
          <w:sz w:val="26"/>
          <w:szCs w:val="26"/>
          <w:lang w:eastAsia="ru-RU"/>
        </w:rPr>
        <w:t xml:space="preserve"> Югры 338 муниципальных нормативных правовых акт</w:t>
      </w:r>
      <w:r w:rsidR="00BC2A26">
        <w:rPr>
          <w:rFonts w:ascii="PT Astra Serif" w:eastAsia="Times New Roman" w:hAnsi="PT Astra Serif"/>
          <w:color w:val="000000"/>
          <w:sz w:val="26"/>
          <w:szCs w:val="26"/>
          <w:lang w:eastAsia="ru-RU"/>
        </w:rPr>
        <w:t>ов</w:t>
      </w:r>
      <w:r w:rsidRPr="00150F1F">
        <w:rPr>
          <w:rFonts w:ascii="PT Astra Serif" w:eastAsia="Times New Roman" w:hAnsi="PT Astra Serif"/>
          <w:color w:val="000000"/>
          <w:sz w:val="26"/>
          <w:szCs w:val="26"/>
          <w:lang w:eastAsia="ru-RU"/>
        </w:rPr>
        <w:t xml:space="preserve"> города Югор</w:t>
      </w:r>
      <w:r w:rsidR="00D474DE">
        <w:rPr>
          <w:rFonts w:ascii="PT Astra Serif" w:eastAsia="Times New Roman" w:hAnsi="PT Astra Serif"/>
          <w:color w:val="000000"/>
          <w:sz w:val="26"/>
          <w:szCs w:val="26"/>
          <w:lang w:eastAsia="ru-RU"/>
        </w:rPr>
        <w:t>ска, признаны утратившими силу -</w:t>
      </w:r>
      <w:r w:rsidRPr="00150F1F">
        <w:rPr>
          <w:rFonts w:ascii="PT Astra Serif" w:eastAsia="Times New Roman" w:hAnsi="PT Astra Serif"/>
          <w:color w:val="000000"/>
          <w:sz w:val="26"/>
          <w:szCs w:val="26"/>
          <w:lang w:eastAsia="ru-RU"/>
        </w:rPr>
        <w:t xml:space="preserve"> 14, </w:t>
      </w:r>
      <w:r>
        <w:rPr>
          <w:rFonts w:ascii="PT Astra Serif" w:eastAsia="Times New Roman" w:hAnsi="PT Astra Serif"/>
          <w:color w:val="000000"/>
          <w:sz w:val="26"/>
          <w:szCs w:val="26"/>
          <w:lang w:eastAsia="ru-RU"/>
        </w:rPr>
        <w:t xml:space="preserve"> </w:t>
      </w:r>
      <w:r w:rsidRPr="00150F1F">
        <w:rPr>
          <w:rFonts w:ascii="PT Astra Serif" w:eastAsia="Times New Roman" w:hAnsi="PT Astra Serif"/>
          <w:color w:val="000000"/>
          <w:sz w:val="26"/>
          <w:szCs w:val="26"/>
          <w:lang w:eastAsia="ru-RU"/>
        </w:rPr>
        <w:t xml:space="preserve">внесены изменения в 262 </w:t>
      </w:r>
      <w:r>
        <w:rPr>
          <w:rFonts w:ascii="PT Astra Serif" w:eastAsia="Times New Roman" w:hAnsi="PT Astra Serif"/>
          <w:color w:val="000000"/>
          <w:sz w:val="26"/>
          <w:szCs w:val="26"/>
          <w:lang w:eastAsia="ru-RU"/>
        </w:rPr>
        <w:t>акта</w:t>
      </w:r>
      <w:r w:rsidRPr="00150F1F">
        <w:rPr>
          <w:rFonts w:ascii="PT Astra Serif" w:eastAsia="Times New Roman" w:hAnsi="PT Astra Serif"/>
          <w:color w:val="000000"/>
          <w:sz w:val="26"/>
          <w:szCs w:val="26"/>
          <w:lang w:eastAsia="ru-RU"/>
        </w:rPr>
        <w:t xml:space="preserve">. </w:t>
      </w:r>
      <w:proofErr w:type="gramEnd"/>
    </w:p>
    <w:p w:rsidR="009845EC" w:rsidRPr="00150F1F" w:rsidRDefault="009845EC" w:rsidP="009845EC">
      <w:pPr>
        <w:widowControl w:val="0"/>
        <w:spacing w:after="0" w:line="240" w:lineRule="auto"/>
        <w:ind w:firstLine="709"/>
        <w:jc w:val="both"/>
        <w:rPr>
          <w:rFonts w:ascii="PT Astra Serif" w:eastAsia="Times New Roman" w:hAnsi="PT Astra Serif"/>
          <w:color w:val="000000"/>
          <w:sz w:val="26"/>
          <w:szCs w:val="26"/>
          <w:lang w:eastAsia="ru-RU"/>
        </w:rPr>
      </w:pPr>
      <w:r w:rsidRPr="00150F1F">
        <w:rPr>
          <w:rFonts w:ascii="PT Astra Serif" w:eastAsia="Times New Roman" w:hAnsi="PT Astra Serif"/>
          <w:color w:val="000000"/>
          <w:sz w:val="26"/>
          <w:szCs w:val="26"/>
          <w:lang w:eastAsia="ru-RU"/>
        </w:rPr>
        <w:t>Процедуру согласования с юридическими службами администрации города прошли 354 проектов соглашений, договоров, муниципальных контрактов.</w:t>
      </w:r>
    </w:p>
    <w:p w:rsidR="009845EC" w:rsidRPr="00150F1F" w:rsidRDefault="009845EC" w:rsidP="009845EC">
      <w:pPr>
        <w:widowControl w:val="0"/>
        <w:spacing w:after="0" w:line="240" w:lineRule="auto"/>
        <w:ind w:firstLine="709"/>
        <w:jc w:val="both"/>
        <w:rPr>
          <w:rFonts w:ascii="PT Astra Serif" w:eastAsia="Times New Roman" w:hAnsi="PT Astra Serif"/>
          <w:color w:val="000000"/>
          <w:sz w:val="26"/>
          <w:szCs w:val="26"/>
          <w:lang w:eastAsia="ru-RU"/>
        </w:rPr>
      </w:pPr>
      <w:r w:rsidRPr="00150F1F">
        <w:rPr>
          <w:rFonts w:ascii="PT Astra Serif" w:eastAsia="Times New Roman" w:hAnsi="PT Astra Serif"/>
          <w:color w:val="000000"/>
          <w:sz w:val="26"/>
          <w:szCs w:val="26"/>
          <w:lang w:eastAsia="ru-RU"/>
        </w:rPr>
        <w:t xml:space="preserve">Правовая экспертиза проектов муниципальных правовых актов в 2024 году проведена с соблюдением установленных сроков. </w:t>
      </w:r>
    </w:p>
    <w:p w:rsidR="009845EC" w:rsidRPr="00150F1F" w:rsidRDefault="009845EC" w:rsidP="009845EC">
      <w:pPr>
        <w:widowControl w:val="0"/>
        <w:spacing w:after="0" w:line="240" w:lineRule="auto"/>
        <w:ind w:firstLine="709"/>
        <w:jc w:val="both"/>
        <w:rPr>
          <w:rFonts w:ascii="PT Astra Serif" w:eastAsia="Times New Roman" w:hAnsi="PT Astra Serif"/>
          <w:color w:val="000000"/>
          <w:sz w:val="26"/>
          <w:szCs w:val="26"/>
          <w:lang w:eastAsia="ru-RU"/>
        </w:rPr>
      </w:pPr>
      <w:r w:rsidRPr="00150F1F">
        <w:rPr>
          <w:rFonts w:ascii="PT Astra Serif" w:eastAsia="Times New Roman" w:hAnsi="PT Astra Serif"/>
          <w:color w:val="000000"/>
          <w:sz w:val="26"/>
          <w:szCs w:val="26"/>
          <w:lang w:eastAsia="ru-RU"/>
        </w:rPr>
        <w:t xml:space="preserve">В 2024 году плановый мониторинг правоприменения действующих муниципальных нормативных правовых актов города Югорска проведен в отношении 46 актов в полном объёме </w:t>
      </w:r>
      <w:r>
        <w:rPr>
          <w:rFonts w:ascii="PT Astra Serif" w:eastAsia="Times New Roman" w:hAnsi="PT Astra Serif"/>
          <w:color w:val="000000"/>
          <w:sz w:val="26"/>
          <w:szCs w:val="26"/>
          <w:lang w:eastAsia="ru-RU"/>
        </w:rPr>
        <w:t xml:space="preserve">и </w:t>
      </w:r>
      <w:r w:rsidRPr="00150F1F">
        <w:rPr>
          <w:rFonts w:ascii="PT Astra Serif" w:eastAsia="Times New Roman" w:hAnsi="PT Astra Serif"/>
          <w:color w:val="000000"/>
          <w:sz w:val="26"/>
          <w:szCs w:val="26"/>
          <w:lang w:eastAsia="ru-RU"/>
        </w:rPr>
        <w:t xml:space="preserve">в установленные сроки. По результатам мониторинга изменения внесены в 32 правовых акта, 14 </w:t>
      </w:r>
      <w:r>
        <w:rPr>
          <w:rFonts w:ascii="PT Astra Serif" w:eastAsia="Times New Roman" w:hAnsi="PT Astra Serif"/>
          <w:color w:val="000000"/>
          <w:sz w:val="26"/>
          <w:szCs w:val="26"/>
          <w:lang w:eastAsia="ru-RU"/>
        </w:rPr>
        <w:t>правовых актов</w:t>
      </w:r>
      <w:r w:rsidRPr="00150F1F">
        <w:rPr>
          <w:rFonts w:ascii="PT Astra Serif" w:eastAsia="Times New Roman" w:hAnsi="PT Astra Serif"/>
          <w:color w:val="000000"/>
          <w:sz w:val="26"/>
          <w:szCs w:val="26"/>
          <w:lang w:eastAsia="ru-RU"/>
        </w:rPr>
        <w:t xml:space="preserve"> признаны утратившими силу.</w:t>
      </w:r>
    </w:p>
    <w:p w:rsidR="009845EC" w:rsidRPr="00150F1F" w:rsidRDefault="009845EC" w:rsidP="009845EC">
      <w:pPr>
        <w:widowControl w:val="0"/>
        <w:spacing w:after="0" w:line="240" w:lineRule="auto"/>
        <w:ind w:firstLine="709"/>
        <w:jc w:val="both"/>
        <w:rPr>
          <w:rFonts w:ascii="PT Astra Serif" w:eastAsia="Times New Roman" w:hAnsi="PT Astra Serif"/>
          <w:color w:val="000000"/>
          <w:sz w:val="26"/>
          <w:szCs w:val="26"/>
          <w:lang w:eastAsia="ru-RU"/>
        </w:rPr>
      </w:pPr>
      <w:r w:rsidRPr="00150F1F">
        <w:rPr>
          <w:rFonts w:ascii="PT Astra Serif" w:eastAsia="Times New Roman" w:hAnsi="PT Astra Serif"/>
          <w:color w:val="000000"/>
          <w:sz w:val="26"/>
          <w:szCs w:val="26"/>
          <w:lang w:eastAsia="ru-RU"/>
        </w:rPr>
        <w:t>В соответствии с постановлением администрации города Югорска от 26.10.2011 № 2350 «О проведении мониторинга правоприменения в городе Югорске» утвержден план мониторинга правоприменения муниципальных нормативных правовых актов города Югорска на 2025 год, который содержит 47 муниципальных правовых акт</w:t>
      </w:r>
      <w:r>
        <w:rPr>
          <w:rFonts w:ascii="PT Astra Serif" w:eastAsia="Times New Roman" w:hAnsi="PT Astra Serif"/>
          <w:color w:val="000000"/>
          <w:sz w:val="26"/>
          <w:szCs w:val="26"/>
          <w:lang w:eastAsia="ru-RU"/>
        </w:rPr>
        <w:t>ов</w:t>
      </w:r>
      <w:r w:rsidRPr="00150F1F">
        <w:rPr>
          <w:rFonts w:ascii="PT Astra Serif" w:eastAsia="Times New Roman" w:hAnsi="PT Astra Serif"/>
          <w:color w:val="000000"/>
          <w:sz w:val="26"/>
          <w:szCs w:val="26"/>
          <w:lang w:eastAsia="ru-RU"/>
        </w:rPr>
        <w:t xml:space="preserve">, в отношении которых планируется провести мониторинг правоприменения на соответствие их законодательству Российской Федерации. </w:t>
      </w:r>
    </w:p>
    <w:p w:rsidR="009845EC" w:rsidRPr="00150F1F" w:rsidRDefault="009845EC" w:rsidP="009845EC">
      <w:pPr>
        <w:widowControl w:val="0"/>
        <w:spacing w:after="0" w:line="240" w:lineRule="auto"/>
        <w:ind w:firstLine="709"/>
        <w:jc w:val="both"/>
        <w:rPr>
          <w:rFonts w:ascii="PT Astra Serif" w:eastAsia="Times New Roman" w:hAnsi="PT Astra Serif"/>
          <w:color w:val="000000"/>
          <w:sz w:val="26"/>
          <w:szCs w:val="26"/>
          <w:lang w:eastAsia="ru-RU"/>
        </w:rPr>
      </w:pPr>
      <w:r w:rsidRPr="00150F1F">
        <w:rPr>
          <w:rFonts w:ascii="PT Astra Serif" w:eastAsia="Times New Roman" w:hAnsi="PT Astra Serif"/>
          <w:color w:val="000000"/>
          <w:sz w:val="26"/>
          <w:szCs w:val="26"/>
          <w:lang w:eastAsia="ru-RU"/>
        </w:rPr>
        <w:t xml:space="preserve">Процедура текущего мониторинга применялась по мере изменений положений федерального и регионального законодательства.  Кроме того, в соответствии с законодательством, с соблюдением сроков, установленных для проведения экспертизы в отношении 368 проектов муниципальных правовых актов, носящих нормативный характер, проведена антикоррупционная экспертиза, в отношении 30 проектов - процедура оценки регулирующего воздействия, в отношении 19 проектов правовых актов - антимонопольный комплаенс. </w:t>
      </w:r>
    </w:p>
    <w:p w:rsidR="009845EC" w:rsidRPr="00150F1F" w:rsidRDefault="009845EC" w:rsidP="009845EC">
      <w:pPr>
        <w:widowControl w:val="0"/>
        <w:spacing w:after="0" w:line="240" w:lineRule="auto"/>
        <w:ind w:firstLine="709"/>
        <w:jc w:val="both"/>
        <w:rPr>
          <w:rFonts w:ascii="PT Astra Serif" w:eastAsia="Times New Roman" w:hAnsi="PT Astra Serif"/>
          <w:color w:val="000000"/>
          <w:sz w:val="26"/>
          <w:szCs w:val="26"/>
          <w:lang w:eastAsia="ru-RU"/>
        </w:rPr>
      </w:pPr>
      <w:r w:rsidRPr="00150F1F">
        <w:rPr>
          <w:rFonts w:ascii="PT Astra Serif" w:eastAsia="Times New Roman" w:hAnsi="PT Astra Serif"/>
          <w:color w:val="000000"/>
          <w:sz w:val="26"/>
          <w:szCs w:val="26"/>
          <w:lang w:eastAsia="ru-RU"/>
        </w:rPr>
        <w:t xml:space="preserve">По результатам оценки регулирующего воздействия в проектах муниципальных нормативных правовых </w:t>
      </w:r>
      <w:proofErr w:type="gramStart"/>
      <w:r w:rsidRPr="00150F1F">
        <w:rPr>
          <w:rFonts w:ascii="PT Astra Serif" w:eastAsia="Times New Roman" w:hAnsi="PT Astra Serif"/>
          <w:color w:val="000000"/>
          <w:sz w:val="26"/>
          <w:szCs w:val="26"/>
          <w:lang w:eastAsia="ru-RU"/>
        </w:rPr>
        <w:t>актов органов местного самоуправления города Югорска</w:t>
      </w:r>
      <w:proofErr w:type="gramEnd"/>
      <w:r w:rsidRPr="00150F1F">
        <w:rPr>
          <w:rFonts w:ascii="PT Astra Serif" w:eastAsia="Times New Roman" w:hAnsi="PT Astra Serif"/>
          <w:color w:val="000000"/>
          <w:sz w:val="26"/>
          <w:szCs w:val="26"/>
          <w:lang w:eastAsia="ru-RU"/>
        </w:rPr>
        <w:t xml:space="preserve"> не выявлено положений, приводящих к избыточным административным и другим ограничениям в предпринимательской и инвестиционной деятельности.</w:t>
      </w:r>
    </w:p>
    <w:p w:rsidR="009845EC" w:rsidRPr="00150F1F" w:rsidRDefault="009845EC" w:rsidP="009845EC">
      <w:pPr>
        <w:spacing w:after="0" w:line="240" w:lineRule="auto"/>
        <w:rPr>
          <w:sz w:val="26"/>
          <w:szCs w:val="26"/>
        </w:rPr>
      </w:pPr>
    </w:p>
    <w:p w:rsidR="00005933" w:rsidRPr="00253620" w:rsidRDefault="00F95833" w:rsidP="00C6271E">
      <w:pPr>
        <w:pStyle w:val="42"/>
        <w:rPr>
          <w:b/>
        </w:rPr>
      </w:pPr>
      <w:bookmarkStart w:id="64" w:name="_Toc125735643"/>
      <w:bookmarkStart w:id="65" w:name="_Toc153469396"/>
      <w:r w:rsidRPr="00253620">
        <w:rPr>
          <w:b/>
        </w:rPr>
        <w:t xml:space="preserve">Деятельность </w:t>
      </w:r>
      <w:r w:rsidR="00005933" w:rsidRPr="00253620">
        <w:rPr>
          <w:b/>
        </w:rPr>
        <w:t>Комисси</w:t>
      </w:r>
      <w:r w:rsidR="00D14D12">
        <w:rPr>
          <w:b/>
        </w:rPr>
        <w:t>и</w:t>
      </w:r>
      <w:r w:rsidR="00005933" w:rsidRPr="00253620">
        <w:rPr>
          <w:b/>
        </w:rPr>
        <w:t xml:space="preserve"> </w:t>
      </w:r>
      <w:r w:rsidR="00566C84" w:rsidRPr="00253620">
        <w:rPr>
          <w:b/>
        </w:rPr>
        <w:t>по делам несовершеннолетних и защите их прав</w:t>
      </w:r>
      <w:bookmarkEnd w:id="64"/>
      <w:bookmarkEnd w:id="65"/>
    </w:p>
    <w:p w:rsidR="006C79BD" w:rsidRPr="00253620" w:rsidRDefault="006C79BD" w:rsidP="00C6271E">
      <w:pPr>
        <w:pStyle w:val="23"/>
      </w:pPr>
    </w:p>
    <w:p w:rsidR="00A172DC" w:rsidRPr="00253620" w:rsidRDefault="00405319" w:rsidP="00A172DC">
      <w:pPr>
        <w:spacing w:after="0" w:line="240" w:lineRule="auto"/>
        <w:ind w:firstLine="709"/>
        <w:jc w:val="right"/>
        <w:rPr>
          <w:rFonts w:ascii="PT Astra Serif" w:hAnsi="PT Astra Serif"/>
          <w:color w:val="222222"/>
          <w:sz w:val="26"/>
          <w:szCs w:val="26"/>
          <w:shd w:val="clear" w:color="auto" w:fill="FDFDFD"/>
        </w:rPr>
      </w:pPr>
      <w:r w:rsidRPr="00253620">
        <w:rPr>
          <w:rFonts w:ascii="PT Astra Serif" w:hAnsi="PT Astra Serif"/>
          <w:color w:val="222222"/>
          <w:sz w:val="26"/>
          <w:szCs w:val="26"/>
          <w:shd w:val="clear" w:color="auto" w:fill="FDFDFD"/>
        </w:rPr>
        <w:t>Таблица 14</w:t>
      </w:r>
    </w:p>
    <w:p w:rsidR="009845EC" w:rsidRDefault="009845EC" w:rsidP="00253620">
      <w:pPr>
        <w:widowControl w:val="0"/>
        <w:shd w:val="clear" w:color="auto" w:fill="FFFFFF"/>
        <w:autoSpaceDE w:val="0"/>
        <w:autoSpaceDN w:val="0"/>
        <w:adjustRightInd w:val="0"/>
        <w:spacing w:after="0" w:line="240" w:lineRule="auto"/>
        <w:ind w:left="10" w:right="10" w:firstLine="709"/>
        <w:jc w:val="center"/>
        <w:rPr>
          <w:rFonts w:ascii="PT Astra Serif" w:eastAsia="Times New Roman" w:hAnsi="PT Astra Serif"/>
          <w:b/>
          <w:sz w:val="26"/>
          <w:szCs w:val="26"/>
        </w:rPr>
      </w:pPr>
    </w:p>
    <w:p w:rsidR="00253620" w:rsidRPr="002E5D9F" w:rsidRDefault="00253620" w:rsidP="00253620">
      <w:pPr>
        <w:widowControl w:val="0"/>
        <w:shd w:val="clear" w:color="auto" w:fill="FFFFFF"/>
        <w:autoSpaceDE w:val="0"/>
        <w:autoSpaceDN w:val="0"/>
        <w:adjustRightInd w:val="0"/>
        <w:spacing w:after="0" w:line="240" w:lineRule="auto"/>
        <w:ind w:left="10" w:right="10" w:firstLine="709"/>
        <w:jc w:val="center"/>
        <w:rPr>
          <w:rFonts w:ascii="PT Astra Serif" w:eastAsia="Times New Roman" w:hAnsi="PT Astra Serif" w:cs="Courier New"/>
          <w:b/>
          <w:sz w:val="26"/>
          <w:szCs w:val="26"/>
          <w:lang w:eastAsia="ru-RU"/>
        </w:rPr>
      </w:pPr>
      <w:r w:rsidRPr="002E5D9F">
        <w:rPr>
          <w:rFonts w:ascii="PT Astra Serif" w:eastAsia="Times New Roman" w:hAnsi="PT Astra Serif"/>
          <w:b/>
          <w:sz w:val="26"/>
          <w:szCs w:val="26"/>
        </w:rPr>
        <w:t xml:space="preserve">Динамика показателей по </w:t>
      </w:r>
      <w:r w:rsidRPr="002E5D9F">
        <w:rPr>
          <w:rFonts w:ascii="PT Astra Serif" w:eastAsia="Times New Roman" w:hAnsi="PT Astra Serif" w:cs="Courier New"/>
          <w:b/>
          <w:sz w:val="26"/>
          <w:szCs w:val="26"/>
          <w:lang w:eastAsia="ru-RU"/>
        </w:rPr>
        <w:t xml:space="preserve">реализации государственных полномочий деятельности Комиссии по делам несовершеннолетних и защите их прав </w:t>
      </w:r>
    </w:p>
    <w:p w:rsidR="00253620" w:rsidRPr="002E5D9F" w:rsidRDefault="00253620" w:rsidP="00253620">
      <w:pPr>
        <w:widowControl w:val="0"/>
        <w:shd w:val="clear" w:color="auto" w:fill="FFFFFF"/>
        <w:autoSpaceDE w:val="0"/>
        <w:autoSpaceDN w:val="0"/>
        <w:adjustRightInd w:val="0"/>
        <w:spacing w:after="0" w:line="240" w:lineRule="auto"/>
        <w:ind w:left="10" w:right="10" w:firstLine="709"/>
        <w:jc w:val="center"/>
        <w:rPr>
          <w:rFonts w:ascii="PT Astra Serif" w:eastAsia="Times New Roman" w:hAnsi="PT Astra Serif"/>
          <w:b/>
          <w:sz w:val="26"/>
          <w:szCs w:val="26"/>
        </w:rPr>
      </w:pPr>
    </w:p>
    <w:tbl>
      <w:tblPr>
        <w:tblW w:w="4948" w:type="pct"/>
        <w:tblLook w:val="04A0" w:firstRow="1" w:lastRow="0" w:firstColumn="1" w:lastColumn="0" w:noHBand="0" w:noVBand="1"/>
      </w:tblPr>
      <w:tblGrid>
        <w:gridCol w:w="4921"/>
        <w:gridCol w:w="903"/>
        <w:gridCol w:w="1049"/>
        <w:gridCol w:w="1049"/>
        <w:gridCol w:w="1051"/>
        <w:gridCol w:w="1059"/>
      </w:tblGrid>
      <w:tr w:rsidR="00253620" w:rsidRPr="002E5D9F" w:rsidTr="00D248C3">
        <w:trPr>
          <w:trHeight w:val="240"/>
        </w:trPr>
        <w:tc>
          <w:tcPr>
            <w:tcW w:w="2452" w:type="pct"/>
            <w:vMerge w:val="restart"/>
            <w:tcBorders>
              <w:top w:val="single" w:sz="4" w:space="0" w:color="auto"/>
              <w:left w:val="single" w:sz="4" w:space="0" w:color="auto"/>
              <w:right w:val="single" w:sz="4" w:space="0" w:color="auto"/>
            </w:tcBorders>
            <w:shd w:val="clear" w:color="auto" w:fill="auto"/>
            <w:vAlign w:val="center"/>
          </w:tcPr>
          <w:p w:rsidR="00253620" w:rsidRPr="002E5D9F" w:rsidRDefault="00253620" w:rsidP="00EA6E9E">
            <w:pPr>
              <w:spacing w:after="0" w:line="240" w:lineRule="auto"/>
              <w:jc w:val="center"/>
              <w:rPr>
                <w:rFonts w:ascii="PT Astra Serif" w:eastAsia="Times New Roman" w:hAnsi="PT Astra Serif"/>
                <w:sz w:val="20"/>
                <w:szCs w:val="20"/>
              </w:rPr>
            </w:pPr>
            <w:r w:rsidRPr="002E5D9F">
              <w:rPr>
                <w:rFonts w:ascii="PT Astra Serif" w:eastAsia="Times New Roman" w:hAnsi="PT Astra Serif"/>
                <w:sz w:val="20"/>
                <w:szCs w:val="20"/>
              </w:rPr>
              <w:t>Наименование показателя</w:t>
            </w:r>
          </w:p>
        </w:tc>
        <w:tc>
          <w:tcPr>
            <w:tcW w:w="2548" w:type="pct"/>
            <w:gridSpan w:val="5"/>
            <w:tcBorders>
              <w:top w:val="single" w:sz="4" w:space="0" w:color="auto"/>
              <w:left w:val="nil"/>
              <w:bottom w:val="single" w:sz="4" w:space="0" w:color="auto"/>
              <w:right w:val="single" w:sz="4" w:space="0" w:color="auto"/>
            </w:tcBorders>
          </w:tcPr>
          <w:p w:rsidR="00253620" w:rsidRPr="002E5D9F" w:rsidRDefault="00253620" w:rsidP="00EA6E9E">
            <w:pPr>
              <w:spacing w:after="0" w:line="240" w:lineRule="auto"/>
              <w:jc w:val="center"/>
              <w:rPr>
                <w:rFonts w:ascii="PT Astra Serif" w:eastAsia="Times New Roman" w:hAnsi="PT Astra Serif"/>
                <w:sz w:val="20"/>
                <w:szCs w:val="20"/>
              </w:rPr>
            </w:pPr>
            <w:r w:rsidRPr="002E5D9F">
              <w:rPr>
                <w:rFonts w:ascii="PT Astra Serif" w:eastAsia="Times New Roman" w:hAnsi="PT Astra Serif"/>
                <w:sz w:val="20"/>
                <w:szCs w:val="20"/>
              </w:rPr>
              <w:t>годы</w:t>
            </w:r>
          </w:p>
        </w:tc>
      </w:tr>
      <w:tr w:rsidR="00253620" w:rsidRPr="002E5D9F" w:rsidTr="00D248C3">
        <w:trPr>
          <w:trHeight w:val="240"/>
        </w:trPr>
        <w:tc>
          <w:tcPr>
            <w:tcW w:w="2452" w:type="pct"/>
            <w:vMerge/>
            <w:tcBorders>
              <w:left w:val="single" w:sz="4" w:space="0" w:color="auto"/>
              <w:bottom w:val="single" w:sz="4" w:space="0" w:color="auto"/>
              <w:right w:val="single" w:sz="4" w:space="0" w:color="auto"/>
            </w:tcBorders>
            <w:shd w:val="clear" w:color="auto" w:fill="auto"/>
            <w:vAlign w:val="center"/>
          </w:tcPr>
          <w:p w:rsidR="00253620" w:rsidRPr="002E5D9F" w:rsidRDefault="00253620" w:rsidP="00EA6E9E">
            <w:pPr>
              <w:spacing w:after="0" w:line="240" w:lineRule="auto"/>
              <w:rPr>
                <w:rFonts w:ascii="PT Astra Serif" w:eastAsia="Times New Roman" w:hAnsi="PT Astra Serif"/>
                <w:b/>
                <w:sz w:val="20"/>
                <w:szCs w:val="20"/>
              </w:rPr>
            </w:pPr>
          </w:p>
        </w:tc>
        <w:tc>
          <w:tcPr>
            <w:tcW w:w="450" w:type="pct"/>
            <w:tcBorders>
              <w:top w:val="single" w:sz="4" w:space="0" w:color="auto"/>
              <w:left w:val="nil"/>
              <w:bottom w:val="single" w:sz="4" w:space="0" w:color="auto"/>
              <w:right w:val="single" w:sz="4" w:space="0" w:color="auto"/>
            </w:tcBorders>
          </w:tcPr>
          <w:p w:rsidR="00253620" w:rsidRPr="002E5D9F" w:rsidRDefault="00253620" w:rsidP="00EA6E9E">
            <w:pPr>
              <w:spacing w:after="0" w:line="240" w:lineRule="auto"/>
              <w:jc w:val="center"/>
              <w:rPr>
                <w:rFonts w:ascii="PT Astra Serif" w:eastAsia="Times New Roman" w:hAnsi="PT Astra Serif"/>
                <w:sz w:val="20"/>
                <w:szCs w:val="20"/>
              </w:rPr>
            </w:pPr>
            <w:r w:rsidRPr="002E5D9F">
              <w:rPr>
                <w:rFonts w:ascii="PT Astra Serif" w:eastAsia="Times New Roman" w:hAnsi="PT Astra Serif"/>
                <w:sz w:val="20"/>
                <w:szCs w:val="20"/>
              </w:rPr>
              <w:t xml:space="preserve">2020 </w:t>
            </w:r>
          </w:p>
        </w:tc>
        <w:tc>
          <w:tcPr>
            <w:tcW w:w="523" w:type="pct"/>
            <w:tcBorders>
              <w:top w:val="single" w:sz="4" w:space="0" w:color="auto"/>
              <w:left w:val="nil"/>
              <w:bottom w:val="single" w:sz="4" w:space="0" w:color="auto"/>
              <w:right w:val="single" w:sz="4" w:space="0" w:color="auto"/>
            </w:tcBorders>
          </w:tcPr>
          <w:p w:rsidR="00253620" w:rsidRPr="002E5D9F" w:rsidRDefault="00253620" w:rsidP="00EA6E9E">
            <w:pPr>
              <w:spacing w:after="0" w:line="240" w:lineRule="auto"/>
              <w:jc w:val="center"/>
              <w:rPr>
                <w:rFonts w:ascii="PT Astra Serif" w:eastAsia="Times New Roman" w:hAnsi="PT Astra Serif"/>
                <w:sz w:val="20"/>
                <w:szCs w:val="20"/>
              </w:rPr>
            </w:pPr>
            <w:r w:rsidRPr="002E5D9F">
              <w:rPr>
                <w:rFonts w:ascii="PT Astra Serif" w:eastAsia="Times New Roman" w:hAnsi="PT Astra Serif"/>
                <w:sz w:val="20"/>
                <w:szCs w:val="20"/>
              </w:rPr>
              <w:t>2021</w:t>
            </w:r>
          </w:p>
        </w:tc>
        <w:tc>
          <w:tcPr>
            <w:tcW w:w="523" w:type="pct"/>
            <w:tcBorders>
              <w:top w:val="single" w:sz="4" w:space="0" w:color="auto"/>
              <w:left w:val="nil"/>
              <w:bottom w:val="single" w:sz="4" w:space="0" w:color="auto"/>
              <w:right w:val="single" w:sz="4" w:space="0" w:color="auto"/>
            </w:tcBorders>
          </w:tcPr>
          <w:p w:rsidR="00253620" w:rsidRPr="002E5D9F" w:rsidRDefault="00253620" w:rsidP="00EA6E9E">
            <w:pPr>
              <w:spacing w:after="0" w:line="240" w:lineRule="auto"/>
              <w:jc w:val="center"/>
              <w:rPr>
                <w:rFonts w:ascii="PT Astra Serif" w:eastAsia="Times New Roman" w:hAnsi="PT Astra Serif"/>
                <w:sz w:val="20"/>
                <w:szCs w:val="20"/>
              </w:rPr>
            </w:pPr>
            <w:r w:rsidRPr="002E5D9F">
              <w:rPr>
                <w:rFonts w:ascii="PT Astra Serif" w:eastAsia="Times New Roman" w:hAnsi="PT Astra Serif"/>
                <w:sz w:val="20"/>
                <w:szCs w:val="20"/>
              </w:rPr>
              <w:t xml:space="preserve">2022 </w:t>
            </w:r>
          </w:p>
        </w:tc>
        <w:tc>
          <w:tcPr>
            <w:tcW w:w="524" w:type="pct"/>
            <w:tcBorders>
              <w:top w:val="single" w:sz="4" w:space="0" w:color="auto"/>
              <w:left w:val="nil"/>
              <w:bottom w:val="single" w:sz="4" w:space="0" w:color="auto"/>
              <w:right w:val="single" w:sz="4" w:space="0" w:color="auto"/>
            </w:tcBorders>
          </w:tcPr>
          <w:p w:rsidR="00253620" w:rsidRPr="002E5D9F" w:rsidRDefault="00253620" w:rsidP="00EA6E9E">
            <w:pPr>
              <w:spacing w:after="0" w:line="240" w:lineRule="auto"/>
              <w:jc w:val="center"/>
              <w:rPr>
                <w:rFonts w:ascii="PT Astra Serif" w:eastAsia="Times New Roman" w:hAnsi="PT Astra Serif"/>
                <w:sz w:val="20"/>
                <w:szCs w:val="20"/>
              </w:rPr>
            </w:pPr>
            <w:r w:rsidRPr="002E5D9F">
              <w:rPr>
                <w:rFonts w:ascii="PT Astra Serif" w:eastAsia="Times New Roman" w:hAnsi="PT Astra Serif"/>
                <w:sz w:val="20"/>
                <w:szCs w:val="20"/>
              </w:rPr>
              <w:t xml:space="preserve">2023 </w:t>
            </w:r>
          </w:p>
        </w:tc>
        <w:tc>
          <w:tcPr>
            <w:tcW w:w="527" w:type="pct"/>
            <w:tcBorders>
              <w:top w:val="single" w:sz="4" w:space="0" w:color="auto"/>
              <w:left w:val="nil"/>
              <w:bottom w:val="single" w:sz="4" w:space="0" w:color="auto"/>
              <w:right w:val="single" w:sz="4" w:space="0" w:color="auto"/>
            </w:tcBorders>
          </w:tcPr>
          <w:p w:rsidR="00253620" w:rsidRPr="002E5D9F" w:rsidRDefault="00253620" w:rsidP="00EA6E9E">
            <w:pPr>
              <w:spacing w:after="0" w:line="240" w:lineRule="auto"/>
              <w:jc w:val="center"/>
              <w:rPr>
                <w:rFonts w:ascii="PT Astra Serif" w:eastAsia="Times New Roman" w:hAnsi="PT Astra Serif"/>
                <w:sz w:val="20"/>
                <w:szCs w:val="20"/>
              </w:rPr>
            </w:pPr>
            <w:r w:rsidRPr="002E5D9F">
              <w:rPr>
                <w:rFonts w:ascii="PT Astra Serif" w:eastAsia="Times New Roman" w:hAnsi="PT Astra Serif"/>
                <w:sz w:val="20"/>
                <w:szCs w:val="20"/>
              </w:rPr>
              <w:t>202</w:t>
            </w:r>
            <w:r>
              <w:rPr>
                <w:rFonts w:ascii="PT Astra Serif" w:eastAsia="Times New Roman" w:hAnsi="PT Astra Serif"/>
                <w:sz w:val="20"/>
                <w:szCs w:val="20"/>
              </w:rPr>
              <w:t>4</w:t>
            </w:r>
            <w:r w:rsidRPr="002E5D9F">
              <w:rPr>
                <w:rFonts w:ascii="PT Astra Serif" w:eastAsia="Times New Roman" w:hAnsi="PT Astra Serif"/>
                <w:sz w:val="20"/>
                <w:szCs w:val="20"/>
              </w:rPr>
              <w:t xml:space="preserve"> </w:t>
            </w:r>
          </w:p>
        </w:tc>
      </w:tr>
      <w:tr w:rsidR="00253620" w:rsidRPr="002E5D9F" w:rsidTr="00D248C3">
        <w:trPr>
          <w:trHeight w:val="296"/>
        </w:trPr>
        <w:tc>
          <w:tcPr>
            <w:tcW w:w="2452" w:type="pct"/>
            <w:tcBorders>
              <w:top w:val="single" w:sz="4" w:space="0" w:color="auto"/>
              <w:left w:val="single" w:sz="4" w:space="0" w:color="auto"/>
              <w:bottom w:val="single" w:sz="4" w:space="0" w:color="auto"/>
              <w:right w:val="single" w:sz="4" w:space="0" w:color="auto"/>
            </w:tcBorders>
            <w:shd w:val="clear" w:color="auto" w:fill="auto"/>
          </w:tcPr>
          <w:p w:rsidR="00253620" w:rsidRPr="002E5D9F" w:rsidRDefault="00253620" w:rsidP="00EA6E9E">
            <w:pPr>
              <w:spacing w:after="0" w:line="240" w:lineRule="auto"/>
              <w:rPr>
                <w:rFonts w:ascii="PT Astra Serif" w:eastAsia="Times New Roman" w:hAnsi="PT Astra Serif"/>
                <w:sz w:val="20"/>
                <w:szCs w:val="20"/>
              </w:rPr>
            </w:pPr>
            <w:r w:rsidRPr="002E5D9F">
              <w:rPr>
                <w:rFonts w:ascii="PT Astra Serif" w:eastAsia="Times New Roman" w:hAnsi="PT Astra Serif"/>
                <w:sz w:val="20"/>
                <w:szCs w:val="20"/>
              </w:rPr>
              <w:t>Количество преступлений в отношении несовершеннолетних, единиц</w:t>
            </w:r>
          </w:p>
        </w:tc>
        <w:tc>
          <w:tcPr>
            <w:tcW w:w="450" w:type="pct"/>
            <w:tcBorders>
              <w:top w:val="single" w:sz="4" w:space="0" w:color="auto"/>
              <w:left w:val="nil"/>
              <w:bottom w:val="single" w:sz="4" w:space="0" w:color="auto"/>
              <w:right w:val="single" w:sz="4" w:space="0" w:color="auto"/>
            </w:tcBorders>
          </w:tcPr>
          <w:p w:rsidR="00253620" w:rsidRPr="002E5D9F" w:rsidRDefault="00253620" w:rsidP="00EA6E9E">
            <w:pPr>
              <w:spacing w:after="0" w:line="240" w:lineRule="auto"/>
              <w:jc w:val="center"/>
              <w:rPr>
                <w:rFonts w:ascii="PT Astra Serif" w:eastAsia="Times New Roman" w:hAnsi="PT Astra Serif"/>
                <w:sz w:val="20"/>
                <w:szCs w:val="20"/>
              </w:rPr>
            </w:pPr>
            <w:r w:rsidRPr="002E5D9F">
              <w:rPr>
                <w:rFonts w:ascii="PT Astra Serif" w:eastAsia="Times New Roman" w:hAnsi="PT Astra Serif"/>
                <w:sz w:val="20"/>
                <w:szCs w:val="20"/>
              </w:rPr>
              <w:t>26</w:t>
            </w:r>
          </w:p>
        </w:tc>
        <w:tc>
          <w:tcPr>
            <w:tcW w:w="523" w:type="pct"/>
            <w:tcBorders>
              <w:top w:val="single" w:sz="4" w:space="0" w:color="auto"/>
              <w:left w:val="nil"/>
              <w:bottom w:val="single" w:sz="4" w:space="0" w:color="auto"/>
              <w:right w:val="single" w:sz="4" w:space="0" w:color="auto"/>
            </w:tcBorders>
          </w:tcPr>
          <w:p w:rsidR="00253620" w:rsidRPr="002E5D9F" w:rsidRDefault="00253620" w:rsidP="00EA6E9E">
            <w:pPr>
              <w:spacing w:after="0" w:line="240" w:lineRule="auto"/>
              <w:jc w:val="center"/>
              <w:rPr>
                <w:rFonts w:ascii="PT Astra Serif" w:eastAsia="Times New Roman" w:hAnsi="PT Astra Serif"/>
                <w:sz w:val="20"/>
                <w:szCs w:val="20"/>
              </w:rPr>
            </w:pPr>
            <w:r w:rsidRPr="002E5D9F">
              <w:rPr>
                <w:rFonts w:ascii="PT Astra Serif" w:eastAsia="Times New Roman" w:hAnsi="PT Astra Serif"/>
                <w:sz w:val="20"/>
                <w:szCs w:val="20"/>
              </w:rPr>
              <w:t>34</w:t>
            </w:r>
          </w:p>
        </w:tc>
        <w:tc>
          <w:tcPr>
            <w:tcW w:w="523" w:type="pct"/>
            <w:tcBorders>
              <w:top w:val="single" w:sz="4" w:space="0" w:color="auto"/>
              <w:left w:val="nil"/>
              <w:bottom w:val="single" w:sz="4" w:space="0" w:color="auto"/>
              <w:right w:val="single" w:sz="4" w:space="0" w:color="auto"/>
            </w:tcBorders>
          </w:tcPr>
          <w:p w:rsidR="00253620" w:rsidRPr="002E5D9F" w:rsidRDefault="00253620" w:rsidP="00EA6E9E">
            <w:pPr>
              <w:spacing w:after="0" w:line="240" w:lineRule="auto"/>
              <w:jc w:val="center"/>
              <w:rPr>
                <w:rFonts w:ascii="PT Astra Serif" w:eastAsia="Times New Roman" w:hAnsi="PT Astra Serif"/>
                <w:sz w:val="20"/>
                <w:szCs w:val="20"/>
              </w:rPr>
            </w:pPr>
            <w:r w:rsidRPr="002E5D9F">
              <w:rPr>
                <w:rFonts w:ascii="PT Astra Serif" w:eastAsia="Times New Roman" w:hAnsi="PT Astra Serif"/>
                <w:sz w:val="20"/>
                <w:szCs w:val="20"/>
              </w:rPr>
              <w:t>43</w:t>
            </w:r>
          </w:p>
        </w:tc>
        <w:tc>
          <w:tcPr>
            <w:tcW w:w="524" w:type="pct"/>
            <w:tcBorders>
              <w:top w:val="single" w:sz="4" w:space="0" w:color="auto"/>
              <w:left w:val="nil"/>
              <w:bottom w:val="single" w:sz="4" w:space="0" w:color="auto"/>
              <w:right w:val="single" w:sz="4" w:space="0" w:color="auto"/>
            </w:tcBorders>
          </w:tcPr>
          <w:p w:rsidR="00253620" w:rsidRPr="002E5D9F" w:rsidRDefault="00253620" w:rsidP="00EA6E9E">
            <w:pPr>
              <w:spacing w:after="0" w:line="240" w:lineRule="auto"/>
              <w:jc w:val="center"/>
              <w:rPr>
                <w:rFonts w:ascii="PT Astra Serif" w:eastAsia="Times New Roman" w:hAnsi="PT Astra Serif"/>
                <w:sz w:val="20"/>
                <w:szCs w:val="20"/>
              </w:rPr>
            </w:pPr>
            <w:r w:rsidRPr="002E5D9F">
              <w:rPr>
                <w:rFonts w:ascii="PT Astra Serif" w:eastAsia="Times New Roman" w:hAnsi="PT Astra Serif"/>
                <w:sz w:val="20"/>
                <w:szCs w:val="20"/>
              </w:rPr>
              <w:t>3</w:t>
            </w:r>
            <w:r>
              <w:rPr>
                <w:rFonts w:ascii="PT Astra Serif" w:eastAsia="Times New Roman" w:hAnsi="PT Astra Serif"/>
                <w:sz w:val="20"/>
                <w:szCs w:val="20"/>
              </w:rPr>
              <w:t>7</w:t>
            </w:r>
          </w:p>
        </w:tc>
        <w:tc>
          <w:tcPr>
            <w:tcW w:w="527" w:type="pct"/>
            <w:tcBorders>
              <w:top w:val="single" w:sz="4" w:space="0" w:color="auto"/>
              <w:left w:val="nil"/>
              <w:bottom w:val="single" w:sz="4" w:space="0" w:color="auto"/>
              <w:right w:val="single" w:sz="4" w:space="0" w:color="auto"/>
            </w:tcBorders>
          </w:tcPr>
          <w:p w:rsidR="00253620" w:rsidRPr="002E5D9F" w:rsidRDefault="00253620" w:rsidP="00EA6E9E">
            <w:pPr>
              <w:spacing w:after="0" w:line="240" w:lineRule="auto"/>
              <w:jc w:val="center"/>
              <w:rPr>
                <w:rFonts w:ascii="PT Astra Serif" w:eastAsia="Times New Roman" w:hAnsi="PT Astra Serif"/>
                <w:sz w:val="20"/>
                <w:szCs w:val="20"/>
              </w:rPr>
            </w:pPr>
            <w:r w:rsidRPr="002E5D9F">
              <w:rPr>
                <w:rFonts w:ascii="PT Astra Serif" w:eastAsia="Times New Roman" w:hAnsi="PT Astra Serif"/>
                <w:sz w:val="20"/>
                <w:szCs w:val="20"/>
              </w:rPr>
              <w:t>3</w:t>
            </w:r>
            <w:r>
              <w:rPr>
                <w:rFonts w:ascii="PT Astra Serif" w:eastAsia="Times New Roman" w:hAnsi="PT Astra Serif"/>
                <w:sz w:val="20"/>
                <w:szCs w:val="20"/>
              </w:rPr>
              <w:t>2</w:t>
            </w:r>
          </w:p>
        </w:tc>
      </w:tr>
      <w:tr w:rsidR="00253620" w:rsidRPr="002E5D9F" w:rsidTr="00D248C3">
        <w:trPr>
          <w:trHeight w:val="296"/>
        </w:trPr>
        <w:tc>
          <w:tcPr>
            <w:tcW w:w="2452" w:type="pct"/>
            <w:tcBorders>
              <w:top w:val="single" w:sz="4" w:space="0" w:color="auto"/>
              <w:left w:val="single" w:sz="4" w:space="0" w:color="auto"/>
              <w:bottom w:val="single" w:sz="4" w:space="0" w:color="auto"/>
              <w:right w:val="single" w:sz="4" w:space="0" w:color="auto"/>
            </w:tcBorders>
            <w:shd w:val="clear" w:color="auto" w:fill="auto"/>
          </w:tcPr>
          <w:p w:rsidR="00253620" w:rsidRPr="002E5D9F" w:rsidRDefault="00253620" w:rsidP="00EA6E9E">
            <w:pPr>
              <w:spacing w:after="0" w:line="240" w:lineRule="auto"/>
              <w:rPr>
                <w:rFonts w:ascii="PT Astra Serif" w:eastAsia="Times New Roman" w:hAnsi="PT Astra Serif"/>
                <w:color w:val="000000"/>
                <w:sz w:val="20"/>
                <w:szCs w:val="20"/>
              </w:rPr>
            </w:pPr>
            <w:r w:rsidRPr="002E5D9F">
              <w:rPr>
                <w:rFonts w:ascii="PT Astra Serif" w:eastAsia="Times New Roman" w:hAnsi="PT Astra Serif"/>
                <w:color w:val="000000"/>
                <w:sz w:val="20"/>
                <w:szCs w:val="20"/>
              </w:rPr>
              <w:lastRenderedPageBreak/>
              <w:t>Количество преступлений, совершенных несовершеннолетними, единиц</w:t>
            </w:r>
          </w:p>
        </w:tc>
        <w:tc>
          <w:tcPr>
            <w:tcW w:w="450" w:type="pct"/>
            <w:tcBorders>
              <w:top w:val="single" w:sz="4" w:space="0" w:color="auto"/>
              <w:left w:val="nil"/>
              <w:bottom w:val="single" w:sz="4" w:space="0" w:color="auto"/>
              <w:right w:val="single" w:sz="4" w:space="0" w:color="auto"/>
            </w:tcBorders>
          </w:tcPr>
          <w:p w:rsidR="00253620" w:rsidRPr="002E5D9F" w:rsidRDefault="00253620" w:rsidP="00EA6E9E">
            <w:pPr>
              <w:spacing w:after="0" w:line="240" w:lineRule="auto"/>
              <w:jc w:val="center"/>
              <w:rPr>
                <w:rFonts w:ascii="PT Astra Serif" w:eastAsia="Times New Roman" w:hAnsi="PT Astra Serif"/>
                <w:color w:val="000000"/>
                <w:sz w:val="20"/>
                <w:szCs w:val="20"/>
              </w:rPr>
            </w:pPr>
            <w:r w:rsidRPr="002E5D9F">
              <w:rPr>
                <w:rFonts w:ascii="PT Astra Serif" w:eastAsia="Times New Roman" w:hAnsi="PT Astra Serif"/>
                <w:color w:val="000000"/>
                <w:sz w:val="20"/>
                <w:szCs w:val="20"/>
              </w:rPr>
              <w:t>13</w:t>
            </w:r>
          </w:p>
        </w:tc>
        <w:tc>
          <w:tcPr>
            <w:tcW w:w="523" w:type="pct"/>
            <w:tcBorders>
              <w:top w:val="single" w:sz="4" w:space="0" w:color="auto"/>
              <w:left w:val="nil"/>
              <w:bottom w:val="single" w:sz="4" w:space="0" w:color="auto"/>
              <w:right w:val="single" w:sz="4" w:space="0" w:color="auto"/>
            </w:tcBorders>
          </w:tcPr>
          <w:p w:rsidR="00253620" w:rsidRPr="002E5D9F" w:rsidRDefault="00253620" w:rsidP="00EA6E9E">
            <w:pPr>
              <w:spacing w:after="0" w:line="240" w:lineRule="auto"/>
              <w:jc w:val="center"/>
              <w:rPr>
                <w:rFonts w:ascii="PT Astra Serif" w:eastAsia="Times New Roman" w:hAnsi="PT Astra Serif"/>
                <w:color w:val="000000"/>
                <w:sz w:val="20"/>
                <w:szCs w:val="20"/>
              </w:rPr>
            </w:pPr>
            <w:r w:rsidRPr="002E5D9F">
              <w:rPr>
                <w:rFonts w:ascii="PT Astra Serif" w:eastAsia="Times New Roman" w:hAnsi="PT Astra Serif"/>
                <w:color w:val="000000"/>
                <w:sz w:val="20"/>
                <w:szCs w:val="20"/>
              </w:rPr>
              <w:t>5</w:t>
            </w:r>
          </w:p>
        </w:tc>
        <w:tc>
          <w:tcPr>
            <w:tcW w:w="523" w:type="pct"/>
            <w:tcBorders>
              <w:top w:val="single" w:sz="4" w:space="0" w:color="auto"/>
              <w:left w:val="nil"/>
              <w:bottom w:val="single" w:sz="4" w:space="0" w:color="auto"/>
              <w:right w:val="single" w:sz="4" w:space="0" w:color="auto"/>
            </w:tcBorders>
          </w:tcPr>
          <w:p w:rsidR="00253620" w:rsidRPr="002E5D9F" w:rsidRDefault="00253620" w:rsidP="00EA6E9E">
            <w:pPr>
              <w:spacing w:after="0" w:line="240" w:lineRule="auto"/>
              <w:jc w:val="center"/>
              <w:rPr>
                <w:rFonts w:ascii="PT Astra Serif" w:eastAsia="Times New Roman" w:hAnsi="PT Astra Serif"/>
                <w:color w:val="000000"/>
                <w:sz w:val="20"/>
                <w:szCs w:val="20"/>
              </w:rPr>
            </w:pPr>
            <w:r w:rsidRPr="002E5D9F">
              <w:rPr>
                <w:rFonts w:ascii="PT Astra Serif" w:eastAsia="Times New Roman" w:hAnsi="PT Astra Serif"/>
                <w:color w:val="000000"/>
                <w:sz w:val="20"/>
                <w:szCs w:val="20"/>
              </w:rPr>
              <w:t>13</w:t>
            </w:r>
          </w:p>
        </w:tc>
        <w:tc>
          <w:tcPr>
            <w:tcW w:w="524" w:type="pct"/>
            <w:tcBorders>
              <w:top w:val="single" w:sz="4" w:space="0" w:color="auto"/>
              <w:left w:val="nil"/>
              <w:bottom w:val="single" w:sz="4" w:space="0" w:color="auto"/>
              <w:right w:val="single" w:sz="4" w:space="0" w:color="auto"/>
            </w:tcBorders>
          </w:tcPr>
          <w:p w:rsidR="00253620" w:rsidRPr="002E5D9F" w:rsidRDefault="00253620" w:rsidP="00EA6E9E">
            <w:pPr>
              <w:spacing w:after="0" w:line="240" w:lineRule="auto"/>
              <w:jc w:val="center"/>
              <w:rPr>
                <w:rFonts w:ascii="PT Astra Serif" w:eastAsia="Times New Roman" w:hAnsi="PT Astra Serif"/>
                <w:color w:val="000000"/>
                <w:sz w:val="20"/>
                <w:szCs w:val="20"/>
              </w:rPr>
            </w:pPr>
            <w:r>
              <w:rPr>
                <w:rFonts w:ascii="PT Astra Serif" w:eastAsia="Times New Roman" w:hAnsi="PT Astra Serif"/>
                <w:color w:val="000000"/>
                <w:sz w:val="20"/>
                <w:szCs w:val="20"/>
              </w:rPr>
              <w:t>4</w:t>
            </w:r>
          </w:p>
        </w:tc>
        <w:tc>
          <w:tcPr>
            <w:tcW w:w="527" w:type="pct"/>
            <w:tcBorders>
              <w:top w:val="single" w:sz="4" w:space="0" w:color="auto"/>
              <w:left w:val="nil"/>
              <w:bottom w:val="single" w:sz="4" w:space="0" w:color="auto"/>
              <w:right w:val="single" w:sz="4" w:space="0" w:color="auto"/>
            </w:tcBorders>
          </w:tcPr>
          <w:p w:rsidR="00253620" w:rsidRPr="002E5D9F" w:rsidRDefault="00253620" w:rsidP="00EA6E9E">
            <w:pPr>
              <w:spacing w:after="0" w:line="240" w:lineRule="auto"/>
              <w:jc w:val="center"/>
              <w:rPr>
                <w:rFonts w:ascii="PT Astra Serif" w:eastAsia="Times New Roman" w:hAnsi="PT Astra Serif"/>
                <w:color w:val="000000"/>
                <w:sz w:val="20"/>
                <w:szCs w:val="20"/>
              </w:rPr>
            </w:pPr>
            <w:r>
              <w:rPr>
                <w:rFonts w:ascii="PT Astra Serif" w:eastAsia="Times New Roman" w:hAnsi="PT Astra Serif"/>
                <w:color w:val="000000"/>
                <w:sz w:val="20"/>
                <w:szCs w:val="20"/>
              </w:rPr>
              <w:t>2</w:t>
            </w:r>
          </w:p>
        </w:tc>
      </w:tr>
      <w:tr w:rsidR="00253620" w:rsidRPr="002E5D9F" w:rsidTr="00D248C3">
        <w:trPr>
          <w:trHeight w:val="296"/>
        </w:trPr>
        <w:tc>
          <w:tcPr>
            <w:tcW w:w="2452" w:type="pct"/>
            <w:tcBorders>
              <w:top w:val="single" w:sz="4" w:space="0" w:color="auto"/>
              <w:left w:val="single" w:sz="4" w:space="0" w:color="auto"/>
              <w:bottom w:val="single" w:sz="4" w:space="0" w:color="auto"/>
              <w:right w:val="single" w:sz="4" w:space="0" w:color="auto"/>
            </w:tcBorders>
            <w:shd w:val="clear" w:color="auto" w:fill="auto"/>
          </w:tcPr>
          <w:p w:rsidR="00253620" w:rsidRPr="002E5D9F" w:rsidRDefault="00253620" w:rsidP="00EA6E9E">
            <w:pPr>
              <w:spacing w:after="0" w:line="240" w:lineRule="auto"/>
              <w:rPr>
                <w:rFonts w:ascii="PT Astra Serif" w:eastAsia="Times New Roman" w:hAnsi="PT Astra Serif"/>
                <w:color w:val="000000"/>
                <w:sz w:val="20"/>
                <w:szCs w:val="20"/>
              </w:rPr>
            </w:pPr>
            <w:r w:rsidRPr="002E5D9F">
              <w:rPr>
                <w:rFonts w:ascii="PT Astra Serif" w:eastAsia="Times New Roman" w:hAnsi="PT Astra Serif"/>
                <w:color w:val="000000"/>
                <w:sz w:val="20"/>
                <w:szCs w:val="20"/>
              </w:rPr>
              <w:t>Количество участников подростковой преступности, человек</w:t>
            </w:r>
          </w:p>
        </w:tc>
        <w:tc>
          <w:tcPr>
            <w:tcW w:w="450" w:type="pct"/>
            <w:tcBorders>
              <w:top w:val="single" w:sz="4" w:space="0" w:color="auto"/>
              <w:left w:val="nil"/>
              <w:bottom w:val="single" w:sz="4" w:space="0" w:color="auto"/>
              <w:right w:val="single" w:sz="4" w:space="0" w:color="auto"/>
            </w:tcBorders>
          </w:tcPr>
          <w:p w:rsidR="00253620" w:rsidRPr="002E5D9F" w:rsidRDefault="00253620" w:rsidP="00EA6E9E">
            <w:pPr>
              <w:spacing w:after="0" w:line="240" w:lineRule="auto"/>
              <w:jc w:val="center"/>
              <w:rPr>
                <w:rFonts w:ascii="PT Astra Serif" w:eastAsia="Times New Roman" w:hAnsi="PT Astra Serif"/>
                <w:color w:val="000000"/>
                <w:sz w:val="20"/>
                <w:szCs w:val="20"/>
              </w:rPr>
            </w:pPr>
            <w:r w:rsidRPr="002E5D9F">
              <w:rPr>
                <w:rFonts w:ascii="PT Astra Serif" w:eastAsia="Times New Roman" w:hAnsi="PT Astra Serif"/>
                <w:color w:val="000000"/>
                <w:sz w:val="20"/>
                <w:szCs w:val="20"/>
              </w:rPr>
              <w:t>14</w:t>
            </w:r>
          </w:p>
        </w:tc>
        <w:tc>
          <w:tcPr>
            <w:tcW w:w="523" w:type="pct"/>
            <w:tcBorders>
              <w:top w:val="single" w:sz="4" w:space="0" w:color="auto"/>
              <w:left w:val="nil"/>
              <w:bottom w:val="single" w:sz="4" w:space="0" w:color="auto"/>
              <w:right w:val="single" w:sz="4" w:space="0" w:color="auto"/>
            </w:tcBorders>
          </w:tcPr>
          <w:p w:rsidR="00253620" w:rsidRPr="002E5D9F" w:rsidRDefault="00253620" w:rsidP="00EA6E9E">
            <w:pPr>
              <w:spacing w:after="0" w:line="240" w:lineRule="auto"/>
              <w:jc w:val="center"/>
              <w:rPr>
                <w:rFonts w:ascii="PT Astra Serif" w:eastAsia="Times New Roman" w:hAnsi="PT Astra Serif"/>
                <w:color w:val="000000"/>
                <w:sz w:val="20"/>
                <w:szCs w:val="20"/>
              </w:rPr>
            </w:pPr>
            <w:r w:rsidRPr="002E5D9F">
              <w:rPr>
                <w:rFonts w:ascii="PT Astra Serif" w:eastAsia="Times New Roman" w:hAnsi="PT Astra Serif"/>
                <w:color w:val="000000"/>
                <w:sz w:val="20"/>
                <w:szCs w:val="20"/>
              </w:rPr>
              <w:t>6</w:t>
            </w:r>
          </w:p>
        </w:tc>
        <w:tc>
          <w:tcPr>
            <w:tcW w:w="523" w:type="pct"/>
            <w:tcBorders>
              <w:top w:val="single" w:sz="4" w:space="0" w:color="auto"/>
              <w:left w:val="nil"/>
              <w:bottom w:val="single" w:sz="4" w:space="0" w:color="auto"/>
              <w:right w:val="single" w:sz="4" w:space="0" w:color="auto"/>
            </w:tcBorders>
          </w:tcPr>
          <w:p w:rsidR="00253620" w:rsidRPr="002E5D9F" w:rsidRDefault="00253620" w:rsidP="00EA6E9E">
            <w:pPr>
              <w:spacing w:after="0" w:line="240" w:lineRule="auto"/>
              <w:jc w:val="center"/>
              <w:rPr>
                <w:rFonts w:ascii="PT Astra Serif" w:eastAsia="Times New Roman" w:hAnsi="PT Astra Serif"/>
                <w:color w:val="000000"/>
                <w:sz w:val="20"/>
                <w:szCs w:val="20"/>
              </w:rPr>
            </w:pPr>
            <w:r w:rsidRPr="002E5D9F">
              <w:rPr>
                <w:rFonts w:ascii="PT Astra Serif" w:eastAsia="Times New Roman" w:hAnsi="PT Astra Serif"/>
                <w:color w:val="000000"/>
                <w:sz w:val="20"/>
                <w:szCs w:val="20"/>
              </w:rPr>
              <w:t>4</w:t>
            </w:r>
          </w:p>
        </w:tc>
        <w:tc>
          <w:tcPr>
            <w:tcW w:w="524" w:type="pct"/>
            <w:tcBorders>
              <w:top w:val="single" w:sz="4" w:space="0" w:color="auto"/>
              <w:left w:val="nil"/>
              <w:bottom w:val="single" w:sz="4" w:space="0" w:color="auto"/>
              <w:right w:val="single" w:sz="4" w:space="0" w:color="auto"/>
            </w:tcBorders>
          </w:tcPr>
          <w:p w:rsidR="00253620" w:rsidRPr="002E5D9F" w:rsidRDefault="00253620" w:rsidP="00EA6E9E">
            <w:pPr>
              <w:spacing w:after="0" w:line="240" w:lineRule="auto"/>
              <w:jc w:val="center"/>
              <w:rPr>
                <w:rFonts w:ascii="PT Astra Serif" w:eastAsia="Times New Roman" w:hAnsi="PT Astra Serif"/>
                <w:color w:val="000000"/>
                <w:sz w:val="20"/>
                <w:szCs w:val="20"/>
              </w:rPr>
            </w:pPr>
            <w:r>
              <w:rPr>
                <w:rFonts w:ascii="PT Astra Serif" w:eastAsia="Times New Roman" w:hAnsi="PT Astra Serif"/>
                <w:color w:val="000000"/>
                <w:sz w:val="20"/>
                <w:szCs w:val="20"/>
              </w:rPr>
              <w:t>4</w:t>
            </w:r>
          </w:p>
        </w:tc>
        <w:tc>
          <w:tcPr>
            <w:tcW w:w="527" w:type="pct"/>
            <w:tcBorders>
              <w:top w:val="single" w:sz="4" w:space="0" w:color="auto"/>
              <w:left w:val="nil"/>
              <w:bottom w:val="single" w:sz="4" w:space="0" w:color="auto"/>
              <w:right w:val="single" w:sz="4" w:space="0" w:color="auto"/>
            </w:tcBorders>
          </w:tcPr>
          <w:p w:rsidR="00253620" w:rsidRPr="002E5D9F" w:rsidRDefault="00253620" w:rsidP="00EA6E9E">
            <w:pPr>
              <w:spacing w:after="0" w:line="240" w:lineRule="auto"/>
              <w:jc w:val="center"/>
              <w:rPr>
                <w:rFonts w:ascii="PT Astra Serif" w:eastAsia="Times New Roman" w:hAnsi="PT Astra Serif"/>
                <w:color w:val="000000"/>
                <w:sz w:val="20"/>
                <w:szCs w:val="20"/>
              </w:rPr>
            </w:pPr>
            <w:r>
              <w:rPr>
                <w:rFonts w:ascii="PT Astra Serif" w:eastAsia="Times New Roman" w:hAnsi="PT Astra Serif"/>
                <w:color w:val="000000"/>
                <w:sz w:val="20"/>
                <w:szCs w:val="20"/>
              </w:rPr>
              <w:t>6</w:t>
            </w:r>
          </w:p>
        </w:tc>
      </w:tr>
      <w:tr w:rsidR="00253620" w:rsidRPr="002E5D9F" w:rsidTr="00D248C3">
        <w:trPr>
          <w:trHeight w:val="296"/>
        </w:trPr>
        <w:tc>
          <w:tcPr>
            <w:tcW w:w="2452" w:type="pct"/>
            <w:tcBorders>
              <w:top w:val="single" w:sz="4" w:space="0" w:color="auto"/>
              <w:left w:val="single" w:sz="4" w:space="0" w:color="auto"/>
              <w:bottom w:val="single" w:sz="4" w:space="0" w:color="auto"/>
              <w:right w:val="single" w:sz="4" w:space="0" w:color="auto"/>
            </w:tcBorders>
            <w:shd w:val="clear" w:color="auto" w:fill="auto"/>
          </w:tcPr>
          <w:p w:rsidR="00253620" w:rsidRPr="002E5D9F" w:rsidRDefault="00253620" w:rsidP="00EA6E9E">
            <w:pPr>
              <w:spacing w:after="0" w:line="240" w:lineRule="auto"/>
              <w:rPr>
                <w:rFonts w:ascii="PT Astra Serif" w:eastAsia="Times New Roman" w:hAnsi="PT Astra Serif"/>
                <w:color w:val="000000"/>
                <w:sz w:val="20"/>
                <w:szCs w:val="20"/>
              </w:rPr>
            </w:pPr>
            <w:r>
              <w:rPr>
                <w:rFonts w:ascii="PT Astra Serif" w:eastAsia="Times New Roman" w:hAnsi="PT Astra Serif"/>
                <w:color w:val="000000"/>
                <w:sz w:val="20"/>
                <w:szCs w:val="20"/>
              </w:rPr>
              <w:t>Количество общественно опасных деяний, единиц</w:t>
            </w:r>
          </w:p>
        </w:tc>
        <w:tc>
          <w:tcPr>
            <w:tcW w:w="450" w:type="pct"/>
            <w:tcBorders>
              <w:top w:val="single" w:sz="4" w:space="0" w:color="auto"/>
              <w:left w:val="nil"/>
              <w:bottom w:val="single" w:sz="4" w:space="0" w:color="auto"/>
              <w:right w:val="single" w:sz="4" w:space="0" w:color="auto"/>
            </w:tcBorders>
          </w:tcPr>
          <w:p w:rsidR="00253620" w:rsidRPr="002E5D9F" w:rsidRDefault="00253620" w:rsidP="00EA6E9E">
            <w:pPr>
              <w:spacing w:after="0" w:line="240" w:lineRule="auto"/>
              <w:jc w:val="center"/>
              <w:rPr>
                <w:rFonts w:ascii="PT Astra Serif" w:eastAsia="Times New Roman" w:hAnsi="PT Astra Serif"/>
                <w:color w:val="000000"/>
                <w:sz w:val="20"/>
                <w:szCs w:val="20"/>
              </w:rPr>
            </w:pPr>
            <w:r>
              <w:rPr>
                <w:rFonts w:ascii="PT Astra Serif" w:eastAsia="Times New Roman" w:hAnsi="PT Astra Serif"/>
                <w:color w:val="000000"/>
                <w:sz w:val="20"/>
                <w:szCs w:val="20"/>
              </w:rPr>
              <w:t>16</w:t>
            </w:r>
          </w:p>
        </w:tc>
        <w:tc>
          <w:tcPr>
            <w:tcW w:w="523" w:type="pct"/>
            <w:tcBorders>
              <w:top w:val="single" w:sz="4" w:space="0" w:color="auto"/>
              <w:left w:val="nil"/>
              <w:bottom w:val="single" w:sz="4" w:space="0" w:color="auto"/>
              <w:right w:val="single" w:sz="4" w:space="0" w:color="auto"/>
            </w:tcBorders>
          </w:tcPr>
          <w:p w:rsidR="00253620" w:rsidRPr="002E5D9F" w:rsidRDefault="00253620" w:rsidP="00EA6E9E">
            <w:pPr>
              <w:spacing w:after="0" w:line="240" w:lineRule="auto"/>
              <w:jc w:val="center"/>
              <w:rPr>
                <w:rFonts w:ascii="PT Astra Serif" w:eastAsia="Times New Roman" w:hAnsi="PT Astra Serif"/>
                <w:color w:val="000000"/>
                <w:sz w:val="20"/>
                <w:szCs w:val="20"/>
              </w:rPr>
            </w:pPr>
            <w:r>
              <w:rPr>
                <w:rFonts w:ascii="PT Astra Serif" w:eastAsia="Times New Roman" w:hAnsi="PT Astra Serif"/>
                <w:color w:val="000000"/>
                <w:sz w:val="20"/>
                <w:szCs w:val="20"/>
              </w:rPr>
              <w:t>3</w:t>
            </w:r>
          </w:p>
        </w:tc>
        <w:tc>
          <w:tcPr>
            <w:tcW w:w="523" w:type="pct"/>
            <w:tcBorders>
              <w:top w:val="single" w:sz="4" w:space="0" w:color="auto"/>
              <w:left w:val="nil"/>
              <w:bottom w:val="single" w:sz="4" w:space="0" w:color="auto"/>
              <w:right w:val="single" w:sz="4" w:space="0" w:color="auto"/>
            </w:tcBorders>
          </w:tcPr>
          <w:p w:rsidR="00253620" w:rsidRPr="002E5D9F" w:rsidRDefault="00253620" w:rsidP="00EA6E9E">
            <w:pPr>
              <w:spacing w:after="0" w:line="240" w:lineRule="auto"/>
              <w:jc w:val="center"/>
              <w:rPr>
                <w:rFonts w:ascii="PT Astra Serif" w:eastAsia="Times New Roman" w:hAnsi="PT Astra Serif"/>
                <w:color w:val="000000"/>
                <w:sz w:val="20"/>
                <w:szCs w:val="20"/>
              </w:rPr>
            </w:pPr>
            <w:r>
              <w:rPr>
                <w:rFonts w:ascii="PT Astra Serif" w:eastAsia="Times New Roman" w:hAnsi="PT Astra Serif"/>
                <w:color w:val="000000"/>
                <w:sz w:val="20"/>
                <w:szCs w:val="20"/>
              </w:rPr>
              <w:t>13</w:t>
            </w:r>
          </w:p>
        </w:tc>
        <w:tc>
          <w:tcPr>
            <w:tcW w:w="524" w:type="pct"/>
            <w:tcBorders>
              <w:top w:val="single" w:sz="4" w:space="0" w:color="auto"/>
              <w:left w:val="nil"/>
              <w:bottom w:val="single" w:sz="4" w:space="0" w:color="auto"/>
              <w:right w:val="single" w:sz="4" w:space="0" w:color="auto"/>
            </w:tcBorders>
          </w:tcPr>
          <w:p w:rsidR="00253620" w:rsidRDefault="00253620" w:rsidP="00EA6E9E">
            <w:pPr>
              <w:spacing w:after="0" w:line="240" w:lineRule="auto"/>
              <w:jc w:val="center"/>
              <w:rPr>
                <w:rFonts w:ascii="PT Astra Serif" w:eastAsia="Times New Roman" w:hAnsi="PT Astra Serif"/>
                <w:color w:val="000000"/>
                <w:sz w:val="20"/>
                <w:szCs w:val="20"/>
              </w:rPr>
            </w:pPr>
            <w:r>
              <w:rPr>
                <w:rFonts w:ascii="PT Astra Serif" w:eastAsia="Times New Roman" w:hAnsi="PT Astra Serif"/>
                <w:color w:val="000000"/>
                <w:sz w:val="20"/>
                <w:szCs w:val="20"/>
              </w:rPr>
              <w:t>5</w:t>
            </w:r>
          </w:p>
        </w:tc>
        <w:tc>
          <w:tcPr>
            <w:tcW w:w="527" w:type="pct"/>
            <w:tcBorders>
              <w:top w:val="single" w:sz="4" w:space="0" w:color="auto"/>
              <w:left w:val="nil"/>
              <w:bottom w:val="single" w:sz="4" w:space="0" w:color="auto"/>
              <w:right w:val="single" w:sz="4" w:space="0" w:color="auto"/>
            </w:tcBorders>
          </w:tcPr>
          <w:p w:rsidR="00253620" w:rsidRDefault="00253620" w:rsidP="00EA6E9E">
            <w:pPr>
              <w:spacing w:after="0" w:line="240" w:lineRule="auto"/>
              <w:jc w:val="center"/>
              <w:rPr>
                <w:rFonts w:ascii="PT Astra Serif" w:eastAsia="Times New Roman" w:hAnsi="PT Astra Serif"/>
                <w:color w:val="000000"/>
                <w:sz w:val="20"/>
                <w:szCs w:val="20"/>
              </w:rPr>
            </w:pPr>
            <w:r>
              <w:rPr>
                <w:rFonts w:ascii="PT Astra Serif" w:eastAsia="Times New Roman" w:hAnsi="PT Astra Serif"/>
                <w:color w:val="000000"/>
                <w:sz w:val="20"/>
                <w:szCs w:val="20"/>
              </w:rPr>
              <w:t>6</w:t>
            </w:r>
          </w:p>
        </w:tc>
      </w:tr>
      <w:tr w:rsidR="00253620" w:rsidRPr="002E5D9F" w:rsidTr="00D248C3">
        <w:trPr>
          <w:trHeight w:val="296"/>
        </w:trPr>
        <w:tc>
          <w:tcPr>
            <w:tcW w:w="2452" w:type="pct"/>
            <w:tcBorders>
              <w:top w:val="single" w:sz="4" w:space="0" w:color="auto"/>
              <w:left w:val="single" w:sz="4" w:space="0" w:color="auto"/>
              <w:bottom w:val="single" w:sz="4" w:space="0" w:color="auto"/>
              <w:right w:val="single" w:sz="4" w:space="0" w:color="auto"/>
            </w:tcBorders>
            <w:shd w:val="clear" w:color="auto" w:fill="auto"/>
          </w:tcPr>
          <w:p w:rsidR="00253620" w:rsidRPr="002E5D9F" w:rsidRDefault="00253620" w:rsidP="00EA6E9E">
            <w:pPr>
              <w:spacing w:after="0" w:line="240" w:lineRule="auto"/>
              <w:rPr>
                <w:rFonts w:ascii="PT Astra Serif" w:eastAsia="Times New Roman" w:hAnsi="PT Astra Serif"/>
                <w:color w:val="000000"/>
                <w:sz w:val="20"/>
                <w:szCs w:val="20"/>
              </w:rPr>
            </w:pPr>
            <w:r w:rsidRPr="002E5D9F">
              <w:rPr>
                <w:rFonts w:ascii="PT Astra Serif" w:eastAsia="Times New Roman" w:hAnsi="PT Astra Serif"/>
                <w:color w:val="000000"/>
                <w:sz w:val="20"/>
                <w:szCs w:val="20"/>
              </w:rPr>
              <w:t>Количество семей, находящихся в опасном положении, единиц</w:t>
            </w:r>
          </w:p>
        </w:tc>
        <w:tc>
          <w:tcPr>
            <w:tcW w:w="450" w:type="pct"/>
            <w:tcBorders>
              <w:top w:val="single" w:sz="4" w:space="0" w:color="auto"/>
              <w:left w:val="nil"/>
              <w:bottom w:val="single" w:sz="4" w:space="0" w:color="auto"/>
              <w:right w:val="single" w:sz="4" w:space="0" w:color="auto"/>
            </w:tcBorders>
          </w:tcPr>
          <w:p w:rsidR="00253620" w:rsidRPr="002E5D9F" w:rsidRDefault="00253620" w:rsidP="00EA6E9E">
            <w:pPr>
              <w:spacing w:after="0" w:line="240" w:lineRule="auto"/>
              <w:jc w:val="center"/>
              <w:rPr>
                <w:rFonts w:ascii="PT Astra Serif" w:eastAsia="Times New Roman" w:hAnsi="PT Astra Serif"/>
                <w:color w:val="000000"/>
                <w:sz w:val="20"/>
                <w:szCs w:val="20"/>
              </w:rPr>
            </w:pPr>
            <w:r w:rsidRPr="002E5D9F">
              <w:rPr>
                <w:rFonts w:ascii="PT Astra Serif" w:eastAsia="Times New Roman" w:hAnsi="PT Astra Serif"/>
                <w:color w:val="000000"/>
                <w:sz w:val="20"/>
                <w:szCs w:val="20"/>
              </w:rPr>
              <w:t>37</w:t>
            </w:r>
          </w:p>
        </w:tc>
        <w:tc>
          <w:tcPr>
            <w:tcW w:w="523" w:type="pct"/>
            <w:tcBorders>
              <w:top w:val="single" w:sz="4" w:space="0" w:color="auto"/>
              <w:left w:val="nil"/>
              <w:bottom w:val="single" w:sz="4" w:space="0" w:color="auto"/>
              <w:right w:val="single" w:sz="4" w:space="0" w:color="auto"/>
            </w:tcBorders>
          </w:tcPr>
          <w:p w:rsidR="00253620" w:rsidRPr="002E5D9F" w:rsidRDefault="00253620" w:rsidP="00EA6E9E">
            <w:pPr>
              <w:spacing w:after="0" w:line="240" w:lineRule="auto"/>
              <w:jc w:val="center"/>
              <w:rPr>
                <w:rFonts w:ascii="PT Astra Serif" w:eastAsia="Times New Roman" w:hAnsi="PT Astra Serif"/>
                <w:color w:val="000000"/>
                <w:sz w:val="20"/>
                <w:szCs w:val="20"/>
              </w:rPr>
            </w:pPr>
            <w:r w:rsidRPr="002E5D9F">
              <w:rPr>
                <w:rFonts w:ascii="PT Astra Serif" w:eastAsia="Times New Roman" w:hAnsi="PT Astra Serif"/>
                <w:color w:val="000000"/>
                <w:sz w:val="20"/>
                <w:szCs w:val="20"/>
              </w:rPr>
              <w:t>28</w:t>
            </w:r>
          </w:p>
        </w:tc>
        <w:tc>
          <w:tcPr>
            <w:tcW w:w="523" w:type="pct"/>
            <w:tcBorders>
              <w:top w:val="single" w:sz="4" w:space="0" w:color="auto"/>
              <w:left w:val="nil"/>
              <w:bottom w:val="single" w:sz="4" w:space="0" w:color="auto"/>
              <w:right w:val="single" w:sz="4" w:space="0" w:color="auto"/>
            </w:tcBorders>
          </w:tcPr>
          <w:p w:rsidR="00253620" w:rsidRPr="002E5D9F" w:rsidRDefault="00253620" w:rsidP="00EA6E9E">
            <w:pPr>
              <w:spacing w:after="0" w:line="240" w:lineRule="auto"/>
              <w:jc w:val="center"/>
              <w:rPr>
                <w:rFonts w:ascii="PT Astra Serif" w:eastAsia="Times New Roman" w:hAnsi="PT Astra Serif"/>
                <w:color w:val="000000"/>
                <w:sz w:val="20"/>
                <w:szCs w:val="20"/>
              </w:rPr>
            </w:pPr>
            <w:r w:rsidRPr="002E5D9F">
              <w:rPr>
                <w:rFonts w:ascii="PT Astra Serif" w:eastAsia="Times New Roman" w:hAnsi="PT Astra Serif"/>
                <w:color w:val="000000"/>
                <w:sz w:val="20"/>
                <w:szCs w:val="20"/>
              </w:rPr>
              <w:t>27</w:t>
            </w:r>
          </w:p>
        </w:tc>
        <w:tc>
          <w:tcPr>
            <w:tcW w:w="524" w:type="pct"/>
            <w:tcBorders>
              <w:top w:val="single" w:sz="4" w:space="0" w:color="auto"/>
              <w:left w:val="nil"/>
              <w:bottom w:val="single" w:sz="4" w:space="0" w:color="auto"/>
              <w:right w:val="single" w:sz="4" w:space="0" w:color="auto"/>
            </w:tcBorders>
          </w:tcPr>
          <w:p w:rsidR="00253620" w:rsidRPr="002E5D9F" w:rsidRDefault="00253620" w:rsidP="00EA6E9E">
            <w:pPr>
              <w:spacing w:after="0" w:line="240" w:lineRule="auto"/>
              <w:jc w:val="center"/>
              <w:rPr>
                <w:rFonts w:ascii="PT Astra Serif" w:eastAsia="Times New Roman" w:hAnsi="PT Astra Serif"/>
                <w:color w:val="000000"/>
                <w:sz w:val="20"/>
                <w:szCs w:val="20"/>
              </w:rPr>
            </w:pPr>
            <w:r w:rsidRPr="002E5D9F">
              <w:rPr>
                <w:rFonts w:ascii="PT Astra Serif" w:eastAsia="Times New Roman" w:hAnsi="PT Astra Serif"/>
                <w:color w:val="000000"/>
                <w:sz w:val="20"/>
                <w:szCs w:val="20"/>
              </w:rPr>
              <w:t>30</w:t>
            </w:r>
          </w:p>
        </w:tc>
        <w:tc>
          <w:tcPr>
            <w:tcW w:w="527" w:type="pct"/>
            <w:tcBorders>
              <w:top w:val="single" w:sz="4" w:space="0" w:color="auto"/>
              <w:left w:val="nil"/>
              <w:bottom w:val="single" w:sz="4" w:space="0" w:color="auto"/>
              <w:right w:val="single" w:sz="4" w:space="0" w:color="auto"/>
            </w:tcBorders>
          </w:tcPr>
          <w:p w:rsidR="00253620" w:rsidRPr="002E5D9F" w:rsidRDefault="00253620" w:rsidP="00EA6E9E">
            <w:pPr>
              <w:spacing w:after="0" w:line="240" w:lineRule="auto"/>
              <w:jc w:val="center"/>
              <w:rPr>
                <w:rFonts w:ascii="PT Astra Serif" w:eastAsia="Times New Roman" w:hAnsi="PT Astra Serif"/>
                <w:color w:val="000000"/>
                <w:sz w:val="20"/>
                <w:szCs w:val="20"/>
              </w:rPr>
            </w:pPr>
            <w:r>
              <w:rPr>
                <w:rFonts w:ascii="PT Astra Serif" w:eastAsia="Times New Roman" w:hAnsi="PT Astra Serif"/>
                <w:color w:val="000000"/>
                <w:sz w:val="20"/>
                <w:szCs w:val="20"/>
              </w:rPr>
              <w:t>53</w:t>
            </w:r>
          </w:p>
        </w:tc>
      </w:tr>
      <w:tr w:rsidR="00253620" w:rsidRPr="002E5D9F" w:rsidTr="00D248C3">
        <w:trPr>
          <w:trHeight w:val="296"/>
        </w:trPr>
        <w:tc>
          <w:tcPr>
            <w:tcW w:w="2452" w:type="pct"/>
            <w:tcBorders>
              <w:top w:val="single" w:sz="4" w:space="0" w:color="auto"/>
              <w:left w:val="single" w:sz="4" w:space="0" w:color="auto"/>
              <w:bottom w:val="single" w:sz="4" w:space="0" w:color="auto"/>
              <w:right w:val="single" w:sz="4" w:space="0" w:color="auto"/>
            </w:tcBorders>
            <w:shd w:val="clear" w:color="auto" w:fill="auto"/>
          </w:tcPr>
          <w:p w:rsidR="00253620" w:rsidRPr="002E5D9F" w:rsidRDefault="00253620" w:rsidP="00EA6E9E">
            <w:pPr>
              <w:spacing w:after="0" w:line="240" w:lineRule="auto"/>
              <w:rPr>
                <w:rFonts w:ascii="PT Astra Serif" w:eastAsia="Times New Roman" w:hAnsi="PT Astra Serif"/>
                <w:color w:val="000000"/>
                <w:sz w:val="20"/>
                <w:szCs w:val="20"/>
              </w:rPr>
            </w:pPr>
            <w:r w:rsidRPr="002E5D9F">
              <w:rPr>
                <w:rFonts w:ascii="PT Astra Serif" w:eastAsia="Times New Roman" w:hAnsi="PT Astra Serif"/>
                <w:color w:val="000000"/>
                <w:sz w:val="20"/>
                <w:szCs w:val="20"/>
              </w:rPr>
              <w:t>в них детей</w:t>
            </w:r>
          </w:p>
        </w:tc>
        <w:tc>
          <w:tcPr>
            <w:tcW w:w="450" w:type="pct"/>
            <w:tcBorders>
              <w:top w:val="single" w:sz="4" w:space="0" w:color="auto"/>
              <w:left w:val="nil"/>
              <w:bottom w:val="single" w:sz="4" w:space="0" w:color="auto"/>
              <w:right w:val="single" w:sz="4" w:space="0" w:color="auto"/>
            </w:tcBorders>
          </w:tcPr>
          <w:p w:rsidR="00253620" w:rsidRPr="002E5D9F" w:rsidRDefault="00253620" w:rsidP="00EA6E9E">
            <w:pPr>
              <w:spacing w:after="0" w:line="240" w:lineRule="auto"/>
              <w:jc w:val="center"/>
              <w:rPr>
                <w:rFonts w:ascii="PT Astra Serif" w:eastAsia="Times New Roman" w:hAnsi="PT Astra Serif"/>
                <w:color w:val="000000"/>
                <w:sz w:val="20"/>
                <w:szCs w:val="20"/>
              </w:rPr>
            </w:pPr>
            <w:r w:rsidRPr="002E5D9F">
              <w:rPr>
                <w:rFonts w:ascii="PT Astra Serif" w:eastAsia="Times New Roman" w:hAnsi="PT Astra Serif"/>
                <w:color w:val="000000"/>
                <w:sz w:val="20"/>
                <w:szCs w:val="20"/>
              </w:rPr>
              <w:t>55</w:t>
            </w:r>
          </w:p>
        </w:tc>
        <w:tc>
          <w:tcPr>
            <w:tcW w:w="523" w:type="pct"/>
            <w:tcBorders>
              <w:top w:val="single" w:sz="4" w:space="0" w:color="auto"/>
              <w:left w:val="nil"/>
              <w:bottom w:val="single" w:sz="4" w:space="0" w:color="auto"/>
              <w:right w:val="single" w:sz="4" w:space="0" w:color="auto"/>
            </w:tcBorders>
          </w:tcPr>
          <w:p w:rsidR="00253620" w:rsidRPr="002E5D9F" w:rsidRDefault="00253620" w:rsidP="00EA6E9E">
            <w:pPr>
              <w:spacing w:after="0" w:line="240" w:lineRule="auto"/>
              <w:jc w:val="center"/>
              <w:rPr>
                <w:rFonts w:ascii="PT Astra Serif" w:eastAsia="Times New Roman" w:hAnsi="PT Astra Serif"/>
                <w:color w:val="000000"/>
                <w:sz w:val="20"/>
                <w:szCs w:val="20"/>
              </w:rPr>
            </w:pPr>
            <w:r w:rsidRPr="002E5D9F">
              <w:rPr>
                <w:rFonts w:ascii="PT Astra Serif" w:eastAsia="Times New Roman" w:hAnsi="PT Astra Serif"/>
                <w:color w:val="000000"/>
                <w:sz w:val="20"/>
                <w:szCs w:val="20"/>
              </w:rPr>
              <w:t>44</w:t>
            </w:r>
          </w:p>
        </w:tc>
        <w:tc>
          <w:tcPr>
            <w:tcW w:w="523" w:type="pct"/>
            <w:tcBorders>
              <w:top w:val="single" w:sz="4" w:space="0" w:color="auto"/>
              <w:left w:val="nil"/>
              <w:bottom w:val="single" w:sz="4" w:space="0" w:color="auto"/>
              <w:right w:val="single" w:sz="4" w:space="0" w:color="auto"/>
            </w:tcBorders>
          </w:tcPr>
          <w:p w:rsidR="00253620" w:rsidRPr="002E5D9F" w:rsidRDefault="00253620" w:rsidP="00EA6E9E">
            <w:pPr>
              <w:spacing w:after="0" w:line="240" w:lineRule="auto"/>
              <w:jc w:val="center"/>
              <w:rPr>
                <w:rFonts w:ascii="PT Astra Serif" w:eastAsia="Times New Roman" w:hAnsi="PT Astra Serif"/>
                <w:color w:val="000000"/>
                <w:sz w:val="20"/>
                <w:szCs w:val="20"/>
              </w:rPr>
            </w:pPr>
            <w:r w:rsidRPr="002E5D9F">
              <w:rPr>
                <w:rFonts w:ascii="PT Astra Serif" w:eastAsia="Times New Roman" w:hAnsi="PT Astra Serif"/>
                <w:color w:val="000000"/>
                <w:sz w:val="20"/>
                <w:szCs w:val="20"/>
              </w:rPr>
              <w:t>40</w:t>
            </w:r>
          </w:p>
        </w:tc>
        <w:tc>
          <w:tcPr>
            <w:tcW w:w="524" w:type="pct"/>
            <w:tcBorders>
              <w:top w:val="single" w:sz="4" w:space="0" w:color="auto"/>
              <w:left w:val="nil"/>
              <w:bottom w:val="single" w:sz="4" w:space="0" w:color="auto"/>
              <w:right w:val="single" w:sz="4" w:space="0" w:color="auto"/>
            </w:tcBorders>
          </w:tcPr>
          <w:p w:rsidR="00253620" w:rsidRPr="002E5D9F" w:rsidRDefault="00253620" w:rsidP="00EA6E9E">
            <w:pPr>
              <w:spacing w:after="0" w:line="240" w:lineRule="auto"/>
              <w:jc w:val="center"/>
              <w:rPr>
                <w:rFonts w:ascii="PT Astra Serif" w:eastAsia="Times New Roman" w:hAnsi="PT Astra Serif"/>
                <w:color w:val="000000"/>
                <w:sz w:val="20"/>
                <w:szCs w:val="20"/>
              </w:rPr>
            </w:pPr>
            <w:r w:rsidRPr="002E5D9F">
              <w:rPr>
                <w:rFonts w:ascii="PT Astra Serif" w:eastAsia="Times New Roman" w:hAnsi="PT Astra Serif"/>
                <w:color w:val="000000"/>
                <w:sz w:val="20"/>
                <w:szCs w:val="20"/>
              </w:rPr>
              <w:t>46</w:t>
            </w:r>
          </w:p>
        </w:tc>
        <w:tc>
          <w:tcPr>
            <w:tcW w:w="527" w:type="pct"/>
            <w:tcBorders>
              <w:top w:val="single" w:sz="4" w:space="0" w:color="auto"/>
              <w:left w:val="nil"/>
              <w:bottom w:val="single" w:sz="4" w:space="0" w:color="auto"/>
              <w:right w:val="single" w:sz="4" w:space="0" w:color="auto"/>
            </w:tcBorders>
          </w:tcPr>
          <w:p w:rsidR="00253620" w:rsidRPr="002E5D9F" w:rsidRDefault="00253620" w:rsidP="00EA6E9E">
            <w:pPr>
              <w:spacing w:after="0" w:line="240" w:lineRule="auto"/>
              <w:jc w:val="center"/>
              <w:rPr>
                <w:rFonts w:ascii="PT Astra Serif" w:eastAsia="Times New Roman" w:hAnsi="PT Astra Serif"/>
                <w:color w:val="000000"/>
                <w:sz w:val="20"/>
                <w:szCs w:val="20"/>
              </w:rPr>
            </w:pPr>
            <w:r>
              <w:rPr>
                <w:rFonts w:ascii="PT Astra Serif" w:eastAsia="Times New Roman" w:hAnsi="PT Astra Serif"/>
                <w:color w:val="000000"/>
                <w:sz w:val="20"/>
                <w:szCs w:val="20"/>
              </w:rPr>
              <w:t>84</w:t>
            </w:r>
          </w:p>
        </w:tc>
      </w:tr>
      <w:tr w:rsidR="00253620" w:rsidRPr="002E5D9F" w:rsidTr="00D248C3">
        <w:trPr>
          <w:trHeight w:val="296"/>
        </w:trPr>
        <w:tc>
          <w:tcPr>
            <w:tcW w:w="2452" w:type="pct"/>
            <w:tcBorders>
              <w:top w:val="single" w:sz="4" w:space="0" w:color="auto"/>
              <w:left w:val="single" w:sz="4" w:space="0" w:color="auto"/>
              <w:bottom w:val="single" w:sz="4" w:space="0" w:color="auto"/>
              <w:right w:val="single" w:sz="4" w:space="0" w:color="auto"/>
            </w:tcBorders>
            <w:shd w:val="clear" w:color="auto" w:fill="auto"/>
          </w:tcPr>
          <w:p w:rsidR="00253620" w:rsidRPr="002E5D9F" w:rsidRDefault="00253620" w:rsidP="00EA6E9E">
            <w:pPr>
              <w:spacing w:after="0" w:line="240" w:lineRule="auto"/>
              <w:rPr>
                <w:rFonts w:ascii="PT Astra Serif" w:eastAsia="Times New Roman" w:hAnsi="PT Astra Serif"/>
                <w:color w:val="000000"/>
                <w:sz w:val="20"/>
                <w:szCs w:val="20"/>
              </w:rPr>
            </w:pPr>
            <w:r w:rsidRPr="002E5D9F">
              <w:rPr>
                <w:rFonts w:ascii="PT Astra Serif" w:eastAsia="Times New Roman" w:hAnsi="PT Astra Serif"/>
                <w:color w:val="000000"/>
                <w:sz w:val="20"/>
                <w:szCs w:val="20"/>
              </w:rPr>
              <w:t>Количество несовершеннолетних, находящихся в социально опасном положении, человек</w:t>
            </w:r>
          </w:p>
        </w:tc>
        <w:tc>
          <w:tcPr>
            <w:tcW w:w="450" w:type="pct"/>
            <w:tcBorders>
              <w:top w:val="single" w:sz="4" w:space="0" w:color="auto"/>
              <w:left w:val="nil"/>
              <w:bottom w:val="single" w:sz="4" w:space="0" w:color="auto"/>
              <w:right w:val="single" w:sz="4" w:space="0" w:color="auto"/>
            </w:tcBorders>
          </w:tcPr>
          <w:p w:rsidR="00253620" w:rsidRPr="002E5D9F" w:rsidRDefault="00253620" w:rsidP="00EA6E9E">
            <w:pPr>
              <w:spacing w:after="0" w:line="240" w:lineRule="auto"/>
              <w:jc w:val="center"/>
              <w:rPr>
                <w:rFonts w:ascii="PT Astra Serif" w:eastAsia="Times New Roman" w:hAnsi="PT Astra Serif"/>
                <w:color w:val="000000"/>
                <w:sz w:val="20"/>
                <w:szCs w:val="20"/>
              </w:rPr>
            </w:pPr>
            <w:r w:rsidRPr="002E5D9F">
              <w:rPr>
                <w:rFonts w:ascii="PT Astra Serif" w:eastAsia="Times New Roman" w:hAnsi="PT Astra Serif"/>
                <w:color w:val="000000"/>
                <w:sz w:val="20"/>
                <w:szCs w:val="20"/>
              </w:rPr>
              <w:t>37</w:t>
            </w:r>
          </w:p>
        </w:tc>
        <w:tc>
          <w:tcPr>
            <w:tcW w:w="523" w:type="pct"/>
            <w:tcBorders>
              <w:top w:val="single" w:sz="4" w:space="0" w:color="auto"/>
              <w:left w:val="nil"/>
              <w:bottom w:val="single" w:sz="4" w:space="0" w:color="auto"/>
              <w:right w:val="single" w:sz="4" w:space="0" w:color="auto"/>
            </w:tcBorders>
          </w:tcPr>
          <w:p w:rsidR="00253620" w:rsidRPr="002E5D9F" w:rsidRDefault="00253620" w:rsidP="00EA6E9E">
            <w:pPr>
              <w:spacing w:after="0" w:line="240" w:lineRule="auto"/>
              <w:jc w:val="center"/>
              <w:rPr>
                <w:rFonts w:ascii="PT Astra Serif" w:eastAsia="Times New Roman" w:hAnsi="PT Astra Serif"/>
                <w:color w:val="000000"/>
                <w:sz w:val="20"/>
                <w:szCs w:val="20"/>
              </w:rPr>
            </w:pPr>
            <w:r w:rsidRPr="002E5D9F">
              <w:rPr>
                <w:rFonts w:ascii="PT Astra Serif" w:eastAsia="Times New Roman" w:hAnsi="PT Astra Serif"/>
                <w:color w:val="000000"/>
                <w:sz w:val="20"/>
                <w:szCs w:val="20"/>
              </w:rPr>
              <w:t>15</w:t>
            </w:r>
          </w:p>
        </w:tc>
        <w:tc>
          <w:tcPr>
            <w:tcW w:w="523" w:type="pct"/>
            <w:tcBorders>
              <w:top w:val="single" w:sz="4" w:space="0" w:color="auto"/>
              <w:left w:val="nil"/>
              <w:bottom w:val="single" w:sz="4" w:space="0" w:color="auto"/>
              <w:right w:val="single" w:sz="4" w:space="0" w:color="auto"/>
            </w:tcBorders>
          </w:tcPr>
          <w:p w:rsidR="00253620" w:rsidRPr="002E5D9F" w:rsidRDefault="00253620" w:rsidP="00EA6E9E">
            <w:pPr>
              <w:spacing w:after="0" w:line="240" w:lineRule="auto"/>
              <w:jc w:val="center"/>
              <w:rPr>
                <w:rFonts w:ascii="PT Astra Serif" w:eastAsia="Times New Roman" w:hAnsi="PT Astra Serif"/>
                <w:color w:val="000000"/>
                <w:sz w:val="20"/>
                <w:szCs w:val="20"/>
              </w:rPr>
            </w:pPr>
            <w:r w:rsidRPr="002E5D9F">
              <w:rPr>
                <w:rFonts w:ascii="PT Astra Serif" w:eastAsia="Times New Roman" w:hAnsi="PT Astra Serif"/>
                <w:color w:val="000000"/>
                <w:sz w:val="20"/>
                <w:szCs w:val="20"/>
              </w:rPr>
              <w:t>15</w:t>
            </w:r>
          </w:p>
        </w:tc>
        <w:tc>
          <w:tcPr>
            <w:tcW w:w="524" w:type="pct"/>
            <w:tcBorders>
              <w:top w:val="single" w:sz="4" w:space="0" w:color="auto"/>
              <w:left w:val="nil"/>
              <w:bottom w:val="single" w:sz="4" w:space="0" w:color="auto"/>
              <w:right w:val="single" w:sz="4" w:space="0" w:color="auto"/>
            </w:tcBorders>
          </w:tcPr>
          <w:p w:rsidR="00253620" w:rsidRPr="002E5D9F" w:rsidRDefault="00253620" w:rsidP="00EA6E9E">
            <w:pPr>
              <w:spacing w:after="0" w:line="240" w:lineRule="auto"/>
              <w:jc w:val="center"/>
              <w:rPr>
                <w:rFonts w:ascii="PT Astra Serif" w:eastAsia="Times New Roman" w:hAnsi="PT Astra Serif"/>
                <w:color w:val="000000"/>
                <w:sz w:val="20"/>
                <w:szCs w:val="20"/>
              </w:rPr>
            </w:pPr>
            <w:r w:rsidRPr="002E5D9F">
              <w:rPr>
                <w:rFonts w:ascii="PT Astra Serif" w:eastAsia="Times New Roman" w:hAnsi="PT Astra Serif"/>
                <w:color w:val="000000"/>
                <w:sz w:val="20"/>
                <w:szCs w:val="20"/>
              </w:rPr>
              <w:t>22</w:t>
            </w:r>
          </w:p>
        </w:tc>
        <w:tc>
          <w:tcPr>
            <w:tcW w:w="527" w:type="pct"/>
            <w:tcBorders>
              <w:top w:val="single" w:sz="4" w:space="0" w:color="auto"/>
              <w:left w:val="nil"/>
              <w:bottom w:val="single" w:sz="4" w:space="0" w:color="auto"/>
              <w:right w:val="single" w:sz="4" w:space="0" w:color="auto"/>
            </w:tcBorders>
          </w:tcPr>
          <w:p w:rsidR="00253620" w:rsidRPr="002E5D9F" w:rsidRDefault="00253620" w:rsidP="00EA6E9E">
            <w:pPr>
              <w:spacing w:after="0" w:line="240" w:lineRule="auto"/>
              <w:jc w:val="center"/>
              <w:rPr>
                <w:rFonts w:ascii="PT Astra Serif" w:eastAsia="Times New Roman" w:hAnsi="PT Astra Serif"/>
                <w:color w:val="000000"/>
                <w:sz w:val="20"/>
                <w:szCs w:val="20"/>
              </w:rPr>
            </w:pPr>
            <w:r w:rsidRPr="002E5D9F">
              <w:rPr>
                <w:rFonts w:ascii="PT Astra Serif" w:eastAsia="Times New Roman" w:hAnsi="PT Astra Serif"/>
                <w:color w:val="000000"/>
                <w:sz w:val="20"/>
                <w:szCs w:val="20"/>
              </w:rPr>
              <w:t>2</w:t>
            </w:r>
            <w:r>
              <w:rPr>
                <w:rFonts w:ascii="PT Astra Serif" w:eastAsia="Times New Roman" w:hAnsi="PT Astra Serif"/>
                <w:color w:val="000000"/>
                <w:sz w:val="20"/>
                <w:szCs w:val="20"/>
              </w:rPr>
              <w:t>4</w:t>
            </w:r>
          </w:p>
        </w:tc>
      </w:tr>
      <w:tr w:rsidR="00253620" w:rsidRPr="002E5D9F" w:rsidTr="00D248C3">
        <w:trPr>
          <w:trHeight w:val="296"/>
        </w:trPr>
        <w:tc>
          <w:tcPr>
            <w:tcW w:w="2452" w:type="pct"/>
            <w:tcBorders>
              <w:top w:val="single" w:sz="4" w:space="0" w:color="auto"/>
              <w:left w:val="single" w:sz="4" w:space="0" w:color="auto"/>
              <w:bottom w:val="single" w:sz="4" w:space="0" w:color="auto"/>
              <w:right w:val="single" w:sz="4" w:space="0" w:color="auto"/>
            </w:tcBorders>
            <w:shd w:val="clear" w:color="auto" w:fill="auto"/>
          </w:tcPr>
          <w:p w:rsidR="00253620" w:rsidRPr="002E5D9F" w:rsidRDefault="00253620" w:rsidP="00125341">
            <w:pPr>
              <w:spacing w:after="0" w:line="240" w:lineRule="auto"/>
              <w:jc w:val="both"/>
              <w:rPr>
                <w:rFonts w:ascii="PT Astra Serif" w:eastAsia="Times New Roman" w:hAnsi="PT Astra Serif"/>
                <w:color w:val="000000"/>
                <w:sz w:val="20"/>
                <w:szCs w:val="20"/>
              </w:rPr>
            </w:pPr>
            <w:r w:rsidRPr="002E5D9F">
              <w:rPr>
                <w:rFonts w:ascii="PT Astra Serif" w:eastAsia="Times New Roman" w:hAnsi="PT Astra Serif"/>
                <w:color w:val="000000"/>
                <w:sz w:val="20"/>
                <w:szCs w:val="20"/>
              </w:rPr>
              <w:t xml:space="preserve">Доля несовершеннолетних, уклоняющихся или систематически пропускающих по неуважительным причинам занятия в общеобразовательных организациях, от общего числа несовершеннолетних, обучающихся в образовательных организациях, </w:t>
            </w:r>
            <w:r w:rsidR="00125341">
              <w:rPr>
                <w:rFonts w:ascii="PT Astra Serif" w:eastAsia="Times New Roman" w:hAnsi="PT Astra Serif"/>
                <w:color w:val="000000"/>
                <w:sz w:val="20"/>
                <w:szCs w:val="20"/>
              </w:rPr>
              <w:t>%</w:t>
            </w:r>
          </w:p>
        </w:tc>
        <w:tc>
          <w:tcPr>
            <w:tcW w:w="450" w:type="pct"/>
            <w:tcBorders>
              <w:top w:val="single" w:sz="4" w:space="0" w:color="auto"/>
              <w:left w:val="nil"/>
              <w:bottom w:val="single" w:sz="4" w:space="0" w:color="auto"/>
              <w:right w:val="single" w:sz="4" w:space="0" w:color="auto"/>
            </w:tcBorders>
          </w:tcPr>
          <w:p w:rsidR="00253620" w:rsidRPr="002E5D9F" w:rsidRDefault="00253620" w:rsidP="00EA6E9E">
            <w:pPr>
              <w:spacing w:after="160" w:line="259" w:lineRule="auto"/>
              <w:jc w:val="center"/>
              <w:rPr>
                <w:rFonts w:ascii="PT Astra Serif" w:hAnsi="PT Astra Serif"/>
                <w:color w:val="000000"/>
                <w:sz w:val="20"/>
                <w:szCs w:val="20"/>
              </w:rPr>
            </w:pPr>
            <w:r w:rsidRPr="002E5D9F">
              <w:rPr>
                <w:rFonts w:ascii="PT Astra Serif" w:hAnsi="PT Astra Serif"/>
                <w:color w:val="000000"/>
                <w:sz w:val="20"/>
                <w:szCs w:val="20"/>
              </w:rPr>
              <w:t>0,13</w:t>
            </w:r>
          </w:p>
        </w:tc>
        <w:tc>
          <w:tcPr>
            <w:tcW w:w="523" w:type="pct"/>
            <w:tcBorders>
              <w:top w:val="single" w:sz="4" w:space="0" w:color="auto"/>
              <w:left w:val="nil"/>
              <w:bottom w:val="single" w:sz="4" w:space="0" w:color="auto"/>
              <w:right w:val="single" w:sz="4" w:space="0" w:color="auto"/>
            </w:tcBorders>
          </w:tcPr>
          <w:p w:rsidR="00253620" w:rsidRPr="002E5D9F" w:rsidRDefault="00253620" w:rsidP="00EA6E9E">
            <w:pPr>
              <w:spacing w:after="160" w:line="259" w:lineRule="auto"/>
              <w:jc w:val="center"/>
              <w:rPr>
                <w:rFonts w:ascii="PT Astra Serif" w:hAnsi="PT Astra Serif"/>
                <w:color w:val="000000"/>
                <w:sz w:val="20"/>
                <w:szCs w:val="20"/>
              </w:rPr>
            </w:pPr>
            <w:r w:rsidRPr="002E5D9F">
              <w:rPr>
                <w:rFonts w:ascii="PT Astra Serif" w:hAnsi="PT Astra Serif"/>
                <w:color w:val="000000"/>
                <w:sz w:val="20"/>
                <w:szCs w:val="20"/>
              </w:rPr>
              <w:t>0,11</w:t>
            </w:r>
          </w:p>
        </w:tc>
        <w:tc>
          <w:tcPr>
            <w:tcW w:w="523" w:type="pct"/>
            <w:tcBorders>
              <w:top w:val="single" w:sz="4" w:space="0" w:color="auto"/>
              <w:left w:val="nil"/>
              <w:bottom w:val="single" w:sz="4" w:space="0" w:color="auto"/>
              <w:right w:val="single" w:sz="4" w:space="0" w:color="auto"/>
            </w:tcBorders>
          </w:tcPr>
          <w:p w:rsidR="00253620" w:rsidRPr="002E5D9F" w:rsidRDefault="00253620" w:rsidP="00EA6E9E">
            <w:pPr>
              <w:spacing w:after="0" w:line="240" w:lineRule="auto"/>
              <w:jc w:val="center"/>
              <w:rPr>
                <w:rFonts w:ascii="PT Astra Serif" w:eastAsia="Times New Roman" w:hAnsi="PT Astra Serif"/>
                <w:color w:val="000000"/>
                <w:sz w:val="20"/>
                <w:szCs w:val="20"/>
              </w:rPr>
            </w:pPr>
            <w:r w:rsidRPr="002E5D9F">
              <w:rPr>
                <w:rFonts w:ascii="PT Astra Serif" w:eastAsia="Times New Roman" w:hAnsi="PT Astra Serif"/>
                <w:color w:val="000000"/>
                <w:sz w:val="20"/>
                <w:szCs w:val="20"/>
              </w:rPr>
              <w:t>0,09</w:t>
            </w:r>
          </w:p>
        </w:tc>
        <w:tc>
          <w:tcPr>
            <w:tcW w:w="524" w:type="pct"/>
            <w:tcBorders>
              <w:top w:val="single" w:sz="4" w:space="0" w:color="auto"/>
              <w:left w:val="nil"/>
              <w:bottom w:val="single" w:sz="4" w:space="0" w:color="auto"/>
              <w:right w:val="single" w:sz="4" w:space="0" w:color="auto"/>
            </w:tcBorders>
          </w:tcPr>
          <w:p w:rsidR="00253620" w:rsidRPr="002E5D9F" w:rsidRDefault="00253620" w:rsidP="00EA6E9E">
            <w:pPr>
              <w:spacing w:after="0" w:line="240" w:lineRule="auto"/>
              <w:jc w:val="center"/>
              <w:rPr>
                <w:rFonts w:ascii="PT Astra Serif" w:eastAsia="Times New Roman" w:hAnsi="PT Astra Serif"/>
                <w:color w:val="000000"/>
                <w:sz w:val="20"/>
                <w:szCs w:val="20"/>
              </w:rPr>
            </w:pPr>
            <w:r w:rsidRPr="002E5D9F">
              <w:rPr>
                <w:rFonts w:ascii="PT Astra Serif" w:eastAsia="Times New Roman" w:hAnsi="PT Astra Serif"/>
                <w:color w:val="000000"/>
                <w:sz w:val="20"/>
                <w:szCs w:val="20"/>
              </w:rPr>
              <w:t>0,05</w:t>
            </w:r>
          </w:p>
        </w:tc>
        <w:tc>
          <w:tcPr>
            <w:tcW w:w="527" w:type="pct"/>
            <w:tcBorders>
              <w:top w:val="single" w:sz="4" w:space="0" w:color="auto"/>
              <w:left w:val="nil"/>
              <w:bottom w:val="single" w:sz="4" w:space="0" w:color="auto"/>
              <w:right w:val="single" w:sz="4" w:space="0" w:color="auto"/>
            </w:tcBorders>
          </w:tcPr>
          <w:p w:rsidR="00253620" w:rsidRPr="002E5D9F" w:rsidRDefault="00253620" w:rsidP="00EA6E9E">
            <w:pPr>
              <w:spacing w:after="0" w:line="240" w:lineRule="auto"/>
              <w:jc w:val="center"/>
              <w:rPr>
                <w:rFonts w:ascii="PT Astra Serif" w:eastAsia="Times New Roman" w:hAnsi="PT Astra Serif"/>
                <w:color w:val="000000"/>
                <w:sz w:val="20"/>
                <w:szCs w:val="20"/>
              </w:rPr>
            </w:pPr>
            <w:r w:rsidRPr="002E5D9F">
              <w:rPr>
                <w:rFonts w:ascii="PT Astra Serif" w:eastAsia="Times New Roman" w:hAnsi="PT Astra Serif"/>
                <w:color w:val="000000"/>
                <w:sz w:val="20"/>
                <w:szCs w:val="20"/>
              </w:rPr>
              <w:t>0,05</w:t>
            </w:r>
          </w:p>
        </w:tc>
      </w:tr>
    </w:tbl>
    <w:p w:rsidR="00253620" w:rsidRPr="002E5D9F" w:rsidRDefault="00253620" w:rsidP="00253620">
      <w:pPr>
        <w:pStyle w:val="23"/>
        <w:rPr>
          <w:highlight w:val="yellow"/>
        </w:rPr>
      </w:pPr>
    </w:p>
    <w:p w:rsidR="00253620" w:rsidRPr="002E5D9F" w:rsidRDefault="00253620" w:rsidP="00253620">
      <w:pPr>
        <w:widowControl w:val="0"/>
        <w:spacing w:after="0" w:line="240" w:lineRule="auto"/>
        <w:ind w:firstLine="720"/>
        <w:jc w:val="both"/>
        <w:rPr>
          <w:rFonts w:ascii="PT Astra Serif" w:eastAsia="Times New Roman" w:hAnsi="PT Astra Serif"/>
          <w:color w:val="000000"/>
          <w:sz w:val="26"/>
          <w:szCs w:val="26"/>
          <w:lang w:eastAsia="ru-RU"/>
        </w:rPr>
      </w:pPr>
      <w:r w:rsidRPr="002E5D9F">
        <w:rPr>
          <w:rFonts w:ascii="PT Astra Serif" w:eastAsia="Times New Roman" w:hAnsi="PT Astra Serif"/>
          <w:color w:val="000000"/>
          <w:sz w:val="26"/>
          <w:szCs w:val="26"/>
          <w:lang w:eastAsia="ru-RU"/>
        </w:rPr>
        <w:t>В 202</w:t>
      </w:r>
      <w:r>
        <w:rPr>
          <w:rFonts w:ascii="PT Astra Serif" w:eastAsia="Times New Roman" w:hAnsi="PT Astra Serif"/>
          <w:color w:val="000000"/>
          <w:sz w:val="26"/>
          <w:szCs w:val="26"/>
          <w:lang w:eastAsia="ru-RU"/>
        </w:rPr>
        <w:t>4</w:t>
      </w:r>
      <w:r w:rsidRPr="002E5D9F">
        <w:rPr>
          <w:rFonts w:ascii="PT Astra Serif" w:eastAsia="Times New Roman" w:hAnsi="PT Astra Serif"/>
          <w:color w:val="000000"/>
          <w:sz w:val="26"/>
          <w:szCs w:val="26"/>
          <w:lang w:eastAsia="ru-RU"/>
        </w:rPr>
        <w:t xml:space="preserve"> году комиссией по делам несовершеннолетних и защите их прав рассмотрено </w:t>
      </w:r>
      <w:r>
        <w:rPr>
          <w:rFonts w:ascii="PT Astra Serif" w:eastAsia="Times New Roman" w:hAnsi="PT Astra Serif"/>
          <w:color w:val="000000"/>
          <w:sz w:val="26"/>
          <w:szCs w:val="26"/>
          <w:lang w:eastAsia="ru-RU"/>
        </w:rPr>
        <w:t>250</w:t>
      </w:r>
      <w:r w:rsidRPr="002E5D9F">
        <w:rPr>
          <w:rFonts w:ascii="PT Astra Serif" w:eastAsia="Times New Roman" w:hAnsi="PT Astra Serif"/>
          <w:color w:val="000000"/>
          <w:sz w:val="26"/>
          <w:szCs w:val="26"/>
          <w:lang w:eastAsia="ru-RU"/>
        </w:rPr>
        <w:t xml:space="preserve"> дел об административных правонарушениях в защиту несовершеннолетних, что на 1</w:t>
      </w:r>
      <w:r>
        <w:rPr>
          <w:rFonts w:ascii="PT Astra Serif" w:eastAsia="Times New Roman" w:hAnsi="PT Astra Serif"/>
          <w:color w:val="000000"/>
          <w:sz w:val="26"/>
          <w:szCs w:val="26"/>
          <w:lang w:eastAsia="ru-RU"/>
        </w:rPr>
        <w:t>8</w:t>
      </w:r>
      <w:r w:rsidRPr="002E5D9F">
        <w:rPr>
          <w:rFonts w:ascii="PT Astra Serif" w:eastAsia="Times New Roman" w:hAnsi="PT Astra Serif"/>
          <w:color w:val="000000"/>
          <w:sz w:val="26"/>
          <w:szCs w:val="26"/>
          <w:lang w:eastAsia="ru-RU"/>
        </w:rPr>
        <w:t>% больше, чем в прошлом году (в 202</w:t>
      </w:r>
      <w:r>
        <w:rPr>
          <w:rFonts w:ascii="PT Astra Serif" w:eastAsia="Times New Roman" w:hAnsi="PT Astra Serif"/>
          <w:color w:val="000000"/>
          <w:sz w:val="26"/>
          <w:szCs w:val="26"/>
          <w:lang w:eastAsia="ru-RU"/>
        </w:rPr>
        <w:t>3</w:t>
      </w:r>
      <w:r w:rsidR="006B3DAF">
        <w:rPr>
          <w:rFonts w:ascii="PT Astra Serif" w:eastAsia="Times New Roman" w:hAnsi="PT Astra Serif"/>
          <w:color w:val="000000"/>
          <w:sz w:val="26"/>
          <w:szCs w:val="26"/>
          <w:lang w:eastAsia="ru-RU"/>
        </w:rPr>
        <w:t xml:space="preserve"> году -</w:t>
      </w:r>
      <w:r w:rsidRPr="002E5D9F">
        <w:rPr>
          <w:rFonts w:ascii="PT Astra Serif" w:eastAsia="Times New Roman" w:hAnsi="PT Astra Serif"/>
          <w:color w:val="000000"/>
          <w:sz w:val="26"/>
          <w:szCs w:val="26"/>
          <w:lang w:eastAsia="ru-RU"/>
        </w:rPr>
        <w:t xml:space="preserve"> </w:t>
      </w:r>
      <w:r>
        <w:rPr>
          <w:rFonts w:ascii="PT Astra Serif" w:eastAsia="Times New Roman" w:hAnsi="PT Astra Serif"/>
          <w:color w:val="000000"/>
          <w:sz w:val="26"/>
          <w:szCs w:val="26"/>
          <w:lang w:eastAsia="ru-RU"/>
        </w:rPr>
        <w:t>206</w:t>
      </w:r>
      <w:r w:rsidRPr="002E5D9F">
        <w:rPr>
          <w:rFonts w:ascii="PT Astra Serif" w:eastAsia="Times New Roman" w:hAnsi="PT Astra Serif"/>
          <w:color w:val="000000"/>
          <w:sz w:val="26"/>
          <w:szCs w:val="26"/>
          <w:lang w:eastAsia="ru-RU"/>
        </w:rPr>
        <w:t xml:space="preserve"> дел): 1</w:t>
      </w:r>
      <w:r>
        <w:rPr>
          <w:rFonts w:ascii="PT Astra Serif" w:eastAsia="Times New Roman" w:hAnsi="PT Astra Serif"/>
          <w:color w:val="000000"/>
          <w:sz w:val="26"/>
          <w:szCs w:val="26"/>
          <w:lang w:eastAsia="ru-RU"/>
        </w:rPr>
        <w:t>47 дел</w:t>
      </w:r>
      <w:r w:rsidRPr="002E5D9F">
        <w:rPr>
          <w:rFonts w:ascii="PT Astra Serif" w:eastAsia="Times New Roman" w:hAnsi="PT Astra Serif"/>
          <w:color w:val="000000"/>
          <w:sz w:val="26"/>
          <w:szCs w:val="26"/>
          <w:lang w:eastAsia="ru-RU"/>
        </w:rPr>
        <w:t xml:space="preserve"> - в отношении родителей (законных представителей) о ненадлежащем исполнении родительских обязанностей (в 202</w:t>
      </w:r>
      <w:r>
        <w:rPr>
          <w:rFonts w:ascii="PT Astra Serif" w:eastAsia="Times New Roman" w:hAnsi="PT Astra Serif"/>
          <w:color w:val="000000"/>
          <w:sz w:val="26"/>
          <w:szCs w:val="26"/>
          <w:lang w:eastAsia="ru-RU"/>
        </w:rPr>
        <w:t>3</w:t>
      </w:r>
      <w:r w:rsidRPr="002E5D9F">
        <w:rPr>
          <w:rFonts w:ascii="PT Astra Serif" w:eastAsia="Times New Roman" w:hAnsi="PT Astra Serif"/>
          <w:color w:val="000000"/>
          <w:sz w:val="26"/>
          <w:szCs w:val="26"/>
          <w:lang w:eastAsia="ru-RU"/>
        </w:rPr>
        <w:t xml:space="preserve"> году </w:t>
      </w:r>
      <w:r>
        <w:rPr>
          <w:rFonts w:ascii="PT Astra Serif" w:eastAsia="Times New Roman" w:hAnsi="PT Astra Serif"/>
          <w:color w:val="000000"/>
          <w:sz w:val="26"/>
          <w:szCs w:val="26"/>
          <w:lang w:eastAsia="ru-RU"/>
        </w:rPr>
        <w:t>–</w:t>
      </w:r>
      <w:r w:rsidRPr="002E5D9F">
        <w:rPr>
          <w:rFonts w:ascii="PT Astra Serif" w:eastAsia="Times New Roman" w:hAnsi="PT Astra Serif"/>
          <w:color w:val="000000"/>
          <w:sz w:val="26"/>
          <w:szCs w:val="26"/>
          <w:lang w:eastAsia="ru-RU"/>
        </w:rPr>
        <w:t xml:space="preserve"> </w:t>
      </w:r>
      <w:r>
        <w:rPr>
          <w:rFonts w:ascii="PT Astra Serif" w:eastAsia="Times New Roman" w:hAnsi="PT Astra Serif"/>
          <w:color w:val="000000"/>
          <w:sz w:val="26"/>
          <w:szCs w:val="26"/>
          <w:lang w:eastAsia="ru-RU"/>
        </w:rPr>
        <w:t>124 дела</w:t>
      </w:r>
      <w:r w:rsidRPr="002E5D9F">
        <w:rPr>
          <w:rFonts w:ascii="PT Astra Serif" w:eastAsia="Times New Roman" w:hAnsi="PT Astra Serif"/>
          <w:color w:val="000000"/>
          <w:sz w:val="26"/>
          <w:szCs w:val="26"/>
          <w:lang w:eastAsia="ru-RU"/>
        </w:rPr>
        <w:t xml:space="preserve">). </w:t>
      </w:r>
      <w:r>
        <w:rPr>
          <w:rFonts w:ascii="PT Astra Serif" w:eastAsia="Times New Roman" w:hAnsi="PT Astra Serif"/>
          <w:color w:val="000000"/>
          <w:sz w:val="26"/>
          <w:szCs w:val="26"/>
          <w:lang w:eastAsia="ru-RU"/>
        </w:rPr>
        <w:t>Увеличение</w:t>
      </w:r>
      <w:r w:rsidRPr="002E5D9F">
        <w:rPr>
          <w:rFonts w:ascii="PT Astra Serif" w:eastAsia="Times New Roman" w:hAnsi="PT Astra Serif"/>
          <w:color w:val="000000"/>
          <w:sz w:val="26"/>
          <w:szCs w:val="26"/>
          <w:lang w:eastAsia="ru-RU"/>
        </w:rPr>
        <w:t xml:space="preserve"> показателя связано с проводимой работой субъектов системы профилактики безнадзорности и правонарушений несовершеннолетних города в части раннего выявления социально опасного положения.</w:t>
      </w:r>
    </w:p>
    <w:p w:rsidR="00253620" w:rsidRPr="002E5D9F" w:rsidRDefault="00253620" w:rsidP="00253620">
      <w:pPr>
        <w:widowControl w:val="0"/>
        <w:spacing w:after="0" w:line="240" w:lineRule="auto"/>
        <w:ind w:firstLine="720"/>
        <w:jc w:val="both"/>
        <w:rPr>
          <w:rFonts w:ascii="PT Astra Serif" w:hAnsi="PT Astra Serif"/>
          <w:noProof/>
          <w:sz w:val="26"/>
          <w:szCs w:val="26"/>
          <w:lang w:eastAsia="ru-RU"/>
        </w:rPr>
      </w:pPr>
      <w:r w:rsidRPr="002E5D9F">
        <w:rPr>
          <w:rFonts w:ascii="PT Astra Serif" w:eastAsia="Times New Roman" w:hAnsi="PT Astra Serif"/>
          <w:color w:val="000000"/>
          <w:sz w:val="26"/>
          <w:szCs w:val="26"/>
          <w:lang w:eastAsia="ru-RU"/>
        </w:rPr>
        <w:t>Доля несовершеннолетних, в отношении которых совершены преступления, в общем количестве детского населения, проживающего в муниципальном образовании, составила в 202</w:t>
      </w:r>
      <w:r>
        <w:rPr>
          <w:rFonts w:ascii="PT Astra Serif" w:eastAsia="Times New Roman" w:hAnsi="PT Astra Serif"/>
          <w:color w:val="000000"/>
          <w:sz w:val="26"/>
          <w:szCs w:val="26"/>
          <w:lang w:eastAsia="ru-RU"/>
        </w:rPr>
        <w:t>4</w:t>
      </w:r>
      <w:r w:rsidRPr="002E5D9F">
        <w:rPr>
          <w:rFonts w:ascii="PT Astra Serif" w:eastAsia="Times New Roman" w:hAnsi="PT Astra Serif"/>
          <w:color w:val="000000"/>
          <w:sz w:val="26"/>
          <w:szCs w:val="26"/>
          <w:lang w:eastAsia="ru-RU"/>
        </w:rPr>
        <w:t xml:space="preserve"> году 0,</w:t>
      </w:r>
      <w:r>
        <w:rPr>
          <w:rFonts w:ascii="PT Astra Serif" w:eastAsia="Times New Roman" w:hAnsi="PT Astra Serif"/>
          <w:color w:val="000000"/>
          <w:sz w:val="26"/>
          <w:szCs w:val="26"/>
          <w:lang w:eastAsia="ru-RU"/>
        </w:rPr>
        <w:t>32</w:t>
      </w:r>
      <w:r w:rsidRPr="002E5D9F">
        <w:rPr>
          <w:rFonts w:ascii="PT Astra Serif" w:eastAsia="Times New Roman" w:hAnsi="PT Astra Serif"/>
          <w:color w:val="000000"/>
          <w:sz w:val="26"/>
          <w:szCs w:val="26"/>
          <w:lang w:eastAsia="ru-RU"/>
        </w:rPr>
        <w:t>%, что ниже показателя предыдущего года на 0,08 процентных пункта.</w:t>
      </w:r>
    </w:p>
    <w:p w:rsidR="00253620" w:rsidRPr="002E5D9F" w:rsidRDefault="00253620" w:rsidP="00253620">
      <w:pPr>
        <w:widowControl w:val="0"/>
        <w:spacing w:after="0" w:line="240" w:lineRule="auto"/>
        <w:ind w:firstLine="720"/>
        <w:jc w:val="both"/>
        <w:rPr>
          <w:rFonts w:ascii="PT Astra Serif" w:eastAsia="Times New Roman" w:hAnsi="PT Astra Serif"/>
          <w:color w:val="000000"/>
          <w:sz w:val="26"/>
          <w:szCs w:val="26"/>
          <w:lang w:eastAsia="ru-RU"/>
        </w:rPr>
      </w:pPr>
      <w:r w:rsidRPr="002E5D9F">
        <w:rPr>
          <w:rFonts w:ascii="PT Astra Serif" w:eastAsia="Times New Roman" w:hAnsi="PT Astra Serif"/>
          <w:color w:val="000000"/>
          <w:sz w:val="26"/>
          <w:szCs w:val="26"/>
          <w:lang w:eastAsia="ru-RU"/>
        </w:rPr>
        <w:t>Сохраняется положительный показатель снижения подростковой преступности. В 202</w:t>
      </w:r>
      <w:r>
        <w:rPr>
          <w:rFonts w:ascii="PT Astra Serif" w:eastAsia="Times New Roman" w:hAnsi="PT Astra Serif"/>
          <w:color w:val="000000"/>
          <w:sz w:val="26"/>
          <w:szCs w:val="26"/>
          <w:lang w:eastAsia="ru-RU"/>
        </w:rPr>
        <w:t>4</w:t>
      </w:r>
      <w:r w:rsidRPr="002E5D9F">
        <w:rPr>
          <w:rFonts w:ascii="PT Astra Serif" w:eastAsia="Times New Roman" w:hAnsi="PT Astra Serif"/>
          <w:color w:val="000000"/>
          <w:sz w:val="26"/>
          <w:szCs w:val="26"/>
          <w:lang w:eastAsia="ru-RU"/>
        </w:rPr>
        <w:t xml:space="preserve"> году зафиксировано </w:t>
      </w:r>
      <w:r>
        <w:rPr>
          <w:rFonts w:ascii="PT Astra Serif" w:eastAsia="Times New Roman" w:hAnsi="PT Astra Serif"/>
          <w:color w:val="000000"/>
          <w:sz w:val="26"/>
          <w:szCs w:val="26"/>
          <w:lang w:eastAsia="ru-RU"/>
        </w:rPr>
        <w:t>2</w:t>
      </w:r>
      <w:r w:rsidRPr="002E5D9F">
        <w:rPr>
          <w:rFonts w:ascii="PT Astra Serif" w:eastAsia="Times New Roman" w:hAnsi="PT Astra Serif"/>
          <w:color w:val="000000"/>
          <w:sz w:val="26"/>
          <w:szCs w:val="26"/>
          <w:lang w:eastAsia="ru-RU"/>
        </w:rPr>
        <w:t xml:space="preserve"> преступлени</w:t>
      </w:r>
      <w:r>
        <w:rPr>
          <w:rFonts w:ascii="PT Astra Serif" w:eastAsia="Times New Roman" w:hAnsi="PT Astra Serif"/>
          <w:color w:val="000000"/>
          <w:sz w:val="26"/>
          <w:szCs w:val="26"/>
          <w:lang w:eastAsia="ru-RU"/>
        </w:rPr>
        <w:t>я</w:t>
      </w:r>
      <w:r w:rsidRPr="002E5D9F">
        <w:rPr>
          <w:rFonts w:ascii="PT Astra Serif" w:eastAsia="Times New Roman" w:hAnsi="PT Astra Serif"/>
          <w:color w:val="000000"/>
          <w:sz w:val="26"/>
          <w:szCs w:val="26"/>
          <w:lang w:eastAsia="ru-RU"/>
        </w:rPr>
        <w:t xml:space="preserve"> (в 202</w:t>
      </w:r>
      <w:r w:rsidR="005B2476">
        <w:rPr>
          <w:rFonts w:ascii="PT Astra Serif" w:eastAsia="Times New Roman" w:hAnsi="PT Astra Serif"/>
          <w:color w:val="000000"/>
          <w:sz w:val="26"/>
          <w:szCs w:val="26"/>
          <w:lang w:eastAsia="ru-RU"/>
        </w:rPr>
        <w:t>3 году -</w:t>
      </w:r>
      <w:r>
        <w:rPr>
          <w:rFonts w:ascii="PT Astra Serif" w:eastAsia="Times New Roman" w:hAnsi="PT Astra Serif"/>
          <w:color w:val="000000"/>
          <w:sz w:val="26"/>
          <w:szCs w:val="26"/>
          <w:lang w:eastAsia="ru-RU"/>
        </w:rPr>
        <w:t xml:space="preserve"> 4 преступления), количество участников преступлений выросло с 4 до 6 человек.</w:t>
      </w:r>
    </w:p>
    <w:p w:rsidR="00253620" w:rsidRPr="002E5D9F" w:rsidRDefault="00253620" w:rsidP="00253620">
      <w:pPr>
        <w:widowControl w:val="0"/>
        <w:spacing w:after="0" w:line="240" w:lineRule="auto"/>
        <w:ind w:firstLine="720"/>
        <w:jc w:val="both"/>
        <w:rPr>
          <w:rFonts w:ascii="PT Astra Serif" w:eastAsia="Times New Roman" w:hAnsi="PT Astra Serif"/>
          <w:color w:val="000000"/>
          <w:sz w:val="26"/>
          <w:szCs w:val="26"/>
          <w:lang w:eastAsia="ru-RU"/>
        </w:rPr>
      </w:pPr>
      <w:r w:rsidRPr="002E5D9F">
        <w:rPr>
          <w:rFonts w:ascii="PT Astra Serif" w:eastAsia="Times New Roman" w:hAnsi="PT Astra Serif"/>
          <w:color w:val="000000"/>
          <w:sz w:val="26"/>
          <w:szCs w:val="26"/>
          <w:lang w:eastAsia="ru-RU"/>
        </w:rPr>
        <w:t xml:space="preserve">За отчетный период несовершеннолетними совершено </w:t>
      </w:r>
      <w:r>
        <w:rPr>
          <w:rFonts w:ascii="PT Astra Serif" w:eastAsia="Times New Roman" w:hAnsi="PT Astra Serif"/>
          <w:color w:val="000000"/>
          <w:sz w:val="26"/>
          <w:szCs w:val="26"/>
          <w:lang w:eastAsia="ru-RU"/>
        </w:rPr>
        <w:t>6</w:t>
      </w:r>
      <w:r w:rsidRPr="002E5D9F">
        <w:rPr>
          <w:rFonts w:ascii="PT Astra Serif" w:eastAsia="Times New Roman" w:hAnsi="PT Astra Serif"/>
          <w:color w:val="000000"/>
          <w:sz w:val="26"/>
          <w:szCs w:val="26"/>
          <w:lang w:eastAsia="ru-RU"/>
        </w:rPr>
        <w:t xml:space="preserve"> общественно опасных деяний (в 202</w:t>
      </w:r>
      <w:r>
        <w:rPr>
          <w:rFonts w:ascii="PT Astra Serif" w:eastAsia="Times New Roman" w:hAnsi="PT Astra Serif"/>
          <w:color w:val="000000"/>
          <w:sz w:val="26"/>
          <w:szCs w:val="26"/>
          <w:lang w:eastAsia="ru-RU"/>
        </w:rPr>
        <w:t>3</w:t>
      </w:r>
      <w:r w:rsidRPr="002E5D9F">
        <w:rPr>
          <w:rFonts w:ascii="PT Astra Serif" w:eastAsia="Times New Roman" w:hAnsi="PT Astra Serif"/>
          <w:color w:val="000000"/>
          <w:sz w:val="26"/>
          <w:szCs w:val="26"/>
          <w:lang w:eastAsia="ru-RU"/>
        </w:rPr>
        <w:t xml:space="preserve"> году </w:t>
      </w:r>
      <w:r w:rsidR="00FA540A">
        <w:rPr>
          <w:rFonts w:ascii="PT Astra Serif" w:eastAsia="Times New Roman" w:hAnsi="PT Astra Serif"/>
          <w:color w:val="000000"/>
          <w:sz w:val="26"/>
          <w:szCs w:val="26"/>
          <w:lang w:eastAsia="ru-RU"/>
        </w:rPr>
        <w:t>-</w:t>
      </w:r>
      <w:r w:rsidRPr="002E5D9F">
        <w:rPr>
          <w:rFonts w:ascii="PT Astra Serif" w:eastAsia="Times New Roman" w:hAnsi="PT Astra Serif"/>
          <w:color w:val="000000"/>
          <w:sz w:val="26"/>
          <w:szCs w:val="26"/>
          <w:lang w:eastAsia="ru-RU"/>
        </w:rPr>
        <w:t xml:space="preserve"> </w:t>
      </w:r>
      <w:r>
        <w:rPr>
          <w:rFonts w:ascii="PT Astra Serif" w:eastAsia="Times New Roman" w:hAnsi="PT Astra Serif"/>
          <w:color w:val="000000"/>
          <w:sz w:val="26"/>
          <w:szCs w:val="26"/>
          <w:lang w:eastAsia="ru-RU"/>
        </w:rPr>
        <w:t>5 единиц</w:t>
      </w:r>
      <w:r w:rsidRPr="002E5D9F">
        <w:rPr>
          <w:rFonts w:ascii="PT Astra Serif" w:eastAsia="Times New Roman" w:hAnsi="PT Astra Serif"/>
          <w:color w:val="000000"/>
          <w:sz w:val="26"/>
          <w:szCs w:val="26"/>
          <w:lang w:eastAsia="ru-RU"/>
        </w:rPr>
        <w:t>).</w:t>
      </w:r>
    </w:p>
    <w:p w:rsidR="00253620" w:rsidRPr="002E5D9F" w:rsidRDefault="00253620" w:rsidP="00253620">
      <w:pPr>
        <w:widowControl w:val="0"/>
        <w:spacing w:after="0" w:line="240" w:lineRule="auto"/>
        <w:ind w:firstLine="720"/>
        <w:jc w:val="both"/>
        <w:rPr>
          <w:rFonts w:ascii="PT Astra Serif" w:eastAsia="Times New Roman" w:hAnsi="PT Astra Serif"/>
          <w:color w:val="000000"/>
          <w:sz w:val="26"/>
          <w:szCs w:val="26"/>
          <w:lang w:eastAsia="ru-RU"/>
        </w:rPr>
      </w:pPr>
      <w:r w:rsidRPr="002E5D9F">
        <w:rPr>
          <w:rFonts w:ascii="PT Astra Serif" w:eastAsia="Times New Roman" w:hAnsi="PT Astra Serif"/>
          <w:color w:val="000000"/>
          <w:sz w:val="26"/>
          <w:szCs w:val="26"/>
          <w:lang w:eastAsia="ru-RU"/>
        </w:rPr>
        <w:t>В 202</w:t>
      </w:r>
      <w:r>
        <w:rPr>
          <w:rFonts w:ascii="PT Astra Serif" w:eastAsia="Times New Roman" w:hAnsi="PT Astra Serif"/>
          <w:color w:val="000000"/>
          <w:sz w:val="26"/>
          <w:szCs w:val="26"/>
          <w:lang w:eastAsia="ru-RU"/>
        </w:rPr>
        <w:t>4</w:t>
      </w:r>
      <w:r w:rsidRPr="002E5D9F">
        <w:rPr>
          <w:rFonts w:ascii="PT Astra Serif" w:eastAsia="Times New Roman" w:hAnsi="PT Astra Serif"/>
          <w:color w:val="000000"/>
          <w:sz w:val="26"/>
          <w:szCs w:val="26"/>
          <w:lang w:eastAsia="ru-RU"/>
        </w:rPr>
        <w:t xml:space="preserve"> году в целях профилактики правонарушений, антиобщественных действий среди несовершеннолетних, предупреждения жестокого обращения с детьми организованы и проведены для субъектов системы профилактики безнадзорности и правонарушений </w:t>
      </w:r>
      <w:proofErr w:type="gramStart"/>
      <w:r w:rsidRPr="002E5D9F">
        <w:rPr>
          <w:rFonts w:ascii="PT Astra Serif" w:eastAsia="Times New Roman" w:hAnsi="PT Astra Serif"/>
          <w:color w:val="000000"/>
          <w:sz w:val="26"/>
          <w:szCs w:val="26"/>
          <w:lang w:eastAsia="ru-RU"/>
        </w:rPr>
        <w:t>города</w:t>
      </w:r>
      <w:proofErr w:type="gramEnd"/>
      <w:r w:rsidRPr="002E5D9F">
        <w:rPr>
          <w:rFonts w:ascii="PT Astra Serif" w:eastAsia="Times New Roman" w:hAnsi="PT Astra Serif"/>
          <w:color w:val="000000"/>
          <w:sz w:val="26"/>
          <w:szCs w:val="26"/>
          <w:lang w:eastAsia="ru-RU"/>
        </w:rPr>
        <w:t xml:space="preserve"> следующие социально-значимые мероприятия:</w:t>
      </w:r>
    </w:p>
    <w:p w:rsidR="00253620" w:rsidRPr="002E5D9F" w:rsidRDefault="00253620" w:rsidP="00253620">
      <w:pPr>
        <w:spacing w:after="0" w:line="240" w:lineRule="auto"/>
        <w:ind w:firstLine="720"/>
        <w:jc w:val="both"/>
        <w:rPr>
          <w:rFonts w:ascii="PT Astra Serif" w:hAnsi="PT Astra Serif"/>
          <w:sz w:val="26"/>
          <w:szCs w:val="26"/>
        </w:rPr>
      </w:pPr>
      <w:r w:rsidRPr="002E5D9F">
        <w:rPr>
          <w:rFonts w:ascii="PT Astra Serif" w:hAnsi="PT Astra Serif"/>
          <w:sz w:val="26"/>
          <w:szCs w:val="26"/>
        </w:rPr>
        <w:t>- обеспечена дополнительная занятость всех несовершеннолетних, находящихс</w:t>
      </w:r>
      <w:r>
        <w:rPr>
          <w:rFonts w:ascii="PT Astra Serif" w:hAnsi="PT Astra Serif"/>
          <w:sz w:val="26"/>
          <w:szCs w:val="26"/>
        </w:rPr>
        <w:t>я в социально опасном положении, в том числе в проектах</w:t>
      </w:r>
      <w:r w:rsidR="00D14D12">
        <w:rPr>
          <w:rFonts w:ascii="PT Astra Serif" w:hAnsi="PT Astra Serif"/>
          <w:sz w:val="26"/>
          <w:szCs w:val="26"/>
        </w:rPr>
        <w:t>,</w:t>
      </w:r>
      <w:r>
        <w:rPr>
          <w:rFonts w:ascii="PT Astra Serif" w:hAnsi="PT Astra Serif"/>
          <w:sz w:val="26"/>
          <w:szCs w:val="26"/>
        </w:rPr>
        <w:t xml:space="preserve"> поддержанных сторонними экспертами: </w:t>
      </w:r>
      <w:proofErr w:type="gramStart"/>
      <w:r>
        <w:rPr>
          <w:rFonts w:ascii="PT Astra Serif" w:hAnsi="PT Astra Serif"/>
          <w:sz w:val="26"/>
          <w:szCs w:val="26"/>
        </w:rPr>
        <w:t>«</w:t>
      </w:r>
      <w:r w:rsidR="00560AE9">
        <w:rPr>
          <w:rFonts w:ascii="PT Astra Serif" w:hAnsi="PT Astra Serif"/>
          <w:sz w:val="26"/>
          <w:szCs w:val="26"/>
        </w:rPr>
        <w:t>Трудные подростки в активе -</w:t>
      </w:r>
      <w:r w:rsidRPr="007976E4">
        <w:rPr>
          <w:rFonts w:ascii="PT Astra Serif" w:hAnsi="PT Astra Serif"/>
          <w:sz w:val="26"/>
          <w:szCs w:val="26"/>
        </w:rPr>
        <w:t xml:space="preserve"> смешанные единоборства для лучшего за</w:t>
      </w:r>
      <w:r>
        <w:rPr>
          <w:rFonts w:ascii="PT Astra Serif" w:hAnsi="PT Astra Serif"/>
          <w:sz w:val="26"/>
          <w:szCs w:val="26"/>
        </w:rPr>
        <w:t xml:space="preserve">втра», получил грант </w:t>
      </w:r>
      <w:r w:rsidR="008D36C6">
        <w:rPr>
          <w:rFonts w:ascii="PT Astra Serif" w:hAnsi="PT Astra Serif"/>
          <w:sz w:val="26"/>
          <w:szCs w:val="26"/>
        </w:rPr>
        <w:t>П</w:t>
      </w:r>
      <w:r>
        <w:rPr>
          <w:rFonts w:ascii="PT Astra Serif" w:hAnsi="PT Astra Serif"/>
          <w:sz w:val="26"/>
          <w:szCs w:val="26"/>
        </w:rPr>
        <w:t>резидента</w:t>
      </w:r>
      <w:r w:rsidR="008D36C6">
        <w:rPr>
          <w:rFonts w:ascii="PT Astra Serif" w:hAnsi="PT Astra Serif"/>
          <w:sz w:val="26"/>
          <w:szCs w:val="26"/>
        </w:rPr>
        <w:t xml:space="preserve"> РФ</w:t>
      </w:r>
      <w:r>
        <w:rPr>
          <w:rFonts w:ascii="PT Astra Serif" w:hAnsi="PT Astra Serif"/>
          <w:sz w:val="26"/>
          <w:szCs w:val="26"/>
        </w:rPr>
        <w:t xml:space="preserve"> в размере 997 тыс. рублей, проект создание муниципального центра «Перспективы» получил грант от </w:t>
      </w:r>
      <w:r w:rsidR="008D36C6">
        <w:rPr>
          <w:rFonts w:ascii="PT Astra Serif" w:hAnsi="PT Astra Serif"/>
          <w:sz w:val="26"/>
          <w:szCs w:val="26"/>
        </w:rPr>
        <w:t>Ф</w:t>
      </w:r>
      <w:r w:rsidRPr="00183E72">
        <w:rPr>
          <w:rFonts w:ascii="PT Astra Serif" w:hAnsi="PT Astra Serif"/>
          <w:sz w:val="26"/>
          <w:szCs w:val="26"/>
        </w:rPr>
        <w:t>онд</w:t>
      </w:r>
      <w:r>
        <w:rPr>
          <w:rFonts w:ascii="PT Astra Serif" w:hAnsi="PT Astra Serif"/>
          <w:sz w:val="26"/>
          <w:szCs w:val="26"/>
        </w:rPr>
        <w:t>а</w:t>
      </w:r>
      <w:r w:rsidRPr="00183E72">
        <w:rPr>
          <w:rFonts w:ascii="PT Astra Serif" w:hAnsi="PT Astra Serif"/>
          <w:sz w:val="26"/>
          <w:szCs w:val="26"/>
        </w:rPr>
        <w:t xml:space="preserve"> поддержки детей, находящихся в трудной жизненной ситуации</w:t>
      </w:r>
      <w:r w:rsidR="008D36C6">
        <w:rPr>
          <w:rFonts w:ascii="PT Astra Serif" w:hAnsi="PT Astra Serif"/>
          <w:sz w:val="26"/>
          <w:szCs w:val="26"/>
        </w:rPr>
        <w:t xml:space="preserve"> в размере</w:t>
      </w:r>
      <w:r>
        <w:rPr>
          <w:rFonts w:ascii="PT Astra Serif" w:hAnsi="PT Astra Serif"/>
          <w:sz w:val="26"/>
          <w:szCs w:val="26"/>
        </w:rPr>
        <w:t xml:space="preserve"> 2 млн. рублей;</w:t>
      </w:r>
      <w:proofErr w:type="gramEnd"/>
    </w:p>
    <w:p w:rsidR="00253620" w:rsidRPr="002E5D9F" w:rsidRDefault="00253620" w:rsidP="00253620">
      <w:pPr>
        <w:spacing w:after="0" w:line="240" w:lineRule="auto"/>
        <w:ind w:firstLine="720"/>
        <w:jc w:val="both"/>
        <w:rPr>
          <w:rFonts w:ascii="PT Astra Serif" w:hAnsi="PT Astra Serif"/>
          <w:sz w:val="26"/>
          <w:szCs w:val="26"/>
        </w:rPr>
      </w:pPr>
      <w:r w:rsidRPr="002E5D9F">
        <w:rPr>
          <w:rFonts w:ascii="PT Astra Serif" w:hAnsi="PT Astra Serif"/>
          <w:sz w:val="26"/>
          <w:szCs w:val="26"/>
        </w:rPr>
        <w:t>- обеспечено участие несовершеннолетних, находящихся в социально опасном положении, в профилактических мероприятиях, проводимых в учреждениях города;</w:t>
      </w:r>
    </w:p>
    <w:p w:rsidR="00253620" w:rsidRPr="002E5D9F" w:rsidRDefault="00253620" w:rsidP="00253620">
      <w:pPr>
        <w:spacing w:after="0" w:line="240" w:lineRule="auto"/>
        <w:ind w:firstLine="720"/>
        <w:jc w:val="both"/>
        <w:rPr>
          <w:rFonts w:ascii="PT Astra Serif" w:hAnsi="PT Astra Serif"/>
          <w:sz w:val="26"/>
          <w:szCs w:val="26"/>
        </w:rPr>
      </w:pPr>
      <w:r w:rsidRPr="002E5D9F">
        <w:rPr>
          <w:rFonts w:ascii="PT Astra Serif" w:hAnsi="PT Astra Serif"/>
          <w:sz w:val="26"/>
          <w:szCs w:val="26"/>
        </w:rPr>
        <w:t xml:space="preserve">- проведены дополнительные мероприятия, включая индивидуальные: по предупреждению совершения несовершеннолетними </w:t>
      </w:r>
      <w:r>
        <w:rPr>
          <w:rFonts w:ascii="PT Astra Serif" w:hAnsi="PT Astra Serif"/>
          <w:sz w:val="26"/>
          <w:szCs w:val="26"/>
        </w:rPr>
        <w:t>правонарушений, связанных безопасностью дорожного движения</w:t>
      </w:r>
      <w:r w:rsidRPr="002E5D9F">
        <w:rPr>
          <w:rFonts w:ascii="PT Astra Serif" w:hAnsi="PT Astra Serif"/>
          <w:sz w:val="26"/>
          <w:szCs w:val="26"/>
        </w:rPr>
        <w:t>; по профилактике ранних половых связей несовершеннолетних с приглашением специалистов учреждений здравоохранения; по предупреждению правонарушений, связанных с нанесением побоев несовершеннолетними и в отношении несовершеннолетних членами семьи;</w:t>
      </w:r>
    </w:p>
    <w:p w:rsidR="00253620" w:rsidRPr="002E5D9F" w:rsidRDefault="00253620" w:rsidP="00253620">
      <w:pPr>
        <w:spacing w:after="0" w:line="240" w:lineRule="auto"/>
        <w:ind w:firstLine="720"/>
        <w:jc w:val="both"/>
        <w:rPr>
          <w:rFonts w:ascii="PT Astra Serif" w:hAnsi="PT Astra Serif"/>
          <w:sz w:val="26"/>
          <w:szCs w:val="26"/>
        </w:rPr>
      </w:pPr>
      <w:r w:rsidRPr="002E5D9F">
        <w:rPr>
          <w:rFonts w:ascii="PT Astra Serif" w:hAnsi="PT Astra Serif"/>
          <w:sz w:val="26"/>
          <w:szCs w:val="26"/>
        </w:rPr>
        <w:t xml:space="preserve">- организовано обучающее мероприятие для педагогов всех образовательных организаций, направленное на </w:t>
      </w:r>
      <w:r w:rsidRPr="00263F2E">
        <w:rPr>
          <w:rFonts w:ascii="PT Astra Serif" w:hAnsi="PT Astra Serif"/>
          <w:sz w:val="26"/>
          <w:szCs w:val="26"/>
        </w:rPr>
        <w:t xml:space="preserve">повышения эффективности диагностических мероприятий с несовершеннолетними, склонными к суицидальным проявлениям, и </w:t>
      </w:r>
      <w:r w:rsidRPr="00263F2E">
        <w:rPr>
          <w:rFonts w:ascii="PT Astra Serif" w:hAnsi="PT Astra Serif"/>
          <w:sz w:val="26"/>
          <w:szCs w:val="26"/>
        </w:rPr>
        <w:lastRenderedPageBreak/>
        <w:t>оказания им своевременной психолого-педагогической (и иной) помощи</w:t>
      </w:r>
      <w:r w:rsidRPr="002E5D9F">
        <w:rPr>
          <w:rFonts w:ascii="PT Astra Serif" w:hAnsi="PT Astra Serif"/>
          <w:sz w:val="26"/>
          <w:szCs w:val="26"/>
        </w:rPr>
        <w:t>, с привлечением специалистов, экспертов, меди</w:t>
      </w:r>
      <w:r>
        <w:rPr>
          <w:rFonts w:ascii="PT Astra Serif" w:hAnsi="PT Astra Serif"/>
          <w:sz w:val="26"/>
          <w:szCs w:val="26"/>
        </w:rPr>
        <w:t>цинских психологов и психиатров</w:t>
      </w:r>
      <w:r w:rsidRPr="002E5D9F">
        <w:rPr>
          <w:rFonts w:ascii="PT Astra Serif" w:hAnsi="PT Astra Serif"/>
          <w:sz w:val="26"/>
          <w:szCs w:val="26"/>
        </w:rPr>
        <w:t>;</w:t>
      </w:r>
    </w:p>
    <w:p w:rsidR="00253620" w:rsidRDefault="00253620" w:rsidP="00253620">
      <w:pPr>
        <w:spacing w:after="0" w:line="240" w:lineRule="auto"/>
        <w:ind w:firstLine="720"/>
        <w:jc w:val="both"/>
        <w:rPr>
          <w:rFonts w:ascii="PT Astra Serif" w:hAnsi="PT Astra Serif"/>
          <w:sz w:val="26"/>
          <w:szCs w:val="26"/>
        </w:rPr>
      </w:pPr>
      <w:r w:rsidRPr="002E5D9F">
        <w:rPr>
          <w:rFonts w:ascii="PT Astra Serif" w:hAnsi="PT Astra Serif"/>
          <w:sz w:val="26"/>
          <w:szCs w:val="26"/>
        </w:rPr>
        <w:t>- проведены индивидуальные беседы с родителями (законными представителями) несовершеннолетних в возрасте от 14 до 17 лет о запрете потребления никотиносодержащей продукции несовершеннолетними и об ответственности родителей за приобретение устройств и материалов для потребления никотиносодержащей продукции своим детям (ст. 6.23, 6.24 КоАП РФ);</w:t>
      </w:r>
    </w:p>
    <w:p w:rsidR="00253620" w:rsidRPr="002E5D9F" w:rsidRDefault="00253620" w:rsidP="00253620">
      <w:pPr>
        <w:spacing w:after="0" w:line="240" w:lineRule="auto"/>
        <w:ind w:firstLine="720"/>
        <w:jc w:val="both"/>
        <w:rPr>
          <w:rFonts w:ascii="PT Astra Serif" w:hAnsi="PT Astra Serif"/>
          <w:sz w:val="26"/>
          <w:szCs w:val="26"/>
        </w:rPr>
      </w:pPr>
      <w:r>
        <w:rPr>
          <w:rFonts w:ascii="PT Astra Serif" w:hAnsi="PT Astra Serif"/>
          <w:sz w:val="26"/>
          <w:szCs w:val="26"/>
        </w:rPr>
        <w:t xml:space="preserve">- проведены индивидуальные беседы с несовершеннолетними по </w:t>
      </w:r>
      <w:r w:rsidRPr="00263F2E">
        <w:rPr>
          <w:rFonts w:ascii="PT Astra Serif" w:hAnsi="PT Astra Serif"/>
          <w:sz w:val="26"/>
          <w:szCs w:val="26"/>
        </w:rPr>
        <w:t>предупреждению распространения ложной (непроверенной</w:t>
      </w:r>
      <w:r>
        <w:rPr>
          <w:rFonts w:ascii="PT Astra Serif" w:hAnsi="PT Astra Serif"/>
          <w:sz w:val="26"/>
          <w:szCs w:val="26"/>
        </w:rPr>
        <w:t>) информации в социальных сетях,</w:t>
      </w:r>
      <w:r w:rsidRPr="00263F2E">
        <w:rPr>
          <w:rFonts w:ascii="PT Astra Serif" w:hAnsi="PT Astra Serif"/>
          <w:sz w:val="26"/>
          <w:szCs w:val="26"/>
        </w:rPr>
        <w:t xml:space="preserve"> недопущению «телефонного терроризма» среди детей</w:t>
      </w:r>
      <w:r>
        <w:rPr>
          <w:rFonts w:ascii="PT Astra Serif" w:hAnsi="PT Astra Serif"/>
          <w:sz w:val="26"/>
          <w:szCs w:val="26"/>
        </w:rPr>
        <w:t>.</w:t>
      </w:r>
    </w:p>
    <w:p w:rsidR="00253620" w:rsidRDefault="00253620" w:rsidP="00253620">
      <w:pPr>
        <w:widowControl w:val="0"/>
        <w:spacing w:after="0" w:line="240" w:lineRule="auto"/>
        <w:ind w:firstLine="720"/>
        <w:jc w:val="both"/>
        <w:rPr>
          <w:rFonts w:ascii="PT Astra Serif" w:eastAsia="Times New Roman" w:hAnsi="PT Astra Serif"/>
          <w:color w:val="000000"/>
          <w:sz w:val="26"/>
          <w:szCs w:val="26"/>
          <w:lang w:eastAsia="ru-RU"/>
        </w:rPr>
      </w:pPr>
      <w:r w:rsidRPr="002E5D9F">
        <w:rPr>
          <w:rFonts w:ascii="PT Astra Serif" w:eastAsia="Times New Roman" w:hAnsi="PT Astra Serif"/>
          <w:color w:val="000000"/>
          <w:sz w:val="26"/>
          <w:szCs w:val="26"/>
          <w:lang w:eastAsia="ru-RU"/>
        </w:rPr>
        <w:t>В целях профилактики правонарушений, антиобщественных действий среди несовершеннолетних, предупреждению жестокого обращения с детьми</w:t>
      </w:r>
      <w:r w:rsidR="008D36C6">
        <w:rPr>
          <w:rFonts w:ascii="PT Astra Serif" w:eastAsia="Times New Roman" w:hAnsi="PT Astra Serif"/>
          <w:color w:val="000000"/>
          <w:sz w:val="26"/>
          <w:szCs w:val="26"/>
          <w:lang w:eastAsia="ru-RU"/>
        </w:rPr>
        <w:t>,</w:t>
      </w:r>
      <w:r w:rsidRPr="002E5D9F">
        <w:rPr>
          <w:rFonts w:ascii="PT Astra Serif" w:eastAsia="Times New Roman" w:hAnsi="PT Astra Serif"/>
          <w:color w:val="000000"/>
          <w:sz w:val="26"/>
          <w:szCs w:val="26"/>
          <w:lang w:eastAsia="ru-RU"/>
        </w:rPr>
        <w:t xml:space="preserve"> органами системы профилактики организованы и проведены ряд мероприятий, в том числе:</w:t>
      </w:r>
    </w:p>
    <w:p w:rsidR="00253620" w:rsidRPr="002E5D9F" w:rsidRDefault="00253620" w:rsidP="00253620">
      <w:pPr>
        <w:widowControl w:val="0"/>
        <w:spacing w:after="0" w:line="240" w:lineRule="auto"/>
        <w:ind w:firstLine="720"/>
        <w:jc w:val="both"/>
        <w:rPr>
          <w:rFonts w:ascii="PT Astra Serif" w:eastAsia="Times New Roman" w:hAnsi="PT Astra Serif"/>
          <w:color w:val="000000"/>
          <w:sz w:val="26"/>
          <w:szCs w:val="26"/>
          <w:lang w:eastAsia="ru-RU"/>
        </w:rPr>
      </w:pPr>
      <w:r>
        <w:rPr>
          <w:rFonts w:ascii="PT Astra Serif" w:eastAsia="Times New Roman" w:hAnsi="PT Astra Serif"/>
          <w:color w:val="000000"/>
          <w:sz w:val="26"/>
          <w:szCs w:val="26"/>
          <w:lang w:eastAsia="ru-RU"/>
        </w:rPr>
        <w:t xml:space="preserve">- городской конкурс </w:t>
      </w:r>
      <w:r w:rsidRPr="00263F2E">
        <w:rPr>
          <w:rFonts w:ascii="PT Astra Serif" w:eastAsia="Times New Roman" w:hAnsi="PT Astra Serif"/>
          <w:color w:val="000000"/>
          <w:sz w:val="26"/>
          <w:szCs w:val="26"/>
          <w:lang w:eastAsia="ru-RU"/>
        </w:rPr>
        <w:t>социальной рекламы (детских рисунков) «Семья глазами детей»</w:t>
      </w:r>
      <w:r>
        <w:rPr>
          <w:rFonts w:ascii="PT Astra Serif" w:eastAsia="Times New Roman" w:hAnsi="PT Astra Serif"/>
          <w:color w:val="000000"/>
          <w:sz w:val="26"/>
          <w:szCs w:val="26"/>
          <w:lang w:eastAsia="ru-RU"/>
        </w:rPr>
        <w:t>;</w:t>
      </w:r>
    </w:p>
    <w:p w:rsidR="00253620" w:rsidRPr="002E5D9F" w:rsidRDefault="00253620" w:rsidP="00253620">
      <w:pPr>
        <w:widowControl w:val="0"/>
        <w:tabs>
          <w:tab w:val="left" w:pos="0"/>
        </w:tabs>
        <w:spacing w:after="0" w:line="240" w:lineRule="auto"/>
        <w:ind w:firstLine="720"/>
        <w:jc w:val="both"/>
        <w:rPr>
          <w:rFonts w:ascii="PT Astra Serif" w:eastAsia="Times New Roman" w:hAnsi="PT Astra Serif"/>
          <w:color w:val="000000"/>
          <w:spacing w:val="-4"/>
          <w:sz w:val="26"/>
          <w:szCs w:val="26"/>
          <w:lang w:eastAsia="ru-RU" w:bidi="en-US"/>
        </w:rPr>
      </w:pPr>
      <w:r w:rsidRPr="002E5D9F">
        <w:rPr>
          <w:rFonts w:ascii="PT Astra Serif" w:eastAsia="Times New Roman" w:hAnsi="PT Astra Serif"/>
          <w:color w:val="000000"/>
          <w:spacing w:val="-4"/>
          <w:sz w:val="26"/>
          <w:szCs w:val="26"/>
          <w:lang w:eastAsia="ru-RU" w:bidi="en-US"/>
        </w:rPr>
        <w:t>- городской конкурс видеосюжетов по профилактике деструктивного поведения несовершеннолетних, подростковой преступности;</w:t>
      </w:r>
    </w:p>
    <w:p w:rsidR="00253620" w:rsidRPr="002E5D9F" w:rsidRDefault="00253620" w:rsidP="00253620">
      <w:pPr>
        <w:widowControl w:val="0"/>
        <w:tabs>
          <w:tab w:val="left" w:pos="0"/>
        </w:tabs>
        <w:spacing w:after="0" w:line="240" w:lineRule="auto"/>
        <w:ind w:firstLine="720"/>
        <w:jc w:val="both"/>
        <w:rPr>
          <w:rFonts w:ascii="PT Astra Serif" w:eastAsia="Times New Roman" w:hAnsi="PT Astra Serif"/>
          <w:color w:val="000000"/>
          <w:spacing w:val="-4"/>
          <w:sz w:val="26"/>
          <w:szCs w:val="26"/>
          <w:lang w:eastAsia="ru-RU" w:bidi="en-US"/>
        </w:rPr>
      </w:pPr>
      <w:r w:rsidRPr="002E5D9F">
        <w:rPr>
          <w:rFonts w:ascii="PT Astra Serif" w:eastAsia="Times New Roman" w:hAnsi="PT Astra Serif"/>
          <w:color w:val="000000"/>
          <w:spacing w:val="-4"/>
          <w:sz w:val="26"/>
          <w:szCs w:val="26"/>
          <w:lang w:eastAsia="ru-RU" w:bidi="en-US"/>
        </w:rPr>
        <w:t xml:space="preserve">- </w:t>
      </w:r>
      <w:r w:rsidRPr="00263F2E">
        <w:rPr>
          <w:rFonts w:ascii="PT Astra Serif" w:eastAsia="Times New Roman" w:hAnsi="PT Astra Serif"/>
          <w:color w:val="000000"/>
          <w:spacing w:val="-4"/>
          <w:sz w:val="26"/>
          <w:szCs w:val="26"/>
          <w:lang w:eastAsia="ru-RU" w:bidi="en-US"/>
        </w:rPr>
        <w:t>зональное совещание для специалистов муниципальных органов и учреждений системы профилактики безнадзорности правонарушений по вопросам обмена опытом в сфере профилактики противоправн</w:t>
      </w:r>
      <w:r>
        <w:rPr>
          <w:rFonts w:ascii="PT Astra Serif" w:eastAsia="Times New Roman" w:hAnsi="PT Astra Serif"/>
          <w:color w:val="000000"/>
          <w:spacing w:val="-4"/>
          <w:sz w:val="26"/>
          <w:szCs w:val="26"/>
          <w:lang w:eastAsia="ru-RU" w:bidi="en-US"/>
        </w:rPr>
        <w:t xml:space="preserve">ых действий несовершеннолетних, с </w:t>
      </w:r>
      <w:r w:rsidRPr="00263F2E">
        <w:rPr>
          <w:rFonts w:ascii="PT Astra Serif" w:eastAsia="Times New Roman" w:hAnsi="PT Astra Serif"/>
          <w:color w:val="000000"/>
          <w:spacing w:val="-4"/>
          <w:sz w:val="26"/>
          <w:szCs w:val="26"/>
          <w:lang w:eastAsia="ru-RU" w:bidi="en-US"/>
        </w:rPr>
        <w:t>участие</w:t>
      </w:r>
      <w:r>
        <w:rPr>
          <w:rFonts w:ascii="PT Astra Serif" w:eastAsia="Times New Roman" w:hAnsi="PT Astra Serif"/>
          <w:color w:val="000000"/>
          <w:spacing w:val="-4"/>
          <w:sz w:val="26"/>
          <w:szCs w:val="26"/>
          <w:lang w:eastAsia="ru-RU" w:bidi="en-US"/>
        </w:rPr>
        <w:t>м</w:t>
      </w:r>
      <w:r w:rsidRPr="00263F2E">
        <w:rPr>
          <w:rFonts w:ascii="PT Astra Serif" w:eastAsia="Times New Roman" w:hAnsi="PT Astra Serif"/>
          <w:color w:val="000000"/>
          <w:spacing w:val="-4"/>
          <w:sz w:val="26"/>
          <w:szCs w:val="26"/>
          <w:lang w:eastAsia="ru-RU" w:bidi="en-US"/>
        </w:rPr>
        <w:t xml:space="preserve"> 76 руководителей и специалистов системы профилактики из 6 муниципальных образований</w:t>
      </w:r>
      <w:r w:rsidRPr="002E5D9F">
        <w:rPr>
          <w:rFonts w:ascii="PT Astra Serif" w:eastAsia="Times New Roman" w:hAnsi="PT Astra Serif"/>
          <w:color w:val="000000"/>
          <w:spacing w:val="-4"/>
          <w:sz w:val="26"/>
          <w:szCs w:val="26"/>
          <w:lang w:eastAsia="ru-RU" w:bidi="en-US"/>
        </w:rPr>
        <w:t>;</w:t>
      </w:r>
    </w:p>
    <w:p w:rsidR="00253620" w:rsidRPr="002E5D9F" w:rsidRDefault="00253620" w:rsidP="00253620">
      <w:pPr>
        <w:widowControl w:val="0"/>
        <w:tabs>
          <w:tab w:val="left" w:pos="0"/>
        </w:tabs>
        <w:spacing w:after="0" w:line="240" w:lineRule="auto"/>
        <w:ind w:firstLine="720"/>
        <w:jc w:val="both"/>
        <w:rPr>
          <w:rFonts w:ascii="PT Astra Serif" w:eastAsia="Times New Roman" w:hAnsi="PT Astra Serif"/>
          <w:color w:val="000000"/>
          <w:spacing w:val="-4"/>
          <w:sz w:val="26"/>
          <w:szCs w:val="26"/>
          <w:lang w:eastAsia="ru-RU" w:bidi="en-US"/>
        </w:rPr>
      </w:pPr>
      <w:r w:rsidRPr="002E5D9F">
        <w:rPr>
          <w:rFonts w:ascii="PT Astra Serif" w:eastAsia="Times New Roman" w:hAnsi="PT Astra Serif"/>
          <w:color w:val="000000"/>
          <w:spacing w:val="-4"/>
          <w:sz w:val="26"/>
          <w:szCs w:val="26"/>
          <w:lang w:eastAsia="ru-RU" w:bidi="en-US"/>
        </w:rPr>
        <w:t xml:space="preserve">- межведомственная оперативно </w:t>
      </w:r>
      <w:r>
        <w:rPr>
          <w:rFonts w:ascii="PT Astra Serif" w:eastAsia="Times New Roman" w:hAnsi="PT Astra Serif"/>
          <w:color w:val="000000"/>
          <w:spacing w:val="-4"/>
          <w:sz w:val="26"/>
          <w:szCs w:val="26"/>
          <w:lang w:eastAsia="ru-RU" w:bidi="en-US"/>
        </w:rPr>
        <w:t xml:space="preserve">- </w:t>
      </w:r>
      <w:r w:rsidRPr="002E5D9F">
        <w:rPr>
          <w:rFonts w:ascii="PT Astra Serif" w:eastAsia="Times New Roman" w:hAnsi="PT Astra Serif"/>
          <w:color w:val="000000"/>
          <w:spacing w:val="-4"/>
          <w:sz w:val="26"/>
          <w:szCs w:val="26"/>
          <w:lang w:eastAsia="ru-RU" w:bidi="en-US"/>
        </w:rPr>
        <w:t>профилактическая операция «Подросток»;</w:t>
      </w:r>
    </w:p>
    <w:p w:rsidR="00253620" w:rsidRPr="002E5D9F" w:rsidRDefault="00253620" w:rsidP="00253620">
      <w:pPr>
        <w:widowControl w:val="0"/>
        <w:spacing w:after="0" w:line="240" w:lineRule="auto"/>
        <w:ind w:firstLine="720"/>
        <w:jc w:val="both"/>
        <w:rPr>
          <w:rFonts w:ascii="PT Astra Serif" w:eastAsia="Times New Roman" w:hAnsi="PT Astra Serif"/>
          <w:color w:val="000000"/>
          <w:sz w:val="26"/>
          <w:szCs w:val="26"/>
          <w:lang w:eastAsia="ru-RU"/>
        </w:rPr>
      </w:pPr>
      <w:r w:rsidRPr="002E5D9F">
        <w:rPr>
          <w:rFonts w:ascii="PT Astra Serif" w:eastAsia="Times New Roman" w:hAnsi="PT Astra Serif"/>
          <w:color w:val="000000"/>
          <w:sz w:val="26"/>
          <w:szCs w:val="26"/>
          <w:lang w:eastAsia="ru-RU"/>
        </w:rPr>
        <w:t>- городские акции: «Собери ребенка в школу»,</w:t>
      </w:r>
      <w:r w:rsidRPr="002E5D9F">
        <w:rPr>
          <w:rFonts w:ascii="PT Astra Serif" w:hAnsi="PT Astra Serif"/>
          <w:sz w:val="26"/>
          <w:szCs w:val="26"/>
        </w:rPr>
        <w:t xml:space="preserve"> «</w:t>
      </w:r>
      <w:r w:rsidRPr="002E5D9F">
        <w:rPr>
          <w:rFonts w:ascii="PT Astra Serif" w:eastAsia="Times New Roman" w:hAnsi="PT Astra Serif"/>
          <w:color w:val="000000"/>
          <w:sz w:val="26"/>
          <w:szCs w:val="26"/>
          <w:lang w:eastAsia="ru-RU"/>
        </w:rPr>
        <w:t>Безопасный новый год»;</w:t>
      </w:r>
    </w:p>
    <w:p w:rsidR="00253620" w:rsidRPr="002E5D9F" w:rsidRDefault="00253620" w:rsidP="00253620">
      <w:pPr>
        <w:widowControl w:val="0"/>
        <w:tabs>
          <w:tab w:val="left" w:pos="0"/>
        </w:tabs>
        <w:spacing w:after="0" w:line="240" w:lineRule="auto"/>
        <w:ind w:firstLine="720"/>
        <w:jc w:val="both"/>
        <w:rPr>
          <w:rFonts w:ascii="PT Astra Serif" w:eastAsia="Times New Roman" w:hAnsi="PT Astra Serif"/>
          <w:color w:val="000000"/>
          <w:spacing w:val="-4"/>
          <w:sz w:val="26"/>
          <w:szCs w:val="26"/>
          <w:lang w:eastAsia="ru-RU" w:bidi="en-US"/>
        </w:rPr>
      </w:pPr>
      <w:r w:rsidRPr="002E5D9F">
        <w:rPr>
          <w:rFonts w:ascii="PT Astra Serif" w:eastAsia="Times New Roman" w:hAnsi="PT Astra Serif"/>
          <w:color w:val="000000"/>
          <w:spacing w:val="-4"/>
          <w:sz w:val="26"/>
          <w:szCs w:val="26"/>
          <w:lang w:eastAsia="ru-RU" w:bidi="en-US"/>
        </w:rPr>
        <w:t>- городской семинар на тему: «</w:t>
      </w:r>
      <w:r w:rsidRPr="00263F2E">
        <w:rPr>
          <w:rFonts w:ascii="PT Astra Serif" w:eastAsia="Times New Roman" w:hAnsi="PT Astra Serif"/>
          <w:color w:val="000000"/>
          <w:spacing w:val="-4"/>
          <w:sz w:val="26"/>
          <w:szCs w:val="26"/>
          <w:lang w:eastAsia="ru-RU" w:bidi="en-US"/>
        </w:rPr>
        <w:t>Индивидуальная профилактическая работа в отношении семей, в которых несовершеннолетние проживают с лицами, имеющими судимость за совершение особо тяжких преступлений против жизни, здоровья, половой свободы личности либо за совершение преступлений против половой неприкосновенности несовершеннолетних</w:t>
      </w:r>
      <w:r w:rsidRPr="002E5D9F">
        <w:rPr>
          <w:rFonts w:ascii="PT Astra Serif" w:eastAsia="Times New Roman" w:hAnsi="PT Astra Serif"/>
          <w:color w:val="000000"/>
          <w:spacing w:val="-4"/>
          <w:sz w:val="26"/>
          <w:szCs w:val="26"/>
          <w:lang w:eastAsia="ru-RU" w:bidi="en-US"/>
        </w:rPr>
        <w:t>».</w:t>
      </w:r>
    </w:p>
    <w:p w:rsidR="00253620" w:rsidRPr="002E5D9F" w:rsidRDefault="00253620" w:rsidP="00253620">
      <w:pPr>
        <w:tabs>
          <w:tab w:val="left" w:pos="0"/>
          <w:tab w:val="left" w:pos="709"/>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uppressAutoHyphens/>
        <w:spacing w:after="0" w:line="240" w:lineRule="auto"/>
        <w:ind w:right="-5" w:firstLine="720"/>
        <w:jc w:val="both"/>
        <w:rPr>
          <w:rFonts w:ascii="PT Astra Serif" w:eastAsia="Times New Roman" w:hAnsi="PT Astra Serif" w:cs="Courier New"/>
          <w:sz w:val="26"/>
          <w:szCs w:val="26"/>
          <w:lang w:eastAsia="ru-RU"/>
        </w:rPr>
      </w:pPr>
      <w:r w:rsidRPr="002E5D9F">
        <w:rPr>
          <w:rFonts w:ascii="PT Astra Serif" w:eastAsia="Times New Roman" w:hAnsi="PT Astra Serif" w:cs="Courier New"/>
          <w:sz w:val="26"/>
          <w:szCs w:val="26"/>
          <w:lang w:eastAsia="ru-RU"/>
        </w:rPr>
        <w:t>В 202</w:t>
      </w:r>
      <w:r>
        <w:rPr>
          <w:rFonts w:ascii="PT Astra Serif" w:eastAsia="Times New Roman" w:hAnsi="PT Astra Serif" w:cs="Courier New"/>
          <w:sz w:val="26"/>
          <w:szCs w:val="26"/>
          <w:lang w:eastAsia="ru-RU"/>
        </w:rPr>
        <w:t>4</w:t>
      </w:r>
      <w:r w:rsidRPr="002E5D9F">
        <w:rPr>
          <w:rFonts w:ascii="PT Astra Serif" w:eastAsia="Times New Roman" w:hAnsi="PT Astra Serif" w:cs="Courier New"/>
          <w:sz w:val="26"/>
          <w:szCs w:val="26"/>
          <w:lang w:eastAsia="ru-RU"/>
        </w:rPr>
        <w:t xml:space="preserve"> году деятельность администрации города Югорска в области реализации государственных полномочий по образованию и организации деятельности комиссии по делам несовершеннолетних и защите их прав по большинству показателей является эффективной, в том числе достигнуты: </w:t>
      </w:r>
    </w:p>
    <w:p w:rsidR="00253620" w:rsidRPr="00A05FBB" w:rsidRDefault="00253620" w:rsidP="00A05FBB">
      <w:pPr>
        <w:pStyle w:val="a3"/>
        <w:numPr>
          <w:ilvl w:val="0"/>
          <w:numId w:val="34"/>
        </w:numPr>
        <w:tabs>
          <w:tab w:val="left" w:pos="993"/>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uppressAutoHyphens/>
        <w:spacing w:after="0" w:line="240" w:lineRule="auto"/>
        <w:ind w:left="0" w:right="-5" w:firstLine="709"/>
        <w:jc w:val="both"/>
        <w:rPr>
          <w:rFonts w:ascii="PT Astra Serif" w:eastAsia="Times New Roman" w:hAnsi="PT Astra Serif" w:cs="Courier New"/>
          <w:sz w:val="26"/>
          <w:szCs w:val="26"/>
          <w:lang w:eastAsia="ru-RU"/>
        </w:rPr>
      </w:pPr>
      <w:r w:rsidRPr="00A05FBB">
        <w:rPr>
          <w:rFonts w:ascii="PT Astra Serif" w:eastAsia="Times New Roman" w:hAnsi="PT Astra Serif" w:cs="Courier New"/>
          <w:sz w:val="26"/>
          <w:szCs w:val="26"/>
          <w:lang w:eastAsia="ru-RU"/>
        </w:rPr>
        <w:t>положительная динамика доли несовершеннолетних, исключенных из реестра в связи с исправлением, в общем количестве несовершеннолетних, находящихся в социально опасном положении, в отношении которых проводится индивидуальная профилактическая работа;</w:t>
      </w:r>
    </w:p>
    <w:p w:rsidR="00253620" w:rsidRPr="00A05FBB" w:rsidRDefault="00253620" w:rsidP="00A05FBB">
      <w:pPr>
        <w:pStyle w:val="a3"/>
        <w:numPr>
          <w:ilvl w:val="0"/>
          <w:numId w:val="34"/>
        </w:numPr>
        <w:tabs>
          <w:tab w:val="left" w:pos="993"/>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uppressAutoHyphens/>
        <w:spacing w:after="0" w:line="240" w:lineRule="auto"/>
        <w:ind w:left="0" w:right="-5" w:firstLine="709"/>
        <w:jc w:val="both"/>
        <w:rPr>
          <w:rFonts w:ascii="PT Astra Serif" w:eastAsia="Times New Roman" w:hAnsi="PT Astra Serif" w:cs="Courier New"/>
          <w:sz w:val="26"/>
          <w:szCs w:val="26"/>
          <w:lang w:eastAsia="ru-RU"/>
        </w:rPr>
      </w:pPr>
      <w:r w:rsidRPr="00A05FBB">
        <w:rPr>
          <w:rFonts w:ascii="PT Astra Serif" w:eastAsia="Times New Roman" w:hAnsi="PT Astra Serif" w:cs="Courier New"/>
          <w:sz w:val="26"/>
          <w:szCs w:val="26"/>
          <w:lang w:eastAsia="ru-RU"/>
        </w:rPr>
        <w:t>снижение количества преступлений среди несовершеннолетних;</w:t>
      </w:r>
    </w:p>
    <w:p w:rsidR="00253620" w:rsidRPr="00A05FBB" w:rsidRDefault="00253620" w:rsidP="00A05FBB">
      <w:pPr>
        <w:pStyle w:val="a3"/>
        <w:numPr>
          <w:ilvl w:val="0"/>
          <w:numId w:val="34"/>
        </w:numPr>
        <w:tabs>
          <w:tab w:val="left" w:pos="993"/>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uppressAutoHyphens/>
        <w:spacing w:after="0" w:line="240" w:lineRule="auto"/>
        <w:ind w:left="0" w:right="-5" w:firstLine="709"/>
        <w:jc w:val="both"/>
        <w:rPr>
          <w:rFonts w:ascii="PT Astra Serif" w:eastAsia="Times New Roman" w:hAnsi="PT Astra Serif" w:cs="Courier New"/>
          <w:sz w:val="26"/>
          <w:szCs w:val="26"/>
          <w:lang w:eastAsia="ru-RU"/>
        </w:rPr>
      </w:pPr>
      <w:r w:rsidRPr="00A05FBB">
        <w:rPr>
          <w:rFonts w:ascii="PT Astra Serif" w:eastAsia="Times New Roman" w:hAnsi="PT Astra Serif" w:cs="Courier New"/>
          <w:sz w:val="26"/>
          <w:szCs w:val="26"/>
          <w:lang w:eastAsia="ru-RU"/>
        </w:rPr>
        <w:t>снижение количества преступлений в отношении несовершеннолетних;</w:t>
      </w:r>
    </w:p>
    <w:p w:rsidR="00253620" w:rsidRPr="00A05FBB" w:rsidRDefault="00253620" w:rsidP="00A05FBB">
      <w:pPr>
        <w:pStyle w:val="a3"/>
        <w:numPr>
          <w:ilvl w:val="0"/>
          <w:numId w:val="34"/>
        </w:numPr>
        <w:tabs>
          <w:tab w:val="left" w:pos="993"/>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uppressAutoHyphens/>
        <w:spacing w:after="0" w:line="240" w:lineRule="auto"/>
        <w:ind w:left="0" w:right="-5" w:firstLine="709"/>
        <w:jc w:val="both"/>
        <w:rPr>
          <w:rFonts w:ascii="PT Astra Serif" w:eastAsia="Times New Roman" w:hAnsi="PT Astra Serif" w:cs="Courier New"/>
          <w:sz w:val="26"/>
          <w:szCs w:val="26"/>
          <w:lang w:eastAsia="ru-RU"/>
        </w:rPr>
      </w:pPr>
      <w:r w:rsidRPr="00A05FBB">
        <w:rPr>
          <w:rFonts w:ascii="PT Astra Serif" w:eastAsia="Times New Roman" w:hAnsi="PT Astra Serif" w:cs="Courier New"/>
          <w:sz w:val="26"/>
          <w:szCs w:val="26"/>
          <w:lang w:eastAsia="ru-RU"/>
        </w:rPr>
        <w:t>снижение детской безнадзорности;</w:t>
      </w:r>
    </w:p>
    <w:p w:rsidR="00253620" w:rsidRPr="00A05FBB" w:rsidRDefault="00253620" w:rsidP="00A05FBB">
      <w:pPr>
        <w:pStyle w:val="a3"/>
        <w:numPr>
          <w:ilvl w:val="0"/>
          <w:numId w:val="34"/>
        </w:numPr>
        <w:tabs>
          <w:tab w:val="left" w:pos="993"/>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uppressAutoHyphens/>
        <w:spacing w:after="0" w:line="240" w:lineRule="auto"/>
        <w:ind w:left="0" w:right="-5" w:firstLine="709"/>
        <w:jc w:val="both"/>
        <w:rPr>
          <w:rFonts w:ascii="PT Astra Serif" w:eastAsia="Times New Roman" w:hAnsi="PT Astra Serif" w:cs="Courier New"/>
          <w:sz w:val="26"/>
          <w:szCs w:val="26"/>
          <w:lang w:eastAsia="ru-RU"/>
        </w:rPr>
      </w:pPr>
      <w:r w:rsidRPr="00A05FBB">
        <w:rPr>
          <w:rFonts w:ascii="PT Astra Serif" w:eastAsia="Times New Roman" w:hAnsi="PT Astra Serif" w:cs="Courier New"/>
          <w:sz w:val="26"/>
          <w:szCs w:val="26"/>
          <w:lang w:eastAsia="ru-RU"/>
        </w:rPr>
        <w:t>снижение совершения детьми повторных преступлений;</w:t>
      </w:r>
    </w:p>
    <w:p w:rsidR="00253620" w:rsidRPr="00A05FBB" w:rsidRDefault="00253620" w:rsidP="00A05FBB">
      <w:pPr>
        <w:pStyle w:val="a3"/>
        <w:numPr>
          <w:ilvl w:val="0"/>
          <w:numId w:val="34"/>
        </w:numPr>
        <w:tabs>
          <w:tab w:val="left" w:pos="993"/>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uppressAutoHyphens/>
        <w:spacing w:after="0" w:line="240" w:lineRule="auto"/>
        <w:ind w:left="0" w:right="-5" w:firstLine="709"/>
        <w:jc w:val="both"/>
        <w:rPr>
          <w:rFonts w:ascii="PT Astra Serif" w:eastAsia="Times New Roman" w:hAnsi="PT Astra Serif" w:cs="Courier New"/>
          <w:color w:val="000000"/>
          <w:sz w:val="26"/>
          <w:szCs w:val="26"/>
          <w:lang w:eastAsia="ru-RU"/>
        </w:rPr>
      </w:pPr>
      <w:r w:rsidRPr="00A05FBB">
        <w:rPr>
          <w:rFonts w:ascii="PT Astra Serif" w:eastAsia="Times New Roman" w:hAnsi="PT Astra Serif" w:cs="Courier New"/>
          <w:color w:val="000000"/>
          <w:sz w:val="26"/>
          <w:szCs w:val="26"/>
          <w:lang w:eastAsia="ru-RU"/>
        </w:rPr>
        <w:t>сохранение минимальной доли несовершеннолетних, уклоняющихся или систематически пропускающих по неуважительным причинам занятия в общеобразовательных организациях, от общего числа несовершеннолетних, обучающихся в образовательных организациях.</w:t>
      </w:r>
    </w:p>
    <w:p w:rsidR="00B440B8" w:rsidRDefault="00B440B8" w:rsidP="00C0158F">
      <w:pPr>
        <w:spacing w:after="0" w:line="240" w:lineRule="auto"/>
        <w:contextualSpacing/>
        <w:jc w:val="center"/>
        <w:outlineLvl w:val="3"/>
        <w:rPr>
          <w:rFonts w:ascii="PT Astra Serif" w:hAnsi="PT Astra Serif"/>
          <w:b/>
          <w:color w:val="000000"/>
          <w:sz w:val="26"/>
          <w:szCs w:val="26"/>
          <w:lang w:eastAsia="ru-RU"/>
        </w:rPr>
      </w:pPr>
      <w:bookmarkStart w:id="66" w:name="_Toc125735644"/>
      <w:bookmarkStart w:id="67" w:name="_Toc153469397"/>
    </w:p>
    <w:p w:rsidR="00C0158F" w:rsidRDefault="00C0158F" w:rsidP="00C0158F">
      <w:pPr>
        <w:spacing w:after="0" w:line="240" w:lineRule="auto"/>
        <w:contextualSpacing/>
        <w:jc w:val="center"/>
        <w:outlineLvl w:val="3"/>
        <w:rPr>
          <w:rFonts w:ascii="PT Astra Serif" w:hAnsi="PT Astra Serif"/>
          <w:b/>
          <w:color w:val="000000"/>
          <w:sz w:val="26"/>
          <w:szCs w:val="26"/>
          <w:lang w:eastAsia="ru-RU"/>
        </w:rPr>
      </w:pPr>
      <w:r w:rsidRPr="00C0158F">
        <w:rPr>
          <w:rFonts w:ascii="PT Astra Serif" w:hAnsi="PT Astra Serif"/>
          <w:b/>
          <w:color w:val="000000"/>
          <w:sz w:val="26"/>
          <w:szCs w:val="26"/>
          <w:lang w:eastAsia="ru-RU"/>
        </w:rPr>
        <w:t>Деятельность по профилактике правонарушений</w:t>
      </w:r>
      <w:bookmarkEnd w:id="66"/>
      <w:r w:rsidRPr="00C0158F">
        <w:rPr>
          <w:rFonts w:ascii="PT Astra Serif" w:hAnsi="PT Astra Serif"/>
          <w:b/>
          <w:color w:val="000000"/>
          <w:sz w:val="26"/>
          <w:szCs w:val="26"/>
          <w:lang w:eastAsia="ru-RU"/>
        </w:rPr>
        <w:t>,</w:t>
      </w:r>
      <w:bookmarkEnd w:id="67"/>
      <w:r w:rsidRPr="00C0158F">
        <w:rPr>
          <w:rFonts w:ascii="PT Astra Serif" w:hAnsi="PT Astra Serif"/>
          <w:b/>
          <w:color w:val="000000"/>
          <w:sz w:val="26"/>
          <w:szCs w:val="26"/>
          <w:lang w:eastAsia="ru-RU"/>
        </w:rPr>
        <w:t xml:space="preserve"> </w:t>
      </w:r>
    </w:p>
    <w:p w:rsidR="00C0158F" w:rsidRPr="00C0158F" w:rsidRDefault="00C0158F" w:rsidP="00C0158F">
      <w:pPr>
        <w:spacing w:after="0" w:line="240" w:lineRule="auto"/>
        <w:contextualSpacing/>
        <w:jc w:val="center"/>
        <w:outlineLvl w:val="3"/>
        <w:rPr>
          <w:rFonts w:ascii="PT Astra Serif" w:hAnsi="PT Astra Serif"/>
          <w:b/>
          <w:color w:val="000000"/>
          <w:sz w:val="26"/>
          <w:szCs w:val="26"/>
          <w:lang w:eastAsia="ru-RU"/>
        </w:rPr>
      </w:pPr>
      <w:r w:rsidRPr="00C0158F">
        <w:rPr>
          <w:rFonts w:ascii="PT Astra Serif" w:hAnsi="PT Astra Serif"/>
          <w:b/>
          <w:color w:val="000000"/>
          <w:sz w:val="26"/>
          <w:szCs w:val="26"/>
          <w:lang w:eastAsia="ru-RU"/>
        </w:rPr>
        <w:t>терроризма и</w:t>
      </w:r>
      <w:r>
        <w:rPr>
          <w:rFonts w:ascii="PT Astra Serif" w:hAnsi="PT Astra Serif"/>
          <w:b/>
          <w:color w:val="000000"/>
          <w:sz w:val="26"/>
          <w:szCs w:val="26"/>
          <w:lang w:eastAsia="ru-RU"/>
        </w:rPr>
        <w:t xml:space="preserve"> противодействия его идеологии,</w:t>
      </w:r>
    </w:p>
    <w:p w:rsidR="00C0158F" w:rsidRPr="00C0158F" w:rsidRDefault="00C0158F" w:rsidP="00C0158F">
      <w:pPr>
        <w:spacing w:after="0" w:line="240" w:lineRule="auto"/>
        <w:contextualSpacing/>
        <w:jc w:val="center"/>
        <w:outlineLvl w:val="3"/>
        <w:rPr>
          <w:rFonts w:ascii="PT Astra Serif" w:hAnsi="PT Astra Serif"/>
          <w:b/>
          <w:color w:val="000000"/>
          <w:sz w:val="26"/>
          <w:szCs w:val="26"/>
          <w:highlight w:val="yellow"/>
          <w:lang w:eastAsia="ru-RU"/>
        </w:rPr>
      </w:pPr>
      <w:bookmarkStart w:id="68" w:name="_Toc153469398"/>
      <w:r w:rsidRPr="00C0158F">
        <w:rPr>
          <w:rFonts w:ascii="PT Astra Serif" w:hAnsi="PT Astra Serif"/>
          <w:b/>
          <w:color w:val="000000"/>
          <w:sz w:val="26"/>
          <w:szCs w:val="26"/>
          <w:lang w:eastAsia="ru-RU"/>
        </w:rPr>
        <w:t xml:space="preserve">информация о состоянии </w:t>
      </w:r>
      <w:proofErr w:type="spellStart"/>
      <w:r w:rsidRPr="00C0158F">
        <w:rPr>
          <w:rFonts w:ascii="PT Astra Serif" w:hAnsi="PT Astra Serif"/>
          <w:b/>
          <w:color w:val="000000"/>
          <w:sz w:val="26"/>
          <w:szCs w:val="26"/>
          <w:lang w:eastAsia="ru-RU"/>
        </w:rPr>
        <w:t>наркоситуации</w:t>
      </w:r>
      <w:proofErr w:type="spellEnd"/>
      <w:r w:rsidRPr="00C0158F">
        <w:rPr>
          <w:rFonts w:ascii="PT Astra Serif" w:hAnsi="PT Astra Serif"/>
          <w:b/>
          <w:color w:val="000000"/>
          <w:sz w:val="26"/>
          <w:szCs w:val="26"/>
          <w:lang w:eastAsia="ru-RU"/>
        </w:rPr>
        <w:t xml:space="preserve"> в муниципальном образовании</w:t>
      </w:r>
      <w:bookmarkEnd w:id="68"/>
    </w:p>
    <w:p w:rsidR="00C0158F" w:rsidRPr="00C0158F" w:rsidRDefault="00C0158F" w:rsidP="00C0158F">
      <w:pPr>
        <w:spacing w:after="0" w:line="240" w:lineRule="auto"/>
        <w:ind w:firstLine="709"/>
        <w:contextualSpacing/>
        <w:jc w:val="both"/>
        <w:outlineLvl w:val="1"/>
        <w:rPr>
          <w:rFonts w:ascii="PT Astra Serif" w:hAnsi="PT Astra Serif"/>
          <w:color w:val="000000"/>
          <w:sz w:val="26"/>
          <w:szCs w:val="26"/>
          <w:highlight w:val="yellow"/>
          <w:lang w:eastAsia="ru-RU"/>
        </w:rPr>
      </w:pPr>
    </w:p>
    <w:p w:rsidR="00C0158F" w:rsidRPr="00C0158F" w:rsidRDefault="00A05FBB" w:rsidP="00C0158F">
      <w:pPr>
        <w:spacing w:after="0" w:line="240" w:lineRule="auto"/>
        <w:ind w:firstLine="709"/>
        <w:jc w:val="both"/>
        <w:rPr>
          <w:rFonts w:ascii="PT Astra Serif" w:hAnsi="PT Astra Serif"/>
          <w:sz w:val="26"/>
          <w:szCs w:val="26"/>
        </w:rPr>
      </w:pPr>
      <w:r>
        <w:rPr>
          <w:rFonts w:ascii="PT Astra Serif" w:hAnsi="PT Astra Serif"/>
          <w:sz w:val="26"/>
          <w:szCs w:val="26"/>
        </w:rPr>
        <w:t>О</w:t>
      </w:r>
      <w:r w:rsidR="00C0158F" w:rsidRPr="00C0158F">
        <w:rPr>
          <w:rFonts w:ascii="PT Astra Serif" w:hAnsi="PT Astra Serif"/>
          <w:sz w:val="26"/>
          <w:szCs w:val="26"/>
        </w:rPr>
        <w:t>бщественн</w:t>
      </w:r>
      <w:r>
        <w:rPr>
          <w:rFonts w:ascii="PT Astra Serif" w:hAnsi="PT Astra Serif"/>
          <w:sz w:val="26"/>
          <w:szCs w:val="26"/>
        </w:rPr>
        <w:t>ый</w:t>
      </w:r>
      <w:r w:rsidR="00C0158F" w:rsidRPr="00C0158F">
        <w:rPr>
          <w:rFonts w:ascii="PT Astra Serif" w:hAnsi="PT Astra Serif"/>
          <w:sz w:val="26"/>
          <w:szCs w:val="26"/>
        </w:rPr>
        <w:t xml:space="preserve"> поряд</w:t>
      </w:r>
      <w:r>
        <w:rPr>
          <w:rFonts w:ascii="PT Astra Serif" w:hAnsi="PT Astra Serif"/>
          <w:sz w:val="26"/>
          <w:szCs w:val="26"/>
        </w:rPr>
        <w:t>ок</w:t>
      </w:r>
      <w:r w:rsidR="00C0158F" w:rsidRPr="00C0158F">
        <w:rPr>
          <w:rFonts w:ascii="PT Astra Serif" w:hAnsi="PT Astra Serif"/>
          <w:sz w:val="26"/>
          <w:szCs w:val="26"/>
        </w:rPr>
        <w:t xml:space="preserve"> и безопасност</w:t>
      </w:r>
      <w:r>
        <w:rPr>
          <w:rFonts w:ascii="PT Astra Serif" w:hAnsi="PT Astra Serif"/>
          <w:sz w:val="26"/>
          <w:szCs w:val="26"/>
        </w:rPr>
        <w:t>ь</w:t>
      </w:r>
      <w:r w:rsidR="00C0158F" w:rsidRPr="00C0158F">
        <w:rPr>
          <w:rFonts w:ascii="PT Astra Serif" w:hAnsi="PT Astra Serif"/>
          <w:sz w:val="26"/>
          <w:szCs w:val="26"/>
        </w:rPr>
        <w:t xml:space="preserve"> в городе Югорске обеспечивается комплексом мер, принимаемых органами правопорядка совместно с администрацией </w:t>
      </w:r>
      <w:r w:rsidR="00C0158F" w:rsidRPr="00C0158F">
        <w:rPr>
          <w:rFonts w:ascii="PT Astra Serif" w:hAnsi="PT Astra Serif"/>
          <w:sz w:val="26"/>
          <w:szCs w:val="26"/>
        </w:rPr>
        <w:lastRenderedPageBreak/>
        <w:t>города Югорска в лице профильных структурных подразделений, с привлечением общественных структур.</w:t>
      </w:r>
    </w:p>
    <w:p w:rsidR="00C0158F" w:rsidRPr="00C0158F" w:rsidRDefault="00C0158F" w:rsidP="00C0158F">
      <w:pPr>
        <w:suppressAutoHyphens/>
        <w:spacing w:after="0" w:line="240" w:lineRule="auto"/>
        <w:ind w:firstLine="709"/>
        <w:jc w:val="both"/>
        <w:rPr>
          <w:rFonts w:ascii="PT Astra Serif" w:hAnsi="PT Astra Serif"/>
          <w:bCs/>
          <w:color w:val="000000"/>
          <w:sz w:val="26"/>
          <w:szCs w:val="26"/>
          <w:lang w:eastAsia="ru-RU"/>
        </w:rPr>
      </w:pPr>
      <w:r w:rsidRPr="00C0158F">
        <w:rPr>
          <w:rFonts w:ascii="PT Astra Serif" w:hAnsi="PT Astra Serif"/>
          <w:bCs/>
          <w:color w:val="000000"/>
          <w:sz w:val="26"/>
          <w:szCs w:val="26"/>
          <w:lang w:eastAsia="ru-RU"/>
        </w:rPr>
        <w:t>Взаимодействие правоохранительных органов, органов местного самоуправления, иных заинтересованных учреждений и ведом</w:t>
      </w:r>
      <w:proofErr w:type="gramStart"/>
      <w:r w:rsidRPr="00C0158F">
        <w:rPr>
          <w:rFonts w:ascii="PT Astra Serif" w:hAnsi="PT Astra Serif"/>
          <w:bCs/>
          <w:color w:val="000000"/>
          <w:sz w:val="26"/>
          <w:szCs w:val="26"/>
          <w:lang w:eastAsia="ru-RU"/>
        </w:rPr>
        <w:t>ств в сф</w:t>
      </w:r>
      <w:proofErr w:type="gramEnd"/>
      <w:r w:rsidRPr="00C0158F">
        <w:rPr>
          <w:rFonts w:ascii="PT Astra Serif" w:hAnsi="PT Astra Serif"/>
          <w:bCs/>
          <w:color w:val="000000"/>
          <w:sz w:val="26"/>
          <w:szCs w:val="26"/>
          <w:lang w:eastAsia="ru-RU"/>
        </w:rPr>
        <w:t xml:space="preserve">ере профилактики правонарушений, наркомании </w:t>
      </w:r>
      <w:r w:rsidRPr="00C0158F">
        <w:rPr>
          <w:rFonts w:ascii="PT Astra Serif" w:hAnsi="PT Astra Serif"/>
          <w:color w:val="000000"/>
          <w:sz w:val="26"/>
          <w:szCs w:val="26"/>
          <w:lang w:eastAsia="ru-RU"/>
        </w:rPr>
        <w:t xml:space="preserve">находит отражение в деятельности Комиссии города Югорска по профилактике правонарушений, </w:t>
      </w:r>
      <w:r w:rsidRPr="00C0158F">
        <w:rPr>
          <w:rFonts w:ascii="PT Astra Serif" w:hAnsi="PT Astra Serif"/>
          <w:bCs/>
          <w:color w:val="000000"/>
          <w:sz w:val="26"/>
          <w:szCs w:val="26"/>
          <w:lang w:eastAsia="ru-RU"/>
        </w:rPr>
        <w:t>Антинаркотической комиссии города Югорска, Антитеррористической комиссии города Югорска.</w:t>
      </w:r>
    </w:p>
    <w:p w:rsidR="00C0158F" w:rsidRPr="00C0158F" w:rsidRDefault="00C0158F" w:rsidP="00C0158F">
      <w:pPr>
        <w:spacing w:after="0" w:line="240" w:lineRule="auto"/>
        <w:ind w:firstLine="709"/>
        <w:jc w:val="both"/>
        <w:rPr>
          <w:rFonts w:ascii="PT Astra Serif" w:hAnsi="PT Astra Serif"/>
          <w:sz w:val="26"/>
          <w:szCs w:val="26"/>
        </w:rPr>
      </w:pPr>
      <w:r w:rsidRPr="00C0158F">
        <w:rPr>
          <w:rFonts w:ascii="PT Astra Serif" w:hAnsi="PT Astra Serif"/>
          <w:sz w:val="26"/>
          <w:szCs w:val="26"/>
        </w:rPr>
        <w:t>В процессе качественного межведомственного сотрудничества продолжается деятельность в сфере обеспечения безопасности граждан при организации массовых мероприятий, усиление антитеррористической защищенности объектов, осуществление обследования объектов, повышение ответственности руководителей за реализацию антитеррористических мероприятий.</w:t>
      </w:r>
    </w:p>
    <w:p w:rsidR="00C0158F" w:rsidRPr="00C0158F" w:rsidRDefault="00C0158F" w:rsidP="00C0158F">
      <w:pPr>
        <w:spacing w:after="0" w:line="240" w:lineRule="auto"/>
        <w:ind w:firstLine="709"/>
        <w:jc w:val="both"/>
        <w:rPr>
          <w:rFonts w:ascii="PT Astra Serif" w:hAnsi="PT Astra Serif"/>
          <w:sz w:val="26"/>
          <w:szCs w:val="26"/>
        </w:rPr>
      </w:pPr>
      <w:r w:rsidRPr="00C0158F">
        <w:rPr>
          <w:rFonts w:ascii="PT Astra Serif" w:hAnsi="PT Astra Serif"/>
          <w:sz w:val="26"/>
          <w:szCs w:val="26"/>
        </w:rPr>
        <w:t>Обстановка на территории города Югорска в сфере противодействия идеологии терроризма остается стабильной. В отчетном периоде не допущено нарушений общественного порядка при проведении массовых и культурно</w:t>
      </w:r>
      <w:r w:rsidR="000F1B73">
        <w:rPr>
          <w:rFonts w:ascii="PT Astra Serif" w:hAnsi="PT Astra Serif"/>
          <w:sz w:val="26"/>
          <w:szCs w:val="26"/>
        </w:rPr>
        <w:t>-</w:t>
      </w:r>
      <w:r w:rsidRPr="00C0158F">
        <w:rPr>
          <w:rFonts w:ascii="PT Astra Serif" w:hAnsi="PT Astra Serif"/>
          <w:sz w:val="26"/>
          <w:szCs w:val="26"/>
        </w:rPr>
        <w:t>зрелищных мероприятий.</w:t>
      </w:r>
    </w:p>
    <w:p w:rsidR="00C0158F" w:rsidRPr="00C0158F" w:rsidRDefault="00C0158F" w:rsidP="00C0158F">
      <w:pPr>
        <w:suppressAutoHyphens/>
        <w:spacing w:after="0" w:line="240" w:lineRule="auto"/>
        <w:ind w:firstLine="709"/>
        <w:jc w:val="both"/>
        <w:rPr>
          <w:rFonts w:ascii="PT Astra Serif" w:hAnsi="PT Astra Serif"/>
          <w:bCs/>
          <w:color w:val="000000"/>
          <w:sz w:val="26"/>
          <w:szCs w:val="26"/>
          <w:lang w:eastAsia="ru-RU"/>
        </w:rPr>
      </w:pPr>
      <w:r w:rsidRPr="00C0158F">
        <w:rPr>
          <w:rFonts w:ascii="PT Astra Serif" w:hAnsi="PT Astra Serif"/>
          <w:bCs/>
          <w:color w:val="000000"/>
          <w:sz w:val="26"/>
          <w:szCs w:val="26"/>
          <w:lang w:eastAsia="ru-RU"/>
        </w:rPr>
        <w:t>В 2024 году на территории города Югорска отмечается рост количества зарегистрированных преступлений на 12,6%</w:t>
      </w:r>
      <w:r w:rsidR="009B47AA">
        <w:rPr>
          <w:rFonts w:ascii="PT Astra Serif" w:hAnsi="PT Astra Serif"/>
          <w:bCs/>
          <w:color w:val="000000"/>
          <w:sz w:val="26"/>
          <w:szCs w:val="26"/>
          <w:lang w:eastAsia="ru-RU"/>
        </w:rPr>
        <w:t xml:space="preserve"> (в 2023 году - 468, в 2024 году - 527)</w:t>
      </w:r>
      <w:r w:rsidRPr="00C0158F">
        <w:rPr>
          <w:rFonts w:ascii="PT Astra Serif" w:hAnsi="PT Astra Serif"/>
          <w:bCs/>
          <w:color w:val="000000"/>
          <w:sz w:val="26"/>
          <w:szCs w:val="26"/>
          <w:lang w:eastAsia="ru-RU"/>
        </w:rPr>
        <w:t xml:space="preserve">. </w:t>
      </w:r>
    </w:p>
    <w:p w:rsidR="00C0158F" w:rsidRPr="00C0158F" w:rsidRDefault="00C0158F" w:rsidP="00C0158F">
      <w:pPr>
        <w:suppressAutoHyphens/>
        <w:spacing w:after="0" w:line="240" w:lineRule="auto"/>
        <w:ind w:firstLine="709"/>
        <w:jc w:val="both"/>
        <w:rPr>
          <w:rFonts w:ascii="PT Astra Serif" w:hAnsi="PT Astra Serif"/>
          <w:bCs/>
          <w:color w:val="000000"/>
          <w:sz w:val="26"/>
          <w:szCs w:val="26"/>
          <w:lang w:eastAsia="ru-RU"/>
        </w:rPr>
      </w:pPr>
      <w:r w:rsidRPr="00C0158F">
        <w:rPr>
          <w:rFonts w:ascii="PT Astra Serif" w:hAnsi="PT Astra Serif"/>
          <w:bCs/>
          <w:color w:val="000000"/>
          <w:sz w:val="26"/>
          <w:szCs w:val="26"/>
          <w:lang w:eastAsia="ru-RU"/>
        </w:rPr>
        <w:t>Рост обусловлен увеличением количества зарегистрированных преступлений в сфере незаконного оборота наркотиков на 62,9% (с 70 до 114). За отчетный период из незаконного оборота изъято 5</w:t>
      </w:r>
      <w:r w:rsidR="00C70017">
        <w:rPr>
          <w:rFonts w:ascii="PT Astra Serif" w:hAnsi="PT Astra Serif"/>
          <w:bCs/>
          <w:color w:val="000000"/>
          <w:sz w:val="26"/>
          <w:szCs w:val="26"/>
          <w:lang w:eastAsia="ru-RU"/>
        </w:rPr>
        <w:t xml:space="preserve"> </w:t>
      </w:r>
      <w:r w:rsidRPr="00C0158F">
        <w:rPr>
          <w:rFonts w:ascii="PT Astra Serif" w:hAnsi="PT Astra Serif"/>
          <w:bCs/>
          <w:color w:val="000000"/>
          <w:sz w:val="26"/>
          <w:szCs w:val="26"/>
          <w:lang w:eastAsia="ru-RU"/>
        </w:rPr>
        <w:t>273 грамм</w:t>
      </w:r>
      <w:r w:rsidR="00A05FBB">
        <w:rPr>
          <w:rFonts w:ascii="PT Astra Serif" w:hAnsi="PT Astra Serif"/>
          <w:bCs/>
          <w:color w:val="000000"/>
          <w:sz w:val="26"/>
          <w:szCs w:val="26"/>
          <w:lang w:eastAsia="ru-RU"/>
        </w:rPr>
        <w:t>а</w:t>
      </w:r>
      <w:r w:rsidRPr="00C0158F">
        <w:rPr>
          <w:rFonts w:ascii="PT Astra Serif" w:hAnsi="PT Astra Serif"/>
          <w:bCs/>
          <w:color w:val="000000"/>
          <w:sz w:val="26"/>
          <w:szCs w:val="26"/>
          <w:lang w:eastAsia="ru-RU"/>
        </w:rPr>
        <w:t xml:space="preserve"> наркотических средств, что </w:t>
      </w:r>
      <w:r w:rsidR="00A05FBB">
        <w:rPr>
          <w:rFonts w:ascii="PT Astra Serif" w:hAnsi="PT Astra Serif"/>
          <w:bCs/>
          <w:color w:val="000000"/>
          <w:sz w:val="26"/>
          <w:szCs w:val="26"/>
          <w:lang w:eastAsia="ru-RU"/>
        </w:rPr>
        <w:t>более чем в 2 раза</w:t>
      </w:r>
      <w:r w:rsidRPr="00C0158F">
        <w:rPr>
          <w:rFonts w:ascii="PT Astra Serif" w:hAnsi="PT Astra Serif"/>
          <w:bCs/>
          <w:color w:val="000000"/>
          <w:sz w:val="26"/>
          <w:szCs w:val="26"/>
          <w:lang w:eastAsia="ru-RU"/>
        </w:rPr>
        <w:t xml:space="preserve"> больше аналогичного периода прошлого года (2368 гр</w:t>
      </w:r>
      <w:r w:rsidR="00A05FBB">
        <w:rPr>
          <w:rFonts w:ascii="PT Astra Serif" w:hAnsi="PT Astra Serif"/>
          <w:bCs/>
          <w:color w:val="000000"/>
          <w:sz w:val="26"/>
          <w:szCs w:val="26"/>
          <w:lang w:eastAsia="ru-RU"/>
        </w:rPr>
        <w:t>амм)</w:t>
      </w:r>
      <w:r w:rsidRPr="00C0158F">
        <w:rPr>
          <w:rFonts w:ascii="PT Astra Serif" w:hAnsi="PT Astra Serif"/>
          <w:bCs/>
          <w:color w:val="000000"/>
          <w:sz w:val="26"/>
          <w:szCs w:val="26"/>
          <w:lang w:eastAsia="ru-RU"/>
        </w:rPr>
        <w:t xml:space="preserve">. </w:t>
      </w:r>
      <w:proofErr w:type="gramStart"/>
      <w:r w:rsidRPr="00C0158F">
        <w:rPr>
          <w:rFonts w:ascii="PT Astra Serif" w:hAnsi="PT Astra Serif"/>
          <w:bCs/>
          <w:color w:val="000000"/>
          <w:sz w:val="26"/>
          <w:szCs w:val="26"/>
          <w:lang w:eastAsia="ru-RU"/>
        </w:rPr>
        <w:t xml:space="preserve">Согласно критериям ведомственной статистической оценки, утвержденной Приказом МВД России от 13.08.2015 № 823 «О внесении изменений в приказ МВД России от 31.12.2013 № 1040 «Вопросы оценки деятельности территориальных органов Министерства внутренних дел Российской Федерации», </w:t>
      </w:r>
      <w:r w:rsidR="00151F24">
        <w:rPr>
          <w:rFonts w:ascii="PT Astra Serif" w:hAnsi="PT Astra Serif"/>
          <w:bCs/>
          <w:color w:val="000000"/>
          <w:sz w:val="26"/>
          <w:szCs w:val="26"/>
          <w:lang w:eastAsia="ru-RU"/>
        </w:rPr>
        <w:t>работа по данному</w:t>
      </w:r>
      <w:r w:rsidRPr="00C0158F">
        <w:rPr>
          <w:rFonts w:ascii="PT Astra Serif" w:hAnsi="PT Astra Serif"/>
          <w:bCs/>
          <w:color w:val="000000"/>
          <w:sz w:val="26"/>
          <w:szCs w:val="26"/>
          <w:lang w:eastAsia="ru-RU"/>
        </w:rPr>
        <w:t xml:space="preserve"> направлени</w:t>
      </w:r>
      <w:r w:rsidR="00A05FBB">
        <w:rPr>
          <w:rFonts w:ascii="PT Astra Serif" w:hAnsi="PT Astra Serif"/>
          <w:bCs/>
          <w:color w:val="000000"/>
          <w:sz w:val="26"/>
          <w:szCs w:val="26"/>
          <w:lang w:eastAsia="ru-RU"/>
        </w:rPr>
        <w:t>ю</w:t>
      </w:r>
      <w:r w:rsidRPr="00C0158F">
        <w:rPr>
          <w:rFonts w:ascii="PT Astra Serif" w:hAnsi="PT Astra Serif"/>
          <w:bCs/>
          <w:color w:val="000000"/>
          <w:sz w:val="26"/>
          <w:szCs w:val="26"/>
          <w:lang w:eastAsia="ru-RU"/>
        </w:rPr>
        <w:t xml:space="preserve"> деятельности ОМВД России по городу </w:t>
      </w:r>
      <w:proofErr w:type="spellStart"/>
      <w:r w:rsidRPr="00C0158F">
        <w:rPr>
          <w:rFonts w:ascii="PT Astra Serif" w:hAnsi="PT Astra Serif"/>
          <w:bCs/>
          <w:color w:val="000000"/>
          <w:sz w:val="26"/>
          <w:szCs w:val="26"/>
          <w:lang w:eastAsia="ru-RU"/>
        </w:rPr>
        <w:t>Югорску</w:t>
      </w:r>
      <w:proofErr w:type="spellEnd"/>
      <w:r w:rsidR="00151F24">
        <w:rPr>
          <w:rFonts w:ascii="PT Astra Serif" w:hAnsi="PT Astra Serif"/>
          <w:bCs/>
          <w:color w:val="000000"/>
          <w:sz w:val="26"/>
          <w:szCs w:val="26"/>
          <w:lang w:eastAsia="ru-RU"/>
        </w:rPr>
        <w:t xml:space="preserve"> получила положительную оценку </w:t>
      </w:r>
      <w:r w:rsidRPr="00C0158F">
        <w:rPr>
          <w:rFonts w:ascii="PT Astra Serif" w:hAnsi="PT Astra Serif"/>
          <w:bCs/>
          <w:color w:val="000000"/>
          <w:sz w:val="26"/>
          <w:szCs w:val="26"/>
          <w:lang w:eastAsia="ru-RU"/>
        </w:rPr>
        <w:t>- 1 место по округу</w:t>
      </w:r>
      <w:r w:rsidR="00151F24">
        <w:rPr>
          <w:rFonts w:ascii="PT Astra Serif" w:hAnsi="PT Astra Serif"/>
          <w:bCs/>
          <w:color w:val="000000"/>
          <w:sz w:val="26"/>
          <w:szCs w:val="26"/>
          <w:lang w:eastAsia="ru-RU"/>
        </w:rPr>
        <w:t xml:space="preserve"> среди других муниципальных образований</w:t>
      </w:r>
      <w:r w:rsidRPr="00C0158F">
        <w:rPr>
          <w:rFonts w:ascii="PT Astra Serif" w:hAnsi="PT Astra Serif"/>
          <w:bCs/>
          <w:color w:val="000000"/>
          <w:sz w:val="26"/>
          <w:szCs w:val="26"/>
          <w:lang w:eastAsia="ru-RU"/>
        </w:rPr>
        <w:t>.</w:t>
      </w:r>
      <w:proofErr w:type="gramEnd"/>
    </w:p>
    <w:p w:rsidR="00C0158F" w:rsidRPr="00C0158F" w:rsidRDefault="00C0158F" w:rsidP="00C0158F">
      <w:pPr>
        <w:suppressAutoHyphens/>
        <w:spacing w:after="0" w:line="240" w:lineRule="auto"/>
        <w:ind w:firstLine="709"/>
        <w:jc w:val="both"/>
        <w:rPr>
          <w:rFonts w:ascii="PT Astra Serif" w:hAnsi="PT Astra Serif"/>
          <w:bCs/>
          <w:color w:val="000000"/>
          <w:sz w:val="26"/>
          <w:szCs w:val="26"/>
          <w:lang w:eastAsia="ru-RU"/>
        </w:rPr>
      </w:pPr>
      <w:r w:rsidRPr="00C0158F">
        <w:rPr>
          <w:rFonts w:ascii="PT Astra Serif" w:hAnsi="PT Astra Serif"/>
          <w:bCs/>
          <w:color w:val="000000"/>
          <w:sz w:val="26"/>
          <w:szCs w:val="26"/>
          <w:lang w:eastAsia="ru-RU"/>
        </w:rPr>
        <w:t>Отмечено снижение количества дистанционных имущественных преступлений на 3,8% (со 157 до 151 преступлений).</w:t>
      </w:r>
      <w:r w:rsidRPr="00C0158F">
        <w:rPr>
          <w:rFonts w:ascii="PT Astra Serif" w:hAnsi="PT Astra Serif"/>
          <w:sz w:val="26"/>
          <w:szCs w:val="26"/>
          <w:lang w:eastAsia="ru-RU"/>
        </w:rPr>
        <w:t xml:space="preserve"> На протяжении п</w:t>
      </w:r>
      <w:r w:rsidRPr="00C0158F">
        <w:rPr>
          <w:rFonts w:ascii="PT Astra Serif" w:hAnsi="PT Astra Serif"/>
          <w:bCs/>
          <w:color w:val="000000"/>
          <w:sz w:val="26"/>
          <w:szCs w:val="26"/>
          <w:lang w:eastAsia="ru-RU"/>
        </w:rPr>
        <w:t>оследних шести лет наблюдался ежегодный рост преступлений данной категории.</w:t>
      </w:r>
    </w:p>
    <w:p w:rsidR="00C0158F" w:rsidRPr="00C0158F" w:rsidRDefault="00C0158F" w:rsidP="00C0158F">
      <w:pPr>
        <w:suppressAutoHyphens/>
        <w:spacing w:after="0" w:line="240" w:lineRule="auto"/>
        <w:ind w:firstLine="709"/>
        <w:jc w:val="both"/>
        <w:rPr>
          <w:rFonts w:ascii="PT Astra Serif" w:hAnsi="PT Astra Serif"/>
          <w:bCs/>
          <w:color w:val="000000"/>
          <w:sz w:val="26"/>
          <w:szCs w:val="26"/>
          <w:lang w:eastAsia="ru-RU"/>
        </w:rPr>
      </w:pPr>
      <w:r w:rsidRPr="00C0158F">
        <w:rPr>
          <w:rFonts w:ascii="PT Astra Serif" w:hAnsi="PT Astra Serif"/>
          <w:bCs/>
          <w:color w:val="000000"/>
          <w:sz w:val="26"/>
          <w:szCs w:val="26"/>
          <w:lang w:eastAsia="ru-RU"/>
        </w:rPr>
        <w:t>Роста преступлений в общественных местах города Югорска не допущено - 79 преступлени</w:t>
      </w:r>
      <w:r w:rsidR="00D248C3">
        <w:rPr>
          <w:rFonts w:ascii="PT Astra Serif" w:hAnsi="PT Astra Serif"/>
          <w:bCs/>
          <w:color w:val="000000"/>
          <w:sz w:val="26"/>
          <w:szCs w:val="26"/>
          <w:lang w:eastAsia="ru-RU"/>
        </w:rPr>
        <w:t>й</w:t>
      </w:r>
      <w:r w:rsidRPr="00C0158F">
        <w:rPr>
          <w:rFonts w:ascii="PT Astra Serif" w:hAnsi="PT Astra Serif"/>
          <w:bCs/>
          <w:color w:val="000000"/>
          <w:sz w:val="26"/>
          <w:szCs w:val="26"/>
          <w:lang w:eastAsia="ru-RU"/>
        </w:rPr>
        <w:t xml:space="preserve"> (96; - </w:t>
      </w:r>
      <w:r w:rsidR="007053AF">
        <w:rPr>
          <w:rFonts w:ascii="PT Astra Serif" w:hAnsi="PT Astra Serif"/>
          <w:bCs/>
          <w:color w:val="000000"/>
          <w:sz w:val="26"/>
          <w:szCs w:val="26"/>
          <w:lang w:eastAsia="ru-RU"/>
        </w:rPr>
        <w:t>17,7%;), в том числе на улицах -</w:t>
      </w:r>
      <w:r w:rsidRPr="00C0158F">
        <w:rPr>
          <w:rFonts w:ascii="PT Astra Serif" w:hAnsi="PT Astra Serif"/>
          <w:bCs/>
          <w:color w:val="000000"/>
          <w:sz w:val="26"/>
          <w:szCs w:val="26"/>
          <w:lang w:eastAsia="ru-RU"/>
        </w:rPr>
        <w:t xml:space="preserve"> 36 преступлени</w:t>
      </w:r>
      <w:r w:rsidR="00F405F7">
        <w:rPr>
          <w:rFonts w:ascii="PT Astra Serif" w:hAnsi="PT Astra Serif"/>
          <w:bCs/>
          <w:color w:val="000000"/>
          <w:sz w:val="26"/>
          <w:szCs w:val="26"/>
          <w:lang w:eastAsia="ru-RU"/>
        </w:rPr>
        <w:t>й</w:t>
      </w:r>
      <w:r w:rsidRPr="00C0158F">
        <w:rPr>
          <w:rFonts w:ascii="PT Astra Serif" w:hAnsi="PT Astra Serif"/>
          <w:bCs/>
          <w:color w:val="000000"/>
          <w:sz w:val="26"/>
          <w:szCs w:val="26"/>
          <w:lang w:eastAsia="ru-RU"/>
        </w:rPr>
        <w:t xml:space="preserve"> (61; - 41%). </w:t>
      </w:r>
    </w:p>
    <w:p w:rsidR="00C0158F" w:rsidRPr="00C0158F" w:rsidRDefault="00C0158F" w:rsidP="00C0158F">
      <w:pPr>
        <w:suppressAutoHyphens/>
        <w:spacing w:after="0" w:line="240" w:lineRule="auto"/>
        <w:ind w:firstLine="709"/>
        <w:jc w:val="both"/>
        <w:rPr>
          <w:rFonts w:ascii="PT Astra Serif" w:hAnsi="PT Astra Serif"/>
          <w:bCs/>
          <w:color w:val="000000"/>
          <w:sz w:val="26"/>
          <w:szCs w:val="26"/>
          <w:lang w:eastAsia="ru-RU"/>
        </w:rPr>
      </w:pPr>
      <w:r w:rsidRPr="00C0158F">
        <w:rPr>
          <w:rFonts w:ascii="PT Astra Serif" w:hAnsi="PT Astra Serif"/>
          <w:bCs/>
          <w:color w:val="000000"/>
          <w:sz w:val="26"/>
          <w:szCs w:val="26"/>
          <w:lang w:eastAsia="ru-RU"/>
        </w:rPr>
        <w:t>Наблюдается снижение преступлений</w:t>
      </w:r>
      <w:r w:rsidR="007053AF">
        <w:rPr>
          <w:rFonts w:ascii="PT Astra Serif" w:hAnsi="PT Astra Serif"/>
          <w:bCs/>
          <w:color w:val="000000"/>
          <w:sz w:val="26"/>
          <w:szCs w:val="26"/>
          <w:lang w:eastAsia="ru-RU"/>
        </w:rPr>
        <w:t>, совершенных</w:t>
      </w:r>
      <w:r w:rsidRPr="00C0158F">
        <w:rPr>
          <w:rFonts w:ascii="PT Astra Serif" w:hAnsi="PT Astra Serif"/>
          <w:bCs/>
          <w:color w:val="000000"/>
          <w:sz w:val="26"/>
          <w:szCs w:val="26"/>
          <w:lang w:eastAsia="ru-RU"/>
        </w:rPr>
        <w:t xml:space="preserve"> в отношении несовершеннолетних, а также преступлений</w:t>
      </w:r>
      <w:r w:rsidR="007053AF">
        <w:rPr>
          <w:rFonts w:ascii="PT Astra Serif" w:hAnsi="PT Astra Serif"/>
          <w:bCs/>
          <w:color w:val="000000"/>
          <w:sz w:val="26"/>
          <w:szCs w:val="26"/>
          <w:lang w:eastAsia="ru-RU"/>
        </w:rPr>
        <w:t>,</w:t>
      </w:r>
      <w:r w:rsidRPr="00C0158F">
        <w:rPr>
          <w:rFonts w:ascii="PT Astra Serif" w:hAnsi="PT Astra Serif"/>
          <w:bCs/>
          <w:color w:val="000000"/>
          <w:sz w:val="26"/>
          <w:szCs w:val="26"/>
          <w:lang w:eastAsia="ru-RU"/>
        </w:rPr>
        <w:t xml:space="preserve"> совершенных несовершеннолетними.</w:t>
      </w:r>
    </w:p>
    <w:p w:rsidR="00C0158F" w:rsidRPr="00C0158F" w:rsidRDefault="00C0158F" w:rsidP="00C0158F">
      <w:pPr>
        <w:widowControl w:val="0"/>
        <w:autoSpaceDE w:val="0"/>
        <w:autoSpaceDN w:val="0"/>
        <w:adjustRightInd w:val="0"/>
        <w:spacing w:after="0" w:line="240" w:lineRule="auto"/>
        <w:ind w:firstLine="709"/>
        <w:jc w:val="both"/>
        <w:rPr>
          <w:rFonts w:ascii="PT Astra Serif" w:hAnsi="PT Astra Serif" w:cs="Arial"/>
          <w:sz w:val="26"/>
          <w:szCs w:val="26"/>
          <w:shd w:val="clear" w:color="auto" w:fill="FFFFFF"/>
        </w:rPr>
      </w:pPr>
      <w:r w:rsidRPr="00C0158F">
        <w:rPr>
          <w:rFonts w:ascii="PT Astra Serif" w:hAnsi="PT Astra Serif"/>
          <w:sz w:val="26"/>
          <w:szCs w:val="26"/>
        </w:rPr>
        <w:t>В целом к</w:t>
      </w:r>
      <w:r w:rsidRPr="00C0158F">
        <w:rPr>
          <w:rFonts w:ascii="PT Astra Serif" w:eastAsia="Times New Roman" w:hAnsi="PT Astra Serif"/>
          <w:bCs/>
          <w:sz w:val="26"/>
          <w:szCs w:val="26"/>
          <w:lang w:eastAsia="ru-RU"/>
        </w:rPr>
        <w:t xml:space="preserve">омплекс принятых мер </w:t>
      </w:r>
      <w:r w:rsidRPr="00C0158F">
        <w:rPr>
          <w:rFonts w:ascii="PT Astra Serif" w:eastAsia="Times New Roman" w:hAnsi="PT Astra Serif"/>
          <w:sz w:val="26"/>
          <w:szCs w:val="26"/>
          <w:lang w:eastAsia="ru-RU"/>
        </w:rPr>
        <w:t xml:space="preserve">показывает, что существенных негативных отклонений в динамике и структуре преступности не произошло, </w:t>
      </w:r>
      <w:r w:rsidRPr="00C0158F">
        <w:rPr>
          <w:rFonts w:ascii="PT Astra Serif" w:hAnsi="PT Astra Serif" w:cs="Arial"/>
          <w:sz w:val="26"/>
          <w:szCs w:val="26"/>
          <w:shd w:val="clear" w:color="auto" w:fill="FFFFFF"/>
        </w:rPr>
        <w:t xml:space="preserve">общее количество совершенных преступлений на территории города остается на уровне прошлых лет, что говорит о хорошей профилактике, проводимой сотрудниками ОМВД России по городу </w:t>
      </w:r>
      <w:proofErr w:type="spellStart"/>
      <w:r w:rsidRPr="00C0158F">
        <w:rPr>
          <w:rFonts w:ascii="PT Astra Serif" w:hAnsi="PT Astra Serif" w:cs="Arial"/>
          <w:sz w:val="26"/>
          <w:szCs w:val="26"/>
          <w:shd w:val="clear" w:color="auto" w:fill="FFFFFF"/>
        </w:rPr>
        <w:t>Югорску</w:t>
      </w:r>
      <w:proofErr w:type="spellEnd"/>
      <w:r w:rsidRPr="00C0158F">
        <w:rPr>
          <w:rFonts w:ascii="PT Astra Serif" w:hAnsi="PT Astra Serif" w:cs="Arial"/>
          <w:sz w:val="26"/>
          <w:szCs w:val="26"/>
          <w:shd w:val="clear" w:color="auto" w:fill="FFFFFF"/>
        </w:rPr>
        <w:t xml:space="preserve"> во взаимодействии с субъектами профилактики.</w:t>
      </w:r>
    </w:p>
    <w:p w:rsidR="00C0158F" w:rsidRPr="00C0158F" w:rsidRDefault="00C0158F" w:rsidP="00C0158F">
      <w:pPr>
        <w:widowControl w:val="0"/>
        <w:spacing w:after="0" w:line="240" w:lineRule="auto"/>
        <w:ind w:right="1" w:firstLine="709"/>
        <w:jc w:val="both"/>
        <w:rPr>
          <w:rFonts w:ascii="PT Astra Serif" w:eastAsia="Times New Roman" w:hAnsi="PT Astra Serif"/>
          <w:sz w:val="26"/>
          <w:szCs w:val="26"/>
          <w:lang w:eastAsia="ar-SA"/>
        </w:rPr>
      </w:pPr>
      <w:r w:rsidRPr="00C0158F">
        <w:rPr>
          <w:rFonts w:ascii="PT Astra Serif" w:eastAsia="Times New Roman" w:hAnsi="PT Astra Serif"/>
          <w:color w:val="000000"/>
          <w:sz w:val="26"/>
          <w:szCs w:val="26"/>
          <w:lang w:eastAsia="ru-RU"/>
        </w:rPr>
        <w:t>В отчётном году продолжена работа по укреплению системы социальной профилактики правонарушений. В течение года активное участие в охране общественного порядка принимала народная дружина города Югорска.</w:t>
      </w:r>
      <w:r w:rsidRPr="00C0158F">
        <w:rPr>
          <w:rFonts w:ascii="PT Astra Serif" w:eastAsia="Times New Roman" w:hAnsi="PT Astra Serif"/>
          <w:sz w:val="26"/>
          <w:szCs w:val="26"/>
          <w:lang w:eastAsia="ar-SA"/>
        </w:rPr>
        <w:t xml:space="preserve"> Члены народной дружины участвуют в охране общественного порядка в общегородских мероприятиях, </w:t>
      </w:r>
      <w:r w:rsidR="00A05FBB">
        <w:rPr>
          <w:rFonts w:ascii="PT Astra Serif" w:eastAsia="Times New Roman" w:hAnsi="PT Astra Serif"/>
          <w:sz w:val="26"/>
          <w:szCs w:val="26"/>
          <w:lang w:eastAsia="ar-SA"/>
        </w:rPr>
        <w:t xml:space="preserve">мероприятиях </w:t>
      </w:r>
      <w:r w:rsidRPr="00C0158F">
        <w:rPr>
          <w:rFonts w:ascii="PT Astra Serif" w:eastAsia="Times New Roman" w:hAnsi="PT Astra Serif"/>
          <w:sz w:val="26"/>
          <w:szCs w:val="26"/>
          <w:lang w:eastAsia="ar-SA"/>
        </w:rPr>
        <w:t>отдел</w:t>
      </w:r>
      <w:r w:rsidR="00A05FBB">
        <w:rPr>
          <w:rFonts w:ascii="PT Astra Serif" w:eastAsia="Times New Roman" w:hAnsi="PT Astra Serif"/>
          <w:sz w:val="26"/>
          <w:szCs w:val="26"/>
          <w:lang w:eastAsia="ar-SA"/>
        </w:rPr>
        <w:t>а</w:t>
      </w:r>
      <w:r w:rsidRPr="00C0158F">
        <w:rPr>
          <w:rFonts w:ascii="PT Astra Serif" w:eastAsia="Times New Roman" w:hAnsi="PT Astra Serif"/>
          <w:sz w:val="26"/>
          <w:szCs w:val="26"/>
          <w:lang w:eastAsia="ar-SA"/>
        </w:rPr>
        <w:t xml:space="preserve"> воинского учета, в </w:t>
      </w:r>
      <w:r w:rsidRPr="00C0158F">
        <w:rPr>
          <w:rFonts w:ascii="PT Astra Serif" w:hAnsi="PT Astra Serif"/>
          <w:sz w:val="26"/>
          <w:szCs w:val="26"/>
        </w:rPr>
        <w:t xml:space="preserve">индивидуально-профилактических, </w:t>
      </w:r>
      <w:r w:rsidRPr="00C0158F">
        <w:rPr>
          <w:rFonts w:ascii="PT Astra Serif" w:eastAsia="Times New Roman" w:hAnsi="PT Astra Serif"/>
          <w:sz w:val="26"/>
          <w:szCs w:val="26"/>
          <w:lang w:eastAsia="ar-SA"/>
        </w:rPr>
        <w:t>оперативно-профилактических,</w:t>
      </w:r>
      <w:r w:rsidRPr="00C0158F">
        <w:rPr>
          <w:rFonts w:ascii="PT Astra Serif" w:hAnsi="PT Astra Serif"/>
          <w:sz w:val="26"/>
          <w:szCs w:val="26"/>
        </w:rPr>
        <w:t xml:space="preserve"> просветительских </w:t>
      </w:r>
      <w:r w:rsidRPr="00C0158F">
        <w:rPr>
          <w:rFonts w:ascii="PT Astra Serif" w:eastAsia="Times New Roman" w:hAnsi="PT Astra Serif"/>
          <w:sz w:val="26"/>
          <w:szCs w:val="26"/>
          <w:lang w:eastAsia="ar-SA"/>
        </w:rPr>
        <w:t>мероприятиях.</w:t>
      </w:r>
    </w:p>
    <w:p w:rsidR="00C0158F" w:rsidRPr="00C0158F" w:rsidRDefault="00C0158F" w:rsidP="00C0158F">
      <w:pPr>
        <w:spacing w:after="0" w:line="240" w:lineRule="auto"/>
        <w:ind w:firstLine="709"/>
        <w:jc w:val="both"/>
        <w:rPr>
          <w:rFonts w:ascii="PT Astra Serif" w:eastAsia="Times New Roman" w:hAnsi="PT Astra Serif"/>
          <w:sz w:val="26"/>
          <w:szCs w:val="26"/>
          <w:lang w:eastAsia="ru-RU"/>
        </w:rPr>
      </w:pPr>
      <w:r w:rsidRPr="00C0158F">
        <w:rPr>
          <w:rFonts w:ascii="PT Astra Serif" w:eastAsia="Times New Roman" w:hAnsi="PT Astra Serif"/>
          <w:sz w:val="26"/>
          <w:szCs w:val="26"/>
          <w:lang w:eastAsia="ru-RU"/>
        </w:rPr>
        <w:t xml:space="preserve">Проводимый широкий комплекс мероприятий по профилактике незаконного потребления наркотических средств и психотропных веществ, наркомании и пропаганде здорового образа жизни оказывает положительные результаты по </w:t>
      </w:r>
      <w:proofErr w:type="spellStart"/>
      <w:r w:rsidRPr="00C0158F">
        <w:rPr>
          <w:rFonts w:ascii="PT Astra Serif" w:eastAsia="Times New Roman" w:hAnsi="PT Astra Serif"/>
          <w:sz w:val="26"/>
          <w:szCs w:val="26"/>
          <w:lang w:eastAsia="ru-RU"/>
        </w:rPr>
        <w:t>наркоситуации</w:t>
      </w:r>
      <w:proofErr w:type="spellEnd"/>
      <w:r w:rsidRPr="00C0158F">
        <w:rPr>
          <w:rFonts w:ascii="PT Astra Serif" w:eastAsia="Times New Roman" w:hAnsi="PT Astra Serif"/>
          <w:sz w:val="26"/>
          <w:szCs w:val="26"/>
          <w:lang w:eastAsia="ru-RU"/>
        </w:rPr>
        <w:t xml:space="preserve"> в городе, так как сокращается число наркозависимых граждан.</w:t>
      </w:r>
    </w:p>
    <w:p w:rsidR="00566C84" w:rsidRPr="001F495D" w:rsidRDefault="00566C84" w:rsidP="00C6271E">
      <w:pPr>
        <w:pStyle w:val="23"/>
        <w:rPr>
          <w:highlight w:val="yellow"/>
        </w:rPr>
      </w:pPr>
    </w:p>
    <w:p w:rsidR="00B04457" w:rsidRDefault="00F95833" w:rsidP="00C6271E">
      <w:pPr>
        <w:pStyle w:val="42"/>
        <w:rPr>
          <w:b/>
        </w:rPr>
      </w:pPr>
      <w:bookmarkStart w:id="69" w:name="_Toc125735645"/>
      <w:bookmarkStart w:id="70" w:name="_Toc153469399"/>
      <w:r w:rsidRPr="00A56377">
        <w:rPr>
          <w:b/>
        </w:rPr>
        <w:lastRenderedPageBreak/>
        <w:t>Деятельность Административной комиссии</w:t>
      </w:r>
      <w:bookmarkEnd w:id="69"/>
      <w:bookmarkEnd w:id="70"/>
    </w:p>
    <w:p w:rsidR="00A05FBB" w:rsidRPr="00A56377" w:rsidRDefault="00A05FBB" w:rsidP="00C6271E">
      <w:pPr>
        <w:pStyle w:val="42"/>
        <w:rPr>
          <w:b/>
        </w:rPr>
      </w:pPr>
    </w:p>
    <w:p w:rsidR="00EE3B5C" w:rsidRPr="003544C5" w:rsidRDefault="00946803" w:rsidP="00CC7D42">
      <w:pPr>
        <w:widowControl w:val="0"/>
        <w:spacing w:after="0" w:line="240" w:lineRule="auto"/>
        <w:ind w:right="2" w:firstLine="720"/>
        <w:jc w:val="both"/>
        <w:rPr>
          <w:rFonts w:ascii="PT Astra Serif" w:eastAsia="Times New Roman" w:hAnsi="PT Astra Serif"/>
          <w:color w:val="000000"/>
          <w:sz w:val="26"/>
          <w:szCs w:val="26"/>
          <w:lang w:eastAsia="ru-RU"/>
        </w:rPr>
      </w:pPr>
      <w:r w:rsidRPr="003544C5">
        <w:rPr>
          <w:rFonts w:ascii="PT Astra Serif" w:eastAsia="Times New Roman" w:hAnsi="PT Astra Serif"/>
          <w:color w:val="000000"/>
          <w:sz w:val="26"/>
          <w:szCs w:val="26"/>
          <w:lang w:eastAsia="ru-RU"/>
        </w:rPr>
        <w:t>В</w:t>
      </w:r>
      <w:r w:rsidR="00EE3B5C" w:rsidRPr="003544C5">
        <w:rPr>
          <w:rFonts w:ascii="PT Astra Serif" w:eastAsia="Times New Roman" w:hAnsi="PT Astra Serif"/>
          <w:color w:val="000000"/>
          <w:sz w:val="26"/>
          <w:szCs w:val="26"/>
          <w:lang w:eastAsia="ru-RU"/>
        </w:rPr>
        <w:t xml:space="preserve"> отчётном году проведено 1</w:t>
      </w:r>
      <w:r w:rsidR="003544C5" w:rsidRPr="003544C5">
        <w:rPr>
          <w:rFonts w:ascii="PT Astra Serif" w:eastAsia="Times New Roman" w:hAnsi="PT Astra Serif"/>
          <w:color w:val="000000"/>
          <w:sz w:val="26"/>
          <w:szCs w:val="26"/>
          <w:lang w:eastAsia="ru-RU"/>
        </w:rPr>
        <w:t>6</w:t>
      </w:r>
      <w:r w:rsidR="00EE3B5C" w:rsidRPr="003544C5">
        <w:rPr>
          <w:rFonts w:ascii="PT Astra Serif" w:eastAsia="Times New Roman" w:hAnsi="PT Astra Serif"/>
          <w:color w:val="000000"/>
          <w:sz w:val="26"/>
          <w:szCs w:val="26"/>
          <w:lang w:eastAsia="ru-RU"/>
        </w:rPr>
        <w:t xml:space="preserve"> заседаний</w:t>
      </w:r>
      <w:r w:rsidR="00E85BCE">
        <w:rPr>
          <w:rFonts w:ascii="PT Astra Serif" w:eastAsia="Times New Roman" w:hAnsi="PT Astra Serif"/>
          <w:color w:val="000000"/>
          <w:sz w:val="26"/>
          <w:szCs w:val="26"/>
          <w:lang w:eastAsia="ru-RU"/>
        </w:rPr>
        <w:t xml:space="preserve"> административной комиссии</w:t>
      </w:r>
      <w:r w:rsidR="00EE3B5C" w:rsidRPr="003544C5">
        <w:rPr>
          <w:rFonts w:ascii="PT Astra Serif" w:eastAsia="Times New Roman" w:hAnsi="PT Astra Serif"/>
          <w:color w:val="000000"/>
          <w:sz w:val="26"/>
          <w:szCs w:val="26"/>
          <w:lang w:eastAsia="ru-RU"/>
        </w:rPr>
        <w:t xml:space="preserve">, на которых рассмотрено </w:t>
      </w:r>
      <w:r w:rsidR="003544C5" w:rsidRPr="003544C5">
        <w:rPr>
          <w:rFonts w:ascii="PT Astra Serif" w:eastAsia="Times New Roman" w:hAnsi="PT Astra Serif"/>
          <w:color w:val="000000"/>
          <w:sz w:val="26"/>
          <w:szCs w:val="26"/>
          <w:lang w:eastAsia="ru-RU"/>
        </w:rPr>
        <w:t xml:space="preserve">98 </w:t>
      </w:r>
      <w:r w:rsidR="00EE3B5C" w:rsidRPr="003544C5">
        <w:rPr>
          <w:rFonts w:ascii="PT Astra Serif" w:eastAsia="Times New Roman" w:hAnsi="PT Astra Serif"/>
          <w:color w:val="000000"/>
          <w:sz w:val="26"/>
          <w:szCs w:val="26"/>
          <w:lang w:eastAsia="ru-RU"/>
        </w:rPr>
        <w:t xml:space="preserve"> протоколов об административных правонарушениях</w:t>
      </w:r>
      <w:r w:rsidR="0051780C" w:rsidRPr="003544C5">
        <w:rPr>
          <w:rFonts w:ascii="PT Astra Serif" w:eastAsia="Times New Roman" w:hAnsi="PT Astra Serif"/>
          <w:color w:val="000000"/>
          <w:sz w:val="26"/>
          <w:szCs w:val="26"/>
          <w:lang w:eastAsia="ru-RU"/>
        </w:rPr>
        <w:t xml:space="preserve"> (202</w:t>
      </w:r>
      <w:r w:rsidR="003544C5" w:rsidRPr="003544C5">
        <w:rPr>
          <w:rFonts w:ascii="PT Astra Serif" w:eastAsia="Times New Roman" w:hAnsi="PT Astra Serif"/>
          <w:color w:val="000000"/>
          <w:sz w:val="26"/>
          <w:szCs w:val="26"/>
          <w:lang w:eastAsia="ru-RU"/>
        </w:rPr>
        <w:t>3</w:t>
      </w:r>
      <w:r w:rsidR="0051780C" w:rsidRPr="003544C5">
        <w:rPr>
          <w:rFonts w:ascii="PT Astra Serif" w:eastAsia="Times New Roman" w:hAnsi="PT Astra Serif"/>
          <w:color w:val="000000"/>
          <w:sz w:val="26"/>
          <w:szCs w:val="26"/>
          <w:lang w:eastAsia="ru-RU"/>
        </w:rPr>
        <w:t xml:space="preserve"> год – </w:t>
      </w:r>
      <w:r w:rsidR="003544C5" w:rsidRPr="003544C5">
        <w:rPr>
          <w:rFonts w:ascii="PT Astra Serif" w:eastAsia="Times New Roman" w:hAnsi="PT Astra Serif"/>
          <w:color w:val="000000"/>
          <w:sz w:val="26"/>
          <w:szCs w:val="26"/>
          <w:lang w:eastAsia="ru-RU"/>
        </w:rPr>
        <w:t>85</w:t>
      </w:r>
      <w:r w:rsidR="0051780C" w:rsidRPr="003544C5">
        <w:rPr>
          <w:rFonts w:ascii="PT Astra Serif" w:eastAsia="Times New Roman" w:hAnsi="PT Astra Serif"/>
          <w:color w:val="000000"/>
          <w:sz w:val="26"/>
          <w:szCs w:val="26"/>
          <w:lang w:eastAsia="ru-RU"/>
        </w:rPr>
        <w:t xml:space="preserve"> протоколов)</w:t>
      </w:r>
      <w:r w:rsidR="00EE3B5C" w:rsidRPr="003544C5">
        <w:rPr>
          <w:rFonts w:ascii="PT Astra Serif" w:eastAsia="Times New Roman" w:hAnsi="PT Astra Serif"/>
          <w:color w:val="000000"/>
          <w:sz w:val="26"/>
          <w:szCs w:val="26"/>
          <w:lang w:eastAsia="ru-RU"/>
        </w:rPr>
        <w:t>. Уполномоченными должностными лицами администрации города</w:t>
      </w:r>
      <w:r w:rsidR="00FA641F" w:rsidRPr="003544C5">
        <w:rPr>
          <w:rFonts w:ascii="PT Astra Serif" w:eastAsia="Times New Roman" w:hAnsi="PT Astra Serif"/>
          <w:color w:val="000000"/>
          <w:sz w:val="26"/>
          <w:szCs w:val="26"/>
          <w:lang w:eastAsia="ru-RU"/>
        </w:rPr>
        <w:t xml:space="preserve"> Югорска</w:t>
      </w:r>
      <w:r w:rsidR="00EE3B5C" w:rsidRPr="003544C5">
        <w:rPr>
          <w:rFonts w:ascii="PT Astra Serif" w:eastAsia="Times New Roman" w:hAnsi="PT Astra Serif"/>
          <w:color w:val="000000"/>
          <w:sz w:val="26"/>
          <w:szCs w:val="26"/>
          <w:lang w:eastAsia="ru-RU"/>
        </w:rPr>
        <w:t xml:space="preserve"> составлено </w:t>
      </w:r>
      <w:r w:rsidR="003544C5" w:rsidRPr="003544C5">
        <w:rPr>
          <w:rFonts w:ascii="PT Astra Serif" w:eastAsia="Times New Roman" w:hAnsi="PT Astra Serif"/>
          <w:color w:val="000000"/>
          <w:sz w:val="26"/>
          <w:szCs w:val="26"/>
          <w:lang w:eastAsia="ru-RU"/>
        </w:rPr>
        <w:t>24</w:t>
      </w:r>
      <w:r w:rsidR="00EE3B5C" w:rsidRPr="003544C5">
        <w:rPr>
          <w:rFonts w:ascii="PT Astra Serif" w:eastAsia="Times New Roman" w:hAnsi="PT Astra Serif"/>
          <w:color w:val="000000"/>
          <w:sz w:val="26"/>
          <w:szCs w:val="26"/>
          <w:lang w:eastAsia="ru-RU"/>
        </w:rPr>
        <w:t xml:space="preserve"> протокол</w:t>
      </w:r>
      <w:r w:rsidR="003544C5" w:rsidRPr="003544C5">
        <w:rPr>
          <w:rFonts w:ascii="PT Astra Serif" w:eastAsia="Times New Roman" w:hAnsi="PT Astra Serif"/>
          <w:color w:val="000000"/>
          <w:sz w:val="26"/>
          <w:szCs w:val="26"/>
          <w:lang w:eastAsia="ru-RU"/>
        </w:rPr>
        <w:t>а</w:t>
      </w:r>
      <w:r w:rsidR="00EE3B5C" w:rsidRPr="003544C5">
        <w:rPr>
          <w:rFonts w:ascii="PT Astra Serif" w:eastAsia="Times New Roman" w:hAnsi="PT Astra Serif"/>
          <w:color w:val="000000"/>
          <w:sz w:val="26"/>
          <w:szCs w:val="26"/>
          <w:lang w:eastAsia="ru-RU"/>
        </w:rPr>
        <w:t xml:space="preserve"> об административных правонарушениях</w:t>
      </w:r>
      <w:r w:rsidR="0051780C" w:rsidRPr="003544C5">
        <w:rPr>
          <w:rFonts w:ascii="PT Astra Serif" w:eastAsia="Times New Roman" w:hAnsi="PT Astra Serif"/>
          <w:color w:val="000000"/>
          <w:sz w:val="26"/>
          <w:szCs w:val="26"/>
          <w:lang w:eastAsia="ru-RU"/>
        </w:rPr>
        <w:t xml:space="preserve"> (202</w:t>
      </w:r>
      <w:r w:rsidR="003544C5" w:rsidRPr="003544C5">
        <w:rPr>
          <w:rFonts w:ascii="PT Astra Serif" w:eastAsia="Times New Roman" w:hAnsi="PT Astra Serif"/>
          <w:color w:val="000000"/>
          <w:sz w:val="26"/>
          <w:szCs w:val="26"/>
          <w:lang w:eastAsia="ru-RU"/>
        </w:rPr>
        <w:t>3</w:t>
      </w:r>
      <w:r w:rsidR="00367017">
        <w:rPr>
          <w:rFonts w:ascii="PT Astra Serif" w:eastAsia="Times New Roman" w:hAnsi="PT Astra Serif"/>
          <w:color w:val="000000"/>
          <w:sz w:val="26"/>
          <w:szCs w:val="26"/>
          <w:lang w:eastAsia="ru-RU"/>
        </w:rPr>
        <w:t xml:space="preserve"> год -</w:t>
      </w:r>
      <w:r w:rsidR="0051780C" w:rsidRPr="003544C5">
        <w:rPr>
          <w:rFonts w:ascii="PT Astra Serif" w:eastAsia="Times New Roman" w:hAnsi="PT Astra Serif"/>
          <w:color w:val="000000"/>
          <w:sz w:val="26"/>
          <w:szCs w:val="26"/>
          <w:lang w:eastAsia="ru-RU"/>
        </w:rPr>
        <w:t xml:space="preserve"> 1</w:t>
      </w:r>
      <w:r w:rsidR="003544C5" w:rsidRPr="003544C5">
        <w:rPr>
          <w:rFonts w:ascii="PT Astra Serif" w:eastAsia="Times New Roman" w:hAnsi="PT Astra Serif"/>
          <w:color w:val="000000"/>
          <w:sz w:val="26"/>
          <w:szCs w:val="26"/>
          <w:lang w:eastAsia="ru-RU"/>
        </w:rPr>
        <w:t>9</w:t>
      </w:r>
      <w:r w:rsidR="0051780C" w:rsidRPr="003544C5">
        <w:rPr>
          <w:rFonts w:ascii="PT Astra Serif" w:eastAsia="Times New Roman" w:hAnsi="PT Astra Serif"/>
          <w:color w:val="000000"/>
          <w:sz w:val="26"/>
          <w:szCs w:val="26"/>
          <w:lang w:eastAsia="ru-RU"/>
        </w:rPr>
        <w:t xml:space="preserve"> протокол</w:t>
      </w:r>
      <w:r w:rsidR="003544C5" w:rsidRPr="003544C5">
        <w:rPr>
          <w:rFonts w:ascii="PT Astra Serif" w:eastAsia="Times New Roman" w:hAnsi="PT Astra Serif"/>
          <w:color w:val="000000"/>
          <w:sz w:val="26"/>
          <w:szCs w:val="26"/>
          <w:lang w:eastAsia="ru-RU"/>
        </w:rPr>
        <w:t>ов</w:t>
      </w:r>
      <w:r w:rsidR="0051780C" w:rsidRPr="003544C5">
        <w:rPr>
          <w:rFonts w:ascii="PT Astra Serif" w:eastAsia="Times New Roman" w:hAnsi="PT Astra Serif"/>
          <w:color w:val="000000"/>
          <w:sz w:val="26"/>
          <w:szCs w:val="26"/>
          <w:lang w:eastAsia="ru-RU"/>
        </w:rPr>
        <w:t>)</w:t>
      </w:r>
      <w:r w:rsidR="00E53A6C" w:rsidRPr="003544C5">
        <w:rPr>
          <w:rFonts w:ascii="PT Astra Serif" w:eastAsia="Times New Roman" w:hAnsi="PT Astra Serif"/>
          <w:color w:val="000000"/>
          <w:sz w:val="26"/>
          <w:szCs w:val="26"/>
          <w:lang w:eastAsia="ru-RU"/>
        </w:rPr>
        <w:t xml:space="preserve">. </w:t>
      </w:r>
    </w:p>
    <w:p w:rsidR="00EE3B5C" w:rsidRPr="003544C5" w:rsidRDefault="00FE4378" w:rsidP="00A56377">
      <w:pPr>
        <w:widowControl w:val="0"/>
        <w:spacing w:after="0" w:line="240" w:lineRule="auto"/>
        <w:ind w:right="2" w:firstLine="720"/>
        <w:jc w:val="both"/>
        <w:rPr>
          <w:rFonts w:ascii="PT Astra Serif" w:hAnsi="PT Astra Serif"/>
          <w:sz w:val="26"/>
          <w:szCs w:val="26"/>
          <w:lang w:eastAsia="ru-RU"/>
        </w:rPr>
      </w:pPr>
      <w:r w:rsidRPr="00A56377">
        <w:rPr>
          <w:rFonts w:ascii="PT Astra Serif" w:eastAsia="Lucida Sans Unicode" w:hAnsi="PT Astra Serif" w:cs="Tahoma"/>
          <w:color w:val="000000"/>
          <w:sz w:val="26"/>
          <w:szCs w:val="26"/>
          <w:lang w:bidi="en-US"/>
        </w:rPr>
        <w:t>Административной комиссией в 202</w:t>
      </w:r>
      <w:r w:rsidR="003544C5" w:rsidRPr="00A56377">
        <w:rPr>
          <w:rFonts w:ascii="PT Astra Serif" w:eastAsia="Lucida Sans Unicode" w:hAnsi="PT Astra Serif" w:cs="Tahoma"/>
          <w:color w:val="000000"/>
          <w:sz w:val="26"/>
          <w:szCs w:val="26"/>
          <w:lang w:bidi="en-US"/>
        </w:rPr>
        <w:t>4</w:t>
      </w:r>
      <w:r w:rsidRPr="00A56377">
        <w:rPr>
          <w:rFonts w:ascii="PT Astra Serif" w:eastAsia="Lucida Sans Unicode" w:hAnsi="PT Astra Serif" w:cs="Tahoma"/>
          <w:color w:val="000000"/>
          <w:sz w:val="26"/>
          <w:szCs w:val="26"/>
          <w:lang w:bidi="en-US"/>
        </w:rPr>
        <w:t xml:space="preserve"> году назначено наказание в</w:t>
      </w:r>
      <w:r w:rsidR="00A56377" w:rsidRPr="00A56377">
        <w:rPr>
          <w:rFonts w:ascii="PT Astra Serif" w:eastAsia="Lucida Sans Unicode" w:hAnsi="PT Astra Serif" w:cs="Tahoma"/>
          <w:color w:val="000000"/>
          <w:sz w:val="26"/>
          <w:szCs w:val="26"/>
          <w:lang w:bidi="en-US"/>
        </w:rPr>
        <w:t xml:space="preserve"> виде</w:t>
      </w:r>
      <w:r w:rsidRPr="00A56377">
        <w:rPr>
          <w:rFonts w:ascii="PT Astra Serif" w:eastAsia="Lucida Sans Unicode" w:hAnsi="PT Astra Serif" w:cs="Tahoma"/>
          <w:color w:val="000000"/>
          <w:sz w:val="26"/>
          <w:szCs w:val="26"/>
          <w:lang w:bidi="en-US"/>
        </w:rPr>
        <w:t xml:space="preserve"> </w:t>
      </w:r>
      <w:r w:rsidR="00A56377" w:rsidRPr="00A56377">
        <w:rPr>
          <w:rFonts w:ascii="PT Astra Serif" w:eastAsia="Times New Roman" w:hAnsi="PT Astra Serif"/>
          <w:color w:val="000000" w:themeColor="text1"/>
          <w:sz w:val="26"/>
          <w:szCs w:val="26"/>
          <w:lang w:eastAsia="ru-RU"/>
        </w:rPr>
        <w:t>штрафа</w:t>
      </w:r>
      <w:r w:rsidR="00A56377">
        <w:rPr>
          <w:rFonts w:ascii="PT Astra Serif" w:eastAsia="Times New Roman" w:hAnsi="PT Astra Serif"/>
          <w:color w:val="000000" w:themeColor="text1"/>
          <w:sz w:val="26"/>
          <w:szCs w:val="26"/>
          <w:lang w:eastAsia="ru-RU"/>
        </w:rPr>
        <w:t xml:space="preserve"> по 55 постановлениям на сумму </w:t>
      </w:r>
      <w:r w:rsidR="00A56377" w:rsidRPr="00E37749">
        <w:rPr>
          <w:rFonts w:ascii="PT Astra Serif" w:eastAsia="Times New Roman" w:hAnsi="PT Astra Serif"/>
          <w:color w:val="000000" w:themeColor="text1"/>
          <w:sz w:val="26"/>
          <w:szCs w:val="26"/>
          <w:lang w:eastAsia="ru-RU"/>
        </w:rPr>
        <w:t>60,5 тыс. руб</w:t>
      </w:r>
      <w:r w:rsidR="0008165F">
        <w:rPr>
          <w:rFonts w:ascii="PT Astra Serif" w:eastAsia="Times New Roman" w:hAnsi="PT Astra Serif"/>
          <w:color w:val="000000" w:themeColor="text1"/>
          <w:sz w:val="26"/>
          <w:szCs w:val="26"/>
          <w:lang w:eastAsia="ru-RU"/>
        </w:rPr>
        <w:t>лей</w:t>
      </w:r>
      <w:r w:rsidR="00A56377" w:rsidRPr="00E37749">
        <w:rPr>
          <w:rFonts w:ascii="PT Astra Serif" w:eastAsia="Times New Roman" w:hAnsi="PT Astra Serif"/>
          <w:color w:val="000000" w:themeColor="text1"/>
          <w:sz w:val="26"/>
          <w:szCs w:val="26"/>
          <w:lang w:eastAsia="ru-RU"/>
        </w:rPr>
        <w:t>. Взыскано штрафов на сумму 40,5</w:t>
      </w:r>
      <w:r w:rsidR="0008165F">
        <w:rPr>
          <w:rFonts w:ascii="PT Astra Serif" w:eastAsia="Times New Roman" w:hAnsi="PT Astra Serif"/>
          <w:color w:val="000000" w:themeColor="text1"/>
          <w:sz w:val="26"/>
          <w:szCs w:val="26"/>
          <w:lang w:eastAsia="ru-RU"/>
        </w:rPr>
        <w:t> </w:t>
      </w:r>
      <w:r w:rsidR="00A56377" w:rsidRPr="00E37749">
        <w:rPr>
          <w:rFonts w:ascii="PT Astra Serif" w:eastAsia="Times New Roman" w:hAnsi="PT Astra Serif"/>
          <w:color w:val="000000" w:themeColor="text1"/>
          <w:sz w:val="26"/>
          <w:szCs w:val="26"/>
          <w:lang w:eastAsia="ru-RU"/>
        </w:rPr>
        <w:t>тыс.</w:t>
      </w:r>
      <w:r w:rsidR="0008165F">
        <w:rPr>
          <w:rFonts w:ascii="PT Astra Serif" w:eastAsia="Times New Roman" w:hAnsi="PT Astra Serif"/>
          <w:color w:val="000000" w:themeColor="text1"/>
          <w:sz w:val="26"/>
          <w:szCs w:val="26"/>
          <w:lang w:eastAsia="ru-RU"/>
        </w:rPr>
        <w:t> </w:t>
      </w:r>
      <w:r w:rsidR="00A56377" w:rsidRPr="00E37749">
        <w:rPr>
          <w:rFonts w:ascii="PT Astra Serif" w:eastAsia="Times New Roman" w:hAnsi="PT Astra Serif"/>
          <w:color w:val="000000" w:themeColor="text1"/>
          <w:sz w:val="26"/>
          <w:szCs w:val="26"/>
          <w:lang w:eastAsia="ru-RU"/>
        </w:rPr>
        <w:t>руб</w:t>
      </w:r>
      <w:r w:rsidR="0008165F">
        <w:rPr>
          <w:rFonts w:ascii="PT Astra Serif" w:eastAsia="Times New Roman" w:hAnsi="PT Astra Serif"/>
          <w:color w:val="000000" w:themeColor="text1"/>
          <w:sz w:val="26"/>
          <w:szCs w:val="26"/>
          <w:lang w:eastAsia="ru-RU"/>
        </w:rPr>
        <w:t>лей</w:t>
      </w:r>
      <w:r w:rsidR="00A56377">
        <w:rPr>
          <w:rFonts w:ascii="PT Astra Serif" w:eastAsia="Times New Roman" w:hAnsi="PT Astra Serif"/>
          <w:color w:val="000000" w:themeColor="text1"/>
          <w:sz w:val="26"/>
          <w:szCs w:val="26"/>
          <w:lang w:eastAsia="ru-RU"/>
        </w:rPr>
        <w:t xml:space="preserve"> по 36 постановлениям об административных правонарушениях</w:t>
      </w:r>
      <w:r w:rsidR="00367017">
        <w:rPr>
          <w:rFonts w:ascii="PT Astra Serif" w:eastAsia="Times New Roman" w:hAnsi="PT Astra Serif"/>
          <w:color w:val="000000" w:themeColor="text1"/>
          <w:sz w:val="26"/>
          <w:szCs w:val="26"/>
          <w:lang w:eastAsia="ru-RU"/>
        </w:rPr>
        <w:t>, что составляет 70</w:t>
      </w:r>
      <w:r w:rsidR="00A56377" w:rsidRPr="00E37749">
        <w:rPr>
          <w:rFonts w:ascii="PT Astra Serif" w:eastAsia="Times New Roman" w:hAnsi="PT Astra Serif"/>
          <w:color w:val="000000" w:themeColor="text1"/>
          <w:sz w:val="26"/>
          <w:szCs w:val="26"/>
          <w:lang w:eastAsia="ru-RU"/>
        </w:rPr>
        <w:t xml:space="preserve">%. </w:t>
      </w:r>
      <w:r w:rsidR="00C6164A" w:rsidRPr="003544C5">
        <w:rPr>
          <w:rFonts w:ascii="PT Astra Serif" w:eastAsia="Times New Roman" w:hAnsi="PT Astra Serif"/>
          <w:color w:val="000000"/>
          <w:sz w:val="26"/>
          <w:szCs w:val="26"/>
          <w:lang w:eastAsia="ru-RU"/>
        </w:rPr>
        <w:t xml:space="preserve">В </w:t>
      </w:r>
      <w:r w:rsidR="00EE3B5C" w:rsidRPr="003544C5">
        <w:rPr>
          <w:rFonts w:ascii="PT Astra Serif" w:eastAsia="Times New Roman" w:hAnsi="PT Astra Serif"/>
          <w:color w:val="000000"/>
          <w:sz w:val="26"/>
          <w:szCs w:val="26"/>
          <w:lang w:eastAsia="ru-RU"/>
        </w:rPr>
        <w:t>202</w:t>
      </w:r>
      <w:r w:rsidR="003544C5" w:rsidRPr="003544C5">
        <w:rPr>
          <w:rFonts w:ascii="PT Astra Serif" w:eastAsia="Times New Roman" w:hAnsi="PT Astra Serif"/>
          <w:color w:val="000000"/>
          <w:sz w:val="26"/>
          <w:szCs w:val="26"/>
          <w:lang w:eastAsia="ru-RU"/>
        </w:rPr>
        <w:t>4</w:t>
      </w:r>
      <w:r w:rsidR="00EE3B5C" w:rsidRPr="003544C5">
        <w:rPr>
          <w:rFonts w:ascii="PT Astra Serif" w:eastAsia="Times New Roman" w:hAnsi="PT Astra Serif"/>
          <w:color w:val="000000"/>
          <w:sz w:val="26"/>
          <w:szCs w:val="26"/>
          <w:lang w:eastAsia="ru-RU"/>
        </w:rPr>
        <w:t xml:space="preserve"> году усилена профилактическая работа с населением и организациями по предупреждению административных правонарушений.</w:t>
      </w:r>
      <w:r w:rsidR="00CE0A8F" w:rsidRPr="003544C5">
        <w:rPr>
          <w:rFonts w:ascii="PT Astra Serif" w:eastAsia="Times New Roman" w:hAnsi="PT Astra Serif"/>
          <w:color w:val="000000"/>
          <w:sz w:val="26"/>
          <w:szCs w:val="26"/>
          <w:lang w:eastAsia="ru-RU"/>
        </w:rPr>
        <w:t xml:space="preserve"> </w:t>
      </w:r>
      <w:r w:rsidR="003B2BD1" w:rsidRPr="003544C5">
        <w:rPr>
          <w:rFonts w:ascii="PT Astra Serif" w:hAnsi="PT Astra Serif"/>
          <w:sz w:val="26"/>
          <w:szCs w:val="26"/>
        </w:rPr>
        <w:t xml:space="preserve">В течение года </w:t>
      </w:r>
      <w:r w:rsidR="00EE3B5C" w:rsidRPr="003544C5">
        <w:rPr>
          <w:rFonts w:ascii="PT Astra Serif" w:hAnsi="PT Astra Serif"/>
          <w:sz w:val="26"/>
          <w:szCs w:val="26"/>
          <w:lang w:eastAsia="ru-RU"/>
        </w:rPr>
        <w:t xml:space="preserve">проведено более </w:t>
      </w:r>
      <w:r w:rsidR="003544C5" w:rsidRPr="003544C5">
        <w:rPr>
          <w:rFonts w:ascii="PT Astra Serif" w:hAnsi="PT Astra Serif"/>
          <w:sz w:val="26"/>
          <w:szCs w:val="26"/>
          <w:lang w:eastAsia="ru-RU"/>
        </w:rPr>
        <w:t>80</w:t>
      </w:r>
      <w:r w:rsidR="00EE3B5C" w:rsidRPr="003544C5">
        <w:rPr>
          <w:rFonts w:ascii="PT Astra Serif" w:hAnsi="PT Astra Serif"/>
          <w:sz w:val="26"/>
          <w:szCs w:val="26"/>
          <w:lang w:eastAsia="ru-RU"/>
        </w:rPr>
        <w:t xml:space="preserve"> профилактических мероприятий, включая публикации и выступления в </w:t>
      </w:r>
      <w:r w:rsidR="003B2BD1" w:rsidRPr="003544C5">
        <w:rPr>
          <w:rFonts w:ascii="PT Astra Serif" w:hAnsi="PT Astra Serif"/>
          <w:sz w:val="26"/>
          <w:szCs w:val="26"/>
          <w:lang w:eastAsia="ru-RU"/>
        </w:rPr>
        <w:t>средствах массовой информации</w:t>
      </w:r>
      <w:r w:rsidR="00EE3B5C" w:rsidRPr="003544C5">
        <w:rPr>
          <w:rFonts w:ascii="PT Astra Serif" w:hAnsi="PT Astra Serif"/>
          <w:sz w:val="26"/>
          <w:szCs w:val="26"/>
          <w:lang w:eastAsia="ru-RU"/>
        </w:rPr>
        <w:t xml:space="preserve">, издание листовок, информационных писем, проведены встречи с населением, совещания, осуществлены профилактические рейды. Вынесено </w:t>
      </w:r>
      <w:r w:rsidR="003544C5" w:rsidRPr="003544C5">
        <w:rPr>
          <w:rFonts w:ascii="PT Astra Serif" w:hAnsi="PT Astra Serif"/>
          <w:sz w:val="26"/>
          <w:szCs w:val="26"/>
          <w:lang w:eastAsia="ru-RU"/>
        </w:rPr>
        <w:t>50</w:t>
      </w:r>
      <w:r w:rsidR="00EE3B5C" w:rsidRPr="003544C5">
        <w:rPr>
          <w:rFonts w:ascii="PT Astra Serif" w:hAnsi="PT Astra Serif"/>
          <w:sz w:val="26"/>
          <w:szCs w:val="26"/>
          <w:lang w:eastAsia="ru-RU"/>
        </w:rPr>
        <w:t xml:space="preserve"> представлени</w:t>
      </w:r>
      <w:r w:rsidR="003544C5" w:rsidRPr="003544C5">
        <w:rPr>
          <w:rFonts w:ascii="PT Astra Serif" w:hAnsi="PT Astra Serif"/>
          <w:sz w:val="26"/>
          <w:szCs w:val="26"/>
          <w:lang w:eastAsia="ru-RU"/>
        </w:rPr>
        <w:t>й</w:t>
      </w:r>
      <w:r w:rsidR="00EE3B5C" w:rsidRPr="003544C5">
        <w:rPr>
          <w:rFonts w:ascii="PT Astra Serif" w:hAnsi="PT Astra Serif"/>
          <w:sz w:val="26"/>
          <w:szCs w:val="26"/>
          <w:lang w:eastAsia="ru-RU"/>
        </w:rPr>
        <w:t xml:space="preserve"> об устранении причин и условий, способствующих совершению административных правонарушений (</w:t>
      </w:r>
      <w:r w:rsidR="003B2BD1" w:rsidRPr="003544C5">
        <w:rPr>
          <w:rFonts w:ascii="PT Astra Serif" w:hAnsi="PT Astra Serif"/>
          <w:sz w:val="26"/>
          <w:szCs w:val="26"/>
          <w:lang w:eastAsia="ru-RU"/>
        </w:rPr>
        <w:t xml:space="preserve">в </w:t>
      </w:r>
      <w:r w:rsidR="00EE3B5C" w:rsidRPr="003544C5">
        <w:rPr>
          <w:rFonts w:ascii="PT Astra Serif" w:hAnsi="PT Astra Serif"/>
          <w:sz w:val="26"/>
          <w:szCs w:val="26"/>
          <w:lang w:eastAsia="ru-RU"/>
        </w:rPr>
        <w:t>202</w:t>
      </w:r>
      <w:r w:rsidR="003544C5" w:rsidRPr="003544C5">
        <w:rPr>
          <w:rFonts w:ascii="PT Astra Serif" w:hAnsi="PT Astra Serif"/>
          <w:sz w:val="26"/>
          <w:szCs w:val="26"/>
          <w:lang w:eastAsia="ru-RU"/>
        </w:rPr>
        <w:t>3</w:t>
      </w:r>
      <w:r w:rsidR="00EE3B5C" w:rsidRPr="003544C5">
        <w:rPr>
          <w:rFonts w:ascii="PT Astra Serif" w:hAnsi="PT Astra Serif"/>
          <w:sz w:val="26"/>
          <w:szCs w:val="26"/>
          <w:lang w:eastAsia="ru-RU"/>
        </w:rPr>
        <w:t xml:space="preserve"> год</w:t>
      </w:r>
      <w:r w:rsidR="003B2BD1" w:rsidRPr="003544C5">
        <w:rPr>
          <w:rFonts w:ascii="PT Astra Serif" w:hAnsi="PT Astra Serif"/>
          <w:sz w:val="26"/>
          <w:szCs w:val="26"/>
          <w:lang w:eastAsia="ru-RU"/>
        </w:rPr>
        <w:t>у</w:t>
      </w:r>
      <w:r w:rsidR="00EE3B5C" w:rsidRPr="003544C5">
        <w:rPr>
          <w:rFonts w:ascii="PT Astra Serif" w:hAnsi="PT Astra Serif"/>
          <w:sz w:val="26"/>
          <w:szCs w:val="26"/>
          <w:lang w:eastAsia="ru-RU"/>
        </w:rPr>
        <w:t xml:space="preserve"> </w:t>
      </w:r>
      <w:r w:rsidR="00E30E89">
        <w:rPr>
          <w:rFonts w:ascii="PT Astra Serif" w:hAnsi="PT Astra Serif"/>
          <w:sz w:val="26"/>
          <w:szCs w:val="26"/>
          <w:lang w:eastAsia="ru-RU"/>
        </w:rPr>
        <w:t>-</w:t>
      </w:r>
      <w:r w:rsidR="00EE3B5C" w:rsidRPr="003544C5">
        <w:rPr>
          <w:rFonts w:ascii="PT Astra Serif" w:hAnsi="PT Astra Serif"/>
          <w:sz w:val="26"/>
          <w:szCs w:val="26"/>
          <w:lang w:eastAsia="ru-RU"/>
        </w:rPr>
        <w:t xml:space="preserve"> </w:t>
      </w:r>
      <w:r w:rsidR="003544C5" w:rsidRPr="003544C5">
        <w:rPr>
          <w:rFonts w:ascii="PT Astra Serif" w:hAnsi="PT Astra Serif"/>
          <w:sz w:val="26"/>
          <w:szCs w:val="26"/>
          <w:lang w:eastAsia="ru-RU"/>
        </w:rPr>
        <w:t xml:space="preserve">39 </w:t>
      </w:r>
      <w:r w:rsidR="00EE3B5C" w:rsidRPr="003544C5">
        <w:rPr>
          <w:rFonts w:ascii="PT Astra Serif" w:hAnsi="PT Astra Serif"/>
          <w:sz w:val="26"/>
          <w:szCs w:val="26"/>
          <w:lang w:eastAsia="ru-RU"/>
        </w:rPr>
        <w:t xml:space="preserve"> представлений). </w:t>
      </w:r>
    </w:p>
    <w:p w:rsidR="00A56377" w:rsidRPr="005A3419" w:rsidRDefault="00A56377" w:rsidP="00A56377">
      <w:pPr>
        <w:spacing w:after="0" w:line="240" w:lineRule="auto"/>
        <w:ind w:firstLine="709"/>
        <w:jc w:val="both"/>
        <w:rPr>
          <w:rFonts w:ascii="PT Astra Serif" w:eastAsia="Times New Roman" w:hAnsi="PT Astra Serif"/>
          <w:sz w:val="26"/>
          <w:szCs w:val="26"/>
          <w:lang w:eastAsia="ar-SA"/>
        </w:rPr>
      </w:pPr>
      <w:r w:rsidRPr="005A3419">
        <w:rPr>
          <w:rFonts w:ascii="PT Astra Serif" w:eastAsia="Times New Roman" w:hAnsi="PT Astra Serif"/>
          <w:sz w:val="26"/>
          <w:szCs w:val="26"/>
          <w:lang w:eastAsia="ar-SA"/>
        </w:rPr>
        <w:t xml:space="preserve">В течение 2024 года во взаимодействии с уполномоченными должностными лицами управления контроля администрации города Югорска, были организованы профилактические мероприятия с целью выявления граждан, отпускающих собак на </w:t>
      </w:r>
      <w:proofErr w:type="spellStart"/>
      <w:r w:rsidRPr="005A3419">
        <w:rPr>
          <w:rFonts w:ascii="PT Astra Serif" w:eastAsia="Times New Roman" w:hAnsi="PT Astra Serif"/>
          <w:sz w:val="26"/>
          <w:szCs w:val="26"/>
          <w:lang w:eastAsia="ar-SA"/>
        </w:rPr>
        <w:t>самовыгул</w:t>
      </w:r>
      <w:proofErr w:type="spellEnd"/>
      <w:r w:rsidRPr="005A3419">
        <w:rPr>
          <w:rFonts w:ascii="PT Astra Serif" w:eastAsia="Times New Roman" w:hAnsi="PT Astra Serif"/>
          <w:sz w:val="26"/>
          <w:szCs w:val="26"/>
          <w:lang w:eastAsia="ar-SA"/>
        </w:rPr>
        <w:t xml:space="preserve">. </w:t>
      </w:r>
      <w:r w:rsidRPr="00E37749">
        <w:rPr>
          <w:rFonts w:ascii="PT Astra Serif" w:eastAsia="Times New Roman" w:hAnsi="PT Astra Serif"/>
          <w:sz w:val="26"/>
          <w:szCs w:val="26"/>
          <w:lang w:eastAsia="ar-SA"/>
        </w:rPr>
        <w:t>П</w:t>
      </w:r>
      <w:r w:rsidRPr="005A3419">
        <w:rPr>
          <w:rFonts w:ascii="PT Astra Serif" w:eastAsia="Times New Roman" w:hAnsi="PT Astra Serif"/>
          <w:sz w:val="26"/>
          <w:szCs w:val="26"/>
          <w:lang w:eastAsia="ar-SA"/>
        </w:rPr>
        <w:t>роведено 10 мероприятий по выявлению животных без владельцев</w:t>
      </w:r>
      <w:r w:rsidRPr="00E37749">
        <w:rPr>
          <w:rFonts w:ascii="PT Astra Serif" w:eastAsia="Times New Roman" w:hAnsi="PT Astra Serif"/>
          <w:sz w:val="26"/>
          <w:szCs w:val="26"/>
          <w:lang w:eastAsia="ar-SA"/>
        </w:rPr>
        <w:t>.</w:t>
      </w:r>
      <w:r w:rsidRPr="005A3419">
        <w:rPr>
          <w:rFonts w:ascii="PT Astra Serif" w:eastAsia="Times New Roman" w:hAnsi="PT Astra Serif"/>
          <w:sz w:val="26"/>
          <w:szCs w:val="26"/>
          <w:lang w:eastAsia="ar-SA"/>
        </w:rPr>
        <w:t xml:space="preserve"> </w:t>
      </w:r>
      <w:r w:rsidRPr="00E37749">
        <w:rPr>
          <w:rFonts w:ascii="PT Astra Serif" w:eastAsia="Times New Roman" w:hAnsi="PT Astra Serif"/>
          <w:sz w:val="26"/>
          <w:szCs w:val="26"/>
          <w:lang w:eastAsia="ar-SA"/>
        </w:rPr>
        <w:t>В результате проинформировано более 50 владельцев домашних животных о правилах выгула их питомцев, вручены листовки, также у</w:t>
      </w:r>
      <w:r w:rsidRPr="005A3419">
        <w:rPr>
          <w:rFonts w:ascii="PT Astra Serif" w:eastAsia="Times New Roman" w:hAnsi="PT Astra Serif"/>
          <w:sz w:val="26"/>
          <w:szCs w:val="26"/>
          <w:lang w:eastAsia="ar-SA"/>
        </w:rPr>
        <w:t>полномоченным лицом составлен 1</w:t>
      </w:r>
      <w:r w:rsidR="003919F6">
        <w:rPr>
          <w:rFonts w:ascii="PT Astra Serif" w:eastAsia="Times New Roman" w:hAnsi="PT Astra Serif"/>
          <w:sz w:val="26"/>
          <w:szCs w:val="26"/>
          <w:lang w:eastAsia="ar-SA"/>
        </w:rPr>
        <w:t> </w:t>
      </w:r>
      <w:r w:rsidRPr="005A3419">
        <w:rPr>
          <w:rFonts w:ascii="PT Astra Serif" w:eastAsia="Times New Roman" w:hAnsi="PT Astra Serif"/>
          <w:sz w:val="26"/>
          <w:szCs w:val="26"/>
          <w:lang w:eastAsia="ar-SA"/>
        </w:rPr>
        <w:t>протокол об административных правонарушениях за выгул собак</w:t>
      </w:r>
      <w:r w:rsidRPr="00E37749">
        <w:rPr>
          <w:rFonts w:ascii="PT Astra Serif" w:eastAsia="Times New Roman" w:hAnsi="PT Astra Serif"/>
          <w:sz w:val="26"/>
          <w:szCs w:val="26"/>
          <w:lang w:eastAsia="ar-SA"/>
        </w:rPr>
        <w:t>и</w:t>
      </w:r>
      <w:r w:rsidRPr="005A3419">
        <w:rPr>
          <w:rFonts w:ascii="PT Astra Serif" w:eastAsia="Times New Roman" w:hAnsi="PT Astra Serif"/>
          <w:sz w:val="26"/>
          <w:szCs w:val="26"/>
          <w:lang w:eastAsia="ar-SA"/>
        </w:rPr>
        <w:t xml:space="preserve"> в </w:t>
      </w:r>
      <w:r w:rsidRPr="00E37749">
        <w:rPr>
          <w:rFonts w:ascii="PT Astra Serif" w:eastAsia="Times New Roman" w:hAnsi="PT Astra Serif"/>
          <w:sz w:val="26"/>
          <w:szCs w:val="26"/>
          <w:lang w:eastAsia="ar-SA"/>
        </w:rPr>
        <w:t>отсутствие контроля со стороны его</w:t>
      </w:r>
      <w:r w:rsidRPr="005A3419">
        <w:rPr>
          <w:rFonts w:ascii="PT Astra Serif" w:eastAsia="Times New Roman" w:hAnsi="PT Astra Serif"/>
          <w:sz w:val="26"/>
          <w:szCs w:val="26"/>
          <w:lang w:eastAsia="ar-SA"/>
        </w:rPr>
        <w:t xml:space="preserve"> владельц</w:t>
      </w:r>
      <w:r w:rsidRPr="00E37749">
        <w:rPr>
          <w:rFonts w:ascii="PT Astra Serif" w:eastAsia="Times New Roman" w:hAnsi="PT Astra Serif"/>
          <w:sz w:val="26"/>
          <w:szCs w:val="26"/>
          <w:lang w:eastAsia="ar-SA"/>
        </w:rPr>
        <w:t>а</w:t>
      </w:r>
      <w:r w:rsidRPr="005A3419">
        <w:rPr>
          <w:rFonts w:ascii="PT Astra Serif" w:eastAsia="Times New Roman" w:hAnsi="PT Astra Serif"/>
          <w:sz w:val="26"/>
          <w:szCs w:val="26"/>
          <w:lang w:eastAsia="ar-SA"/>
        </w:rPr>
        <w:t xml:space="preserve">. </w:t>
      </w:r>
      <w:r>
        <w:rPr>
          <w:rFonts w:ascii="PT Astra Serif" w:eastAsia="Times New Roman" w:hAnsi="PT Astra Serif"/>
          <w:sz w:val="26"/>
          <w:szCs w:val="26"/>
          <w:lang w:eastAsia="ar-SA"/>
        </w:rPr>
        <w:t>К тому же</w:t>
      </w:r>
      <w:r w:rsidRPr="005A3419">
        <w:rPr>
          <w:rFonts w:ascii="PT Astra Serif" w:eastAsia="Times New Roman" w:hAnsi="PT Astra Serif"/>
          <w:sz w:val="26"/>
          <w:szCs w:val="26"/>
          <w:lang w:eastAsia="ar-SA"/>
        </w:rPr>
        <w:t xml:space="preserve">, по итогам мероприятий  составлялись протоколы об административных правонарушениях </w:t>
      </w:r>
      <w:r w:rsidRPr="00E37749">
        <w:rPr>
          <w:rFonts w:ascii="PT Astra Serif" w:eastAsia="Times New Roman" w:hAnsi="PT Astra Serif"/>
          <w:sz w:val="26"/>
          <w:szCs w:val="26"/>
          <w:lang w:eastAsia="ar-SA"/>
        </w:rPr>
        <w:t>за нарушение запрета на курение в общественных местах, за нарушение покоя граждан, за торговлю в нарушение схемы размещения нестационарных торговых объектов.</w:t>
      </w:r>
    </w:p>
    <w:p w:rsidR="00EE3B5C" w:rsidRPr="003544C5" w:rsidRDefault="00EE3B5C" w:rsidP="00A56377">
      <w:pPr>
        <w:widowControl w:val="0"/>
        <w:spacing w:after="0" w:line="240" w:lineRule="auto"/>
        <w:ind w:right="2" w:firstLine="720"/>
        <w:jc w:val="both"/>
        <w:rPr>
          <w:rFonts w:ascii="PT Astra Serif" w:eastAsia="Times New Roman" w:hAnsi="PT Astra Serif"/>
          <w:color w:val="000000"/>
          <w:sz w:val="26"/>
          <w:szCs w:val="26"/>
          <w:lang w:eastAsia="ru-RU"/>
        </w:rPr>
      </w:pPr>
      <w:r w:rsidRPr="003544C5">
        <w:rPr>
          <w:rFonts w:ascii="PT Astra Serif" w:eastAsia="Times New Roman" w:hAnsi="PT Astra Serif"/>
          <w:color w:val="000000"/>
          <w:sz w:val="26"/>
          <w:szCs w:val="26"/>
          <w:lang w:eastAsia="ru-RU"/>
        </w:rPr>
        <w:t xml:space="preserve">Работа </w:t>
      </w:r>
      <w:r w:rsidR="006F1466" w:rsidRPr="003544C5">
        <w:rPr>
          <w:rFonts w:ascii="PT Astra Serif" w:eastAsia="Times New Roman" w:hAnsi="PT Astra Serif"/>
          <w:color w:val="000000"/>
          <w:sz w:val="26"/>
          <w:szCs w:val="26"/>
          <w:lang w:eastAsia="ru-RU"/>
        </w:rPr>
        <w:t>А</w:t>
      </w:r>
      <w:r w:rsidRPr="003544C5">
        <w:rPr>
          <w:rFonts w:ascii="PT Astra Serif" w:eastAsia="Times New Roman" w:hAnsi="PT Astra Serif"/>
          <w:color w:val="000000"/>
          <w:sz w:val="26"/>
          <w:szCs w:val="26"/>
          <w:lang w:eastAsia="ru-RU"/>
        </w:rPr>
        <w:t>дминистративной комиссии регулярно освещается на страницах общественно-политической еженедельной городской газеты «Югорский вестник», на официальном сайте администрации города Югорска в разделе «Административная комиссия» и через социальные сети (</w:t>
      </w:r>
      <w:r w:rsidRPr="003544C5">
        <w:rPr>
          <w:rFonts w:ascii="PT Astra Serif" w:eastAsia="Times New Roman" w:hAnsi="PT Astra Serif"/>
          <w:color w:val="000000"/>
          <w:sz w:val="26"/>
          <w:szCs w:val="26"/>
          <w:lang w:val="en-US" w:eastAsia="ru-RU"/>
        </w:rPr>
        <w:t>Viber</w:t>
      </w:r>
      <w:r w:rsidRPr="003544C5">
        <w:rPr>
          <w:rFonts w:ascii="PT Astra Serif" w:eastAsia="Times New Roman" w:hAnsi="PT Astra Serif"/>
          <w:color w:val="000000"/>
          <w:sz w:val="26"/>
          <w:szCs w:val="26"/>
          <w:lang w:eastAsia="ru-RU"/>
        </w:rPr>
        <w:t xml:space="preserve">, </w:t>
      </w:r>
      <w:r w:rsidRPr="003544C5">
        <w:rPr>
          <w:rFonts w:ascii="PT Astra Serif" w:eastAsia="Times New Roman" w:hAnsi="PT Astra Serif"/>
          <w:color w:val="000000"/>
          <w:sz w:val="26"/>
          <w:szCs w:val="26"/>
          <w:lang w:val="en-US" w:eastAsia="ru-RU"/>
        </w:rPr>
        <w:t>WhatsApp</w:t>
      </w:r>
      <w:r w:rsidRPr="003544C5">
        <w:rPr>
          <w:rFonts w:ascii="PT Astra Serif" w:eastAsia="Times New Roman" w:hAnsi="PT Astra Serif"/>
          <w:color w:val="000000"/>
          <w:sz w:val="26"/>
          <w:szCs w:val="26"/>
          <w:lang w:eastAsia="ru-RU"/>
        </w:rPr>
        <w:t xml:space="preserve">, Телеграмм, Одноклассники, </w:t>
      </w:r>
      <w:proofErr w:type="spellStart"/>
      <w:r w:rsidRPr="003544C5">
        <w:rPr>
          <w:rFonts w:ascii="PT Astra Serif" w:eastAsia="Times New Roman" w:hAnsi="PT Astra Serif"/>
          <w:color w:val="000000"/>
          <w:sz w:val="26"/>
          <w:szCs w:val="26"/>
          <w:lang w:eastAsia="ru-RU"/>
        </w:rPr>
        <w:t>ВКонтакте</w:t>
      </w:r>
      <w:proofErr w:type="spellEnd"/>
      <w:r w:rsidRPr="003544C5">
        <w:rPr>
          <w:rFonts w:ascii="PT Astra Serif" w:eastAsia="Times New Roman" w:hAnsi="PT Astra Serif"/>
          <w:color w:val="000000"/>
          <w:sz w:val="26"/>
          <w:szCs w:val="26"/>
          <w:lang w:eastAsia="ru-RU"/>
        </w:rPr>
        <w:t>).</w:t>
      </w:r>
    </w:p>
    <w:p w:rsidR="00CE0A8F" w:rsidRDefault="00CE0A8F" w:rsidP="00CC7D42">
      <w:pPr>
        <w:widowControl w:val="0"/>
        <w:spacing w:after="0" w:line="240" w:lineRule="auto"/>
        <w:ind w:right="2" w:firstLine="720"/>
        <w:jc w:val="both"/>
        <w:rPr>
          <w:rFonts w:ascii="PT Astra Serif" w:eastAsia="Times New Roman" w:hAnsi="PT Astra Serif"/>
          <w:color w:val="000000"/>
          <w:sz w:val="26"/>
          <w:szCs w:val="26"/>
          <w:highlight w:val="yellow"/>
          <w:lang w:eastAsia="ru-RU"/>
        </w:rPr>
      </w:pPr>
    </w:p>
    <w:p w:rsidR="008A4798" w:rsidRPr="00D879CE" w:rsidRDefault="00512EA2" w:rsidP="005E02BF">
      <w:pPr>
        <w:pStyle w:val="20"/>
        <w:numPr>
          <w:ilvl w:val="0"/>
          <w:numId w:val="0"/>
        </w:numPr>
        <w:ind w:hanging="142"/>
      </w:pPr>
      <w:bookmarkStart w:id="71" w:name="_Toc125735646"/>
      <w:bookmarkStart w:id="72" w:name="_Toc153469400"/>
      <w:bookmarkStart w:id="73" w:name="_Toc188968335"/>
      <w:r w:rsidRPr="00D879CE">
        <w:t>7</w:t>
      </w:r>
      <w:r w:rsidR="008A4798" w:rsidRPr="00D879CE">
        <w:t>. Социальная сфера</w:t>
      </w:r>
      <w:bookmarkEnd w:id="71"/>
      <w:bookmarkEnd w:id="72"/>
      <w:bookmarkEnd w:id="73"/>
    </w:p>
    <w:p w:rsidR="002A2593" w:rsidRPr="001F495D" w:rsidRDefault="002A2593" w:rsidP="00FF470C">
      <w:pPr>
        <w:pStyle w:val="13"/>
        <w:rPr>
          <w:sz w:val="26"/>
          <w:szCs w:val="26"/>
          <w:highlight w:val="yellow"/>
        </w:rPr>
      </w:pPr>
    </w:p>
    <w:p w:rsidR="008A4798" w:rsidRPr="00E84B57" w:rsidRDefault="00512EA2" w:rsidP="005E02BF">
      <w:pPr>
        <w:pStyle w:val="30"/>
        <w:ind w:firstLine="0"/>
        <w:jc w:val="center"/>
        <w:rPr>
          <w:b/>
        </w:rPr>
      </w:pPr>
      <w:bookmarkStart w:id="74" w:name="_Toc125735647"/>
      <w:bookmarkStart w:id="75" w:name="_Toc153469401"/>
      <w:bookmarkStart w:id="76" w:name="_Toc188968336"/>
      <w:r w:rsidRPr="00E84B57">
        <w:rPr>
          <w:b/>
        </w:rPr>
        <w:t>7</w:t>
      </w:r>
      <w:r w:rsidR="008A4798" w:rsidRPr="00E84B57">
        <w:rPr>
          <w:b/>
        </w:rPr>
        <w:t>.1. Образование</w:t>
      </w:r>
      <w:bookmarkEnd w:id="74"/>
      <w:bookmarkEnd w:id="75"/>
      <w:bookmarkEnd w:id="76"/>
    </w:p>
    <w:p w:rsidR="00865C5A" w:rsidRPr="00E84B57" w:rsidRDefault="00865C5A" w:rsidP="001B5A15">
      <w:pPr>
        <w:numPr>
          <w:ilvl w:val="0"/>
          <w:numId w:val="1"/>
        </w:numPr>
        <w:spacing w:after="0" w:line="240" w:lineRule="auto"/>
        <w:contextualSpacing/>
        <w:jc w:val="right"/>
        <w:rPr>
          <w:rFonts w:ascii="PT Astra Serif" w:eastAsia="Times New Roman" w:hAnsi="PT Astra Serif"/>
          <w:bCs/>
          <w:sz w:val="26"/>
          <w:szCs w:val="26"/>
          <w:lang w:eastAsia="ru-RU"/>
        </w:rPr>
      </w:pPr>
    </w:p>
    <w:p w:rsidR="00736659" w:rsidRPr="00E84B57" w:rsidRDefault="00736659" w:rsidP="001B5A15">
      <w:pPr>
        <w:numPr>
          <w:ilvl w:val="0"/>
          <w:numId w:val="1"/>
        </w:numPr>
        <w:spacing w:after="0" w:line="240" w:lineRule="auto"/>
        <w:contextualSpacing/>
        <w:jc w:val="right"/>
        <w:rPr>
          <w:rFonts w:ascii="PT Astra Serif" w:eastAsia="Times New Roman" w:hAnsi="PT Astra Serif"/>
          <w:bCs/>
          <w:sz w:val="26"/>
          <w:szCs w:val="26"/>
          <w:lang w:eastAsia="ru-RU"/>
        </w:rPr>
      </w:pPr>
      <w:r w:rsidRPr="00E84B57">
        <w:rPr>
          <w:rFonts w:ascii="PT Astra Serif" w:eastAsia="Times New Roman" w:hAnsi="PT Astra Serif"/>
          <w:bCs/>
          <w:sz w:val="26"/>
          <w:szCs w:val="26"/>
          <w:lang w:eastAsia="ru-RU"/>
        </w:rPr>
        <w:t xml:space="preserve">Таблица </w:t>
      </w:r>
      <w:r w:rsidR="00405319" w:rsidRPr="00E84B57">
        <w:rPr>
          <w:rFonts w:ascii="PT Astra Serif" w:eastAsia="Times New Roman" w:hAnsi="PT Astra Serif"/>
          <w:bCs/>
          <w:sz w:val="26"/>
          <w:szCs w:val="26"/>
          <w:lang w:eastAsia="ru-RU"/>
        </w:rPr>
        <w:t>15</w:t>
      </w:r>
    </w:p>
    <w:p w:rsidR="00653275" w:rsidRPr="00E84B57" w:rsidRDefault="00653275" w:rsidP="00653275">
      <w:pPr>
        <w:spacing w:after="0"/>
        <w:jc w:val="center"/>
        <w:rPr>
          <w:rFonts w:ascii="PT Astra Serif" w:hAnsi="PT Astra Serif"/>
          <w:b/>
          <w:sz w:val="26"/>
          <w:szCs w:val="26"/>
        </w:rPr>
      </w:pPr>
      <w:r w:rsidRPr="00E84B57">
        <w:rPr>
          <w:rFonts w:ascii="PT Astra Serif" w:hAnsi="PT Astra Serif"/>
          <w:b/>
          <w:sz w:val="26"/>
          <w:szCs w:val="26"/>
        </w:rPr>
        <w:t>Динамика показателей развития образования</w:t>
      </w:r>
    </w:p>
    <w:p w:rsidR="00477F0E" w:rsidRPr="00E84B57" w:rsidRDefault="001E7DC4" w:rsidP="00191A99">
      <w:pPr>
        <w:widowControl w:val="0"/>
        <w:autoSpaceDE w:val="0"/>
        <w:autoSpaceDN w:val="0"/>
        <w:spacing w:after="0" w:line="240" w:lineRule="auto"/>
        <w:ind w:right="140" w:firstLine="539"/>
        <w:jc w:val="right"/>
        <w:rPr>
          <w:rFonts w:ascii="PT Astra Serif" w:eastAsia="Times New Roman" w:hAnsi="PT Astra Serif"/>
          <w:sz w:val="26"/>
          <w:szCs w:val="26"/>
        </w:rPr>
      </w:pPr>
      <w:r w:rsidRPr="00E84B57">
        <w:rPr>
          <w:rFonts w:ascii="PT Astra Serif" w:eastAsia="Times New Roman" w:hAnsi="PT Astra Serif"/>
          <w:sz w:val="26"/>
          <w:szCs w:val="26"/>
        </w:rPr>
        <w:t>в процентах</w:t>
      </w:r>
    </w:p>
    <w:tbl>
      <w:tblPr>
        <w:tblW w:w="9811" w:type="dxa"/>
        <w:jc w:val="center"/>
        <w:tblLook w:val="04A0" w:firstRow="1" w:lastRow="0" w:firstColumn="1" w:lastColumn="0" w:noHBand="0" w:noVBand="1"/>
      </w:tblPr>
      <w:tblGrid>
        <w:gridCol w:w="4907"/>
        <w:gridCol w:w="992"/>
        <w:gridCol w:w="992"/>
        <w:gridCol w:w="992"/>
        <w:gridCol w:w="993"/>
        <w:gridCol w:w="935"/>
      </w:tblGrid>
      <w:tr w:rsidR="008D36C6" w:rsidRPr="00E84B57" w:rsidTr="00191A99">
        <w:trPr>
          <w:trHeight w:val="275"/>
          <w:tblHeader/>
          <w:jc w:val="center"/>
        </w:trPr>
        <w:tc>
          <w:tcPr>
            <w:tcW w:w="4907" w:type="dxa"/>
            <w:vMerge w:val="restart"/>
            <w:tcBorders>
              <w:top w:val="single" w:sz="4" w:space="0" w:color="auto"/>
              <w:left w:val="single" w:sz="4" w:space="0" w:color="auto"/>
              <w:right w:val="single" w:sz="4" w:space="0" w:color="auto"/>
            </w:tcBorders>
            <w:hideMark/>
          </w:tcPr>
          <w:p w:rsidR="008D36C6" w:rsidRPr="00E84B57" w:rsidRDefault="008D36C6" w:rsidP="00E84B57">
            <w:pPr>
              <w:spacing w:after="0" w:line="240" w:lineRule="auto"/>
              <w:jc w:val="center"/>
              <w:rPr>
                <w:rFonts w:ascii="PT Astra Serif" w:eastAsia="Times New Roman" w:hAnsi="PT Astra Serif"/>
                <w:b/>
                <w:bCs/>
                <w:color w:val="000000"/>
                <w:sz w:val="20"/>
                <w:szCs w:val="20"/>
                <w:lang w:eastAsia="ru-RU"/>
              </w:rPr>
            </w:pPr>
            <w:r w:rsidRPr="00E84B57">
              <w:rPr>
                <w:rFonts w:ascii="PT Astra Serif" w:eastAsia="Times New Roman" w:hAnsi="PT Astra Serif"/>
                <w:b/>
                <w:bCs/>
                <w:color w:val="000000"/>
                <w:sz w:val="20"/>
                <w:szCs w:val="20"/>
                <w:lang w:eastAsia="ru-RU"/>
              </w:rPr>
              <w:t>Наименование показателей</w:t>
            </w:r>
          </w:p>
        </w:tc>
        <w:tc>
          <w:tcPr>
            <w:tcW w:w="4904" w:type="dxa"/>
            <w:gridSpan w:val="5"/>
            <w:tcBorders>
              <w:top w:val="single" w:sz="4" w:space="0" w:color="auto"/>
              <w:left w:val="nil"/>
              <w:bottom w:val="single" w:sz="4" w:space="0" w:color="auto"/>
              <w:right w:val="single" w:sz="4" w:space="0" w:color="auto"/>
            </w:tcBorders>
          </w:tcPr>
          <w:p w:rsidR="008D36C6" w:rsidRPr="008D36C6" w:rsidRDefault="008D36C6" w:rsidP="00E84B57">
            <w:pPr>
              <w:spacing w:after="0" w:line="240" w:lineRule="auto"/>
              <w:jc w:val="center"/>
              <w:rPr>
                <w:rFonts w:ascii="PT Astra Serif" w:eastAsia="Times New Roman" w:hAnsi="PT Astra Serif"/>
                <w:bCs/>
                <w:color w:val="000000"/>
                <w:sz w:val="20"/>
                <w:szCs w:val="20"/>
                <w:lang w:eastAsia="ru-RU"/>
              </w:rPr>
            </w:pPr>
            <w:r w:rsidRPr="008D36C6">
              <w:rPr>
                <w:rFonts w:ascii="PT Astra Serif" w:eastAsia="Times New Roman" w:hAnsi="PT Astra Serif"/>
                <w:bCs/>
                <w:color w:val="000000"/>
                <w:sz w:val="20"/>
                <w:szCs w:val="20"/>
                <w:lang w:eastAsia="ru-RU"/>
              </w:rPr>
              <w:t>годы</w:t>
            </w:r>
          </w:p>
        </w:tc>
      </w:tr>
      <w:tr w:rsidR="008D36C6" w:rsidRPr="00E84B57" w:rsidTr="00191A99">
        <w:trPr>
          <w:trHeight w:val="172"/>
          <w:tblHeader/>
          <w:jc w:val="center"/>
        </w:trPr>
        <w:tc>
          <w:tcPr>
            <w:tcW w:w="4907" w:type="dxa"/>
            <w:vMerge/>
            <w:tcBorders>
              <w:left w:val="single" w:sz="4" w:space="0" w:color="auto"/>
              <w:bottom w:val="single" w:sz="4" w:space="0" w:color="auto"/>
              <w:right w:val="single" w:sz="4" w:space="0" w:color="auto"/>
            </w:tcBorders>
          </w:tcPr>
          <w:p w:rsidR="008D36C6" w:rsidRPr="00E84B57" w:rsidRDefault="008D36C6" w:rsidP="00E84B57">
            <w:pPr>
              <w:spacing w:after="0" w:line="240" w:lineRule="auto"/>
              <w:jc w:val="center"/>
              <w:rPr>
                <w:rFonts w:ascii="PT Astra Serif" w:eastAsia="Times New Roman" w:hAnsi="PT Astra Serif"/>
                <w:b/>
                <w:bCs/>
                <w:color w:val="000000"/>
                <w:sz w:val="20"/>
                <w:szCs w:val="20"/>
                <w:lang w:eastAsia="ru-RU"/>
              </w:rPr>
            </w:pPr>
          </w:p>
        </w:tc>
        <w:tc>
          <w:tcPr>
            <w:tcW w:w="992" w:type="dxa"/>
            <w:tcBorders>
              <w:top w:val="single" w:sz="4" w:space="0" w:color="auto"/>
              <w:left w:val="nil"/>
              <w:bottom w:val="single" w:sz="4" w:space="0" w:color="auto"/>
              <w:right w:val="single" w:sz="4" w:space="0" w:color="auto"/>
            </w:tcBorders>
          </w:tcPr>
          <w:p w:rsidR="008D36C6" w:rsidRPr="008D36C6" w:rsidRDefault="008D36C6" w:rsidP="00E84B57">
            <w:pPr>
              <w:spacing w:after="0" w:line="240" w:lineRule="auto"/>
              <w:jc w:val="center"/>
              <w:rPr>
                <w:rFonts w:ascii="PT Astra Serif" w:eastAsia="Times New Roman" w:hAnsi="PT Astra Serif"/>
                <w:bCs/>
                <w:color w:val="000000"/>
                <w:sz w:val="20"/>
                <w:szCs w:val="20"/>
                <w:lang w:eastAsia="ru-RU"/>
              </w:rPr>
            </w:pPr>
            <w:r w:rsidRPr="008D36C6">
              <w:rPr>
                <w:rFonts w:ascii="PT Astra Serif" w:eastAsia="Times New Roman" w:hAnsi="PT Astra Serif"/>
                <w:bCs/>
                <w:color w:val="000000"/>
                <w:sz w:val="20"/>
                <w:szCs w:val="20"/>
                <w:lang w:eastAsia="ru-RU"/>
              </w:rPr>
              <w:t>2020</w:t>
            </w:r>
          </w:p>
        </w:tc>
        <w:tc>
          <w:tcPr>
            <w:tcW w:w="992" w:type="dxa"/>
            <w:tcBorders>
              <w:top w:val="single" w:sz="4" w:space="0" w:color="auto"/>
              <w:left w:val="nil"/>
              <w:bottom w:val="single" w:sz="4" w:space="0" w:color="auto"/>
              <w:right w:val="single" w:sz="4" w:space="0" w:color="auto"/>
            </w:tcBorders>
          </w:tcPr>
          <w:p w:rsidR="008D36C6" w:rsidRPr="008D36C6" w:rsidRDefault="008D36C6" w:rsidP="00E84B57">
            <w:pPr>
              <w:spacing w:after="0" w:line="240" w:lineRule="auto"/>
              <w:jc w:val="center"/>
              <w:rPr>
                <w:rFonts w:ascii="PT Astra Serif" w:eastAsia="Times New Roman" w:hAnsi="PT Astra Serif"/>
                <w:bCs/>
                <w:color w:val="000000"/>
                <w:sz w:val="20"/>
                <w:szCs w:val="20"/>
                <w:lang w:eastAsia="ru-RU"/>
              </w:rPr>
            </w:pPr>
            <w:r w:rsidRPr="008D36C6">
              <w:rPr>
                <w:rFonts w:ascii="PT Astra Serif" w:eastAsia="Times New Roman" w:hAnsi="PT Astra Serif"/>
                <w:bCs/>
                <w:color w:val="000000"/>
                <w:sz w:val="20"/>
                <w:szCs w:val="20"/>
                <w:lang w:eastAsia="ru-RU"/>
              </w:rPr>
              <w:t>2021</w:t>
            </w:r>
          </w:p>
        </w:tc>
        <w:tc>
          <w:tcPr>
            <w:tcW w:w="992" w:type="dxa"/>
            <w:tcBorders>
              <w:top w:val="single" w:sz="4" w:space="0" w:color="auto"/>
              <w:left w:val="nil"/>
              <w:bottom w:val="single" w:sz="4" w:space="0" w:color="auto"/>
              <w:right w:val="single" w:sz="4" w:space="0" w:color="auto"/>
            </w:tcBorders>
          </w:tcPr>
          <w:p w:rsidR="008D36C6" w:rsidRPr="008D36C6" w:rsidRDefault="008D36C6" w:rsidP="00E84B57">
            <w:pPr>
              <w:spacing w:after="0" w:line="240" w:lineRule="auto"/>
              <w:jc w:val="center"/>
              <w:rPr>
                <w:rFonts w:ascii="PT Astra Serif" w:eastAsia="Times New Roman" w:hAnsi="PT Astra Serif"/>
                <w:bCs/>
                <w:color w:val="000000"/>
                <w:sz w:val="20"/>
                <w:szCs w:val="20"/>
                <w:lang w:eastAsia="ru-RU"/>
              </w:rPr>
            </w:pPr>
            <w:r w:rsidRPr="008D36C6">
              <w:rPr>
                <w:rFonts w:ascii="PT Astra Serif" w:eastAsia="Times New Roman" w:hAnsi="PT Astra Serif"/>
                <w:bCs/>
                <w:color w:val="000000"/>
                <w:sz w:val="20"/>
                <w:szCs w:val="20"/>
                <w:lang w:eastAsia="ru-RU"/>
              </w:rPr>
              <w:t>2022</w:t>
            </w:r>
          </w:p>
        </w:tc>
        <w:tc>
          <w:tcPr>
            <w:tcW w:w="993" w:type="dxa"/>
            <w:tcBorders>
              <w:top w:val="single" w:sz="4" w:space="0" w:color="auto"/>
              <w:left w:val="nil"/>
              <w:bottom w:val="single" w:sz="4" w:space="0" w:color="auto"/>
              <w:right w:val="single" w:sz="4" w:space="0" w:color="auto"/>
            </w:tcBorders>
          </w:tcPr>
          <w:p w:rsidR="008D36C6" w:rsidRPr="008D36C6" w:rsidRDefault="008D36C6" w:rsidP="00E84B57">
            <w:pPr>
              <w:spacing w:after="0" w:line="240" w:lineRule="auto"/>
              <w:jc w:val="center"/>
              <w:rPr>
                <w:rFonts w:ascii="PT Astra Serif" w:eastAsia="Times New Roman" w:hAnsi="PT Astra Serif"/>
                <w:bCs/>
                <w:color w:val="000000"/>
                <w:sz w:val="20"/>
                <w:szCs w:val="20"/>
                <w:lang w:eastAsia="ru-RU"/>
              </w:rPr>
            </w:pPr>
            <w:r w:rsidRPr="008D36C6">
              <w:rPr>
                <w:rFonts w:ascii="PT Astra Serif" w:eastAsia="Times New Roman" w:hAnsi="PT Astra Serif"/>
                <w:bCs/>
                <w:color w:val="000000"/>
                <w:sz w:val="20"/>
                <w:szCs w:val="20"/>
                <w:lang w:eastAsia="ru-RU"/>
              </w:rPr>
              <w:t>2023</w:t>
            </w:r>
          </w:p>
        </w:tc>
        <w:tc>
          <w:tcPr>
            <w:tcW w:w="935" w:type="dxa"/>
            <w:tcBorders>
              <w:top w:val="single" w:sz="4" w:space="0" w:color="auto"/>
              <w:left w:val="nil"/>
              <w:bottom w:val="single" w:sz="4" w:space="0" w:color="auto"/>
              <w:right w:val="single" w:sz="4" w:space="0" w:color="auto"/>
            </w:tcBorders>
          </w:tcPr>
          <w:p w:rsidR="008D36C6" w:rsidRPr="008D36C6" w:rsidRDefault="008D36C6" w:rsidP="008D36C6">
            <w:pPr>
              <w:spacing w:after="0" w:line="240" w:lineRule="auto"/>
              <w:jc w:val="center"/>
              <w:rPr>
                <w:rFonts w:ascii="PT Astra Serif" w:eastAsia="Times New Roman" w:hAnsi="PT Astra Serif"/>
                <w:bCs/>
                <w:color w:val="000000"/>
                <w:sz w:val="20"/>
                <w:szCs w:val="20"/>
                <w:lang w:eastAsia="ru-RU"/>
              </w:rPr>
            </w:pPr>
            <w:r w:rsidRPr="008D36C6">
              <w:rPr>
                <w:rFonts w:ascii="PT Astra Serif" w:eastAsia="Times New Roman" w:hAnsi="PT Astra Serif"/>
                <w:bCs/>
                <w:color w:val="000000"/>
                <w:sz w:val="20"/>
                <w:szCs w:val="20"/>
                <w:lang w:eastAsia="ru-RU"/>
              </w:rPr>
              <w:t>2024</w:t>
            </w:r>
          </w:p>
        </w:tc>
      </w:tr>
      <w:tr w:rsidR="00E84B57" w:rsidRPr="00E84B57" w:rsidTr="00191A99">
        <w:trPr>
          <w:trHeight w:val="239"/>
          <w:jc w:val="center"/>
        </w:trPr>
        <w:tc>
          <w:tcPr>
            <w:tcW w:w="4907" w:type="dxa"/>
            <w:tcBorders>
              <w:top w:val="nil"/>
              <w:left w:val="single" w:sz="4" w:space="0" w:color="auto"/>
              <w:bottom w:val="single" w:sz="4" w:space="0" w:color="auto"/>
              <w:right w:val="single" w:sz="4" w:space="0" w:color="auto"/>
            </w:tcBorders>
            <w:hideMark/>
          </w:tcPr>
          <w:p w:rsidR="00E84B57" w:rsidRPr="00E84B57" w:rsidRDefault="00E84B57" w:rsidP="00E84B57">
            <w:pPr>
              <w:spacing w:after="0" w:line="240" w:lineRule="auto"/>
              <w:rPr>
                <w:rFonts w:ascii="PT Astra Serif" w:eastAsia="Times New Roman" w:hAnsi="PT Astra Serif"/>
                <w:color w:val="000000"/>
                <w:sz w:val="20"/>
                <w:szCs w:val="20"/>
                <w:lang w:eastAsia="ru-RU"/>
              </w:rPr>
            </w:pPr>
            <w:r w:rsidRPr="00E84B57">
              <w:rPr>
                <w:rFonts w:ascii="PT Astra Serif" w:eastAsia="Times New Roman" w:hAnsi="PT Astra Serif"/>
                <w:color w:val="000000"/>
                <w:sz w:val="20"/>
                <w:szCs w:val="20"/>
                <w:lang w:eastAsia="ru-RU"/>
              </w:rPr>
              <w:t>Доля детей в возрасте 1 – 6 лет, получающих дошкольную образовательную услугу и (или) услугу по их содержанию в образовательных учреждениях в общей численности детей в возрасте 1 - 6 лет</w:t>
            </w:r>
          </w:p>
        </w:tc>
        <w:tc>
          <w:tcPr>
            <w:tcW w:w="992" w:type="dxa"/>
            <w:tcBorders>
              <w:top w:val="nil"/>
              <w:left w:val="nil"/>
              <w:bottom w:val="single" w:sz="4" w:space="0" w:color="000000"/>
              <w:right w:val="single" w:sz="4" w:space="0" w:color="000000"/>
            </w:tcBorders>
            <w:noWrap/>
            <w:vAlign w:val="center"/>
            <w:hideMark/>
          </w:tcPr>
          <w:p w:rsidR="00E84B57" w:rsidRPr="00E84B57" w:rsidRDefault="00E84B57" w:rsidP="00E84B57">
            <w:pPr>
              <w:spacing w:after="0" w:line="240" w:lineRule="auto"/>
              <w:jc w:val="center"/>
              <w:rPr>
                <w:rFonts w:ascii="PT Astra Serif" w:eastAsia="Times New Roman" w:hAnsi="PT Astra Serif"/>
                <w:sz w:val="20"/>
                <w:szCs w:val="20"/>
                <w:lang w:eastAsia="ru-RU"/>
              </w:rPr>
            </w:pPr>
            <w:r w:rsidRPr="00E84B57">
              <w:rPr>
                <w:rFonts w:ascii="PT Astra Serif" w:eastAsia="Times New Roman" w:hAnsi="PT Astra Serif"/>
                <w:sz w:val="20"/>
                <w:szCs w:val="20"/>
                <w:lang w:eastAsia="ru-RU"/>
              </w:rPr>
              <w:t xml:space="preserve"> 76,0</w:t>
            </w:r>
          </w:p>
        </w:tc>
        <w:tc>
          <w:tcPr>
            <w:tcW w:w="992" w:type="dxa"/>
            <w:tcBorders>
              <w:top w:val="nil"/>
              <w:left w:val="nil"/>
              <w:bottom w:val="single" w:sz="4" w:space="0" w:color="000000"/>
              <w:right w:val="single" w:sz="4" w:space="0" w:color="000000"/>
            </w:tcBorders>
            <w:vAlign w:val="center"/>
            <w:hideMark/>
          </w:tcPr>
          <w:p w:rsidR="00E84B57" w:rsidRPr="00E84B57" w:rsidRDefault="00E84B57" w:rsidP="00E84B57">
            <w:pPr>
              <w:spacing w:after="0" w:line="240" w:lineRule="auto"/>
              <w:jc w:val="center"/>
              <w:rPr>
                <w:rFonts w:ascii="PT Astra Serif" w:eastAsia="Times New Roman" w:hAnsi="PT Astra Serif"/>
                <w:sz w:val="20"/>
                <w:szCs w:val="20"/>
                <w:lang w:eastAsia="ru-RU"/>
              </w:rPr>
            </w:pPr>
            <w:r w:rsidRPr="00E84B57">
              <w:rPr>
                <w:rFonts w:ascii="PT Astra Serif" w:eastAsia="Times New Roman" w:hAnsi="PT Astra Serif"/>
                <w:sz w:val="20"/>
                <w:szCs w:val="20"/>
                <w:lang w:eastAsia="ru-RU"/>
              </w:rPr>
              <w:t xml:space="preserve"> 79,0</w:t>
            </w:r>
          </w:p>
        </w:tc>
        <w:tc>
          <w:tcPr>
            <w:tcW w:w="992" w:type="dxa"/>
            <w:tcBorders>
              <w:top w:val="nil"/>
              <w:left w:val="nil"/>
              <w:bottom w:val="single" w:sz="4" w:space="0" w:color="000000"/>
              <w:right w:val="single" w:sz="4" w:space="0" w:color="000000"/>
            </w:tcBorders>
            <w:vAlign w:val="center"/>
            <w:hideMark/>
          </w:tcPr>
          <w:p w:rsidR="00E84B57" w:rsidRPr="00E84B57" w:rsidRDefault="00E84B57" w:rsidP="00E84B57">
            <w:pPr>
              <w:spacing w:after="0" w:line="240" w:lineRule="auto"/>
              <w:jc w:val="center"/>
              <w:rPr>
                <w:rFonts w:ascii="PT Astra Serif" w:eastAsia="Times New Roman" w:hAnsi="PT Astra Serif"/>
                <w:sz w:val="20"/>
                <w:szCs w:val="20"/>
                <w:lang w:eastAsia="ru-RU"/>
              </w:rPr>
            </w:pPr>
            <w:r w:rsidRPr="00E84B57">
              <w:rPr>
                <w:rFonts w:ascii="PT Astra Serif" w:eastAsia="Times New Roman" w:hAnsi="PT Astra Serif"/>
                <w:sz w:val="20"/>
                <w:szCs w:val="20"/>
                <w:lang w:eastAsia="ru-RU"/>
              </w:rPr>
              <w:t>78,0</w:t>
            </w:r>
          </w:p>
        </w:tc>
        <w:tc>
          <w:tcPr>
            <w:tcW w:w="993" w:type="dxa"/>
            <w:tcBorders>
              <w:top w:val="nil"/>
              <w:left w:val="nil"/>
              <w:bottom w:val="single" w:sz="4" w:space="0" w:color="000000"/>
              <w:right w:val="single" w:sz="4" w:space="0" w:color="000000"/>
            </w:tcBorders>
            <w:vAlign w:val="center"/>
          </w:tcPr>
          <w:p w:rsidR="00E84B57" w:rsidRPr="00E84B57" w:rsidRDefault="00E84B57" w:rsidP="00E84B57">
            <w:pPr>
              <w:spacing w:after="0" w:line="240" w:lineRule="auto"/>
              <w:jc w:val="center"/>
              <w:rPr>
                <w:rFonts w:ascii="PT Astra Serif" w:eastAsia="Times New Roman" w:hAnsi="PT Astra Serif"/>
                <w:sz w:val="20"/>
                <w:szCs w:val="20"/>
                <w:lang w:eastAsia="ru-RU"/>
              </w:rPr>
            </w:pPr>
            <w:r w:rsidRPr="00E84B57">
              <w:rPr>
                <w:rFonts w:ascii="PT Astra Serif" w:eastAsia="Times New Roman" w:hAnsi="PT Astra Serif"/>
                <w:sz w:val="20"/>
                <w:szCs w:val="20"/>
                <w:lang w:eastAsia="ru-RU"/>
              </w:rPr>
              <w:t>75,2</w:t>
            </w:r>
          </w:p>
        </w:tc>
        <w:tc>
          <w:tcPr>
            <w:tcW w:w="935" w:type="dxa"/>
            <w:tcBorders>
              <w:top w:val="nil"/>
              <w:left w:val="nil"/>
              <w:bottom w:val="single" w:sz="4" w:space="0" w:color="000000"/>
              <w:right w:val="single" w:sz="4" w:space="0" w:color="000000"/>
            </w:tcBorders>
            <w:vAlign w:val="center"/>
          </w:tcPr>
          <w:p w:rsidR="00E84B57" w:rsidRPr="00E84B57" w:rsidRDefault="00207B98" w:rsidP="00E84B57">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78,6</w:t>
            </w:r>
          </w:p>
        </w:tc>
      </w:tr>
      <w:tr w:rsidR="00E84B57" w:rsidRPr="00E84B57" w:rsidTr="00191A99">
        <w:trPr>
          <w:trHeight w:val="1020"/>
          <w:jc w:val="center"/>
        </w:trPr>
        <w:tc>
          <w:tcPr>
            <w:tcW w:w="4907" w:type="dxa"/>
            <w:tcBorders>
              <w:top w:val="nil"/>
              <w:left w:val="single" w:sz="4" w:space="0" w:color="auto"/>
              <w:bottom w:val="single" w:sz="4" w:space="0" w:color="auto"/>
              <w:right w:val="single" w:sz="4" w:space="0" w:color="auto"/>
            </w:tcBorders>
            <w:hideMark/>
          </w:tcPr>
          <w:p w:rsidR="00E84B57" w:rsidRPr="00E84B57" w:rsidRDefault="00E84B57" w:rsidP="00E84B57">
            <w:pPr>
              <w:spacing w:after="0" w:line="240" w:lineRule="auto"/>
              <w:rPr>
                <w:rFonts w:ascii="PT Astra Serif" w:eastAsia="Times New Roman" w:hAnsi="PT Astra Serif"/>
                <w:color w:val="000000"/>
                <w:sz w:val="20"/>
                <w:szCs w:val="20"/>
                <w:lang w:eastAsia="ru-RU"/>
              </w:rPr>
            </w:pPr>
            <w:r w:rsidRPr="00E84B57">
              <w:rPr>
                <w:rFonts w:ascii="PT Astra Serif" w:eastAsia="Times New Roman" w:hAnsi="PT Astra Serif"/>
                <w:color w:val="000000"/>
                <w:sz w:val="20"/>
                <w:szCs w:val="20"/>
                <w:lang w:eastAsia="ru-RU"/>
              </w:rPr>
              <w:t>Доля детей в возрасте 1 - 6 лет, стоящих на учете для определения в муниципальные дошкольные образовательные учреждения, в общей численности детей в возрасте 1 - 6 лет</w:t>
            </w:r>
          </w:p>
        </w:tc>
        <w:tc>
          <w:tcPr>
            <w:tcW w:w="992" w:type="dxa"/>
            <w:tcBorders>
              <w:top w:val="nil"/>
              <w:left w:val="nil"/>
              <w:bottom w:val="single" w:sz="4" w:space="0" w:color="000000"/>
              <w:right w:val="single" w:sz="4" w:space="0" w:color="000000"/>
            </w:tcBorders>
            <w:noWrap/>
            <w:vAlign w:val="center"/>
            <w:hideMark/>
          </w:tcPr>
          <w:p w:rsidR="00E84B57" w:rsidRPr="00E84B57" w:rsidRDefault="00E84B57" w:rsidP="00E84B57">
            <w:pPr>
              <w:spacing w:after="0" w:line="240" w:lineRule="auto"/>
              <w:jc w:val="center"/>
              <w:rPr>
                <w:rFonts w:ascii="PT Astra Serif" w:eastAsia="Times New Roman" w:hAnsi="PT Astra Serif"/>
                <w:sz w:val="20"/>
                <w:szCs w:val="20"/>
                <w:lang w:eastAsia="ru-RU"/>
              </w:rPr>
            </w:pPr>
            <w:r w:rsidRPr="00E84B57">
              <w:rPr>
                <w:rFonts w:ascii="PT Astra Serif" w:eastAsia="Times New Roman" w:hAnsi="PT Astra Serif"/>
                <w:sz w:val="20"/>
                <w:szCs w:val="20"/>
                <w:lang w:eastAsia="ru-RU"/>
              </w:rPr>
              <w:t xml:space="preserve"> 0,0</w:t>
            </w:r>
          </w:p>
        </w:tc>
        <w:tc>
          <w:tcPr>
            <w:tcW w:w="992" w:type="dxa"/>
            <w:tcBorders>
              <w:top w:val="nil"/>
              <w:left w:val="nil"/>
              <w:bottom w:val="single" w:sz="4" w:space="0" w:color="000000"/>
              <w:right w:val="single" w:sz="4" w:space="0" w:color="000000"/>
            </w:tcBorders>
            <w:vAlign w:val="center"/>
            <w:hideMark/>
          </w:tcPr>
          <w:p w:rsidR="00E84B57" w:rsidRPr="00E84B57" w:rsidRDefault="00E84B57" w:rsidP="00E84B57">
            <w:pPr>
              <w:spacing w:after="0" w:line="240" w:lineRule="auto"/>
              <w:jc w:val="center"/>
              <w:rPr>
                <w:rFonts w:ascii="PT Astra Serif" w:eastAsia="Times New Roman" w:hAnsi="PT Astra Serif"/>
                <w:sz w:val="20"/>
                <w:szCs w:val="20"/>
                <w:lang w:eastAsia="ru-RU"/>
              </w:rPr>
            </w:pPr>
            <w:r w:rsidRPr="00E84B57">
              <w:rPr>
                <w:rFonts w:ascii="PT Astra Serif" w:eastAsia="Times New Roman" w:hAnsi="PT Astra Serif"/>
                <w:sz w:val="20"/>
                <w:szCs w:val="20"/>
                <w:lang w:eastAsia="ru-RU"/>
              </w:rPr>
              <w:t xml:space="preserve"> 0,0</w:t>
            </w:r>
          </w:p>
        </w:tc>
        <w:tc>
          <w:tcPr>
            <w:tcW w:w="992" w:type="dxa"/>
            <w:tcBorders>
              <w:top w:val="nil"/>
              <w:left w:val="nil"/>
              <w:bottom w:val="single" w:sz="4" w:space="0" w:color="000000"/>
              <w:right w:val="single" w:sz="4" w:space="0" w:color="000000"/>
            </w:tcBorders>
            <w:vAlign w:val="center"/>
            <w:hideMark/>
          </w:tcPr>
          <w:p w:rsidR="00E84B57" w:rsidRPr="00E84B57" w:rsidRDefault="00E84B57" w:rsidP="00E84B57">
            <w:pPr>
              <w:spacing w:after="0" w:line="240" w:lineRule="auto"/>
              <w:jc w:val="center"/>
              <w:rPr>
                <w:rFonts w:ascii="PT Astra Serif" w:eastAsia="Times New Roman" w:hAnsi="PT Astra Serif"/>
                <w:sz w:val="20"/>
                <w:szCs w:val="20"/>
                <w:lang w:eastAsia="ru-RU"/>
              </w:rPr>
            </w:pPr>
            <w:r w:rsidRPr="00E84B57">
              <w:rPr>
                <w:rFonts w:ascii="PT Astra Serif" w:eastAsia="Times New Roman" w:hAnsi="PT Astra Serif"/>
                <w:sz w:val="20"/>
                <w:szCs w:val="20"/>
                <w:lang w:eastAsia="ru-RU"/>
              </w:rPr>
              <w:t>0,0</w:t>
            </w:r>
          </w:p>
        </w:tc>
        <w:tc>
          <w:tcPr>
            <w:tcW w:w="993" w:type="dxa"/>
            <w:tcBorders>
              <w:top w:val="nil"/>
              <w:left w:val="nil"/>
              <w:bottom w:val="single" w:sz="4" w:space="0" w:color="000000"/>
              <w:right w:val="single" w:sz="4" w:space="0" w:color="000000"/>
            </w:tcBorders>
            <w:vAlign w:val="center"/>
          </w:tcPr>
          <w:p w:rsidR="00E84B57" w:rsidRPr="00E84B57" w:rsidRDefault="00E84B57" w:rsidP="00E84B57">
            <w:pPr>
              <w:spacing w:after="0" w:line="240" w:lineRule="auto"/>
              <w:jc w:val="center"/>
              <w:rPr>
                <w:rFonts w:ascii="PT Astra Serif" w:eastAsia="Times New Roman" w:hAnsi="PT Astra Serif"/>
                <w:sz w:val="20"/>
                <w:szCs w:val="20"/>
                <w:lang w:eastAsia="ru-RU"/>
              </w:rPr>
            </w:pPr>
            <w:r w:rsidRPr="00E84B57">
              <w:rPr>
                <w:rFonts w:ascii="PT Astra Serif" w:eastAsia="Times New Roman" w:hAnsi="PT Astra Serif"/>
                <w:sz w:val="20"/>
                <w:szCs w:val="20"/>
                <w:lang w:eastAsia="ru-RU"/>
              </w:rPr>
              <w:t>0,0</w:t>
            </w:r>
          </w:p>
        </w:tc>
        <w:tc>
          <w:tcPr>
            <w:tcW w:w="935" w:type="dxa"/>
            <w:tcBorders>
              <w:top w:val="nil"/>
              <w:left w:val="nil"/>
              <w:bottom w:val="single" w:sz="4" w:space="0" w:color="000000"/>
              <w:right w:val="single" w:sz="4" w:space="0" w:color="000000"/>
            </w:tcBorders>
            <w:vAlign w:val="center"/>
          </w:tcPr>
          <w:p w:rsidR="00E84B57" w:rsidRPr="00E84B57" w:rsidRDefault="00E84B57" w:rsidP="00E84B57">
            <w:pPr>
              <w:spacing w:after="0" w:line="240" w:lineRule="auto"/>
              <w:jc w:val="center"/>
              <w:rPr>
                <w:rFonts w:ascii="PT Astra Serif" w:eastAsia="Times New Roman" w:hAnsi="PT Astra Serif"/>
                <w:sz w:val="20"/>
                <w:szCs w:val="20"/>
                <w:lang w:eastAsia="ru-RU"/>
              </w:rPr>
            </w:pPr>
            <w:r w:rsidRPr="00E84B57">
              <w:rPr>
                <w:rFonts w:ascii="PT Astra Serif" w:eastAsia="Times New Roman" w:hAnsi="PT Astra Serif"/>
                <w:sz w:val="20"/>
                <w:szCs w:val="20"/>
                <w:lang w:eastAsia="ru-RU"/>
              </w:rPr>
              <w:t>0,0</w:t>
            </w:r>
          </w:p>
        </w:tc>
      </w:tr>
      <w:tr w:rsidR="00E84B57" w:rsidRPr="00E84B57" w:rsidTr="00191A99">
        <w:trPr>
          <w:trHeight w:val="761"/>
          <w:jc w:val="center"/>
        </w:trPr>
        <w:tc>
          <w:tcPr>
            <w:tcW w:w="4907" w:type="dxa"/>
            <w:tcBorders>
              <w:top w:val="nil"/>
              <w:left w:val="single" w:sz="4" w:space="0" w:color="auto"/>
              <w:bottom w:val="single" w:sz="4" w:space="0" w:color="auto"/>
              <w:right w:val="single" w:sz="4" w:space="0" w:color="auto"/>
            </w:tcBorders>
            <w:hideMark/>
          </w:tcPr>
          <w:p w:rsidR="00E84B57" w:rsidRPr="00E84B57" w:rsidRDefault="00E84B57" w:rsidP="00E84B57">
            <w:pPr>
              <w:spacing w:after="0" w:line="240" w:lineRule="auto"/>
              <w:rPr>
                <w:rFonts w:ascii="PT Astra Serif" w:eastAsia="Times New Roman" w:hAnsi="PT Astra Serif"/>
                <w:color w:val="000000"/>
                <w:sz w:val="20"/>
                <w:szCs w:val="20"/>
                <w:lang w:eastAsia="ru-RU"/>
              </w:rPr>
            </w:pPr>
            <w:r w:rsidRPr="00E84B57">
              <w:rPr>
                <w:rFonts w:ascii="PT Astra Serif" w:eastAsia="Times New Roman" w:hAnsi="PT Astra Serif"/>
                <w:color w:val="000000"/>
                <w:sz w:val="20"/>
                <w:szCs w:val="20"/>
                <w:lang w:eastAsia="ru-RU"/>
              </w:rPr>
              <w:lastRenderedPageBreak/>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c>
          <w:tcPr>
            <w:tcW w:w="992" w:type="dxa"/>
            <w:tcBorders>
              <w:top w:val="nil"/>
              <w:left w:val="nil"/>
              <w:bottom w:val="single" w:sz="4" w:space="0" w:color="000000"/>
              <w:right w:val="single" w:sz="4" w:space="0" w:color="000000"/>
            </w:tcBorders>
            <w:noWrap/>
            <w:vAlign w:val="center"/>
            <w:hideMark/>
          </w:tcPr>
          <w:p w:rsidR="00E84B57" w:rsidRPr="00E84B57" w:rsidRDefault="00E84B57" w:rsidP="00E84B57">
            <w:pPr>
              <w:spacing w:after="0" w:line="240" w:lineRule="auto"/>
              <w:jc w:val="center"/>
              <w:rPr>
                <w:rFonts w:ascii="PT Astra Serif" w:eastAsia="Times New Roman" w:hAnsi="PT Astra Serif"/>
                <w:sz w:val="20"/>
                <w:szCs w:val="20"/>
                <w:lang w:eastAsia="ru-RU"/>
              </w:rPr>
            </w:pPr>
            <w:r w:rsidRPr="00E84B57">
              <w:rPr>
                <w:rFonts w:ascii="PT Astra Serif" w:eastAsia="Times New Roman" w:hAnsi="PT Astra Serif"/>
                <w:sz w:val="20"/>
                <w:szCs w:val="20"/>
                <w:lang w:eastAsia="ru-RU"/>
              </w:rPr>
              <w:t>100</w:t>
            </w:r>
          </w:p>
        </w:tc>
        <w:tc>
          <w:tcPr>
            <w:tcW w:w="992" w:type="dxa"/>
            <w:tcBorders>
              <w:top w:val="nil"/>
              <w:left w:val="nil"/>
              <w:bottom w:val="single" w:sz="4" w:space="0" w:color="000000"/>
              <w:right w:val="single" w:sz="4" w:space="0" w:color="000000"/>
            </w:tcBorders>
            <w:vAlign w:val="center"/>
            <w:hideMark/>
          </w:tcPr>
          <w:p w:rsidR="00E84B57" w:rsidRPr="00E84B57" w:rsidRDefault="00E84B57" w:rsidP="00E84B57">
            <w:pPr>
              <w:spacing w:after="0" w:line="240" w:lineRule="auto"/>
              <w:jc w:val="center"/>
              <w:rPr>
                <w:rFonts w:ascii="PT Astra Serif" w:eastAsia="Times New Roman" w:hAnsi="PT Astra Serif"/>
                <w:sz w:val="20"/>
                <w:szCs w:val="20"/>
                <w:lang w:eastAsia="ru-RU"/>
              </w:rPr>
            </w:pPr>
            <w:r w:rsidRPr="00E84B57">
              <w:rPr>
                <w:rFonts w:ascii="PT Astra Serif" w:eastAsia="Times New Roman" w:hAnsi="PT Astra Serif"/>
                <w:sz w:val="20"/>
                <w:szCs w:val="20"/>
                <w:lang w:eastAsia="ru-RU"/>
              </w:rPr>
              <w:t>96,3</w:t>
            </w:r>
          </w:p>
        </w:tc>
        <w:tc>
          <w:tcPr>
            <w:tcW w:w="992" w:type="dxa"/>
            <w:tcBorders>
              <w:top w:val="nil"/>
              <w:left w:val="nil"/>
              <w:bottom w:val="single" w:sz="4" w:space="0" w:color="000000"/>
              <w:right w:val="single" w:sz="4" w:space="0" w:color="000000"/>
            </w:tcBorders>
            <w:vAlign w:val="center"/>
            <w:hideMark/>
          </w:tcPr>
          <w:p w:rsidR="00E84B57" w:rsidRPr="00E84B57" w:rsidRDefault="00E84B57" w:rsidP="00853948">
            <w:pPr>
              <w:spacing w:after="0" w:line="240" w:lineRule="auto"/>
              <w:jc w:val="center"/>
              <w:rPr>
                <w:rFonts w:ascii="PT Astra Serif" w:eastAsia="Times New Roman" w:hAnsi="PT Astra Serif"/>
                <w:sz w:val="20"/>
                <w:szCs w:val="20"/>
                <w:lang w:eastAsia="ru-RU"/>
              </w:rPr>
            </w:pPr>
            <w:r w:rsidRPr="00E84B57">
              <w:rPr>
                <w:rFonts w:ascii="PT Astra Serif" w:eastAsia="Times New Roman" w:hAnsi="PT Astra Serif"/>
                <w:sz w:val="20"/>
                <w:szCs w:val="20"/>
                <w:lang w:eastAsia="ru-RU"/>
              </w:rPr>
              <w:t>97,</w:t>
            </w:r>
            <w:r w:rsidR="00853948">
              <w:rPr>
                <w:rFonts w:ascii="PT Astra Serif" w:eastAsia="Times New Roman" w:hAnsi="PT Astra Serif"/>
                <w:sz w:val="20"/>
                <w:szCs w:val="20"/>
                <w:lang w:eastAsia="ru-RU"/>
              </w:rPr>
              <w:t>5</w:t>
            </w:r>
          </w:p>
        </w:tc>
        <w:tc>
          <w:tcPr>
            <w:tcW w:w="993" w:type="dxa"/>
            <w:tcBorders>
              <w:top w:val="nil"/>
              <w:left w:val="nil"/>
              <w:bottom w:val="single" w:sz="4" w:space="0" w:color="000000"/>
              <w:right w:val="single" w:sz="4" w:space="0" w:color="000000"/>
            </w:tcBorders>
            <w:vAlign w:val="center"/>
          </w:tcPr>
          <w:p w:rsidR="00E84B57" w:rsidRPr="00E84B57" w:rsidRDefault="00E84B57" w:rsidP="00853948">
            <w:pPr>
              <w:spacing w:after="0" w:line="240" w:lineRule="auto"/>
              <w:jc w:val="center"/>
              <w:rPr>
                <w:rFonts w:ascii="PT Astra Serif" w:eastAsia="Times New Roman" w:hAnsi="PT Astra Serif"/>
                <w:sz w:val="20"/>
                <w:szCs w:val="20"/>
                <w:lang w:eastAsia="ru-RU"/>
              </w:rPr>
            </w:pPr>
            <w:r w:rsidRPr="00E84B57">
              <w:rPr>
                <w:rFonts w:ascii="PT Astra Serif" w:eastAsia="Times New Roman" w:hAnsi="PT Astra Serif"/>
                <w:sz w:val="20"/>
                <w:szCs w:val="20"/>
                <w:lang w:eastAsia="ru-RU"/>
              </w:rPr>
              <w:t>97,</w:t>
            </w:r>
            <w:r w:rsidR="00853948">
              <w:rPr>
                <w:rFonts w:ascii="PT Astra Serif" w:eastAsia="Times New Roman" w:hAnsi="PT Astra Serif"/>
                <w:sz w:val="20"/>
                <w:szCs w:val="20"/>
                <w:lang w:eastAsia="ru-RU"/>
              </w:rPr>
              <w:t>5</w:t>
            </w:r>
          </w:p>
        </w:tc>
        <w:tc>
          <w:tcPr>
            <w:tcW w:w="935" w:type="dxa"/>
            <w:tcBorders>
              <w:top w:val="nil"/>
              <w:left w:val="nil"/>
              <w:bottom w:val="single" w:sz="4" w:space="0" w:color="000000"/>
              <w:right w:val="single" w:sz="4" w:space="0" w:color="000000"/>
            </w:tcBorders>
            <w:vAlign w:val="center"/>
          </w:tcPr>
          <w:p w:rsidR="00E84B57" w:rsidRPr="00E84B57" w:rsidRDefault="00E84B57" w:rsidP="00E84B57">
            <w:pPr>
              <w:spacing w:after="0" w:line="240" w:lineRule="auto"/>
              <w:jc w:val="center"/>
              <w:rPr>
                <w:rFonts w:ascii="PT Astra Serif" w:eastAsia="Times New Roman" w:hAnsi="PT Astra Serif"/>
                <w:sz w:val="20"/>
                <w:szCs w:val="20"/>
                <w:lang w:eastAsia="ru-RU"/>
              </w:rPr>
            </w:pPr>
            <w:r w:rsidRPr="00E84B57">
              <w:rPr>
                <w:rFonts w:ascii="PT Astra Serif" w:eastAsia="Times New Roman" w:hAnsi="PT Astra Serif"/>
                <w:sz w:val="20"/>
                <w:szCs w:val="20"/>
                <w:lang w:eastAsia="ru-RU"/>
              </w:rPr>
              <w:t>98,3</w:t>
            </w:r>
          </w:p>
        </w:tc>
      </w:tr>
      <w:tr w:rsidR="00E84B57" w:rsidRPr="00E84B57" w:rsidTr="00191A99">
        <w:trPr>
          <w:trHeight w:val="1074"/>
          <w:jc w:val="center"/>
        </w:trPr>
        <w:tc>
          <w:tcPr>
            <w:tcW w:w="4907" w:type="dxa"/>
            <w:tcBorders>
              <w:top w:val="nil"/>
              <w:left w:val="single" w:sz="4" w:space="0" w:color="auto"/>
              <w:bottom w:val="single" w:sz="4" w:space="0" w:color="auto"/>
              <w:right w:val="single" w:sz="4" w:space="0" w:color="auto"/>
            </w:tcBorders>
            <w:hideMark/>
          </w:tcPr>
          <w:p w:rsidR="00E84B57" w:rsidRPr="00E84B57" w:rsidRDefault="00E84B57" w:rsidP="00E84B57">
            <w:pPr>
              <w:spacing w:after="0" w:line="240" w:lineRule="auto"/>
              <w:rPr>
                <w:rFonts w:ascii="PT Astra Serif" w:eastAsia="Times New Roman" w:hAnsi="PT Astra Serif"/>
                <w:color w:val="000000"/>
                <w:sz w:val="20"/>
                <w:szCs w:val="20"/>
                <w:lang w:eastAsia="ru-RU"/>
              </w:rPr>
            </w:pPr>
            <w:r w:rsidRPr="00E84B57">
              <w:rPr>
                <w:rFonts w:ascii="PT Astra Serif" w:eastAsia="Times New Roman" w:hAnsi="PT Astra Serif"/>
                <w:color w:val="000000"/>
                <w:sz w:val="20"/>
                <w:szCs w:val="20"/>
                <w:lang w:eastAsia="ru-RU"/>
              </w:rPr>
              <w:t xml:space="preserve">Доля обучающихся в муниципальных общеобразовательных учреждениях, занимающихся во вторую (третью) смену, в общей </w:t>
            </w:r>
            <w:proofErr w:type="gramStart"/>
            <w:r w:rsidRPr="00E84B57">
              <w:rPr>
                <w:rFonts w:ascii="PT Astra Serif" w:eastAsia="Times New Roman" w:hAnsi="PT Astra Serif"/>
                <w:color w:val="000000"/>
                <w:sz w:val="20"/>
                <w:szCs w:val="20"/>
                <w:lang w:eastAsia="ru-RU"/>
              </w:rPr>
              <w:t>численности</w:t>
            </w:r>
            <w:proofErr w:type="gramEnd"/>
            <w:r w:rsidRPr="00E84B57">
              <w:rPr>
                <w:rFonts w:ascii="PT Astra Serif" w:eastAsia="Times New Roman" w:hAnsi="PT Astra Serif"/>
                <w:color w:val="000000"/>
                <w:sz w:val="20"/>
                <w:szCs w:val="20"/>
                <w:lang w:eastAsia="ru-RU"/>
              </w:rPr>
              <w:t xml:space="preserve"> обучающихся в муниципальных общеобразовательных учреждениях</w:t>
            </w:r>
          </w:p>
        </w:tc>
        <w:tc>
          <w:tcPr>
            <w:tcW w:w="992" w:type="dxa"/>
            <w:tcBorders>
              <w:top w:val="nil"/>
              <w:left w:val="nil"/>
              <w:bottom w:val="single" w:sz="4" w:space="0" w:color="000000"/>
              <w:right w:val="single" w:sz="4" w:space="0" w:color="000000"/>
            </w:tcBorders>
            <w:noWrap/>
            <w:vAlign w:val="center"/>
            <w:hideMark/>
          </w:tcPr>
          <w:p w:rsidR="00E84B57" w:rsidRPr="00E84B57" w:rsidRDefault="00E84B57" w:rsidP="00E84B57">
            <w:pPr>
              <w:spacing w:after="0" w:line="240" w:lineRule="auto"/>
              <w:jc w:val="center"/>
              <w:rPr>
                <w:rFonts w:ascii="PT Astra Serif" w:eastAsia="Times New Roman" w:hAnsi="PT Astra Serif"/>
                <w:sz w:val="20"/>
                <w:szCs w:val="20"/>
                <w:lang w:eastAsia="ru-RU"/>
              </w:rPr>
            </w:pPr>
            <w:r w:rsidRPr="00E84B57">
              <w:rPr>
                <w:rFonts w:ascii="PT Astra Serif" w:eastAsia="Times New Roman" w:hAnsi="PT Astra Serif"/>
                <w:sz w:val="20"/>
                <w:szCs w:val="20"/>
                <w:lang w:eastAsia="ru-RU"/>
              </w:rPr>
              <w:t xml:space="preserve"> 40,0</w:t>
            </w:r>
          </w:p>
        </w:tc>
        <w:tc>
          <w:tcPr>
            <w:tcW w:w="992" w:type="dxa"/>
            <w:tcBorders>
              <w:top w:val="nil"/>
              <w:left w:val="nil"/>
              <w:bottom w:val="single" w:sz="4" w:space="0" w:color="000000"/>
              <w:right w:val="single" w:sz="4" w:space="0" w:color="000000"/>
            </w:tcBorders>
            <w:vAlign w:val="center"/>
            <w:hideMark/>
          </w:tcPr>
          <w:p w:rsidR="00E84B57" w:rsidRPr="00E84B57" w:rsidRDefault="00E84B57" w:rsidP="00E84B57">
            <w:pPr>
              <w:spacing w:after="0" w:line="240" w:lineRule="auto"/>
              <w:jc w:val="center"/>
              <w:rPr>
                <w:rFonts w:ascii="PT Astra Serif" w:eastAsia="Times New Roman" w:hAnsi="PT Astra Serif"/>
                <w:sz w:val="20"/>
                <w:szCs w:val="20"/>
                <w:lang w:eastAsia="ru-RU"/>
              </w:rPr>
            </w:pPr>
            <w:r w:rsidRPr="00E84B57">
              <w:rPr>
                <w:rFonts w:ascii="PT Astra Serif" w:eastAsia="Times New Roman" w:hAnsi="PT Astra Serif"/>
                <w:sz w:val="20"/>
                <w:szCs w:val="20"/>
                <w:lang w:eastAsia="ru-RU"/>
              </w:rPr>
              <w:t>34,8</w:t>
            </w:r>
          </w:p>
        </w:tc>
        <w:tc>
          <w:tcPr>
            <w:tcW w:w="992" w:type="dxa"/>
            <w:tcBorders>
              <w:top w:val="nil"/>
              <w:left w:val="nil"/>
              <w:bottom w:val="single" w:sz="4" w:space="0" w:color="000000"/>
              <w:right w:val="single" w:sz="4" w:space="0" w:color="000000"/>
            </w:tcBorders>
            <w:vAlign w:val="center"/>
            <w:hideMark/>
          </w:tcPr>
          <w:p w:rsidR="00E84B57" w:rsidRPr="00E84B57" w:rsidRDefault="00853948" w:rsidP="00E84B57">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26,0</w:t>
            </w:r>
          </w:p>
        </w:tc>
        <w:tc>
          <w:tcPr>
            <w:tcW w:w="993" w:type="dxa"/>
            <w:tcBorders>
              <w:top w:val="nil"/>
              <w:left w:val="nil"/>
              <w:bottom w:val="single" w:sz="4" w:space="0" w:color="000000"/>
              <w:right w:val="single" w:sz="4" w:space="0" w:color="000000"/>
            </w:tcBorders>
            <w:vAlign w:val="center"/>
          </w:tcPr>
          <w:p w:rsidR="00E84B57" w:rsidRPr="00E84B57" w:rsidRDefault="00E84B57" w:rsidP="00853948">
            <w:pPr>
              <w:spacing w:after="0" w:line="240" w:lineRule="auto"/>
              <w:jc w:val="center"/>
              <w:rPr>
                <w:rFonts w:ascii="PT Astra Serif" w:eastAsia="Times New Roman" w:hAnsi="PT Astra Serif"/>
                <w:sz w:val="20"/>
                <w:szCs w:val="20"/>
                <w:lang w:eastAsia="ru-RU"/>
              </w:rPr>
            </w:pPr>
            <w:r w:rsidRPr="00E84B57">
              <w:rPr>
                <w:rFonts w:ascii="PT Astra Serif" w:eastAsia="Times New Roman" w:hAnsi="PT Astra Serif"/>
                <w:sz w:val="20"/>
                <w:szCs w:val="20"/>
                <w:lang w:eastAsia="ru-RU"/>
              </w:rPr>
              <w:t>25,</w:t>
            </w:r>
            <w:r w:rsidR="00853948">
              <w:rPr>
                <w:rFonts w:ascii="PT Astra Serif" w:eastAsia="Times New Roman" w:hAnsi="PT Astra Serif"/>
                <w:sz w:val="20"/>
                <w:szCs w:val="20"/>
                <w:lang w:eastAsia="ru-RU"/>
              </w:rPr>
              <w:t>9</w:t>
            </w:r>
          </w:p>
        </w:tc>
        <w:tc>
          <w:tcPr>
            <w:tcW w:w="935" w:type="dxa"/>
            <w:tcBorders>
              <w:top w:val="nil"/>
              <w:left w:val="nil"/>
              <w:bottom w:val="single" w:sz="4" w:space="0" w:color="000000"/>
              <w:right w:val="single" w:sz="4" w:space="0" w:color="000000"/>
            </w:tcBorders>
            <w:vAlign w:val="center"/>
          </w:tcPr>
          <w:p w:rsidR="00E84B57" w:rsidRPr="00E84B57" w:rsidRDefault="00E84B57" w:rsidP="00E84B57">
            <w:pPr>
              <w:spacing w:after="0" w:line="240" w:lineRule="auto"/>
              <w:jc w:val="center"/>
              <w:rPr>
                <w:rFonts w:ascii="PT Astra Serif" w:eastAsia="Times New Roman" w:hAnsi="PT Astra Serif"/>
                <w:sz w:val="20"/>
                <w:szCs w:val="20"/>
                <w:lang w:eastAsia="ru-RU"/>
              </w:rPr>
            </w:pPr>
            <w:r w:rsidRPr="00E84B57">
              <w:rPr>
                <w:rFonts w:ascii="PT Astra Serif" w:eastAsia="Times New Roman" w:hAnsi="PT Astra Serif"/>
                <w:sz w:val="20"/>
                <w:szCs w:val="20"/>
                <w:lang w:eastAsia="ru-RU"/>
              </w:rPr>
              <w:t>24,0</w:t>
            </w:r>
          </w:p>
        </w:tc>
      </w:tr>
      <w:tr w:rsidR="00E84B57" w:rsidRPr="00E84B57" w:rsidTr="00191A99">
        <w:trPr>
          <w:trHeight w:val="810"/>
          <w:jc w:val="center"/>
        </w:trPr>
        <w:tc>
          <w:tcPr>
            <w:tcW w:w="4907" w:type="dxa"/>
            <w:tcBorders>
              <w:top w:val="nil"/>
              <w:left w:val="single" w:sz="4" w:space="0" w:color="auto"/>
              <w:bottom w:val="single" w:sz="4" w:space="0" w:color="auto"/>
              <w:right w:val="single" w:sz="4" w:space="0" w:color="auto"/>
            </w:tcBorders>
            <w:hideMark/>
          </w:tcPr>
          <w:p w:rsidR="00E84B57" w:rsidRPr="00E84B57" w:rsidRDefault="00E84B57" w:rsidP="00E84B57">
            <w:pPr>
              <w:spacing w:after="0" w:line="240" w:lineRule="auto"/>
              <w:rPr>
                <w:rFonts w:ascii="PT Astra Serif" w:eastAsia="Times New Roman" w:hAnsi="PT Astra Serif"/>
                <w:color w:val="000000"/>
                <w:sz w:val="20"/>
                <w:szCs w:val="20"/>
                <w:lang w:eastAsia="ru-RU"/>
              </w:rPr>
            </w:pPr>
            <w:r w:rsidRPr="00E84B57">
              <w:rPr>
                <w:rFonts w:ascii="PT Astra Serif" w:eastAsia="Times New Roman" w:hAnsi="PT Astra Serif"/>
                <w:color w:val="000000"/>
                <w:sz w:val="20"/>
                <w:szCs w:val="20"/>
                <w:lang w:eastAsia="ru-RU"/>
              </w:rPr>
              <w:t>Доля детей в возрасте 5 - 18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w:t>
            </w:r>
          </w:p>
        </w:tc>
        <w:tc>
          <w:tcPr>
            <w:tcW w:w="992" w:type="dxa"/>
            <w:tcBorders>
              <w:top w:val="nil"/>
              <w:left w:val="nil"/>
              <w:bottom w:val="single" w:sz="4" w:space="0" w:color="000000"/>
              <w:right w:val="single" w:sz="4" w:space="0" w:color="000000"/>
            </w:tcBorders>
            <w:noWrap/>
            <w:vAlign w:val="center"/>
            <w:hideMark/>
          </w:tcPr>
          <w:p w:rsidR="00E84B57" w:rsidRPr="00E84B57" w:rsidRDefault="00E84B57" w:rsidP="00E84B57">
            <w:pPr>
              <w:spacing w:after="0" w:line="240" w:lineRule="auto"/>
              <w:jc w:val="center"/>
              <w:rPr>
                <w:rFonts w:ascii="PT Astra Serif" w:eastAsia="Times New Roman" w:hAnsi="PT Astra Serif"/>
                <w:sz w:val="20"/>
                <w:szCs w:val="20"/>
                <w:lang w:eastAsia="ru-RU"/>
              </w:rPr>
            </w:pPr>
            <w:r w:rsidRPr="00E84B57">
              <w:rPr>
                <w:rFonts w:ascii="PT Astra Serif" w:eastAsia="Times New Roman" w:hAnsi="PT Astra Serif"/>
                <w:sz w:val="20"/>
                <w:szCs w:val="20"/>
                <w:lang w:eastAsia="ru-RU"/>
              </w:rPr>
              <w:t xml:space="preserve"> 80,7</w:t>
            </w:r>
          </w:p>
        </w:tc>
        <w:tc>
          <w:tcPr>
            <w:tcW w:w="992" w:type="dxa"/>
            <w:tcBorders>
              <w:top w:val="nil"/>
              <w:left w:val="nil"/>
              <w:bottom w:val="single" w:sz="4" w:space="0" w:color="000000"/>
              <w:right w:val="single" w:sz="4" w:space="0" w:color="000000"/>
            </w:tcBorders>
            <w:vAlign w:val="center"/>
            <w:hideMark/>
          </w:tcPr>
          <w:p w:rsidR="00E84B57" w:rsidRPr="00E84B57" w:rsidRDefault="00E84B57" w:rsidP="00E84B57">
            <w:pPr>
              <w:spacing w:after="0" w:line="240" w:lineRule="auto"/>
              <w:jc w:val="center"/>
              <w:rPr>
                <w:rFonts w:ascii="PT Astra Serif" w:eastAsia="Times New Roman" w:hAnsi="PT Astra Serif"/>
                <w:sz w:val="20"/>
                <w:szCs w:val="20"/>
                <w:lang w:eastAsia="ru-RU"/>
              </w:rPr>
            </w:pPr>
            <w:r w:rsidRPr="00E84B57">
              <w:rPr>
                <w:rFonts w:ascii="PT Astra Serif" w:eastAsia="Times New Roman" w:hAnsi="PT Astra Serif"/>
                <w:sz w:val="20"/>
                <w:szCs w:val="20"/>
                <w:lang w:eastAsia="ru-RU"/>
              </w:rPr>
              <w:t>97,0</w:t>
            </w:r>
          </w:p>
        </w:tc>
        <w:tc>
          <w:tcPr>
            <w:tcW w:w="992" w:type="dxa"/>
            <w:tcBorders>
              <w:top w:val="nil"/>
              <w:left w:val="nil"/>
              <w:bottom w:val="single" w:sz="4" w:space="0" w:color="000000"/>
              <w:right w:val="single" w:sz="4" w:space="0" w:color="000000"/>
            </w:tcBorders>
            <w:vAlign w:val="center"/>
            <w:hideMark/>
          </w:tcPr>
          <w:p w:rsidR="00E84B57" w:rsidRPr="00E84B57" w:rsidRDefault="00853948" w:rsidP="00E84B57">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95,7</w:t>
            </w:r>
          </w:p>
        </w:tc>
        <w:tc>
          <w:tcPr>
            <w:tcW w:w="993" w:type="dxa"/>
            <w:tcBorders>
              <w:top w:val="nil"/>
              <w:left w:val="nil"/>
              <w:bottom w:val="single" w:sz="4" w:space="0" w:color="000000"/>
              <w:right w:val="single" w:sz="4" w:space="0" w:color="000000"/>
            </w:tcBorders>
            <w:vAlign w:val="center"/>
          </w:tcPr>
          <w:p w:rsidR="00E84B57" w:rsidRPr="00E84B57" w:rsidRDefault="00853948" w:rsidP="00E84B57">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95,2</w:t>
            </w:r>
          </w:p>
        </w:tc>
        <w:tc>
          <w:tcPr>
            <w:tcW w:w="935" w:type="dxa"/>
            <w:tcBorders>
              <w:top w:val="nil"/>
              <w:left w:val="nil"/>
              <w:bottom w:val="single" w:sz="4" w:space="0" w:color="000000"/>
              <w:right w:val="single" w:sz="4" w:space="0" w:color="000000"/>
            </w:tcBorders>
            <w:vAlign w:val="center"/>
          </w:tcPr>
          <w:p w:rsidR="00E84B57" w:rsidRPr="00E84B57" w:rsidRDefault="00E84B57" w:rsidP="00E84B57">
            <w:pPr>
              <w:spacing w:after="0" w:line="240" w:lineRule="auto"/>
              <w:jc w:val="center"/>
              <w:rPr>
                <w:rFonts w:ascii="PT Astra Serif" w:eastAsia="Times New Roman" w:hAnsi="PT Astra Serif"/>
                <w:sz w:val="20"/>
                <w:szCs w:val="20"/>
                <w:lang w:eastAsia="ru-RU"/>
              </w:rPr>
            </w:pPr>
            <w:r w:rsidRPr="00E84B57">
              <w:rPr>
                <w:rFonts w:ascii="PT Astra Serif" w:eastAsia="Times New Roman" w:hAnsi="PT Astra Serif"/>
                <w:sz w:val="20"/>
                <w:szCs w:val="20"/>
                <w:lang w:eastAsia="ru-RU"/>
              </w:rPr>
              <w:t>94,5</w:t>
            </w:r>
          </w:p>
        </w:tc>
      </w:tr>
    </w:tbl>
    <w:p w:rsidR="00E84B57" w:rsidRPr="001F495D" w:rsidRDefault="00E84B57" w:rsidP="001E7DC4">
      <w:pPr>
        <w:widowControl w:val="0"/>
        <w:autoSpaceDE w:val="0"/>
        <w:autoSpaceDN w:val="0"/>
        <w:spacing w:after="0" w:line="240" w:lineRule="auto"/>
        <w:ind w:firstLine="539"/>
        <w:jc w:val="right"/>
        <w:rPr>
          <w:rFonts w:ascii="PT Astra Serif" w:hAnsi="PT Astra Serif"/>
          <w:sz w:val="26"/>
          <w:szCs w:val="26"/>
          <w:highlight w:val="yellow"/>
          <w:lang w:eastAsia="ru-RU"/>
        </w:rPr>
      </w:pPr>
    </w:p>
    <w:p w:rsidR="00C41BE7" w:rsidRPr="00C41BE7" w:rsidRDefault="00831FC8" w:rsidP="00853948">
      <w:pPr>
        <w:spacing w:line="240" w:lineRule="auto"/>
        <w:ind w:firstLine="709"/>
        <w:contextualSpacing/>
        <w:jc w:val="both"/>
        <w:rPr>
          <w:rFonts w:ascii="PT Astra Serif" w:hAnsi="PT Astra Serif"/>
          <w:sz w:val="26"/>
          <w:szCs w:val="26"/>
        </w:rPr>
      </w:pPr>
      <w:bookmarkStart w:id="77" w:name="_Toc125735648"/>
      <w:bookmarkStart w:id="78" w:name="_Toc153469402"/>
      <w:proofErr w:type="gramStart"/>
      <w:r>
        <w:rPr>
          <w:rFonts w:ascii="PT Astra Serif" w:hAnsi="PT Astra Serif"/>
          <w:sz w:val="26"/>
          <w:szCs w:val="26"/>
        </w:rPr>
        <w:t xml:space="preserve">В отчетном периоде </w:t>
      </w:r>
      <w:r>
        <w:rPr>
          <w:rFonts w:ascii="PT Astra Serif" w:hAnsi="PT Astra Serif"/>
          <w:sz w:val="26"/>
          <w:szCs w:val="26"/>
          <w:lang w:eastAsia="ar-SA"/>
        </w:rPr>
        <w:t>Департаментом образования и науки Ханты-</w:t>
      </w:r>
      <w:r w:rsidR="002E7825">
        <w:rPr>
          <w:rFonts w:ascii="PT Astra Serif" w:hAnsi="PT Astra Serif"/>
          <w:sz w:val="26"/>
          <w:szCs w:val="26"/>
          <w:lang w:eastAsia="ar-SA"/>
        </w:rPr>
        <w:t>Мансийского автономного округа -</w:t>
      </w:r>
      <w:r>
        <w:rPr>
          <w:rFonts w:ascii="PT Astra Serif" w:hAnsi="PT Astra Serif"/>
          <w:sz w:val="26"/>
          <w:szCs w:val="26"/>
          <w:lang w:eastAsia="ar-SA"/>
        </w:rPr>
        <w:t xml:space="preserve"> Югры </w:t>
      </w:r>
      <w:r>
        <w:rPr>
          <w:rFonts w:ascii="PT Astra Serif" w:hAnsi="PT Astra Serif"/>
          <w:sz w:val="26"/>
          <w:szCs w:val="26"/>
        </w:rPr>
        <w:t>м</w:t>
      </w:r>
      <w:r w:rsidR="00C41BE7" w:rsidRPr="00B03452">
        <w:rPr>
          <w:rFonts w:ascii="PT Astra Serif" w:hAnsi="PT Astra Serif"/>
          <w:sz w:val="26"/>
          <w:szCs w:val="26"/>
        </w:rPr>
        <w:t xml:space="preserve">униципальная система образования города Югорска признана </w:t>
      </w:r>
      <w:r w:rsidR="00855A0A">
        <w:rPr>
          <w:rFonts w:ascii="PT Astra Serif" w:hAnsi="PT Astra Serif"/>
          <w:sz w:val="26"/>
          <w:szCs w:val="26"/>
        </w:rPr>
        <w:t xml:space="preserve">лучшей среди </w:t>
      </w:r>
      <w:r w:rsidR="00C41BE7" w:rsidRPr="00B03452">
        <w:rPr>
          <w:rFonts w:ascii="PT Astra Serif" w:hAnsi="PT Astra Serif"/>
          <w:sz w:val="26"/>
          <w:szCs w:val="26"/>
        </w:rPr>
        <w:t xml:space="preserve"> </w:t>
      </w:r>
      <w:r w:rsidR="00855A0A">
        <w:rPr>
          <w:rFonts w:ascii="PT Astra Serif" w:hAnsi="PT Astra Serif"/>
          <w:sz w:val="26"/>
          <w:szCs w:val="26"/>
        </w:rPr>
        <w:t>муниципальных образований</w:t>
      </w:r>
      <w:r w:rsidR="00C41BE7" w:rsidRPr="00B03452">
        <w:rPr>
          <w:rFonts w:ascii="PT Astra Serif" w:hAnsi="PT Astra Serif"/>
          <w:sz w:val="26"/>
          <w:szCs w:val="26"/>
        </w:rPr>
        <w:t xml:space="preserve"> Ханты-Мансийского автономного округа</w:t>
      </w:r>
      <w:r w:rsidR="00515963">
        <w:rPr>
          <w:rFonts w:ascii="PT Astra Serif" w:hAnsi="PT Astra Serif"/>
          <w:sz w:val="26"/>
          <w:szCs w:val="26"/>
        </w:rPr>
        <w:t xml:space="preserve"> -</w:t>
      </w:r>
      <w:r w:rsidR="00C41BE7" w:rsidRPr="00B03452">
        <w:rPr>
          <w:rFonts w:ascii="PT Astra Serif" w:hAnsi="PT Astra Serif"/>
          <w:sz w:val="26"/>
          <w:szCs w:val="26"/>
        </w:rPr>
        <w:t xml:space="preserve"> Югры за достижение показателей регионального проекта «Успех каждого ребенка» национального проекта «Образование» в номинации «Эффективное управление системой дополнительного образования»</w:t>
      </w:r>
      <w:r w:rsidR="00E85BCE">
        <w:rPr>
          <w:rFonts w:ascii="PT Astra Serif" w:hAnsi="PT Astra Serif"/>
          <w:sz w:val="26"/>
          <w:szCs w:val="26"/>
        </w:rPr>
        <w:t>.</w:t>
      </w:r>
      <w:proofErr w:type="gramEnd"/>
    </w:p>
    <w:p w:rsidR="00831FC8" w:rsidRPr="00C41BE7" w:rsidRDefault="00831FC8" w:rsidP="00831FC8">
      <w:pPr>
        <w:numPr>
          <w:ilvl w:val="0"/>
          <w:numId w:val="1"/>
        </w:numPr>
        <w:spacing w:after="0" w:line="240" w:lineRule="auto"/>
        <w:ind w:firstLine="709"/>
        <w:contextualSpacing/>
        <w:jc w:val="both"/>
        <w:rPr>
          <w:rFonts w:ascii="PT Astra Serif" w:hAnsi="PT Astra Serif"/>
          <w:sz w:val="26"/>
          <w:szCs w:val="26"/>
        </w:rPr>
      </w:pPr>
      <w:r w:rsidRPr="00C41BE7">
        <w:rPr>
          <w:rFonts w:ascii="PT Astra Serif" w:hAnsi="PT Astra Serif"/>
          <w:sz w:val="26"/>
          <w:szCs w:val="26"/>
        </w:rPr>
        <w:t xml:space="preserve">Современная комфортная образовательная среда, развивающаяся система профессиональной ориентации и самоопределения обучающихся, воспитывающая среда, направленная на формирование национального самосознания, патриотизма и гражданственности, эффективно работающая система дополнительного образования детей позволяет муниципальной системе образования города Югорска сохранять высокие позиции </w:t>
      </w:r>
      <w:proofErr w:type="gramStart"/>
      <w:r w:rsidRPr="00C41BE7">
        <w:rPr>
          <w:rFonts w:ascii="PT Astra Serif" w:hAnsi="PT Astra Serif"/>
          <w:sz w:val="26"/>
          <w:szCs w:val="26"/>
        </w:rPr>
        <w:t>в</w:t>
      </w:r>
      <w:proofErr w:type="gramEnd"/>
      <w:r w:rsidRPr="00C41BE7">
        <w:rPr>
          <w:rFonts w:ascii="PT Astra Serif" w:hAnsi="PT Astra Serif"/>
          <w:sz w:val="26"/>
          <w:szCs w:val="26"/>
        </w:rPr>
        <w:t xml:space="preserve"> </w:t>
      </w:r>
      <w:proofErr w:type="gramStart"/>
      <w:r w:rsidRPr="00C41BE7">
        <w:rPr>
          <w:rFonts w:ascii="PT Astra Serif" w:hAnsi="PT Astra Serif"/>
          <w:sz w:val="26"/>
          <w:szCs w:val="26"/>
        </w:rPr>
        <w:t>Ханты-Мансийском</w:t>
      </w:r>
      <w:proofErr w:type="gramEnd"/>
      <w:r w:rsidRPr="00C41BE7">
        <w:rPr>
          <w:rFonts w:ascii="PT Astra Serif" w:hAnsi="PT Astra Serif"/>
          <w:sz w:val="26"/>
          <w:szCs w:val="26"/>
        </w:rPr>
        <w:t xml:space="preserve"> автономном округе - Югре. </w:t>
      </w:r>
    </w:p>
    <w:p w:rsidR="00C41BE7" w:rsidRPr="00C41BE7" w:rsidRDefault="00C41BE7" w:rsidP="00C41BE7">
      <w:pPr>
        <w:shd w:val="clear" w:color="auto" w:fill="FFFFFF"/>
        <w:spacing w:after="0" w:line="240" w:lineRule="auto"/>
        <w:ind w:firstLine="708"/>
        <w:jc w:val="both"/>
        <w:rPr>
          <w:rFonts w:ascii="PT Astra Serif" w:hAnsi="PT Astra Serif"/>
          <w:sz w:val="26"/>
          <w:szCs w:val="26"/>
          <w:lang w:eastAsia="ru-RU"/>
        </w:rPr>
      </w:pPr>
      <w:r w:rsidRPr="00C41BE7">
        <w:rPr>
          <w:rFonts w:ascii="PT Astra Serif" w:hAnsi="PT Astra Serif"/>
          <w:sz w:val="26"/>
          <w:szCs w:val="26"/>
          <w:lang w:eastAsia="ru-RU"/>
        </w:rPr>
        <w:t xml:space="preserve">В рейтинге муниципалитетов </w:t>
      </w:r>
      <w:r w:rsidR="005E7894">
        <w:rPr>
          <w:rFonts w:ascii="PT Astra Serif" w:hAnsi="PT Astra Serif"/>
          <w:sz w:val="26"/>
          <w:szCs w:val="26"/>
          <w:lang w:eastAsia="ru-RU"/>
        </w:rPr>
        <w:t>Ханты-Мансийского автономного округа - Югры п</w:t>
      </w:r>
      <w:r w:rsidRPr="00C41BE7">
        <w:rPr>
          <w:rFonts w:ascii="PT Astra Serif" w:hAnsi="PT Astra Serif"/>
          <w:sz w:val="26"/>
          <w:szCs w:val="26"/>
          <w:lang w:eastAsia="ru-RU"/>
        </w:rPr>
        <w:t xml:space="preserve">о качеству организации </w:t>
      </w:r>
      <w:r w:rsidRPr="00C41BE7">
        <w:rPr>
          <w:rFonts w:ascii="PT Astra Serif" w:hAnsi="PT Astra Serif"/>
          <w:sz w:val="26"/>
          <w:szCs w:val="26"/>
        </w:rPr>
        <w:t>государственной итоговой аттестации</w:t>
      </w:r>
      <w:r w:rsidRPr="00C41BE7">
        <w:rPr>
          <w:rFonts w:ascii="PT Astra Serif" w:hAnsi="PT Astra Serif"/>
          <w:sz w:val="26"/>
          <w:szCs w:val="26"/>
          <w:lang w:eastAsia="ru-RU"/>
        </w:rPr>
        <w:t xml:space="preserve"> город Югорск занимает второе место</w:t>
      </w:r>
      <w:r w:rsidR="005E7894">
        <w:rPr>
          <w:rFonts w:ascii="PT Astra Serif" w:hAnsi="PT Astra Serif"/>
          <w:sz w:val="26"/>
          <w:szCs w:val="26"/>
          <w:lang w:eastAsia="ru-RU"/>
        </w:rPr>
        <w:t>.</w:t>
      </w:r>
    </w:p>
    <w:p w:rsidR="00C41BE7" w:rsidRPr="00C41BE7" w:rsidRDefault="008920F8" w:rsidP="00C41BE7">
      <w:pPr>
        <w:shd w:val="clear" w:color="auto" w:fill="FFFFFF"/>
        <w:spacing w:after="0" w:line="240" w:lineRule="auto"/>
        <w:ind w:firstLine="708"/>
        <w:jc w:val="both"/>
        <w:rPr>
          <w:rFonts w:ascii="PT Astra Serif" w:hAnsi="PT Astra Serif"/>
          <w:sz w:val="26"/>
          <w:szCs w:val="26"/>
          <w:lang w:eastAsia="ru-RU"/>
        </w:rPr>
      </w:pPr>
      <w:r>
        <w:rPr>
          <w:rFonts w:ascii="PT Astra Serif" w:eastAsia="Times New Roman" w:hAnsi="PT Astra Serif"/>
          <w:sz w:val="26"/>
          <w:szCs w:val="26"/>
          <w:lang w:eastAsia="ru-RU"/>
        </w:rPr>
        <w:t>В 2024 году о</w:t>
      </w:r>
      <w:r w:rsidR="00C41BE7" w:rsidRPr="00C41BE7">
        <w:rPr>
          <w:rFonts w:ascii="PT Astra Serif" w:eastAsia="Times New Roman" w:hAnsi="PT Astra Serif"/>
          <w:sz w:val="26"/>
          <w:szCs w:val="26"/>
          <w:lang w:eastAsia="ru-RU"/>
        </w:rPr>
        <w:t>ткрыт Центр технологической и естественнонаучной направленности «Точка роста» в МБОУ «Средняя общеобразовательная школа № 6» по углубленному изучению химии</w:t>
      </w:r>
      <w:r w:rsidR="006F173A">
        <w:rPr>
          <w:rFonts w:ascii="PT Astra Serif" w:eastAsia="Times New Roman" w:hAnsi="PT Astra Serif"/>
          <w:sz w:val="26"/>
          <w:szCs w:val="26"/>
          <w:lang w:eastAsia="ru-RU"/>
        </w:rPr>
        <w:t>, физики, биологии и информатики</w:t>
      </w:r>
      <w:r>
        <w:rPr>
          <w:rFonts w:ascii="PT Astra Serif" w:eastAsia="Times New Roman" w:hAnsi="PT Astra Serif"/>
          <w:sz w:val="26"/>
          <w:szCs w:val="26"/>
          <w:lang w:eastAsia="ru-RU"/>
        </w:rPr>
        <w:t>.</w:t>
      </w:r>
    </w:p>
    <w:p w:rsidR="00C41BE7" w:rsidRPr="00B03452" w:rsidRDefault="00C41BE7" w:rsidP="001D1F6C">
      <w:pPr>
        <w:numPr>
          <w:ilvl w:val="3"/>
          <w:numId w:val="1"/>
        </w:numPr>
        <w:spacing w:after="0" w:line="240" w:lineRule="auto"/>
        <w:ind w:firstLine="709"/>
        <w:contextualSpacing/>
        <w:jc w:val="both"/>
        <w:rPr>
          <w:rFonts w:ascii="PT Astra Serif" w:hAnsi="PT Astra Serif"/>
          <w:sz w:val="26"/>
          <w:szCs w:val="26"/>
        </w:rPr>
      </w:pPr>
      <w:r w:rsidRPr="00C41BE7">
        <w:rPr>
          <w:rFonts w:ascii="PT Astra Serif" w:hAnsi="PT Astra Serif"/>
          <w:sz w:val="26"/>
          <w:szCs w:val="26"/>
        </w:rPr>
        <w:t xml:space="preserve">Решена задача обеспеченности детей в возрасте от 1,5 до 7 лет местами в дошкольных образовательных учреждениях: </w:t>
      </w:r>
      <w:r w:rsidRPr="00C41BE7">
        <w:rPr>
          <w:rFonts w:ascii="PT Astra Serif" w:hAnsi="PT Astra Serif"/>
          <w:sz w:val="26"/>
          <w:szCs w:val="26"/>
          <w:lang w:eastAsia="ar-SA"/>
        </w:rPr>
        <w:t>обеспеченность превы</w:t>
      </w:r>
      <w:r w:rsidR="00207B98">
        <w:rPr>
          <w:rFonts w:ascii="PT Astra Serif" w:hAnsi="PT Astra Serif"/>
          <w:sz w:val="26"/>
          <w:szCs w:val="26"/>
          <w:lang w:eastAsia="ar-SA"/>
        </w:rPr>
        <w:t>ш</w:t>
      </w:r>
      <w:r w:rsidR="00E85BCE">
        <w:rPr>
          <w:rFonts w:ascii="PT Astra Serif" w:hAnsi="PT Astra Serif"/>
          <w:sz w:val="26"/>
          <w:szCs w:val="26"/>
          <w:lang w:eastAsia="ar-SA"/>
        </w:rPr>
        <w:t xml:space="preserve">ает нормативное значение на </w:t>
      </w:r>
      <w:r w:rsidR="00570142">
        <w:rPr>
          <w:rFonts w:ascii="PT Astra Serif" w:hAnsi="PT Astra Serif"/>
          <w:sz w:val="26"/>
          <w:szCs w:val="26"/>
          <w:lang w:eastAsia="ar-SA"/>
        </w:rPr>
        <w:t>7</w:t>
      </w:r>
      <w:r w:rsidR="00E85BCE">
        <w:rPr>
          <w:rFonts w:ascii="PT Astra Serif" w:hAnsi="PT Astra Serif"/>
          <w:sz w:val="26"/>
          <w:szCs w:val="26"/>
          <w:lang w:eastAsia="ar-SA"/>
        </w:rPr>
        <w:t>%</w:t>
      </w:r>
      <w:r w:rsidR="00207B98">
        <w:rPr>
          <w:rFonts w:ascii="PT Astra Serif" w:hAnsi="PT Astra Serif"/>
          <w:sz w:val="26"/>
          <w:szCs w:val="26"/>
          <w:lang w:eastAsia="ar-SA"/>
        </w:rPr>
        <w:t xml:space="preserve"> и составляет 74,9</w:t>
      </w:r>
      <w:r w:rsidRPr="00C41BE7">
        <w:rPr>
          <w:rFonts w:ascii="PT Astra Serif" w:hAnsi="PT Astra Serif"/>
          <w:sz w:val="26"/>
          <w:szCs w:val="26"/>
          <w:lang w:eastAsia="ar-SA"/>
        </w:rPr>
        <w:t xml:space="preserve"> мест на 100 детей (норматив 70 мест на 100 детей). </w:t>
      </w:r>
      <w:r w:rsidR="006A2BC4">
        <w:rPr>
          <w:rFonts w:ascii="PT Astra Serif" w:hAnsi="PT Astra Serif"/>
          <w:sz w:val="26"/>
          <w:szCs w:val="26"/>
        </w:rPr>
        <w:t>В 2024 году 2 081 ребенок получал</w:t>
      </w:r>
      <w:r w:rsidRPr="00C41BE7">
        <w:rPr>
          <w:rFonts w:ascii="PT Astra Serif" w:hAnsi="PT Astra Serif"/>
          <w:sz w:val="26"/>
          <w:szCs w:val="26"/>
        </w:rPr>
        <w:t xml:space="preserve"> услугу по программам дошкольного образования, в том числе 96 воспитанников в частных образовательных организациях, </w:t>
      </w:r>
      <w:r w:rsidRPr="00B03452">
        <w:rPr>
          <w:rFonts w:ascii="PT Astra Serif" w:hAnsi="PT Astra Serif"/>
          <w:sz w:val="26"/>
          <w:szCs w:val="26"/>
        </w:rPr>
        <w:t xml:space="preserve">что составляет </w:t>
      </w:r>
      <w:r w:rsidR="001D1F6C">
        <w:rPr>
          <w:rFonts w:ascii="PT Astra Serif" w:hAnsi="PT Astra Serif"/>
          <w:sz w:val="26"/>
          <w:szCs w:val="26"/>
        </w:rPr>
        <w:t>78,6</w:t>
      </w:r>
      <w:r w:rsidR="00B03452" w:rsidRPr="00B03452">
        <w:rPr>
          <w:rFonts w:ascii="PT Astra Serif" w:hAnsi="PT Astra Serif"/>
          <w:sz w:val="26"/>
          <w:szCs w:val="26"/>
        </w:rPr>
        <w:t xml:space="preserve">% </w:t>
      </w:r>
      <w:r w:rsidRPr="00B03452">
        <w:rPr>
          <w:rFonts w:ascii="PT Astra Serif" w:hAnsi="PT Astra Serif"/>
          <w:sz w:val="26"/>
          <w:szCs w:val="26"/>
        </w:rPr>
        <w:t xml:space="preserve">от </w:t>
      </w:r>
      <w:r w:rsidRPr="00B03452">
        <w:rPr>
          <w:rFonts w:ascii="PT Astra Serif" w:hAnsi="PT Astra Serif"/>
          <w:color w:val="000000"/>
          <w:sz w:val="26"/>
          <w:szCs w:val="26"/>
        </w:rPr>
        <w:t>общей численности детей в возрасте от 1- 6 лет.</w:t>
      </w:r>
    </w:p>
    <w:p w:rsidR="00C41BE7" w:rsidRPr="00C41BE7" w:rsidRDefault="00C41BE7" w:rsidP="00C41BE7">
      <w:pPr>
        <w:spacing w:after="0" w:line="240" w:lineRule="auto"/>
        <w:ind w:firstLine="709"/>
        <w:jc w:val="both"/>
        <w:rPr>
          <w:rFonts w:ascii="PT Astra Serif" w:eastAsia="Times New Roman" w:hAnsi="PT Astra Serif"/>
          <w:sz w:val="26"/>
          <w:szCs w:val="26"/>
          <w:lang w:eastAsia="ru-RU"/>
        </w:rPr>
      </w:pPr>
      <w:r w:rsidRPr="00C41BE7">
        <w:rPr>
          <w:rFonts w:ascii="PT Astra Serif" w:hAnsi="PT Astra Serif"/>
          <w:sz w:val="26"/>
          <w:szCs w:val="26"/>
          <w:lang w:eastAsia="ru-RU"/>
        </w:rPr>
        <w:t>Продолжено осуществление финансовой поддержки индивидуальных предпринимателей посредством «сертификата дошкольника», что позволяет снизить размер родительской платы</w:t>
      </w:r>
      <w:r w:rsidRPr="00C41BE7">
        <w:rPr>
          <w:rFonts w:ascii="PT Astra Serif" w:eastAsia="Times New Roman" w:hAnsi="PT Astra Serif"/>
          <w:sz w:val="26"/>
          <w:szCs w:val="26"/>
          <w:lang w:eastAsia="ru-RU"/>
        </w:rPr>
        <w:t xml:space="preserve"> в частных детских садах до 4 тыс. рублей.</w:t>
      </w:r>
      <w:r w:rsidRPr="00C41BE7">
        <w:rPr>
          <w:rFonts w:ascii="PT Astra Serif" w:hAnsi="PT Astra Serif"/>
          <w:sz w:val="26"/>
          <w:szCs w:val="26"/>
          <w:lang w:eastAsia="ru-RU"/>
        </w:rPr>
        <w:t xml:space="preserve"> За период действия проекта «Сертификат дошкольника» выдано 827 сертификатов, в 2024 году – 79.</w:t>
      </w:r>
    </w:p>
    <w:p w:rsidR="00C41BE7" w:rsidRPr="00C41BE7" w:rsidRDefault="00C41BE7" w:rsidP="00C41BE7">
      <w:pPr>
        <w:suppressAutoHyphens/>
        <w:spacing w:after="0" w:line="240" w:lineRule="auto"/>
        <w:ind w:firstLine="709"/>
        <w:jc w:val="both"/>
        <w:rPr>
          <w:rFonts w:ascii="PT Astra Serif" w:hAnsi="PT Astra Serif"/>
          <w:sz w:val="26"/>
          <w:szCs w:val="26"/>
          <w:lang w:eastAsia="ru-RU"/>
        </w:rPr>
      </w:pPr>
      <w:r w:rsidRPr="00C41BE7">
        <w:rPr>
          <w:rFonts w:ascii="PT Astra Serif" w:hAnsi="PT Astra Serif"/>
          <w:sz w:val="26"/>
          <w:szCs w:val="26"/>
          <w:lang w:eastAsia="ru-RU"/>
        </w:rPr>
        <w:t xml:space="preserve">В 2024 году в дошкольных образовательных организациях активно внедрялись волонтерские практики, развиваются детские общественные объединения: </w:t>
      </w:r>
      <w:r w:rsidR="00816D65">
        <w:rPr>
          <w:rFonts w:ascii="PT Astra Serif" w:hAnsi="PT Astra Serif"/>
          <w:sz w:val="26"/>
          <w:szCs w:val="26"/>
          <w:lang w:eastAsia="ru-RU"/>
        </w:rPr>
        <w:t>«</w:t>
      </w:r>
      <w:r w:rsidRPr="00C41BE7">
        <w:rPr>
          <w:rFonts w:ascii="PT Astra Serif" w:hAnsi="PT Astra Serif"/>
          <w:sz w:val="26"/>
          <w:szCs w:val="26"/>
          <w:lang w:eastAsia="ru-RU"/>
        </w:rPr>
        <w:t xml:space="preserve">Юные инспектора дорожного движения», «Дружина Юных пожарных», «Юные друзья </w:t>
      </w:r>
      <w:proofErr w:type="spellStart"/>
      <w:r w:rsidRPr="00C41BE7">
        <w:rPr>
          <w:rFonts w:ascii="PT Astra Serif" w:hAnsi="PT Astra Serif"/>
          <w:sz w:val="26"/>
          <w:szCs w:val="26"/>
          <w:lang w:eastAsia="ru-RU"/>
        </w:rPr>
        <w:t>Юнармии</w:t>
      </w:r>
      <w:proofErr w:type="spellEnd"/>
      <w:r w:rsidRPr="00C41BE7">
        <w:rPr>
          <w:rFonts w:ascii="PT Astra Serif" w:hAnsi="PT Astra Serif"/>
          <w:sz w:val="26"/>
          <w:szCs w:val="26"/>
          <w:lang w:eastAsia="ru-RU"/>
        </w:rPr>
        <w:t>», «</w:t>
      </w:r>
      <w:proofErr w:type="spellStart"/>
      <w:r w:rsidRPr="00C41BE7">
        <w:rPr>
          <w:rFonts w:ascii="PT Astra Serif" w:hAnsi="PT Astra Serif"/>
          <w:sz w:val="26"/>
          <w:szCs w:val="26"/>
          <w:lang w:eastAsia="ru-RU"/>
        </w:rPr>
        <w:t>Эколята</w:t>
      </w:r>
      <w:proofErr w:type="spellEnd"/>
      <w:r w:rsidRPr="00C41BE7">
        <w:rPr>
          <w:rFonts w:ascii="PT Astra Serif" w:hAnsi="PT Astra Serif"/>
          <w:sz w:val="26"/>
          <w:szCs w:val="26"/>
          <w:lang w:eastAsia="ru-RU"/>
        </w:rPr>
        <w:t xml:space="preserve"> - дошколята», «Юные волонтеры». Общий охват детей старшего дошкольного возраста </w:t>
      </w:r>
      <w:r w:rsidR="007C30B9">
        <w:rPr>
          <w:rFonts w:ascii="PT Astra Serif" w:hAnsi="PT Astra Serif"/>
          <w:sz w:val="26"/>
          <w:szCs w:val="26"/>
          <w:lang w:eastAsia="ru-RU"/>
        </w:rPr>
        <w:t>-</w:t>
      </w:r>
      <w:r w:rsidRPr="00C41BE7">
        <w:rPr>
          <w:rFonts w:ascii="PT Astra Serif" w:hAnsi="PT Astra Serif"/>
          <w:sz w:val="26"/>
          <w:szCs w:val="26"/>
          <w:lang w:eastAsia="ru-RU"/>
        </w:rPr>
        <w:t xml:space="preserve"> 82</w:t>
      </w:r>
      <w:r w:rsidR="00816D65">
        <w:rPr>
          <w:rFonts w:ascii="PT Astra Serif" w:hAnsi="PT Astra Serif"/>
          <w:sz w:val="26"/>
          <w:szCs w:val="26"/>
          <w:lang w:eastAsia="ru-RU"/>
        </w:rPr>
        <w:t>%</w:t>
      </w:r>
      <w:r w:rsidRPr="00C41BE7">
        <w:rPr>
          <w:rFonts w:ascii="PT Astra Serif" w:hAnsi="PT Astra Serif"/>
          <w:sz w:val="26"/>
          <w:szCs w:val="26"/>
          <w:lang w:eastAsia="ru-RU"/>
        </w:rPr>
        <w:t xml:space="preserve">. Юные волонтеры </w:t>
      </w:r>
      <w:r w:rsidR="00816D65">
        <w:rPr>
          <w:rFonts w:ascii="PT Astra Serif" w:hAnsi="PT Astra Serif"/>
          <w:sz w:val="26"/>
          <w:szCs w:val="26"/>
          <w:lang w:eastAsia="ru-RU"/>
        </w:rPr>
        <w:t>-</w:t>
      </w:r>
      <w:r w:rsidRPr="00C41BE7">
        <w:rPr>
          <w:rFonts w:ascii="PT Astra Serif" w:hAnsi="PT Astra Serif"/>
          <w:sz w:val="26"/>
          <w:szCs w:val="26"/>
          <w:lang w:eastAsia="ru-RU"/>
        </w:rPr>
        <w:t xml:space="preserve"> участники всероссийского конкурса проектов «Волонтеры могут все»</w:t>
      </w:r>
      <w:r w:rsidR="00BE0DE5">
        <w:rPr>
          <w:rFonts w:ascii="PT Astra Serif" w:hAnsi="PT Astra Serif"/>
          <w:sz w:val="26"/>
          <w:szCs w:val="26"/>
          <w:lang w:eastAsia="ru-RU"/>
        </w:rPr>
        <w:t>. В</w:t>
      </w:r>
      <w:r w:rsidRPr="00C41BE7">
        <w:rPr>
          <w:rFonts w:ascii="PT Astra Serif" w:hAnsi="PT Astra Serif"/>
          <w:sz w:val="26"/>
          <w:szCs w:val="26"/>
          <w:lang w:eastAsia="ru-RU"/>
        </w:rPr>
        <w:t xml:space="preserve">оспитатели МАДОУ «Радуга» Мазурова Е.В. </w:t>
      </w:r>
      <w:r w:rsidR="00BE0DE5">
        <w:rPr>
          <w:rFonts w:ascii="PT Astra Serif" w:hAnsi="PT Astra Serif"/>
          <w:sz w:val="26"/>
          <w:szCs w:val="26"/>
          <w:lang w:eastAsia="ru-RU"/>
        </w:rPr>
        <w:t xml:space="preserve">и </w:t>
      </w:r>
      <w:proofErr w:type="spellStart"/>
      <w:r w:rsidR="00BE0DE5" w:rsidRPr="00C41BE7">
        <w:rPr>
          <w:rFonts w:ascii="PT Astra Serif" w:hAnsi="PT Astra Serif"/>
          <w:sz w:val="26"/>
          <w:szCs w:val="26"/>
          <w:lang w:eastAsia="ru-RU"/>
        </w:rPr>
        <w:t>Лухнова</w:t>
      </w:r>
      <w:proofErr w:type="spellEnd"/>
      <w:r w:rsidR="00BE0DE5" w:rsidRPr="00C41BE7">
        <w:rPr>
          <w:rFonts w:ascii="PT Astra Serif" w:hAnsi="PT Astra Serif"/>
          <w:sz w:val="26"/>
          <w:szCs w:val="26"/>
          <w:lang w:eastAsia="ru-RU"/>
        </w:rPr>
        <w:t xml:space="preserve"> Л.С</w:t>
      </w:r>
      <w:r w:rsidR="00BE0DE5">
        <w:rPr>
          <w:rFonts w:ascii="PT Astra Serif" w:hAnsi="PT Astra Serif"/>
          <w:sz w:val="26"/>
          <w:szCs w:val="26"/>
          <w:lang w:eastAsia="ru-RU"/>
        </w:rPr>
        <w:t xml:space="preserve">. отмечены наградами Ханты-Мансийского автономного округа </w:t>
      </w:r>
      <w:r w:rsidR="00BE0DE5" w:rsidRPr="00C41BE7">
        <w:rPr>
          <w:rFonts w:ascii="PT Astra Serif" w:hAnsi="PT Astra Serif"/>
          <w:sz w:val="26"/>
          <w:szCs w:val="26"/>
          <w:lang w:eastAsia="ru-RU"/>
        </w:rPr>
        <w:t>-</w:t>
      </w:r>
      <w:r w:rsidR="00BE0DE5">
        <w:rPr>
          <w:rFonts w:ascii="PT Astra Serif" w:hAnsi="PT Astra Serif"/>
          <w:sz w:val="26"/>
          <w:szCs w:val="26"/>
          <w:lang w:eastAsia="ru-RU"/>
        </w:rPr>
        <w:t xml:space="preserve"> </w:t>
      </w:r>
      <w:r w:rsidR="00BE0DE5" w:rsidRPr="00C41BE7">
        <w:rPr>
          <w:rFonts w:ascii="PT Astra Serif" w:hAnsi="PT Astra Serif"/>
          <w:sz w:val="26"/>
          <w:szCs w:val="26"/>
          <w:lang w:eastAsia="ru-RU"/>
        </w:rPr>
        <w:t>Югры</w:t>
      </w:r>
      <w:r w:rsidR="00BE0DE5">
        <w:rPr>
          <w:rFonts w:ascii="PT Astra Serif" w:hAnsi="PT Astra Serif"/>
          <w:sz w:val="26"/>
          <w:szCs w:val="26"/>
          <w:lang w:eastAsia="ru-RU"/>
        </w:rPr>
        <w:t xml:space="preserve"> за </w:t>
      </w:r>
      <w:r w:rsidR="00BE0DE5" w:rsidRPr="00C41BE7">
        <w:rPr>
          <w:rFonts w:ascii="PT Astra Serif" w:hAnsi="PT Astra Serif"/>
          <w:sz w:val="26"/>
          <w:szCs w:val="26"/>
          <w:lang w:eastAsia="ru-RU"/>
        </w:rPr>
        <w:t xml:space="preserve"> продвижени</w:t>
      </w:r>
      <w:r w:rsidR="00BE0DE5">
        <w:rPr>
          <w:rFonts w:ascii="PT Astra Serif" w:hAnsi="PT Astra Serif"/>
          <w:sz w:val="26"/>
          <w:szCs w:val="26"/>
          <w:lang w:eastAsia="ru-RU"/>
        </w:rPr>
        <w:t>е</w:t>
      </w:r>
      <w:r w:rsidR="00BE0DE5" w:rsidRPr="00C41BE7">
        <w:rPr>
          <w:rFonts w:ascii="PT Astra Serif" w:hAnsi="PT Astra Serif"/>
          <w:sz w:val="26"/>
          <w:szCs w:val="26"/>
          <w:lang w:eastAsia="ru-RU"/>
        </w:rPr>
        <w:t xml:space="preserve"> добровольчества </w:t>
      </w:r>
      <w:r w:rsidR="00BE0DE5">
        <w:rPr>
          <w:rFonts w:ascii="PT Astra Serif" w:hAnsi="PT Astra Serif"/>
          <w:sz w:val="26"/>
          <w:szCs w:val="26"/>
          <w:lang w:eastAsia="ru-RU"/>
        </w:rPr>
        <w:t>(</w:t>
      </w:r>
      <w:r w:rsidRPr="00C41BE7">
        <w:rPr>
          <w:rFonts w:ascii="PT Astra Serif" w:hAnsi="PT Astra Serif"/>
          <w:sz w:val="26"/>
          <w:szCs w:val="26"/>
          <w:lang w:eastAsia="ru-RU"/>
        </w:rPr>
        <w:t>нагрудным зн</w:t>
      </w:r>
      <w:r w:rsidR="00816D65">
        <w:rPr>
          <w:rFonts w:ascii="PT Astra Serif" w:hAnsi="PT Astra Serif"/>
          <w:sz w:val="26"/>
          <w:szCs w:val="26"/>
          <w:lang w:eastAsia="ru-RU"/>
        </w:rPr>
        <w:t>аком «Доброволец (волонтер)</w:t>
      </w:r>
      <w:r w:rsidRPr="00C41BE7">
        <w:rPr>
          <w:rFonts w:ascii="PT Astra Serif" w:hAnsi="PT Astra Serif"/>
          <w:sz w:val="26"/>
          <w:szCs w:val="26"/>
          <w:lang w:eastAsia="ru-RU"/>
        </w:rPr>
        <w:t>»</w:t>
      </w:r>
      <w:r w:rsidR="00BE0DE5">
        <w:rPr>
          <w:rFonts w:ascii="PT Astra Serif" w:hAnsi="PT Astra Serif"/>
          <w:sz w:val="26"/>
          <w:szCs w:val="26"/>
          <w:lang w:eastAsia="ru-RU"/>
        </w:rPr>
        <w:t xml:space="preserve"> и</w:t>
      </w:r>
      <w:r w:rsidRPr="00C41BE7">
        <w:rPr>
          <w:rFonts w:ascii="PT Astra Serif" w:hAnsi="PT Astra Serif"/>
          <w:sz w:val="26"/>
          <w:szCs w:val="26"/>
          <w:lang w:eastAsia="ru-RU"/>
        </w:rPr>
        <w:t xml:space="preserve"> </w:t>
      </w:r>
      <w:r w:rsidRPr="00C41BE7">
        <w:rPr>
          <w:rFonts w:ascii="PT Astra Serif" w:hAnsi="PT Astra Serif"/>
          <w:sz w:val="26"/>
          <w:szCs w:val="26"/>
          <w:lang w:eastAsia="ru-RU"/>
        </w:rPr>
        <w:lastRenderedPageBreak/>
        <w:t>благодарственны</w:t>
      </w:r>
      <w:r w:rsidR="00816D65">
        <w:rPr>
          <w:rFonts w:ascii="PT Astra Serif" w:hAnsi="PT Astra Serif"/>
          <w:sz w:val="26"/>
          <w:szCs w:val="26"/>
          <w:lang w:eastAsia="ru-RU"/>
        </w:rPr>
        <w:t xml:space="preserve">м письмом председателя Думы Ханты-Мансийского автономного округа </w:t>
      </w:r>
      <w:r w:rsidR="00C07170">
        <w:rPr>
          <w:rFonts w:ascii="PT Astra Serif" w:hAnsi="PT Astra Serif"/>
          <w:sz w:val="26"/>
          <w:szCs w:val="26"/>
          <w:lang w:eastAsia="ru-RU"/>
        </w:rPr>
        <w:t>-</w:t>
      </w:r>
      <w:r w:rsidR="00816D65">
        <w:rPr>
          <w:rFonts w:ascii="PT Astra Serif" w:hAnsi="PT Astra Serif"/>
          <w:sz w:val="26"/>
          <w:szCs w:val="26"/>
          <w:lang w:eastAsia="ru-RU"/>
        </w:rPr>
        <w:t xml:space="preserve"> </w:t>
      </w:r>
      <w:r w:rsidR="00BE0DE5">
        <w:rPr>
          <w:rFonts w:ascii="PT Astra Serif" w:hAnsi="PT Astra Serif"/>
          <w:sz w:val="26"/>
          <w:szCs w:val="26"/>
          <w:lang w:eastAsia="ru-RU"/>
        </w:rPr>
        <w:t>Югры, соответственно)</w:t>
      </w:r>
      <w:r w:rsidRPr="00C41BE7">
        <w:rPr>
          <w:rFonts w:ascii="PT Astra Serif" w:hAnsi="PT Astra Serif"/>
          <w:sz w:val="26"/>
          <w:szCs w:val="26"/>
          <w:lang w:eastAsia="ru-RU"/>
        </w:rPr>
        <w:t>.</w:t>
      </w:r>
    </w:p>
    <w:p w:rsidR="00C41BE7" w:rsidRPr="00C41BE7" w:rsidRDefault="00C41BE7" w:rsidP="00C41BE7">
      <w:pPr>
        <w:shd w:val="clear" w:color="auto" w:fill="FFFFFF"/>
        <w:suppressAutoHyphens/>
        <w:spacing w:after="0" w:line="240" w:lineRule="auto"/>
        <w:ind w:firstLine="709"/>
        <w:jc w:val="both"/>
        <w:rPr>
          <w:rFonts w:ascii="PT Astra Serif" w:hAnsi="PT Astra Serif"/>
          <w:sz w:val="26"/>
          <w:szCs w:val="26"/>
          <w:lang w:eastAsia="ru-RU"/>
        </w:rPr>
      </w:pPr>
      <w:r w:rsidRPr="00C41BE7">
        <w:rPr>
          <w:rFonts w:ascii="PT Astra Serif" w:hAnsi="PT Astra Serif"/>
          <w:sz w:val="26"/>
          <w:szCs w:val="26"/>
          <w:lang w:eastAsia="ru-RU"/>
        </w:rPr>
        <w:t xml:space="preserve">Численность обучающихся в общеобразовательных учреждениях города составила 5 480 человек, в том числе в бюджетном </w:t>
      </w:r>
      <w:r w:rsidR="00F46895">
        <w:rPr>
          <w:rFonts w:ascii="PT Astra Serif" w:hAnsi="PT Astra Serif"/>
          <w:sz w:val="26"/>
          <w:szCs w:val="26"/>
          <w:lang w:eastAsia="ru-RU"/>
        </w:rPr>
        <w:t xml:space="preserve">общеобразовательном </w:t>
      </w:r>
      <w:r w:rsidRPr="00C41BE7">
        <w:rPr>
          <w:rFonts w:ascii="PT Astra Serif" w:hAnsi="PT Astra Serif"/>
          <w:sz w:val="26"/>
          <w:szCs w:val="26"/>
          <w:lang w:eastAsia="ru-RU"/>
        </w:rPr>
        <w:t xml:space="preserve">учреждении </w:t>
      </w:r>
      <w:r w:rsidR="00F46895">
        <w:rPr>
          <w:rFonts w:ascii="PT Astra Serif" w:hAnsi="PT Astra Serif"/>
          <w:sz w:val="26"/>
          <w:szCs w:val="26"/>
          <w:lang w:eastAsia="ru-RU"/>
        </w:rPr>
        <w:t xml:space="preserve">Ханты-Мансийского автономного округа - Югры </w:t>
      </w:r>
      <w:r w:rsidRPr="00C41BE7">
        <w:rPr>
          <w:rFonts w:ascii="PT Astra Serif" w:hAnsi="PT Astra Serif"/>
          <w:sz w:val="26"/>
          <w:szCs w:val="26"/>
          <w:lang w:eastAsia="ru-RU"/>
        </w:rPr>
        <w:t xml:space="preserve">«Лицей им. Г.Ф. </w:t>
      </w:r>
      <w:proofErr w:type="spellStart"/>
      <w:r w:rsidRPr="00C41BE7">
        <w:rPr>
          <w:rFonts w:ascii="PT Astra Serif" w:hAnsi="PT Astra Serif"/>
          <w:sz w:val="26"/>
          <w:szCs w:val="26"/>
          <w:lang w:eastAsia="ru-RU"/>
        </w:rPr>
        <w:t>Атякшева</w:t>
      </w:r>
      <w:proofErr w:type="spellEnd"/>
      <w:r w:rsidRPr="00C41BE7">
        <w:rPr>
          <w:rFonts w:ascii="PT Astra Serif" w:hAnsi="PT Astra Serif"/>
          <w:sz w:val="26"/>
          <w:szCs w:val="26"/>
          <w:lang w:eastAsia="ru-RU"/>
        </w:rPr>
        <w:t>»</w:t>
      </w:r>
      <w:r w:rsidR="00035F01">
        <w:rPr>
          <w:rFonts w:ascii="PT Astra Serif" w:hAnsi="PT Astra Serif"/>
          <w:sz w:val="26"/>
          <w:szCs w:val="26"/>
          <w:lang w:eastAsia="ru-RU"/>
        </w:rPr>
        <w:t xml:space="preserve"> (далее – БОУ </w:t>
      </w:r>
      <w:r w:rsidR="00F46895" w:rsidRPr="00C41BE7">
        <w:rPr>
          <w:rFonts w:ascii="PT Astra Serif" w:hAnsi="PT Astra Serif"/>
          <w:sz w:val="26"/>
          <w:szCs w:val="26"/>
          <w:lang w:eastAsia="ru-RU"/>
        </w:rPr>
        <w:t xml:space="preserve">«Лицей им. Г.Ф. </w:t>
      </w:r>
      <w:proofErr w:type="spellStart"/>
      <w:r w:rsidR="00F46895" w:rsidRPr="00C41BE7">
        <w:rPr>
          <w:rFonts w:ascii="PT Astra Serif" w:hAnsi="PT Astra Serif"/>
          <w:sz w:val="26"/>
          <w:szCs w:val="26"/>
          <w:lang w:eastAsia="ru-RU"/>
        </w:rPr>
        <w:t>Атякшева</w:t>
      </w:r>
      <w:proofErr w:type="spellEnd"/>
      <w:r w:rsidR="00F46895" w:rsidRPr="00C41BE7">
        <w:rPr>
          <w:rFonts w:ascii="PT Astra Serif" w:hAnsi="PT Astra Serif"/>
          <w:sz w:val="26"/>
          <w:szCs w:val="26"/>
          <w:lang w:eastAsia="ru-RU"/>
        </w:rPr>
        <w:t>»</w:t>
      </w:r>
      <w:r w:rsidR="00F46895">
        <w:rPr>
          <w:rFonts w:ascii="PT Astra Serif" w:hAnsi="PT Astra Serif"/>
          <w:sz w:val="26"/>
          <w:szCs w:val="26"/>
          <w:lang w:eastAsia="ru-RU"/>
        </w:rPr>
        <w:t>)</w:t>
      </w:r>
      <w:r w:rsidRPr="00C41BE7">
        <w:rPr>
          <w:rFonts w:ascii="PT Astra Serif" w:hAnsi="PT Astra Serif"/>
          <w:sz w:val="26"/>
          <w:szCs w:val="26"/>
          <w:lang w:eastAsia="ru-RU"/>
        </w:rPr>
        <w:t xml:space="preserve"> - 955 человек, в негосударственном общеобразовательном учреждении - 117 человек. Доля детей, обучающихся во 2 смену, уменьшилась по отношению к 2023 году </w:t>
      </w:r>
      <w:r w:rsidR="00A6131F">
        <w:rPr>
          <w:rFonts w:ascii="PT Astra Serif" w:hAnsi="PT Astra Serif"/>
          <w:sz w:val="26"/>
          <w:szCs w:val="26"/>
          <w:lang w:eastAsia="ru-RU"/>
        </w:rPr>
        <w:t>на 1</w:t>
      </w:r>
      <w:r w:rsidR="00914F5F">
        <w:rPr>
          <w:rFonts w:ascii="PT Astra Serif" w:hAnsi="PT Astra Serif"/>
          <w:sz w:val="26"/>
          <w:szCs w:val="26"/>
          <w:lang w:eastAsia="ru-RU"/>
        </w:rPr>
        <w:t>,9</w:t>
      </w:r>
      <w:r w:rsidR="00A6131F">
        <w:rPr>
          <w:rFonts w:ascii="PT Astra Serif" w:hAnsi="PT Astra Serif"/>
          <w:sz w:val="26"/>
          <w:szCs w:val="26"/>
          <w:lang w:eastAsia="ru-RU"/>
        </w:rPr>
        <w:t>%</w:t>
      </w:r>
      <w:r w:rsidRPr="00C41BE7">
        <w:rPr>
          <w:rFonts w:ascii="PT Astra Serif" w:hAnsi="PT Astra Serif"/>
          <w:sz w:val="26"/>
          <w:szCs w:val="26"/>
          <w:lang w:eastAsia="ru-RU"/>
        </w:rPr>
        <w:t xml:space="preserve"> и составила 24</w:t>
      </w:r>
      <w:r w:rsidR="00C0251D">
        <w:rPr>
          <w:rFonts w:ascii="PT Astra Serif" w:hAnsi="PT Astra Serif"/>
          <w:sz w:val="26"/>
          <w:szCs w:val="26"/>
          <w:lang w:eastAsia="ru-RU"/>
        </w:rPr>
        <w:t>%</w:t>
      </w:r>
      <w:r w:rsidRPr="00C41BE7">
        <w:rPr>
          <w:rFonts w:ascii="PT Astra Serif" w:hAnsi="PT Astra Serif"/>
          <w:sz w:val="26"/>
          <w:szCs w:val="26"/>
          <w:lang w:eastAsia="ru-RU"/>
        </w:rPr>
        <w:t>.</w:t>
      </w:r>
    </w:p>
    <w:p w:rsidR="00C41BE7" w:rsidRPr="00C41BE7" w:rsidRDefault="00C41BE7" w:rsidP="00C41BE7">
      <w:pPr>
        <w:shd w:val="clear" w:color="auto" w:fill="FFFFFF"/>
        <w:spacing w:after="0" w:line="240" w:lineRule="auto"/>
        <w:ind w:firstLine="708"/>
        <w:jc w:val="both"/>
        <w:rPr>
          <w:rFonts w:ascii="PT Astra Serif" w:hAnsi="PT Astra Serif"/>
          <w:sz w:val="26"/>
          <w:szCs w:val="26"/>
        </w:rPr>
      </w:pPr>
      <w:r w:rsidRPr="00C41BE7">
        <w:rPr>
          <w:rFonts w:ascii="PT Astra Serif" w:hAnsi="PT Astra Serif"/>
          <w:sz w:val="26"/>
          <w:szCs w:val="26"/>
        </w:rPr>
        <w:t>В 2024 году по итогам государственной итоговой аттестации 25</w:t>
      </w:r>
      <w:r w:rsidR="00F46895">
        <w:rPr>
          <w:rFonts w:ascii="PT Astra Serif" w:hAnsi="PT Astra Serif"/>
          <w:sz w:val="26"/>
          <w:szCs w:val="26"/>
        </w:rPr>
        <w:t xml:space="preserve">% </w:t>
      </w:r>
      <w:r w:rsidRPr="00C41BE7">
        <w:rPr>
          <w:rFonts w:ascii="PT Astra Serif" w:hAnsi="PT Astra Serif"/>
          <w:sz w:val="26"/>
          <w:szCs w:val="26"/>
        </w:rPr>
        <w:t xml:space="preserve">выпускников 11-х классов (52 человека) продемонстрировали высокие результаты (свыше 81 балла) по всем учебным предметам (за исключением географии), </w:t>
      </w:r>
      <w:r w:rsidRPr="00C41BE7">
        <w:rPr>
          <w:rFonts w:ascii="PT Astra Serif" w:hAnsi="PT Astra Serif"/>
          <w:sz w:val="26"/>
          <w:szCs w:val="26"/>
          <w:lang w:eastAsia="ru-RU"/>
        </w:rPr>
        <w:t>два выпускника 11-х классов получили 100-бальные результат</w:t>
      </w:r>
      <w:r w:rsidR="00F46895">
        <w:rPr>
          <w:rFonts w:ascii="PT Astra Serif" w:hAnsi="PT Astra Serif"/>
          <w:sz w:val="26"/>
          <w:szCs w:val="26"/>
          <w:lang w:eastAsia="ru-RU"/>
        </w:rPr>
        <w:t>ы (Суворова Дарья Александровна -</w:t>
      </w:r>
      <w:r w:rsidRPr="00C41BE7">
        <w:rPr>
          <w:rFonts w:ascii="PT Astra Serif" w:hAnsi="PT Astra Serif"/>
          <w:sz w:val="26"/>
          <w:szCs w:val="26"/>
          <w:lang w:eastAsia="ru-RU"/>
        </w:rPr>
        <w:t xml:space="preserve"> выпускница МБОУ</w:t>
      </w:r>
      <w:r w:rsidR="005A4A07">
        <w:rPr>
          <w:rFonts w:ascii="PT Astra Serif" w:hAnsi="PT Astra Serif"/>
          <w:sz w:val="26"/>
          <w:szCs w:val="26"/>
          <w:lang w:eastAsia="ru-RU"/>
        </w:rPr>
        <w:t> </w:t>
      </w:r>
      <w:r w:rsidRPr="00C41BE7">
        <w:rPr>
          <w:rFonts w:ascii="PT Astra Serif" w:hAnsi="PT Astra Serif"/>
          <w:sz w:val="26"/>
          <w:szCs w:val="26"/>
          <w:lang w:eastAsia="ru-RU"/>
        </w:rPr>
        <w:t>«Средняя общеобразовательная школа № 6» по учебному предмету «литература»;</w:t>
      </w:r>
      <w:r w:rsidR="00F46895">
        <w:rPr>
          <w:rFonts w:ascii="PT Astra Serif" w:hAnsi="PT Astra Serif"/>
          <w:sz w:val="26"/>
          <w:szCs w:val="26"/>
        </w:rPr>
        <w:t xml:space="preserve"> </w:t>
      </w:r>
      <w:proofErr w:type="gramStart"/>
      <w:r w:rsidR="00F46895">
        <w:rPr>
          <w:rFonts w:ascii="PT Astra Serif" w:hAnsi="PT Astra Serif"/>
          <w:sz w:val="26"/>
          <w:szCs w:val="26"/>
          <w:lang w:eastAsia="ru-RU"/>
        </w:rPr>
        <w:t>Булатов Георгий Андреевич -</w:t>
      </w:r>
      <w:r w:rsidRPr="00C41BE7">
        <w:rPr>
          <w:rFonts w:ascii="PT Astra Serif" w:hAnsi="PT Astra Serif"/>
          <w:sz w:val="26"/>
          <w:szCs w:val="26"/>
          <w:lang w:eastAsia="ru-RU"/>
        </w:rPr>
        <w:t xml:space="preserve"> выпускник БОУ</w:t>
      </w:r>
      <w:r w:rsidR="00F46895">
        <w:rPr>
          <w:rFonts w:ascii="PT Astra Serif" w:hAnsi="PT Astra Serif"/>
          <w:sz w:val="26"/>
          <w:szCs w:val="26"/>
          <w:lang w:eastAsia="ru-RU"/>
        </w:rPr>
        <w:t xml:space="preserve"> </w:t>
      </w:r>
      <w:r w:rsidRPr="00C41BE7">
        <w:rPr>
          <w:rFonts w:ascii="PT Astra Serif" w:hAnsi="PT Astra Serif"/>
          <w:sz w:val="26"/>
          <w:szCs w:val="26"/>
          <w:lang w:eastAsia="ru-RU"/>
        </w:rPr>
        <w:t>«Лицей им.</w:t>
      </w:r>
      <w:r w:rsidR="00F77CF0">
        <w:rPr>
          <w:rFonts w:ascii="PT Astra Serif" w:hAnsi="PT Astra Serif"/>
          <w:sz w:val="26"/>
          <w:szCs w:val="26"/>
          <w:lang w:eastAsia="ru-RU"/>
        </w:rPr>
        <w:t> </w:t>
      </w:r>
      <w:r w:rsidRPr="00C41BE7">
        <w:rPr>
          <w:rFonts w:ascii="PT Astra Serif" w:hAnsi="PT Astra Serif"/>
          <w:sz w:val="26"/>
          <w:szCs w:val="26"/>
          <w:lang w:eastAsia="ru-RU"/>
        </w:rPr>
        <w:t>Г.Ф.</w:t>
      </w:r>
      <w:r w:rsidR="00F77CF0">
        <w:rPr>
          <w:rFonts w:ascii="PT Astra Serif" w:hAnsi="PT Astra Serif"/>
          <w:sz w:val="26"/>
          <w:szCs w:val="26"/>
          <w:lang w:eastAsia="ru-RU"/>
        </w:rPr>
        <w:t> </w:t>
      </w:r>
      <w:proofErr w:type="spellStart"/>
      <w:r w:rsidRPr="00C41BE7">
        <w:rPr>
          <w:rFonts w:ascii="PT Astra Serif" w:hAnsi="PT Astra Serif"/>
          <w:sz w:val="26"/>
          <w:szCs w:val="26"/>
          <w:lang w:eastAsia="ru-RU"/>
        </w:rPr>
        <w:t>Атякшева</w:t>
      </w:r>
      <w:proofErr w:type="spellEnd"/>
      <w:r w:rsidRPr="00C41BE7">
        <w:rPr>
          <w:rFonts w:ascii="PT Astra Serif" w:hAnsi="PT Astra Serif"/>
          <w:sz w:val="26"/>
          <w:szCs w:val="26"/>
          <w:lang w:eastAsia="ru-RU"/>
        </w:rPr>
        <w:t xml:space="preserve">» по учебному предмету «физика»), </w:t>
      </w:r>
      <w:r w:rsidRPr="00C41BE7">
        <w:rPr>
          <w:rFonts w:ascii="PT Astra Serif" w:eastAsia="Times New Roman" w:hAnsi="PT Astra Serif"/>
          <w:sz w:val="26"/>
          <w:szCs w:val="26"/>
          <w:lang w:eastAsia="ru-RU"/>
        </w:rPr>
        <w:t>повысился средний балл единого государственного экзамена по пяти учебным предметам (математика (профильный уровень), физика, инф</w:t>
      </w:r>
      <w:r w:rsidR="00FD56EB">
        <w:rPr>
          <w:rFonts w:ascii="PT Astra Serif" w:eastAsia="Times New Roman" w:hAnsi="PT Astra Serif"/>
          <w:sz w:val="26"/>
          <w:szCs w:val="26"/>
          <w:lang w:eastAsia="ru-RU"/>
        </w:rPr>
        <w:t>орматика, биология, литература).</w:t>
      </w:r>
      <w:r w:rsidRPr="00C41BE7">
        <w:rPr>
          <w:rFonts w:ascii="PT Astra Serif" w:eastAsia="Times New Roman" w:hAnsi="PT Astra Serif"/>
          <w:sz w:val="26"/>
          <w:szCs w:val="26"/>
          <w:lang w:eastAsia="ru-RU"/>
        </w:rPr>
        <w:t xml:space="preserve"> </w:t>
      </w:r>
      <w:proofErr w:type="gramEnd"/>
    </w:p>
    <w:p w:rsidR="00C41BE7" w:rsidRPr="00C41BE7" w:rsidRDefault="00C41BE7" w:rsidP="00C41BE7">
      <w:pPr>
        <w:spacing w:after="0" w:line="240" w:lineRule="auto"/>
        <w:ind w:left="28" w:right="21" w:firstLine="680"/>
        <w:jc w:val="both"/>
        <w:rPr>
          <w:rFonts w:ascii="PT Astra Serif" w:eastAsia="Times New Roman" w:hAnsi="PT Astra Serif"/>
          <w:sz w:val="26"/>
          <w:szCs w:val="26"/>
          <w:lang w:eastAsia="ru-RU"/>
        </w:rPr>
      </w:pPr>
      <w:r w:rsidRPr="00C41BE7">
        <w:rPr>
          <w:rFonts w:ascii="PT Astra Serif" w:hAnsi="PT Astra Serif"/>
          <w:sz w:val="26"/>
          <w:szCs w:val="26"/>
        </w:rPr>
        <w:t xml:space="preserve">Медалью «За особые успехи в учении» и аттестатом с отличием </w:t>
      </w:r>
      <w:r w:rsidRPr="00C41BE7">
        <w:rPr>
          <w:rFonts w:ascii="PT Astra Serif" w:hAnsi="PT Astra Serif"/>
          <w:sz w:val="26"/>
          <w:szCs w:val="26"/>
          <w:lang w:val="en-US"/>
        </w:rPr>
        <w:t>I</w:t>
      </w:r>
      <w:r w:rsidRPr="00C41BE7">
        <w:rPr>
          <w:rFonts w:ascii="PT Astra Serif" w:hAnsi="PT Astra Serif"/>
          <w:sz w:val="26"/>
          <w:szCs w:val="26"/>
        </w:rPr>
        <w:t xml:space="preserve"> и </w:t>
      </w:r>
      <w:r w:rsidRPr="00C41BE7">
        <w:rPr>
          <w:rFonts w:ascii="PT Astra Serif" w:hAnsi="PT Astra Serif"/>
          <w:sz w:val="26"/>
          <w:szCs w:val="26"/>
          <w:lang w:val="en-US"/>
        </w:rPr>
        <w:t>II</w:t>
      </w:r>
      <w:r w:rsidRPr="00C41BE7">
        <w:rPr>
          <w:rFonts w:ascii="PT Astra Serif" w:hAnsi="PT Astra Serif"/>
          <w:sz w:val="26"/>
          <w:szCs w:val="26"/>
        </w:rPr>
        <w:t xml:space="preserve"> степеней за курс среднего общего образования н</w:t>
      </w:r>
      <w:r w:rsidR="000D5496">
        <w:rPr>
          <w:rFonts w:ascii="PT Astra Serif" w:hAnsi="PT Astra Serif"/>
          <w:sz w:val="26"/>
          <w:szCs w:val="26"/>
        </w:rPr>
        <w:t>аграждены 24 выпускника (14 человек</w:t>
      </w:r>
      <w:r w:rsidRPr="00C41BE7">
        <w:rPr>
          <w:rFonts w:ascii="PT Astra Serif" w:hAnsi="PT Astra Serif"/>
          <w:sz w:val="26"/>
          <w:szCs w:val="26"/>
        </w:rPr>
        <w:t xml:space="preserve"> – </w:t>
      </w:r>
      <w:r w:rsidRPr="00C41BE7">
        <w:rPr>
          <w:rFonts w:ascii="PT Astra Serif" w:hAnsi="PT Astra Serif"/>
          <w:sz w:val="26"/>
          <w:szCs w:val="26"/>
          <w:lang w:val="en-US"/>
        </w:rPr>
        <w:t>I</w:t>
      </w:r>
      <w:r w:rsidR="000D5496">
        <w:rPr>
          <w:rFonts w:ascii="PT Astra Serif" w:hAnsi="PT Astra Serif"/>
          <w:sz w:val="26"/>
          <w:szCs w:val="26"/>
        </w:rPr>
        <w:t xml:space="preserve"> степень, 10 человек</w:t>
      </w:r>
      <w:r w:rsidRPr="00C41BE7">
        <w:rPr>
          <w:rFonts w:ascii="PT Astra Serif" w:hAnsi="PT Astra Serif"/>
          <w:sz w:val="26"/>
          <w:szCs w:val="26"/>
        </w:rPr>
        <w:t xml:space="preserve"> – </w:t>
      </w:r>
      <w:r w:rsidRPr="00C41BE7">
        <w:rPr>
          <w:rFonts w:ascii="PT Astra Serif" w:hAnsi="PT Astra Serif"/>
          <w:sz w:val="26"/>
          <w:szCs w:val="26"/>
          <w:lang w:val="en-US"/>
        </w:rPr>
        <w:t>II</w:t>
      </w:r>
      <w:r w:rsidRPr="00C41BE7">
        <w:rPr>
          <w:rFonts w:ascii="PT Astra Serif" w:hAnsi="PT Astra Serif"/>
          <w:sz w:val="26"/>
          <w:szCs w:val="26"/>
        </w:rPr>
        <w:t xml:space="preserve"> степень), </w:t>
      </w:r>
      <w:r w:rsidRPr="00C41BE7">
        <w:rPr>
          <w:rFonts w:ascii="PT Astra Serif" w:eastAsia="Times New Roman" w:hAnsi="PT Astra Serif"/>
          <w:sz w:val="26"/>
          <w:szCs w:val="26"/>
          <w:lang w:eastAsia="ru-RU"/>
        </w:rPr>
        <w:t>медалью Ханты</w:t>
      </w:r>
      <w:r w:rsidR="000D5496">
        <w:rPr>
          <w:rFonts w:ascii="PT Astra Serif" w:eastAsia="Times New Roman" w:hAnsi="PT Astra Serif"/>
          <w:sz w:val="26"/>
          <w:szCs w:val="26"/>
          <w:lang w:eastAsia="ru-RU"/>
        </w:rPr>
        <w:t>-</w:t>
      </w:r>
      <w:r w:rsidRPr="00C41BE7">
        <w:rPr>
          <w:rFonts w:ascii="PT Astra Serif" w:eastAsia="Times New Roman" w:hAnsi="PT Astra Serif"/>
          <w:sz w:val="26"/>
          <w:szCs w:val="26"/>
          <w:lang w:eastAsia="ru-RU"/>
        </w:rPr>
        <w:t>Мансийского автономного округа</w:t>
      </w:r>
      <w:r w:rsidR="000D5496">
        <w:rPr>
          <w:rFonts w:ascii="PT Astra Serif" w:eastAsia="Times New Roman" w:hAnsi="PT Astra Serif"/>
          <w:sz w:val="26"/>
          <w:szCs w:val="26"/>
          <w:lang w:eastAsia="ru-RU"/>
        </w:rPr>
        <w:t xml:space="preserve"> </w:t>
      </w:r>
      <w:r w:rsidRPr="00C41BE7">
        <w:rPr>
          <w:rFonts w:ascii="PT Astra Serif" w:eastAsia="Times New Roman" w:hAnsi="PT Astra Serif"/>
          <w:sz w:val="26"/>
          <w:szCs w:val="26"/>
          <w:lang w:eastAsia="ru-RU"/>
        </w:rPr>
        <w:t>-</w:t>
      </w:r>
      <w:r w:rsidR="000D5496">
        <w:rPr>
          <w:rFonts w:ascii="PT Astra Serif" w:eastAsia="Times New Roman" w:hAnsi="PT Astra Serif"/>
          <w:sz w:val="26"/>
          <w:szCs w:val="26"/>
          <w:lang w:eastAsia="ru-RU"/>
        </w:rPr>
        <w:t xml:space="preserve"> </w:t>
      </w:r>
      <w:r w:rsidRPr="00C41BE7">
        <w:rPr>
          <w:rFonts w:ascii="PT Astra Serif" w:eastAsia="Times New Roman" w:hAnsi="PT Astra Serif"/>
          <w:sz w:val="26"/>
          <w:szCs w:val="26"/>
          <w:lang w:eastAsia="ru-RU"/>
        </w:rPr>
        <w:t xml:space="preserve">Югры «За особые успехи в обучении» - 10 выпускников. </w:t>
      </w:r>
    </w:p>
    <w:p w:rsidR="00C41BE7" w:rsidRPr="00C41BE7" w:rsidRDefault="00C41BE7" w:rsidP="00C41BE7">
      <w:pPr>
        <w:shd w:val="clear" w:color="auto" w:fill="FFFFFF"/>
        <w:spacing w:after="0" w:line="240" w:lineRule="auto"/>
        <w:ind w:firstLine="708"/>
        <w:jc w:val="both"/>
        <w:rPr>
          <w:rFonts w:ascii="PT Astra Serif" w:hAnsi="PT Astra Serif"/>
          <w:sz w:val="26"/>
          <w:szCs w:val="26"/>
          <w:lang w:eastAsia="ru-RU"/>
        </w:rPr>
      </w:pPr>
      <w:r w:rsidRPr="00C41BE7">
        <w:rPr>
          <w:rFonts w:ascii="PT Astra Serif" w:hAnsi="PT Astra Serif"/>
          <w:sz w:val="26"/>
          <w:szCs w:val="26"/>
          <w:lang w:eastAsia="ru-RU"/>
        </w:rPr>
        <w:t>В 2024 повысилось качество р</w:t>
      </w:r>
      <w:r w:rsidR="00AA11F6">
        <w:rPr>
          <w:rFonts w:ascii="PT Astra Serif" w:hAnsi="PT Astra Serif"/>
          <w:sz w:val="26"/>
          <w:szCs w:val="26"/>
          <w:lang w:eastAsia="ru-RU"/>
        </w:rPr>
        <w:t>езультатов регионального этапа В</w:t>
      </w:r>
      <w:r w:rsidRPr="00C41BE7">
        <w:rPr>
          <w:rFonts w:ascii="PT Astra Serif" w:hAnsi="PT Astra Serif"/>
          <w:sz w:val="26"/>
          <w:szCs w:val="26"/>
          <w:lang w:eastAsia="ru-RU"/>
        </w:rPr>
        <w:t xml:space="preserve">сероссийской олимпиады школьников - </w:t>
      </w:r>
      <w:r w:rsidRPr="00C41BE7">
        <w:rPr>
          <w:rFonts w:ascii="PT Astra Serif" w:eastAsia="Times New Roman" w:hAnsi="PT Astra Serif"/>
          <w:sz w:val="26"/>
          <w:szCs w:val="26"/>
          <w:lang w:eastAsia="ru-RU"/>
        </w:rPr>
        <w:t xml:space="preserve">обучающиеся города Югорска заняли в 2 раза больше призовых мест, чем в предыдущие годы (2024 год - </w:t>
      </w:r>
      <w:r w:rsidRPr="00C41BE7">
        <w:rPr>
          <w:rFonts w:ascii="PT Astra Serif" w:hAnsi="PT Astra Serif"/>
          <w:sz w:val="26"/>
          <w:szCs w:val="26"/>
          <w:lang w:eastAsia="ru-RU"/>
        </w:rPr>
        <w:t>33 учащихся заняли 13 призовых мест по 6 учебным предметам; 2023 год - 38 участников, 6 призовых мест по 5-и учебным предметам). Ученица 10 класса МБОУ «Средняя общеобразовательная школа № 6» стала победителем регионального этапа по учебному предмету «биология» и приняла участие в заключительном этапе всероссийской олимпиады школьников.</w:t>
      </w:r>
    </w:p>
    <w:p w:rsidR="00C41BE7" w:rsidRPr="00C41BE7" w:rsidRDefault="00C41BE7" w:rsidP="00C41BE7">
      <w:pPr>
        <w:suppressAutoHyphens/>
        <w:spacing w:after="0" w:line="240" w:lineRule="auto"/>
        <w:ind w:firstLine="709"/>
        <w:jc w:val="both"/>
        <w:rPr>
          <w:rFonts w:ascii="PT Astra Serif" w:hAnsi="PT Astra Serif"/>
          <w:sz w:val="26"/>
          <w:szCs w:val="26"/>
          <w:lang w:eastAsia="ru-RU"/>
        </w:rPr>
      </w:pPr>
      <w:r w:rsidRPr="00C41BE7">
        <w:rPr>
          <w:rFonts w:ascii="PT Astra Serif" w:hAnsi="PT Astra Serif"/>
          <w:sz w:val="26"/>
          <w:szCs w:val="26"/>
          <w:lang w:eastAsia="ru-RU"/>
        </w:rPr>
        <w:t xml:space="preserve">Созданы условия для получения общего образования детьми с ограниченными возможностями здоровья (далее - ОВЗ). Общее количество детей с ОВЗ в 2024 году составило 357 человек, из них 258 школьников и 99 дошкольников. </w:t>
      </w:r>
    </w:p>
    <w:p w:rsidR="00C41BE7" w:rsidRPr="00C41BE7" w:rsidRDefault="00C41BE7" w:rsidP="00C41BE7">
      <w:pPr>
        <w:spacing w:after="0" w:line="240" w:lineRule="auto"/>
        <w:ind w:firstLine="708"/>
        <w:jc w:val="both"/>
        <w:rPr>
          <w:rFonts w:ascii="PT Astra Serif" w:eastAsia="Times New Roman" w:hAnsi="PT Astra Serif"/>
          <w:sz w:val="26"/>
          <w:szCs w:val="26"/>
          <w:lang w:eastAsia="ru-RU"/>
        </w:rPr>
      </w:pPr>
      <w:r w:rsidRPr="00C41BE7">
        <w:rPr>
          <w:rFonts w:ascii="PT Astra Serif" w:eastAsia="Times New Roman" w:hAnsi="PT Astra Serif"/>
          <w:sz w:val="26"/>
          <w:szCs w:val="26"/>
          <w:lang w:eastAsia="ru-RU"/>
        </w:rPr>
        <w:t xml:space="preserve">В целях создания условий для успешной социализации и интеграции в образовательную систему обучающихся с ОВЗ в дошкольных образовательных организациях функционирует 41 группа комбинированной и компенсирующей направленности, в общеобразовательных учреждениях - классы для детей с интеллектуальными нарушениями, для детей с задержкой психического развития. Во всех образовательных учреждениях обеспечено функционирование центров психолого-педагогической, медицинской и социальной помощи </w:t>
      </w:r>
      <w:proofErr w:type="gramStart"/>
      <w:r w:rsidRPr="00C41BE7">
        <w:rPr>
          <w:rFonts w:ascii="PT Astra Serif" w:eastAsia="Times New Roman" w:hAnsi="PT Astra Serif"/>
          <w:sz w:val="26"/>
          <w:szCs w:val="26"/>
          <w:lang w:eastAsia="ru-RU"/>
        </w:rPr>
        <w:t>обучающимся</w:t>
      </w:r>
      <w:proofErr w:type="gramEnd"/>
      <w:r w:rsidRPr="00C41BE7">
        <w:rPr>
          <w:rFonts w:ascii="PT Astra Serif" w:eastAsia="Times New Roman" w:hAnsi="PT Astra Serif"/>
          <w:sz w:val="26"/>
          <w:szCs w:val="26"/>
          <w:lang w:eastAsia="ru-RU"/>
        </w:rPr>
        <w:t xml:space="preserve"> и психолого-педагогических консилиумов.</w:t>
      </w:r>
    </w:p>
    <w:p w:rsidR="00E85BCE" w:rsidRDefault="00C41BE7" w:rsidP="00C41BE7">
      <w:pPr>
        <w:suppressAutoHyphens/>
        <w:spacing w:after="0" w:line="240" w:lineRule="auto"/>
        <w:ind w:firstLine="709"/>
        <w:jc w:val="both"/>
        <w:rPr>
          <w:rFonts w:ascii="PT Astra Serif" w:eastAsia="Times New Roman" w:hAnsi="PT Astra Serif"/>
          <w:sz w:val="26"/>
          <w:szCs w:val="26"/>
          <w:lang w:eastAsia="ru-RU"/>
        </w:rPr>
      </w:pPr>
      <w:r w:rsidRPr="00C41BE7">
        <w:rPr>
          <w:rFonts w:ascii="PT Astra Serif" w:eastAsia="Times New Roman" w:hAnsi="PT Astra Serif"/>
          <w:sz w:val="26"/>
          <w:szCs w:val="26"/>
          <w:lang w:eastAsia="ru-RU"/>
        </w:rPr>
        <w:t>В системе образования функционируют Центры технологической и естественнонаучной направленности «Точка роста», детский технопарк «</w:t>
      </w:r>
      <w:proofErr w:type="spellStart"/>
      <w:r w:rsidRPr="00C41BE7">
        <w:rPr>
          <w:rFonts w:ascii="PT Astra Serif" w:eastAsia="Times New Roman" w:hAnsi="PT Astra Serif"/>
          <w:sz w:val="26"/>
          <w:szCs w:val="26"/>
          <w:lang w:eastAsia="ru-RU"/>
        </w:rPr>
        <w:t>Кванториум</w:t>
      </w:r>
      <w:proofErr w:type="spellEnd"/>
      <w:r w:rsidRPr="00C41BE7">
        <w:rPr>
          <w:rFonts w:ascii="PT Astra Serif" w:eastAsia="Times New Roman" w:hAnsi="PT Astra Serif"/>
          <w:sz w:val="26"/>
          <w:szCs w:val="26"/>
          <w:lang w:eastAsia="ru-RU"/>
        </w:rPr>
        <w:t>», инженерные классы, математические кружки и кружки научно</w:t>
      </w:r>
      <w:r w:rsidR="007D23E2">
        <w:rPr>
          <w:rFonts w:ascii="PT Astra Serif" w:eastAsia="Times New Roman" w:hAnsi="PT Astra Serif"/>
          <w:sz w:val="26"/>
          <w:szCs w:val="26"/>
          <w:lang w:eastAsia="ru-RU"/>
        </w:rPr>
        <w:t>-технологической инициативы, что создае</w:t>
      </w:r>
      <w:r w:rsidRPr="00C41BE7">
        <w:rPr>
          <w:rFonts w:ascii="PT Astra Serif" w:eastAsia="Times New Roman" w:hAnsi="PT Astra Serif"/>
          <w:sz w:val="26"/>
          <w:szCs w:val="26"/>
          <w:lang w:eastAsia="ru-RU"/>
        </w:rPr>
        <w:t>т уникальную экосистему в городе для развития технического образования и подтверждается результативным участием в конкурсном движении:</w:t>
      </w:r>
    </w:p>
    <w:p w:rsidR="00E85BCE" w:rsidRPr="00E85BCE" w:rsidRDefault="00C41BE7" w:rsidP="00E85BCE">
      <w:pPr>
        <w:pStyle w:val="a3"/>
        <w:numPr>
          <w:ilvl w:val="0"/>
          <w:numId w:val="35"/>
        </w:numPr>
        <w:tabs>
          <w:tab w:val="left" w:pos="993"/>
        </w:tabs>
        <w:suppressAutoHyphens/>
        <w:spacing w:after="0" w:line="240" w:lineRule="auto"/>
        <w:ind w:left="0" w:firstLine="709"/>
        <w:jc w:val="both"/>
        <w:rPr>
          <w:rFonts w:ascii="PT Astra Serif" w:hAnsi="PT Astra Serif"/>
          <w:sz w:val="26"/>
          <w:szCs w:val="26"/>
        </w:rPr>
      </w:pPr>
      <w:r w:rsidRPr="00E85BCE">
        <w:rPr>
          <w:rFonts w:ascii="PT Astra Serif" w:hAnsi="PT Astra Serif"/>
          <w:sz w:val="26"/>
          <w:szCs w:val="26"/>
        </w:rPr>
        <w:t>учащиеся МБОУ «Гимназия» - победители регионального этапа Чемпионата по профессиональному мастерству «Профессионалы» среди юниоров в компетенциях «Изготовление пр</w:t>
      </w:r>
      <w:r w:rsidR="007D23E2" w:rsidRPr="00E85BCE">
        <w:rPr>
          <w:rFonts w:ascii="PT Astra Serif" w:hAnsi="PT Astra Serif"/>
          <w:sz w:val="26"/>
          <w:szCs w:val="26"/>
        </w:rPr>
        <w:t>ототипов», «Графический дизайн</w:t>
      </w:r>
      <w:r w:rsidR="00E85BCE">
        <w:rPr>
          <w:rFonts w:ascii="PT Astra Serif" w:hAnsi="PT Astra Serif"/>
          <w:sz w:val="26"/>
          <w:szCs w:val="26"/>
        </w:rPr>
        <w:t>;</w:t>
      </w:r>
    </w:p>
    <w:p w:rsidR="00E85BCE" w:rsidRPr="00E85BCE" w:rsidRDefault="00C41BE7" w:rsidP="00E85BCE">
      <w:pPr>
        <w:pStyle w:val="a3"/>
        <w:numPr>
          <w:ilvl w:val="0"/>
          <w:numId w:val="35"/>
        </w:numPr>
        <w:tabs>
          <w:tab w:val="left" w:pos="993"/>
        </w:tabs>
        <w:suppressAutoHyphens/>
        <w:spacing w:after="0" w:line="240" w:lineRule="auto"/>
        <w:ind w:left="0" w:firstLine="709"/>
        <w:jc w:val="both"/>
        <w:rPr>
          <w:rFonts w:ascii="PT Astra Serif" w:hAnsi="PT Astra Serif"/>
          <w:sz w:val="26"/>
          <w:szCs w:val="26"/>
        </w:rPr>
      </w:pPr>
      <w:r w:rsidRPr="00E85BCE">
        <w:rPr>
          <w:rFonts w:ascii="PT Astra Serif" w:hAnsi="PT Astra Serif"/>
          <w:sz w:val="26"/>
          <w:szCs w:val="26"/>
        </w:rPr>
        <w:t>учащийся МБОУ «Средняя общеобразовательная школа № 5» - участник финала регионального трека Всероссийского конкурса научно-технологических проектов «Большие вызовы» в 2024 году</w:t>
      </w:r>
      <w:r w:rsidR="00E85BCE">
        <w:rPr>
          <w:rFonts w:ascii="PT Astra Serif" w:hAnsi="PT Astra Serif"/>
          <w:sz w:val="26"/>
          <w:szCs w:val="26"/>
        </w:rPr>
        <w:t>;</w:t>
      </w:r>
    </w:p>
    <w:p w:rsidR="00C41BE7" w:rsidRPr="00E85BCE" w:rsidRDefault="00C41BE7" w:rsidP="00E85BCE">
      <w:pPr>
        <w:pStyle w:val="a3"/>
        <w:numPr>
          <w:ilvl w:val="0"/>
          <w:numId w:val="35"/>
        </w:numPr>
        <w:tabs>
          <w:tab w:val="left" w:pos="993"/>
        </w:tabs>
        <w:suppressAutoHyphens/>
        <w:spacing w:after="0" w:line="240" w:lineRule="auto"/>
        <w:ind w:left="0" w:firstLine="709"/>
        <w:jc w:val="both"/>
        <w:rPr>
          <w:rFonts w:ascii="PT Astra Serif" w:hAnsi="PT Astra Serif"/>
          <w:sz w:val="26"/>
          <w:szCs w:val="26"/>
        </w:rPr>
      </w:pPr>
      <w:r w:rsidRPr="00E85BCE">
        <w:rPr>
          <w:rFonts w:ascii="PT Astra Serif" w:hAnsi="PT Astra Serif"/>
          <w:sz w:val="26"/>
          <w:szCs w:val="26"/>
        </w:rPr>
        <w:lastRenderedPageBreak/>
        <w:t xml:space="preserve">воспитанники </w:t>
      </w:r>
      <w:proofErr w:type="spellStart"/>
      <w:r w:rsidRPr="00E85BCE">
        <w:rPr>
          <w:rFonts w:ascii="PT Astra Serif" w:hAnsi="PT Astra Serif"/>
          <w:sz w:val="26"/>
          <w:szCs w:val="26"/>
        </w:rPr>
        <w:t>Кванториума</w:t>
      </w:r>
      <w:proofErr w:type="spellEnd"/>
      <w:r w:rsidRPr="00E85BCE">
        <w:rPr>
          <w:rFonts w:ascii="PT Astra Serif" w:hAnsi="PT Astra Serif"/>
          <w:sz w:val="26"/>
          <w:szCs w:val="26"/>
        </w:rPr>
        <w:t xml:space="preserve"> </w:t>
      </w:r>
      <w:r w:rsidR="007D23E2" w:rsidRPr="00E85BCE">
        <w:rPr>
          <w:rFonts w:ascii="PT Astra Serif" w:hAnsi="PT Astra Serif"/>
          <w:sz w:val="26"/>
          <w:szCs w:val="26"/>
        </w:rPr>
        <w:t xml:space="preserve">- </w:t>
      </w:r>
      <w:r w:rsidRPr="00E85BCE">
        <w:rPr>
          <w:rFonts w:ascii="PT Astra Serif" w:hAnsi="PT Astra Serif"/>
          <w:sz w:val="26"/>
          <w:szCs w:val="26"/>
        </w:rPr>
        <w:t xml:space="preserve">победители Всероссийского </w:t>
      </w:r>
      <w:proofErr w:type="spellStart"/>
      <w:r w:rsidRPr="00E85BCE">
        <w:rPr>
          <w:rFonts w:ascii="PT Astra Serif" w:hAnsi="PT Astra Serif"/>
          <w:sz w:val="26"/>
          <w:szCs w:val="26"/>
        </w:rPr>
        <w:t>хакатона</w:t>
      </w:r>
      <w:proofErr w:type="spellEnd"/>
      <w:r w:rsidRPr="00E85BCE">
        <w:rPr>
          <w:rFonts w:ascii="PT Astra Serif" w:hAnsi="PT Astra Serif"/>
          <w:sz w:val="26"/>
          <w:szCs w:val="26"/>
        </w:rPr>
        <w:t xml:space="preserve"> в области программирования, Всероссийского форума научной молодежи «Шаг в будущее», всероссийского конкурса «Космическая Одиссея».</w:t>
      </w:r>
    </w:p>
    <w:p w:rsidR="00C41BE7" w:rsidRDefault="00C41BE7" w:rsidP="00C41BE7">
      <w:pPr>
        <w:suppressAutoHyphens/>
        <w:spacing w:after="0" w:line="240" w:lineRule="auto"/>
        <w:ind w:firstLine="709"/>
        <w:jc w:val="both"/>
        <w:rPr>
          <w:rFonts w:ascii="PT Astra Serif" w:hAnsi="PT Astra Serif"/>
          <w:sz w:val="26"/>
          <w:szCs w:val="26"/>
        </w:rPr>
      </w:pPr>
      <w:r w:rsidRPr="00C41BE7">
        <w:rPr>
          <w:rFonts w:ascii="PT Astra Serif" w:eastAsia="Times New Roman" w:hAnsi="PT Astra Serif"/>
          <w:sz w:val="26"/>
          <w:szCs w:val="26"/>
          <w:lang w:eastAsia="ru-RU"/>
        </w:rPr>
        <w:t>В целях ранней профессиональной ориентации обучающихся открыт класс Русского географического общества, «</w:t>
      </w:r>
      <w:proofErr w:type="spellStart"/>
      <w:r w:rsidRPr="00C41BE7">
        <w:rPr>
          <w:rFonts w:ascii="PT Astra Serif" w:eastAsia="Times New Roman" w:hAnsi="PT Astra Serif"/>
          <w:sz w:val="26"/>
          <w:szCs w:val="26"/>
          <w:lang w:eastAsia="ru-RU"/>
        </w:rPr>
        <w:t>Агрокласс</w:t>
      </w:r>
      <w:proofErr w:type="spellEnd"/>
      <w:r w:rsidRPr="00C41BE7">
        <w:rPr>
          <w:rFonts w:ascii="PT Astra Serif" w:eastAsia="Times New Roman" w:hAnsi="PT Astra Serif"/>
          <w:sz w:val="26"/>
          <w:szCs w:val="26"/>
          <w:lang w:eastAsia="ru-RU"/>
        </w:rPr>
        <w:t xml:space="preserve">», «Бизнес-класс», успешно реализуется единая модель профориентации на продвинутом уровне. В 2024 году </w:t>
      </w:r>
      <w:r w:rsidRPr="00C41BE7">
        <w:rPr>
          <w:rFonts w:ascii="PT Astra Serif" w:hAnsi="PT Astra Serif"/>
          <w:sz w:val="26"/>
          <w:szCs w:val="26"/>
        </w:rPr>
        <w:t>ученица МБОУ «Средняя общеобразовательная школа № 6» - призер регионального Конкурса достижений «Таланты 2030» в номинации «</w:t>
      </w:r>
      <w:proofErr w:type="spellStart"/>
      <w:r w:rsidRPr="00C41BE7">
        <w:rPr>
          <w:rFonts w:ascii="PT Astra Serif" w:hAnsi="PT Astra Serif"/>
          <w:sz w:val="26"/>
          <w:szCs w:val="26"/>
        </w:rPr>
        <w:t>Агробиотех</w:t>
      </w:r>
      <w:r w:rsidR="0046748D">
        <w:rPr>
          <w:rFonts w:ascii="PT Astra Serif" w:hAnsi="PT Astra Serif"/>
          <w:sz w:val="26"/>
          <w:szCs w:val="26"/>
        </w:rPr>
        <w:t>нологии</w:t>
      </w:r>
      <w:proofErr w:type="spellEnd"/>
      <w:r w:rsidR="0046748D">
        <w:rPr>
          <w:rFonts w:ascii="PT Astra Serif" w:hAnsi="PT Astra Serif"/>
          <w:sz w:val="26"/>
          <w:szCs w:val="26"/>
        </w:rPr>
        <w:t>»,</w:t>
      </w:r>
      <w:r w:rsidRPr="00C41BE7">
        <w:rPr>
          <w:rFonts w:ascii="PT Astra Serif" w:hAnsi="PT Astra Serif"/>
          <w:sz w:val="26"/>
          <w:szCs w:val="26"/>
        </w:rPr>
        <w:t xml:space="preserve"> МБОУ «Средняя общеобразовательная школа № 2» - полуфиналист Всероссийского конкурса Русского географического общества «Классная география».</w:t>
      </w:r>
    </w:p>
    <w:p w:rsidR="007E1D35" w:rsidRPr="000B7B27" w:rsidRDefault="00831FC8" w:rsidP="007E1D35">
      <w:pPr>
        <w:spacing w:after="0" w:line="240" w:lineRule="auto"/>
        <w:ind w:firstLine="850"/>
        <w:jc w:val="both"/>
        <w:rPr>
          <w:rFonts w:ascii="PT Astra Serif" w:eastAsia="PT Astra Serif" w:hAnsi="PT Astra Serif" w:cs="PT Astra Serif"/>
          <w:sz w:val="26"/>
          <w:szCs w:val="26"/>
        </w:rPr>
      </w:pPr>
      <w:r>
        <w:rPr>
          <w:rFonts w:ascii="PT Astra Serif" w:eastAsia="PT Astra Serif" w:hAnsi="PT Astra Serif" w:cs="PT Astra Serif"/>
          <w:sz w:val="26"/>
          <w:szCs w:val="26"/>
        </w:rPr>
        <w:t>В</w:t>
      </w:r>
      <w:r w:rsidRPr="000B7B27">
        <w:rPr>
          <w:rFonts w:ascii="PT Astra Serif" w:eastAsia="PT Astra Serif" w:hAnsi="PT Astra Serif" w:cs="PT Astra Serif"/>
          <w:sz w:val="26"/>
          <w:szCs w:val="26"/>
        </w:rPr>
        <w:t xml:space="preserve"> БОУ «Лицей им. Г.Ф. </w:t>
      </w:r>
      <w:proofErr w:type="spellStart"/>
      <w:r w:rsidRPr="000B7B27">
        <w:rPr>
          <w:rFonts w:ascii="PT Astra Serif" w:eastAsia="PT Astra Serif" w:hAnsi="PT Astra Serif" w:cs="PT Astra Serif"/>
          <w:sz w:val="26"/>
          <w:szCs w:val="26"/>
        </w:rPr>
        <w:t>Атякшева</w:t>
      </w:r>
      <w:proofErr w:type="spellEnd"/>
      <w:r w:rsidRPr="000B7B27">
        <w:rPr>
          <w:rFonts w:ascii="PT Astra Serif" w:eastAsia="PT Astra Serif" w:hAnsi="PT Astra Serif" w:cs="PT Astra Serif"/>
          <w:sz w:val="26"/>
          <w:szCs w:val="26"/>
        </w:rPr>
        <w:t>»</w:t>
      </w:r>
      <w:r>
        <w:rPr>
          <w:rFonts w:ascii="PT Astra Serif" w:eastAsia="PT Astra Serif" w:hAnsi="PT Astra Serif" w:cs="PT Astra Serif"/>
          <w:sz w:val="26"/>
          <w:szCs w:val="26"/>
        </w:rPr>
        <w:t xml:space="preserve"> продолжено обучение </w:t>
      </w:r>
      <w:r w:rsidRPr="000B7B27">
        <w:rPr>
          <w:rFonts w:ascii="PT Astra Serif" w:eastAsia="PT Astra Serif" w:hAnsi="PT Astra Serif" w:cs="PT Astra Serif"/>
          <w:sz w:val="26"/>
          <w:szCs w:val="26"/>
        </w:rPr>
        <w:t>старшеклассников (10 и 11 классы)</w:t>
      </w:r>
      <w:r w:rsidRPr="00831FC8">
        <w:rPr>
          <w:rFonts w:ascii="PT Astra Serif" w:eastAsia="PT Astra Serif" w:hAnsi="PT Astra Serif" w:cs="PT Astra Serif"/>
          <w:sz w:val="26"/>
          <w:szCs w:val="26"/>
        </w:rPr>
        <w:t xml:space="preserve"> </w:t>
      </w:r>
      <w:r>
        <w:rPr>
          <w:rFonts w:ascii="PT Astra Serif" w:eastAsia="PT Astra Serif" w:hAnsi="PT Astra Serif" w:cs="PT Astra Serif"/>
          <w:sz w:val="26"/>
          <w:szCs w:val="26"/>
        </w:rPr>
        <w:t xml:space="preserve">в </w:t>
      </w:r>
      <w:r w:rsidRPr="000B7B27">
        <w:rPr>
          <w:rFonts w:ascii="PT Astra Serif" w:eastAsia="PT Astra Serif" w:hAnsi="PT Astra Serif" w:cs="PT Astra Serif"/>
          <w:sz w:val="26"/>
          <w:szCs w:val="26"/>
        </w:rPr>
        <w:t>специализированных профильных «</w:t>
      </w:r>
      <w:proofErr w:type="gramStart"/>
      <w:r w:rsidRPr="000B7B27">
        <w:rPr>
          <w:rFonts w:ascii="PT Astra Serif" w:eastAsia="PT Astra Serif" w:hAnsi="PT Astra Serif" w:cs="PT Astra Serif"/>
          <w:sz w:val="26"/>
          <w:szCs w:val="26"/>
        </w:rPr>
        <w:t>Газпром-класс</w:t>
      </w:r>
      <w:r>
        <w:rPr>
          <w:rFonts w:ascii="PT Astra Serif" w:eastAsia="PT Astra Serif" w:hAnsi="PT Astra Serif" w:cs="PT Astra Serif"/>
          <w:sz w:val="26"/>
          <w:szCs w:val="26"/>
        </w:rPr>
        <w:t>ах</w:t>
      </w:r>
      <w:proofErr w:type="gramEnd"/>
      <w:r w:rsidRPr="000B7B27">
        <w:rPr>
          <w:rFonts w:ascii="PT Astra Serif" w:eastAsia="PT Astra Serif" w:hAnsi="PT Astra Serif" w:cs="PT Astra Serif"/>
          <w:sz w:val="26"/>
          <w:szCs w:val="26"/>
        </w:rPr>
        <w:t>»</w:t>
      </w:r>
      <w:r>
        <w:rPr>
          <w:rFonts w:ascii="PT Astra Serif" w:eastAsia="PT Astra Serif" w:hAnsi="PT Astra Serif" w:cs="PT Astra Serif"/>
          <w:sz w:val="26"/>
          <w:szCs w:val="26"/>
        </w:rPr>
        <w:t xml:space="preserve">, организованных </w:t>
      </w:r>
      <w:r w:rsidR="009557CC">
        <w:rPr>
          <w:rFonts w:ascii="PT Astra Serif" w:eastAsia="PT Astra Serif" w:hAnsi="PT Astra Serif" w:cs="PT Astra Serif"/>
          <w:sz w:val="26"/>
          <w:szCs w:val="26"/>
        </w:rPr>
        <w:t xml:space="preserve">ранее </w:t>
      </w:r>
      <w:r>
        <w:rPr>
          <w:rFonts w:ascii="PT Astra Serif" w:eastAsia="PT Astra Serif" w:hAnsi="PT Astra Serif" w:cs="PT Astra Serif"/>
          <w:sz w:val="26"/>
          <w:szCs w:val="26"/>
        </w:rPr>
        <w:t>по</w:t>
      </w:r>
      <w:r w:rsidR="00DB5982">
        <w:rPr>
          <w:rFonts w:ascii="PT Astra Serif" w:eastAsia="PT Astra Serif" w:hAnsi="PT Astra Serif" w:cs="PT Astra Serif"/>
          <w:sz w:val="26"/>
          <w:szCs w:val="26"/>
        </w:rPr>
        <w:t xml:space="preserve"> </w:t>
      </w:r>
      <w:r w:rsidR="007E1D35" w:rsidRPr="000B7B27">
        <w:rPr>
          <w:rFonts w:ascii="PT Astra Serif" w:eastAsia="PT Astra Serif" w:hAnsi="PT Astra Serif" w:cs="PT Astra Serif"/>
          <w:sz w:val="26"/>
          <w:szCs w:val="26"/>
        </w:rPr>
        <w:t>инициативе ООО</w:t>
      </w:r>
      <w:r w:rsidR="00DB5982">
        <w:rPr>
          <w:rFonts w:ascii="PT Astra Serif" w:eastAsia="PT Astra Serif" w:hAnsi="PT Astra Serif" w:cs="PT Astra Serif"/>
          <w:sz w:val="26"/>
          <w:szCs w:val="26"/>
        </w:rPr>
        <w:t xml:space="preserve"> </w:t>
      </w:r>
      <w:r w:rsidR="007E1D35" w:rsidRPr="000B7B27">
        <w:rPr>
          <w:rFonts w:ascii="PT Astra Serif" w:eastAsia="PT Astra Serif" w:hAnsi="PT Astra Serif" w:cs="PT Astra Serif"/>
          <w:sz w:val="26"/>
          <w:szCs w:val="26"/>
        </w:rPr>
        <w:t>«Газпром трансгаз Югорск»</w:t>
      </w:r>
      <w:r>
        <w:rPr>
          <w:rFonts w:ascii="PT Astra Serif" w:eastAsia="PT Astra Serif" w:hAnsi="PT Astra Serif" w:cs="PT Astra Serif"/>
          <w:sz w:val="26"/>
          <w:szCs w:val="26"/>
        </w:rPr>
        <w:t xml:space="preserve">, </w:t>
      </w:r>
      <w:r w:rsidR="007E1D35" w:rsidRPr="000B7B27">
        <w:rPr>
          <w:rFonts w:ascii="PT Astra Serif" w:eastAsia="PT Astra Serif" w:hAnsi="PT Astra Serif" w:cs="PT Astra Serif"/>
          <w:sz w:val="26"/>
          <w:szCs w:val="26"/>
        </w:rPr>
        <w:t>в которых обучается 46</w:t>
      </w:r>
      <w:r w:rsidR="00DB5982">
        <w:rPr>
          <w:rFonts w:ascii="PT Astra Serif" w:eastAsia="PT Astra Serif" w:hAnsi="PT Astra Serif" w:cs="PT Astra Serif"/>
          <w:sz w:val="26"/>
          <w:szCs w:val="26"/>
        </w:rPr>
        <w:t xml:space="preserve"> учащихся</w:t>
      </w:r>
      <w:r w:rsidR="007E1D35" w:rsidRPr="000B7B27">
        <w:rPr>
          <w:rFonts w:ascii="PT Astra Serif" w:eastAsia="PT Astra Serif" w:hAnsi="PT Astra Serif" w:cs="PT Astra Serif"/>
          <w:sz w:val="26"/>
          <w:szCs w:val="26"/>
        </w:rPr>
        <w:t>. Обучение проводится с</w:t>
      </w:r>
      <w:r w:rsidR="009557CC">
        <w:rPr>
          <w:rFonts w:ascii="PT Astra Serif" w:eastAsia="PT Astra Serif" w:hAnsi="PT Astra Serif" w:cs="PT Astra Serif"/>
          <w:sz w:val="26"/>
          <w:szCs w:val="26"/>
        </w:rPr>
        <w:t xml:space="preserve"> </w:t>
      </w:r>
      <w:r w:rsidR="007E1D35" w:rsidRPr="000B7B27">
        <w:rPr>
          <w:rFonts w:ascii="PT Astra Serif" w:eastAsia="PT Astra Serif" w:hAnsi="PT Astra Serif" w:cs="PT Astra Serif"/>
          <w:sz w:val="26"/>
          <w:szCs w:val="26"/>
        </w:rPr>
        <w:t>применением информационно коммуникационных технологий и при</w:t>
      </w:r>
      <w:r w:rsidR="00255DFC" w:rsidRPr="000B7B27">
        <w:rPr>
          <w:rFonts w:ascii="PT Astra Serif" w:eastAsia="PT Astra Serif" w:hAnsi="PT Astra Serif" w:cs="PT Astra Serif"/>
          <w:sz w:val="26"/>
          <w:szCs w:val="26"/>
        </w:rPr>
        <w:t xml:space="preserve">влечением преподавателей </w:t>
      </w:r>
      <w:r w:rsidR="00A17EF9" w:rsidRPr="000B7B27">
        <w:rPr>
          <w:rFonts w:ascii="PT Astra Serif" w:eastAsia="PT Astra Serif" w:hAnsi="PT Astra Serif" w:cs="PT Astra Serif"/>
          <w:sz w:val="26"/>
          <w:szCs w:val="26"/>
        </w:rPr>
        <w:t>Федерального государственного автономного образовательного учреждения «</w:t>
      </w:r>
      <w:r w:rsidR="00255DFC" w:rsidRPr="000B7B27">
        <w:rPr>
          <w:rFonts w:ascii="PT Astra Serif" w:eastAsia="PT Astra Serif" w:hAnsi="PT Astra Serif" w:cs="PT Astra Serif"/>
          <w:sz w:val="26"/>
          <w:szCs w:val="26"/>
        </w:rPr>
        <w:t>Ур</w:t>
      </w:r>
      <w:r w:rsidR="00A17EF9" w:rsidRPr="000B7B27">
        <w:rPr>
          <w:rFonts w:ascii="PT Astra Serif" w:eastAsia="PT Astra Serif" w:hAnsi="PT Astra Serif" w:cs="PT Astra Serif"/>
          <w:sz w:val="26"/>
          <w:szCs w:val="26"/>
        </w:rPr>
        <w:t>альский  федеральный университет</w:t>
      </w:r>
      <w:r w:rsidR="00255DFC" w:rsidRPr="000B7B27">
        <w:rPr>
          <w:rFonts w:ascii="PT Astra Serif" w:eastAsia="PT Astra Serif" w:hAnsi="PT Astra Serif" w:cs="PT Astra Serif"/>
          <w:sz w:val="26"/>
          <w:szCs w:val="26"/>
        </w:rPr>
        <w:t xml:space="preserve"> </w:t>
      </w:r>
      <w:r w:rsidR="007E1D35" w:rsidRPr="000B7B27">
        <w:rPr>
          <w:rFonts w:ascii="PT Astra Serif" w:eastAsia="PT Astra Serif" w:hAnsi="PT Astra Serif" w:cs="PT Astra Serif"/>
          <w:sz w:val="26"/>
          <w:szCs w:val="26"/>
        </w:rPr>
        <w:t xml:space="preserve">имени </w:t>
      </w:r>
      <w:r w:rsidR="00A17EF9" w:rsidRPr="000B7B27">
        <w:rPr>
          <w:rFonts w:ascii="PT Astra Serif" w:eastAsia="PT Astra Serif" w:hAnsi="PT Astra Serif" w:cs="PT Astra Serif"/>
          <w:sz w:val="26"/>
          <w:szCs w:val="26"/>
        </w:rPr>
        <w:t xml:space="preserve">первого Президента России </w:t>
      </w:r>
      <w:r w:rsidR="007E1D35" w:rsidRPr="000B7B27">
        <w:rPr>
          <w:rFonts w:ascii="PT Astra Serif" w:eastAsia="PT Astra Serif" w:hAnsi="PT Astra Serif" w:cs="PT Astra Serif"/>
          <w:sz w:val="26"/>
          <w:szCs w:val="26"/>
        </w:rPr>
        <w:t>Б.Н.</w:t>
      </w:r>
      <w:r w:rsidR="00AD190A">
        <w:rPr>
          <w:rFonts w:ascii="PT Astra Serif" w:eastAsia="PT Astra Serif" w:hAnsi="PT Astra Serif" w:cs="PT Astra Serif"/>
          <w:sz w:val="26"/>
          <w:szCs w:val="26"/>
        </w:rPr>
        <w:t xml:space="preserve"> </w:t>
      </w:r>
      <w:r w:rsidR="007E1D35" w:rsidRPr="000B7B27">
        <w:rPr>
          <w:rFonts w:ascii="PT Astra Serif" w:eastAsia="PT Astra Serif" w:hAnsi="PT Astra Serif" w:cs="PT Astra Serif"/>
          <w:sz w:val="26"/>
          <w:szCs w:val="26"/>
        </w:rPr>
        <w:t>Ельцина</w:t>
      </w:r>
      <w:r w:rsidR="00A17EF9" w:rsidRPr="000B7B27">
        <w:rPr>
          <w:rFonts w:ascii="PT Astra Serif" w:eastAsia="PT Astra Serif" w:hAnsi="PT Astra Serif" w:cs="PT Astra Serif"/>
          <w:sz w:val="26"/>
          <w:szCs w:val="26"/>
        </w:rPr>
        <w:t>».</w:t>
      </w:r>
      <w:r w:rsidR="007E1D35" w:rsidRPr="000B7B27">
        <w:rPr>
          <w:rFonts w:ascii="PT Astra Serif" w:eastAsia="PT Astra Serif" w:hAnsi="PT Astra Serif" w:cs="PT Astra Serif"/>
          <w:sz w:val="26"/>
          <w:szCs w:val="26"/>
        </w:rPr>
        <w:t xml:space="preserve"> В</w:t>
      </w:r>
      <w:r w:rsidR="00DB5982">
        <w:rPr>
          <w:rFonts w:ascii="PT Astra Serif" w:eastAsia="PT Astra Serif" w:hAnsi="PT Astra Serif" w:cs="PT Astra Serif"/>
          <w:sz w:val="26"/>
          <w:szCs w:val="26"/>
        </w:rPr>
        <w:t xml:space="preserve"> </w:t>
      </w:r>
      <w:r w:rsidR="007E1D35" w:rsidRPr="000B7B27">
        <w:rPr>
          <w:rFonts w:ascii="PT Astra Serif" w:eastAsia="PT Astra Serif" w:hAnsi="PT Astra Serif" w:cs="PT Astra Serif"/>
          <w:sz w:val="26"/>
          <w:szCs w:val="26"/>
        </w:rPr>
        <w:t>ходе</w:t>
      </w:r>
      <w:r w:rsidR="00DB5982">
        <w:rPr>
          <w:rFonts w:ascii="PT Astra Serif" w:eastAsia="PT Astra Serif" w:hAnsi="PT Astra Serif" w:cs="PT Astra Serif"/>
          <w:sz w:val="26"/>
          <w:szCs w:val="26"/>
        </w:rPr>
        <w:t xml:space="preserve"> обучения школьников знакомят с </w:t>
      </w:r>
      <w:r w:rsidR="007E1D35" w:rsidRPr="000B7B27">
        <w:rPr>
          <w:rFonts w:ascii="PT Astra Serif" w:eastAsia="PT Astra Serif" w:hAnsi="PT Astra Serif" w:cs="PT Astra Serif"/>
          <w:sz w:val="26"/>
          <w:szCs w:val="26"/>
        </w:rPr>
        <w:t>корпоративной культурой и</w:t>
      </w:r>
      <w:r w:rsidR="00DB5982">
        <w:rPr>
          <w:rFonts w:ascii="PT Astra Serif" w:eastAsia="PT Astra Serif" w:hAnsi="PT Astra Serif" w:cs="PT Astra Serif"/>
          <w:sz w:val="26"/>
          <w:szCs w:val="26"/>
        </w:rPr>
        <w:t xml:space="preserve"> </w:t>
      </w:r>
      <w:r w:rsidR="007E1D35" w:rsidRPr="000B7B27">
        <w:rPr>
          <w:rFonts w:ascii="PT Astra Serif" w:eastAsia="PT Astra Serif" w:hAnsi="PT Astra Serif" w:cs="PT Astra Serif"/>
          <w:sz w:val="26"/>
          <w:szCs w:val="26"/>
        </w:rPr>
        <w:t>перспективами развития ООО</w:t>
      </w:r>
      <w:r w:rsidR="00DB5982">
        <w:rPr>
          <w:rFonts w:ascii="PT Astra Serif" w:eastAsia="PT Astra Serif" w:hAnsi="PT Astra Serif" w:cs="PT Astra Serif"/>
          <w:sz w:val="26"/>
          <w:szCs w:val="26"/>
        </w:rPr>
        <w:t xml:space="preserve"> </w:t>
      </w:r>
      <w:r w:rsidR="007E1D35" w:rsidRPr="000B7B27">
        <w:rPr>
          <w:rFonts w:ascii="PT Astra Serif" w:eastAsia="PT Astra Serif" w:hAnsi="PT Astra Serif" w:cs="PT Astra Serif"/>
          <w:sz w:val="26"/>
          <w:szCs w:val="26"/>
        </w:rPr>
        <w:t xml:space="preserve">«Газпром трансгаз Югорск», </w:t>
      </w:r>
      <w:r w:rsidR="00DB5982">
        <w:rPr>
          <w:rFonts w:ascii="PT Astra Serif" w:eastAsia="PT Astra Serif" w:hAnsi="PT Astra Serif" w:cs="PT Astra Serif"/>
          <w:sz w:val="26"/>
          <w:szCs w:val="26"/>
        </w:rPr>
        <w:t xml:space="preserve">с нефтегазовым производством, с </w:t>
      </w:r>
      <w:r w:rsidR="007E1D35" w:rsidRPr="000B7B27">
        <w:rPr>
          <w:rFonts w:ascii="PT Astra Serif" w:eastAsia="PT Astra Serif" w:hAnsi="PT Astra Serif" w:cs="PT Astra Serif"/>
          <w:sz w:val="26"/>
          <w:szCs w:val="26"/>
        </w:rPr>
        <w:t>особенностями востребованных специальностей и</w:t>
      </w:r>
      <w:r w:rsidR="00DB5982">
        <w:rPr>
          <w:rFonts w:ascii="PT Astra Serif" w:eastAsia="PT Astra Serif" w:hAnsi="PT Astra Serif" w:cs="PT Astra Serif"/>
          <w:sz w:val="26"/>
          <w:szCs w:val="26"/>
        </w:rPr>
        <w:t xml:space="preserve"> </w:t>
      </w:r>
      <w:r w:rsidR="007E1D35" w:rsidRPr="000B7B27">
        <w:rPr>
          <w:rFonts w:ascii="PT Astra Serif" w:eastAsia="PT Astra Serif" w:hAnsi="PT Astra Serif" w:cs="PT Astra Serif"/>
          <w:sz w:val="26"/>
          <w:szCs w:val="26"/>
        </w:rPr>
        <w:t>профессий, организованы научные и исследовательские кружки, проводятся проектно-исследовательская работа, научно-практические конференции, олимпиады, конкурсы. ООО</w:t>
      </w:r>
      <w:r w:rsidR="00DB5982">
        <w:rPr>
          <w:rFonts w:ascii="PT Astra Serif" w:eastAsia="PT Astra Serif" w:hAnsi="PT Astra Serif" w:cs="PT Astra Serif"/>
          <w:sz w:val="26"/>
          <w:szCs w:val="26"/>
        </w:rPr>
        <w:t xml:space="preserve"> </w:t>
      </w:r>
      <w:r w:rsidR="007E1D35" w:rsidRPr="000B7B27">
        <w:rPr>
          <w:rFonts w:ascii="PT Astra Serif" w:eastAsia="PT Astra Serif" w:hAnsi="PT Astra Serif" w:cs="PT Astra Serif"/>
          <w:sz w:val="26"/>
          <w:szCs w:val="26"/>
        </w:rPr>
        <w:t xml:space="preserve">«Газпром трансгаз Югорск» </w:t>
      </w:r>
      <w:r w:rsidR="00255DFC" w:rsidRPr="000B7B27">
        <w:rPr>
          <w:rFonts w:ascii="PT Astra Serif" w:eastAsia="PT Astra Serif" w:hAnsi="PT Astra Serif" w:cs="PT Astra Serif"/>
          <w:sz w:val="26"/>
          <w:szCs w:val="26"/>
        </w:rPr>
        <w:t xml:space="preserve">осуществляет </w:t>
      </w:r>
      <w:r w:rsidR="007E1D35" w:rsidRPr="000B7B27">
        <w:rPr>
          <w:rFonts w:ascii="PT Astra Serif" w:eastAsia="PT Astra Serif" w:hAnsi="PT Astra Serif" w:cs="PT Astra Serif"/>
          <w:sz w:val="26"/>
          <w:szCs w:val="26"/>
        </w:rPr>
        <w:t>ознакомительные практики и</w:t>
      </w:r>
      <w:r w:rsidR="00DB5982">
        <w:rPr>
          <w:rFonts w:ascii="PT Astra Serif" w:eastAsia="PT Astra Serif" w:hAnsi="PT Astra Serif" w:cs="PT Astra Serif"/>
          <w:sz w:val="26"/>
          <w:szCs w:val="26"/>
        </w:rPr>
        <w:t xml:space="preserve"> </w:t>
      </w:r>
      <w:r w:rsidR="007E1D35" w:rsidRPr="000B7B27">
        <w:rPr>
          <w:rFonts w:ascii="PT Astra Serif" w:eastAsia="PT Astra Serif" w:hAnsi="PT Astra Serif" w:cs="PT Astra Serif"/>
          <w:sz w:val="26"/>
          <w:szCs w:val="26"/>
        </w:rPr>
        <w:t>экскурсии на</w:t>
      </w:r>
      <w:r w:rsidR="00DB5982">
        <w:rPr>
          <w:rFonts w:ascii="PT Astra Serif" w:eastAsia="PT Astra Serif" w:hAnsi="PT Astra Serif" w:cs="PT Astra Serif"/>
          <w:sz w:val="26"/>
          <w:szCs w:val="26"/>
        </w:rPr>
        <w:t xml:space="preserve"> </w:t>
      </w:r>
      <w:r w:rsidR="007E1D35" w:rsidRPr="000B7B27">
        <w:rPr>
          <w:rFonts w:ascii="PT Astra Serif" w:eastAsia="PT Astra Serif" w:hAnsi="PT Astra Serif" w:cs="PT Astra Serif"/>
          <w:sz w:val="26"/>
          <w:szCs w:val="26"/>
        </w:rPr>
        <w:t xml:space="preserve">производственных объектах компании. 90% выпускников </w:t>
      </w:r>
      <w:r w:rsidR="00BE0DE5">
        <w:rPr>
          <w:rFonts w:ascii="PT Astra Serif" w:eastAsia="PT Astra Serif" w:hAnsi="PT Astra Serif" w:cs="PT Astra Serif"/>
          <w:sz w:val="26"/>
          <w:szCs w:val="26"/>
        </w:rPr>
        <w:t>«</w:t>
      </w:r>
      <w:proofErr w:type="gramStart"/>
      <w:r w:rsidR="00BE0DE5">
        <w:rPr>
          <w:rFonts w:ascii="PT Astra Serif" w:eastAsia="PT Astra Serif" w:hAnsi="PT Astra Serif" w:cs="PT Astra Serif"/>
          <w:sz w:val="26"/>
          <w:szCs w:val="26"/>
        </w:rPr>
        <w:t>Газпром-классов</w:t>
      </w:r>
      <w:proofErr w:type="gramEnd"/>
      <w:r w:rsidR="00BE0DE5">
        <w:rPr>
          <w:rFonts w:ascii="PT Astra Serif" w:eastAsia="PT Astra Serif" w:hAnsi="PT Astra Serif" w:cs="PT Astra Serif"/>
          <w:sz w:val="26"/>
          <w:szCs w:val="26"/>
        </w:rPr>
        <w:t>»</w:t>
      </w:r>
      <w:r w:rsidR="00FB09EF">
        <w:rPr>
          <w:rFonts w:ascii="PT Astra Serif" w:eastAsia="PT Astra Serif" w:hAnsi="PT Astra Serif" w:cs="PT Astra Serif"/>
          <w:sz w:val="26"/>
          <w:szCs w:val="26"/>
        </w:rPr>
        <w:t xml:space="preserve"> </w:t>
      </w:r>
      <w:r w:rsidR="007E1D35" w:rsidRPr="000B7B27">
        <w:rPr>
          <w:rFonts w:ascii="PT Astra Serif" w:eastAsia="PT Astra Serif" w:hAnsi="PT Astra Serif" w:cs="PT Astra Serif"/>
          <w:sz w:val="26"/>
          <w:szCs w:val="26"/>
        </w:rPr>
        <w:t xml:space="preserve">поступают в </w:t>
      </w:r>
      <w:r w:rsidR="00255DFC" w:rsidRPr="000B7B27">
        <w:rPr>
          <w:rFonts w:ascii="PT Astra Serif" w:eastAsia="PT Astra Serif" w:hAnsi="PT Astra Serif" w:cs="PT Astra Serif"/>
          <w:sz w:val="26"/>
          <w:szCs w:val="26"/>
        </w:rPr>
        <w:t>высшие учебные заведения</w:t>
      </w:r>
      <w:r w:rsidR="004C5781" w:rsidRPr="000B7B27">
        <w:rPr>
          <w:rFonts w:ascii="PT Astra Serif" w:eastAsia="PT Astra Serif" w:hAnsi="PT Astra Serif" w:cs="PT Astra Serif"/>
          <w:sz w:val="26"/>
          <w:szCs w:val="26"/>
        </w:rPr>
        <w:t xml:space="preserve"> на специальности, связанные</w:t>
      </w:r>
      <w:r w:rsidR="002B26AE" w:rsidRPr="000B7B27">
        <w:rPr>
          <w:rFonts w:ascii="PT Astra Serif" w:eastAsia="PT Astra Serif" w:hAnsi="PT Astra Serif" w:cs="PT Astra Serif"/>
          <w:sz w:val="26"/>
          <w:szCs w:val="26"/>
        </w:rPr>
        <w:t xml:space="preserve"> с </w:t>
      </w:r>
      <w:r w:rsidR="004C5781" w:rsidRPr="000B7B27">
        <w:rPr>
          <w:rFonts w:ascii="PT Astra Serif" w:eastAsia="PT Astra Serif" w:hAnsi="PT Astra Serif" w:cs="PT Astra Serif"/>
          <w:sz w:val="26"/>
          <w:szCs w:val="26"/>
        </w:rPr>
        <w:t xml:space="preserve">нефтегазовой отраслью. </w:t>
      </w:r>
    </w:p>
    <w:p w:rsidR="00C41BE7" w:rsidRPr="00C41BE7" w:rsidRDefault="00C41BE7" w:rsidP="00C41BE7">
      <w:pPr>
        <w:spacing w:after="0" w:line="240" w:lineRule="auto"/>
        <w:ind w:firstLine="708"/>
        <w:jc w:val="both"/>
        <w:rPr>
          <w:rFonts w:ascii="PT Astra Serif" w:eastAsia="Times New Roman" w:hAnsi="PT Astra Serif"/>
          <w:sz w:val="26"/>
          <w:szCs w:val="26"/>
          <w:lang w:eastAsia="ru-RU"/>
        </w:rPr>
      </w:pPr>
      <w:r w:rsidRPr="000B7B27">
        <w:rPr>
          <w:rFonts w:ascii="PT Astra Serif" w:eastAsia="Times New Roman" w:hAnsi="PT Astra Serif"/>
          <w:sz w:val="26"/>
          <w:szCs w:val="26"/>
          <w:lang w:eastAsia="ru-RU"/>
        </w:rPr>
        <w:t>В рамках регионального проекта «Успех</w:t>
      </w:r>
      <w:r w:rsidRPr="00C41BE7">
        <w:rPr>
          <w:rFonts w:ascii="PT Astra Serif" w:eastAsia="Times New Roman" w:hAnsi="PT Astra Serif"/>
          <w:sz w:val="26"/>
          <w:szCs w:val="26"/>
          <w:lang w:eastAsia="ru-RU"/>
        </w:rPr>
        <w:t xml:space="preserve"> каждого ребенка» охват детей программами дополнительного образования, с учетом спортивной подготовки и реализации программ в сфере искусства, в 2</w:t>
      </w:r>
      <w:r w:rsidR="00B44ED6">
        <w:rPr>
          <w:rFonts w:ascii="PT Astra Serif" w:eastAsia="Times New Roman" w:hAnsi="PT Astra Serif"/>
          <w:sz w:val="26"/>
          <w:szCs w:val="26"/>
          <w:lang w:eastAsia="ru-RU"/>
        </w:rPr>
        <w:t>024 году составил 94,5% (7 574 человека</w:t>
      </w:r>
      <w:r w:rsidRPr="00C41BE7">
        <w:rPr>
          <w:rFonts w:ascii="PT Astra Serif" w:eastAsia="Times New Roman" w:hAnsi="PT Astra Serif"/>
          <w:sz w:val="26"/>
          <w:szCs w:val="26"/>
          <w:lang w:eastAsia="ru-RU"/>
        </w:rPr>
        <w:t xml:space="preserve">) в возрасте от 5 до 18 лет. </w:t>
      </w:r>
    </w:p>
    <w:p w:rsidR="00C41BE7" w:rsidRPr="00C41BE7" w:rsidRDefault="00C41BE7" w:rsidP="00C41BE7">
      <w:pPr>
        <w:spacing w:after="0" w:line="240" w:lineRule="auto"/>
        <w:ind w:firstLine="708"/>
        <w:jc w:val="both"/>
        <w:rPr>
          <w:rFonts w:ascii="PT Astra Serif" w:eastAsia="Times New Roman" w:hAnsi="PT Astra Serif"/>
          <w:sz w:val="26"/>
          <w:szCs w:val="26"/>
          <w:lang w:eastAsia="ru-RU"/>
        </w:rPr>
      </w:pPr>
      <w:r w:rsidRPr="00C41BE7">
        <w:rPr>
          <w:rFonts w:ascii="PT Astra Serif" w:hAnsi="PT Astra Serif"/>
          <w:sz w:val="26"/>
          <w:szCs w:val="26"/>
          <w:lang w:eastAsia="ru-RU"/>
        </w:rPr>
        <w:t xml:space="preserve">В рамках регионального проекта «Цифровая образовательная среда» в 2024 году </w:t>
      </w:r>
      <w:r w:rsidRPr="00C41BE7">
        <w:rPr>
          <w:rFonts w:ascii="PT Astra Serif" w:eastAsia="Times New Roman" w:hAnsi="PT Astra Serif"/>
          <w:sz w:val="26"/>
          <w:szCs w:val="26"/>
          <w:lang w:eastAsia="ru-RU"/>
        </w:rPr>
        <w:t>официальные сайты дошкольных образовательных организаций переведены на платформу «</w:t>
      </w:r>
      <w:proofErr w:type="spellStart"/>
      <w:r w:rsidRPr="00C41BE7">
        <w:rPr>
          <w:rFonts w:ascii="PT Astra Serif" w:eastAsia="Times New Roman" w:hAnsi="PT Astra Serif"/>
          <w:sz w:val="26"/>
          <w:szCs w:val="26"/>
          <w:lang w:eastAsia="ru-RU"/>
        </w:rPr>
        <w:t>Госвеб</w:t>
      </w:r>
      <w:proofErr w:type="spellEnd"/>
      <w:r w:rsidRPr="00C41BE7">
        <w:rPr>
          <w:rFonts w:ascii="PT Astra Serif" w:eastAsia="Times New Roman" w:hAnsi="PT Astra Serif"/>
          <w:sz w:val="26"/>
          <w:szCs w:val="26"/>
          <w:lang w:eastAsia="ru-RU"/>
        </w:rPr>
        <w:t xml:space="preserve">», начали работу новые модули в государственной информационной системе «Образование Югры»: «Система ГИА» для подачи выпускниками заявления на сдачу государственной итоговой аттестации, «Осторожно, </w:t>
      </w:r>
      <w:proofErr w:type="spellStart"/>
      <w:r w:rsidRPr="00C41BE7">
        <w:rPr>
          <w:rFonts w:ascii="PT Astra Serif" w:eastAsia="Times New Roman" w:hAnsi="PT Astra Serif"/>
          <w:sz w:val="26"/>
          <w:szCs w:val="26"/>
          <w:lang w:eastAsia="ru-RU"/>
        </w:rPr>
        <w:t>буллинг</w:t>
      </w:r>
      <w:proofErr w:type="spellEnd"/>
      <w:r w:rsidRPr="00C41BE7">
        <w:rPr>
          <w:rFonts w:ascii="PT Astra Serif" w:eastAsia="Times New Roman" w:hAnsi="PT Astra Serif"/>
          <w:sz w:val="26"/>
          <w:szCs w:val="26"/>
          <w:lang w:eastAsia="ru-RU"/>
        </w:rPr>
        <w:t>!»,</w:t>
      </w:r>
      <w:r w:rsidRPr="00C41BE7">
        <w:rPr>
          <w:rFonts w:ascii="PT Astra Serif" w:eastAsia="Times New Roman" w:hAnsi="PT Astra Serif"/>
          <w:b/>
          <w:bCs/>
          <w:color w:val="000000"/>
          <w:sz w:val="26"/>
          <w:szCs w:val="26"/>
          <w:shd w:val="clear" w:color="auto" w:fill="FFFFFF"/>
          <w:lang w:eastAsia="ru-RU"/>
        </w:rPr>
        <w:t xml:space="preserve"> </w:t>
      </w:r>
      <w:proofErr w:type="gramStart"/>
      <w:r w:rsidRPr="00C41BE7">
        <w:rPr>
          <w:rFonts w:ascii="PT Astra Serif" w:eastAsia="Times New Roman" w:hAnsi="PT Astra Serif"/>
          <w:color w:val="000000"/>
          <w:sz w:val="26"/>
          <w:szCs w:val="26"/>
          <w:shd w:val="clear" w:color="auto" w:fill="FFFFFF"/>
          <w:lang w:eastAsia="ru-RU"/>
        </w:rPr>
        <w:t>предоставляющий</w:t>
      </w:r>
      <w:proofErr w:type="gramEnd"/>
      <w:r w:rsidRPr="00C41BE7">
        <w:rPr>
          <w:rFonts w:ascii="PT Astra Serif" w:eastAsia="Times New Roman" w:hAnsi="PT Astra Serif"/>
          <w:color w:val="000000"/>
          <w:sz w:val="26"/>
          <w:szCs w:val="26"/>
          <w:shd w:val="clear" w:color="auto" w:fill="FFFFFF"/>
          <w:lang w:eastAsia="ru-RU"/>
        </w:rPr>
        <w:t xml:space="preserve"> возможность рассчитывать на профессиональную помощь педагогов-психологов лаборатории воспитания, созданной по инициативе Департамента образования и науки Ханты-</w:t>
      </w:r>
      <w:r w:rsidR="008E057F">
        <w:rPr>
          <w:rFonts w:ascii="PT Astra Serif" w:eastAsia="Times New Roman" w:hAnsi="PT Astra Serif"/>
          <w:color w:val="000000"/>
          <w:sz w:val="26"/>
          <w:szCs w:val="26"/>
          <w:shd w:val="clear" w:color="auto" w:fill="FFFFFF"/>
          <w:lang w:eastAsia="ru-RU"/>
        </w:rPr>
        <w:t>Мансийского автономного округа -</w:t>
      </w:r>
      <w:r w:rsidRPr="00C41BE7">
        <w:rPr>
          <w:rFonts w:ascii="PT Astra Serif" w:eastAsia="Times New Roman" w:hAnsi="PT Astra Serif"/>
          <w:color w:val="000000"/>
          <w:sz w:val="26"/>
          <w:szCs w:val="26"/>
          <w:shd w:val="clear" w:color="auto" w:fill="FFFFFF"/>
          <w:lang w:eastAsia="ru-RU"/>
        </w:rPr>
        <w:t xml:space="preserve"> Югры</w:t>
      </w:r>
      <w:r w:rsidRPr="00C41BE7">
        <w:rPr>
          <w:rFonts w:ascii="PT Astra Serif" w:eastAsia="Times New Roman" w:hAnsi="PT Astra Serif"/>
          <w:sz w:val="26"/>
          <w:szCs w:val="26"/>
          <w:lang w:eastAsia="ru-RU"/>
        </w:rPr>
        <w:t>.</w:t>
      </w:r>
    </w:p>
    <w:p w:rsidR="00C41BE7" w:rsidRPr="00C41BE7" w:rsidRDefault="00C41BE7" w:rsidP="00C41BE7">
      <w:pPr>
        <w:spacing w:after="0" w:line="240" w:lineRule="auto"/>
        <w:ind w:firstLine="708"/>
        <w:jc w:val="both"/>
        <w:rPr>
          <w:rFonts w:ascii="PT Astra Serif" w:eastAsia="Times New Roman" w:hAnsi="PT Astra Serif"/>
          <w:sz w:val="26"/>
          <w:szCs w:val="26"/>
          <w:lang w:eastAsia="ru-RU"/>
        </w:rPr>
      </w:pPr>
      <w:r w:rsidRPr="00C41BE7">
        <w:rPr>
          <w:rFonts w:ascii="PT Astra Serif" w:eastAsia="Times New Roman" w:hAnsi="PT Astra Serif"/>
          <w:sz w:val="26"/>
          <w:szCs w:val="26"/>
          <w:lang w:eastAsia="ru-RU"/>
        </w:rPr>
        <w:t>Школьные театры, шк</w:t>
      </w:r>
      <w:r w:rsidR="001232C3">
        <w:rPr>
          <w:rFonts w:ascii="PT Astra Serif" w:eastAsia="Times New Roman" w:hAnsi="PT Astra Serif"/>
          <w:sz w:val="26"/>
          <w:szCs w:val="26"/>
          <w:lang w:eastAsia="ru-RU"/>
        </w:rPr>
        <w:t>ольные музеи и спортивные клубы</w:t>
      </w:r>
      <w:r w:rsidRPr="00C41BE7">
        <w:rPr>
          <w:rFonts w:ascii="PT Astra Serif" w:eastAsia="Times New Roman" w:hAnsi="PT Astra Serif"/>
          <w:sz w:val="26"/>
          <w:szCs w:val="26"/>
          <w:lang w:eastAsia="ru-RU"/>
        </w:rPr>
        <w:t xml:space="preserve"> формируют </w:t>
      </w:r>
      <w:r w:rsidRPr="00C41BE7">
        <w:rPr>
          <w:rFonts w:ascii="PT Astra Serif" w:eastAsia="Times New Roman" w:hAnsi="PT Astra Serif"/>
          <w:sz w:val="26"/>
          <w:szCs w:val="26"/>
          <w:shd w:val="clear" w:color="auto" w:fill="FFFFFF"/>
          <w:lang w:eastAsia="ru-RU"/>
        </w:rPr>
        <w:t>воспитательную среду,</w:t>
      </w:r>
      <w:r w:rsidRPr="00C41BE7">
        <w:rPr>
          <w:rFonts w:ascii="PT Astra Serif" w:eastAsia="Times New Roman" w:hAnsi="PT Astra Serif"/>
          <w:b/>
          <w:bCs/>
          <w:sz w:val="26"/>
          <w:szCs w:val="26"/>
          <w:shd w:val="clear" w:color="auto" w:fill="FFFFFF"/>
          <w:lang w:eastAsia="ru-RU"/>
        </w:rPr>
        <w:t xml:space="preserve"> </w:t>
      </w:r>
      <w:r w:rsidRPr="00C41BE7">
        <w:rPr>
          <w:rFonts w:ascii="PT Astra Serif" w:eastAsia="Times New Roman" w:hAnsi="PT Astra Serif"/>
          <w:sz w:val="26"/>
          <w:szCs w:val="26"/>
          <w:shd w:val="clear" w:color="auto" w:fill="FFFFFF"/>
          <w:lang w:eastAsia="ru-RU"/>
        </w:rPr>
        <w:t>позволяющую каждому учащемуся развить свои способности, личностные черты и навыки, необходимые для успешной самореализации.</w:t>
      </w:r>
    </w:p>
    <w:p w:rsidR="00C41BE7" w:rsidRPr="00C41BE7" w:rsidRDefault="00C41BE7" w:rsidP="00C41BE7">
      <w:pPr>
        <w:spacing w:after="0" w:line="240" w:lineRule="auto"/>
        <w:ind w:firstLine="709"/>
        <w:jc w:val="both"/>
        <w:rPr>
          <w:rFonts w:ascii="PT Astra Serif" w:eastAsia="Times New Roman" w:hAnsi="PT Astra Serif"/>
          <w:spacing w:val="4"/>
          <w:sz w:val="26"/>
          <w:szCs w:val="26"/>
          <w:lang w:eastAsia="ru-RU"/>
        </w:rPr>
      </w:pPr>
      <w:proofErr w:type="gramStart"/>
      <w:r w:rsidRPr="00C41BE7">
        <w:rPr>
          <w:rFonts w:ascii="PT Astra Serif" w:hAnsi="PT Astra Serif"/>
          <w:sz w:val="26"/>
          <w:szCs w:val="26"/>
          <w:lang w:eastAsia="ru-RU"/>
        </w:rPr>
        <w:t xml:space="preserve">В </w:t>
      </w:r>
      <w:r w:rsidRPr="00C41BE7">
        <w:rPr>
          <w:rFonts w:ascii="PT Astra Serif" w:eastAsia="Times New Roman" w:hAnsi="PT Astra Serif"/>
          <w:sz w:val="26"/>
          <w:szCs w:val="26"/>
          <w:lang w:eastAsia="ru-RU"/>
        </w:rPr>
        <w:t>2024 год</w:t>
      </w:r>
      <w:r w:rsidR="00E85BCE">
        <w:rPr>
          <w:rFonts w:ascii="PT Astra Serif" w:eastAsia="Times New Roman" w:hAnsi="PT Astra Serif"/>
          <w:sz w:val="26"/>
          <w:szCs w:val="26"/>
          <w:lang w:eastAsia="ru-RU"/>
        </w:rPr>
        <w:t>у</w:t>
      </w:r>
      <w:r w:rsidRPr="00C41BE7">
        <w:rPr>
          <w:rFonts w:ascii="PT Astra Serif" w:eastAsia="Times New Roman" w:hAnsi="PT Astra Serif"/>
          <w:sz w:val="26"/>
          <w:szCs w:val="26"/>
          <w:lang w:eastAsia="ru-RU"/>
        </w:rPr>
        <w:t xml:space="preserve"> школьный спортивный клуб МБОУ «Средняя общеобразовательная школа № 2» - участник проекта Российского футбольного союза «Футбол в школе» и победитель муниципальных соревнований «Школьная футбольная лига», музейные экспозиции МБОУ «Средняя общеобразовательная школа № 2» и МБОУ «Средняя общеобразовательная школа №5» - призеры регионального этапа Всероссийского фестиваля музейных экспозиций образовательных организаций «Без срока давности», </w:t>
      </w:r>
      <w:r w:rsidRPr="006A73BC">
        <w:rPr>
          <w:rFonts w:ascii="PT Astra Serif" w:eastAsia="Times New Roman" w:hAnsi="PT Astra Serif"/>
          <w:sz w:val="26"/>
          <w:szCs w:val="26"/>
          <w:lang w:eastAsia="ru-RU"/>
        </w:rPr>
        <w:t>совместный проект МБОУ «</w:t>
      </w:r>
      <w:r w:rsidR="00F636C3" w:rsidRPr="006A73BC">
        <w:rPr>
          <w:rFonts w:ascii="PT Astra Serif" w:eastAsia="Times New Roman" w:hAnsi="PT Astra Serif"/>
          <w:sz w:val="26"/>
          <w:szCs w:val="26"/>
          <w:lang w:eastAsia="ru-RU"/>
        </w:rPr>
        <w:t>Средняя общеобразовательная школа №</w:t>
      </w:r>
      <w:r w:rsidRPr="006A73BC">
        <w:rPr>
          <w:rFonts w:ascii="PT Astra Serif" w:eastAsia="Times New Roman" w:hAnsi="PT Astra Serif"/>
          <w:sz w:val="26"/>
          <w:szCs w:val="26"/>
          <w:lang w:eastAsia="ru-RU"/>
        </w:rPr>
        <w:t xml:space="preserve"> 2» и </w:t>
      </w:r>
      <w:r w:rsidR="0060567F">
        <w:rPr>
          <w:rFonts w:ascii="PT Astra Serif" w:eastAsia="Times New Roman" w:hAnsi="PT Astra Serif"/>
          <w:sz w:val="26"/>
          <w:szCs w:val="26"/>
          <w:lang w:eastAsia="ru-RU"/>
        </w:rPr>
        <w:t>муниципальное</w:t>
      </w:r>
      <w:proofErr w:type="gramEnd"/>
      <w:r w:rsidR="0060567F">
        <w:rPr>
          <w:rFonts w:ascii="PT Astra Serif" w:eastAsia="Times New Roman" w:hAnsi="PT Astra Serif"/>
          <w:sz w:val="26"/>
          <w:szCs w:val="26"/>
          <w:lang w:eastAsia="ru-RU"/>
        </w:rPr>
        <w:t xml:space="preserve"> общеобразовательное учреждение </w:t>
      </w:r>
      <w:r w:rsidRPr="006A73BC">
        <w:rPr>
          <w:rFonts w:ascii="PT Astra Serif" w:eastAsia="Times New Roman" w:hAnsi="PT Astra Serif"/>
          <w:sz w:val="26"/>
          <w:szCs w:val="26"/>
          <w:lang w:eastAsia="ru-RU"/>
        </w:rPr>
        <w:t>«</w:t>
      </w:r>
      <w:r w:rsidR="00F636C3" w:rsidRPr="006A73BC">
        <w:rPr>
          <w:rFonts w:ascii="PT Astra Serif" w:eastAsia="Times New Roman" w:hAnsi="PT Astra Serif"/>
          <w:sz w:val="26"/>
          <w:szCs w:val="26"/>
          <w:lang w:eastAsia="ru-RU"/>
        </w:rPr>
        <w:t xml:space="preserve">Средняя общеобразовательная школа </w:t>
      </w:r>
      <w:r w:rsidR="00801900" w:rsidRPr="006A73BC">
        <w:rPr>
          <w:rFonts w:ascii="PT Astra Serif" w:eastAsia="Times New Roman" w:hAnsi="PT Astra Serif"/>
          <w:sz w:val="26"/>
          <w:szCs w:val="26"/>
          <w:lang w:eastAsia="ru-RU"/>
        </w:rPr>
        <w:t xml:space="preserve">№ </w:t>
      </w:r>
      <w:r w:rsidRPr="006A73BC">
        <w:rPr>
          <w:rFonts w:ascii="PT Astra Serif" w:eastAsia="Times New Roman" w:hAnsi="PT Astra Serif"/>
          <w:sz w:val="26"/>
          <w:szCs w:val="26"/>
          <w:lang w:eastAsia="ru-RU"/>
        </w:rPr>
        <w:t>1 г. Юрюзань</w:t>
      </w:r>
      <w:r w:rsidR="00E10135" w:rsidRPr="006A73BC">
        <w:rPr>
          <w:rFonts w:ascii="PT Astra Serif" w:eastAsia="Times New Roman" w:hAnsi="PT Astra Serif"/>
          <w:sz w:val="26"/>
          <w:szCs w:val="26"/>
          <w:lang w:eastAsia="ru-RU"/>
        </w:rPr>
        <w:t>» (Челябинская область</w:t>
      </w:r>
      <w:r w:rsidR="006A73BC" w:rsidRPr="006A73BC">
        <w:rPr>
          <w:rFonts w:ascii="PT Astra Serif" w:eastAsia="Times New Roman" w:hAnsi="PT Astra Serif"/>
          <w:sz w:val="26"/>
          <w:szCs w:val="26"/>
          <w:lang w:eastAsia="ru-RU"/>
        </w:rPr>
        <w:t>)</w:t>
      </w:r>
      <w:r w:rsidRPr="006A73BC">
        <w:rPr>
          <w:rFonts w:ascii="PT Astra Serif" w:eastAsia="Times New Roman" w:hAnsi="PT Astra Serif"/>
          <w:sz w:val="26"/>
          <w:szCs w:val="26"/>
          <w:lang w:eastAsia="ru-RU"/>
        </w:rPr>
        <w:t xml:space="preserve"> - победитель Всероссийского конкурса межрегиональных проектов школьных музеев</w:t>
      </w:r>
      <w:r w:rsidRPr="00C41BE7">
        <w:rPr>
          <w:rFonts w:ascii="PT Astra Serif" w:eastAsia="Times New Roman" w:hAnsi="PT Astra Serif"/>
          <w:sz w:val="26"/>
          <w:szCs w:val="26"/>
          <w:lang w:eastAsia="ru-RU"/>
        </w:rPr>
        <w:t xml:space="preserve"> «История большой страны»,</w:t>
      </w:r>
      <w:r w:rsidRPr="00C41BE7">
        <w:rPr>
          <w:rFonts w:ascii="PT Astra Serif" w:eastAsia="Times New Roman" w:hAnsi="PT Astra Serif"/>
          <w:spacing w:val="4"/>
          <w:sz w:val="26"/>
          <w:szCs w:val="26"/>
          <w:lang w:eastAsia="ru-RU"/>
        </w:rPr>
        <w:t xml:space="preserve"> </w:t>
      </w:r>
      <w:r w:rsidRPr="00C41BE7">
        <w:rPr>
          <w:rFonts w:ascii="PT Astra Serif" w:eastAsia="Times New Roman" w:hAnsi="PT Astra Serif"/>
          <w:spacing w:val="4"/>
          <w:sz w:val="26"/>
          <w:szCs w:val="26"/>
          <w:lang w:eastAsia="ru-RU"/>
        </w:rPr>
        <w:lastRenderedPageBreak/>
        <w:t>образовательная практика проекта «Школьный театр»</w:t>
      </w:r>
      <w:r w:rsidRPr="00C41BE7">
        <w:rPr>
          <w:rFonts w:ascii="PT Astra Serif" w:eastAsia="Times New Roman" w:hAnsi="PT Astra Serif"/>
          <w:sz w:val="26"/>
          <w:szCs w:val="26"/>
          <w:lang w:eastAsia="ru-RU"/>
        </w:rPr>
        <w:t xml:space="preserve"> МБОУ «</w:t>
      </w:r>
      <w:r w:rsidR="00360EE4">
        <w:rPr>
          <w:rFonts w:ascii="PT Astra Serif" w:eastAsia="Times New Roman" w:hAnsi="PT Astra Serif"/>
          <w:sz w:val="26"/>
          <w:szCs w:val="26"/>
          <w:lang w:eastAsia="ru-RU"/>
        </w:rPr>
        <w:t>Средняя общеобразовательная школа</w:t>
      </w:r>
      <w:r w:rsidRPr="00C41BE7">
        <w:rPr>
          <w:rFonts w:ascii="PT Astra Serif" w:eastAsia="Times New Roman" w:hAnsi="PT Astra Serif"/>
          <w:sz w:val="26"/>
          <w:szCs w:val="26"/>
          <w:lang w:eastAsia="ru-RU"/>
        </w:rPr>
        <w:t xml:space="preserve"> № 6» </w:t>
      </w:r>
      <w:r w:rsidRPr="00C41BE7">
        <w:rPr>
          <w:rFonts w:ascii="PT Astra Serif" w:eastAsia="Times New Roman" w:hAnsi="PT Astra Serif"/>
          <w:spacing w:val="4"/>
          <w:sz w:val="26"/>
          <w:szCs w:val="26"/>
          <w:lang w:eastAsia="ru-RU"/>
        </w:rPr>
        <w:t>распространена на всероссийском уровне.</w:t>
      </w:r>
    </w:p>
    <w:p w:rsidR="00C41BE7" w:rsidRDefault="00C41BE7" w:rsidP="00C41BE7">
      <w:pPr>
        <w:spacing w:after="0" w:line="240" w:lineRule="auto"/>
        <w:ind w:firstLine="709"/>
        <w:jc w:val="both"/>
        <w:rPr>
          <w:rFonts w:ascii="PT Astra Serif" w:eastAsia="Times New Roman" w:hAnsi="PT Astra Serif"/>
          <w:sz w:val="26"/>
          <w:szCs w:val="26"/>
          <w:lang w:eastAsia="ru-RU"/>
        </w:rPr>
      </w:pPr>
      <w:r w:rsidRPr="00C41BE7">
        <w:rPr>
          <w:rFonts w:ascii="PT Astra Serif" w:hAnsi="PT Astra Serif"/>
          <w:sz w:val="26"/>
          <w:szCs w:val="26"/>
          <w:lang w:eastAsia="ru-RU"/>
        </w:rPr>
        <w:t xml:space="preserve">Активно развивается деятельность детских общественных объединений различной направленности (военно-патриотическое, краеведческое, гражданская активность, спортивно-оздоровительное, общекультурное, духовно-нравственное), работают первичные отделения общероссийского общественно-государственного движения детей и молодежи «Движение Первых» и отряды </w:t>
      </w:r>
      <w:r w:rsidR="00D10610">
        <w:rPr>
          <w:rFonts w:ascii="PT Astra Serif" w:hAnsi="PT Astra Serif"/>
          <w:sz w:val="26"/>
          <w:szCs w:val="26"/>
          <w:lang w:eastAsia="ru-RU"/>
        </w:rPr>
        <w:t>«</w:t>
      </w:r>
      <w:r w:rsidRPr="00C41BE7">
        <w:rPr>
          <w:rFonts w:ascii="PT Astra Serif" w:hAnsi="PT Astra Serif"/>
          <w:sz w:val="26"/>
          <w:szCs w:val="26"/>
          <w:lang w:eastAsia="ru-RU"/>
        </w:rPr>
        <w:t>ЮНАРМИИ</w:t>
      </w:r>
      <w:r w:rsidR="00D10610">
        <w:rPr>
          <w:rFonts w:ascii="PT Astra Serif" w:hAnsi="PT Astra Serif"/>
          <w:sz w:val="26"/>
          <w:szCs w:val="26"/>
          <w:lang w:eastAsia="ru-RU"/>
        </w:rPr>
        <w:t>»</w:t>
      </w:r>
      <w:r w:rsidRPr="00C41BE7">
        <w:rPr>
          <w:rFonts w:ascii="PT Astra Serif" w:hAnsi="PT Astra Serif"/>
          <w:sz w:val="26"/>
          <w:szCs w:val="26"/>
          <w:lang w:eastAsia="ru-RU"/>
        </w:rPr>
        <w:t>, охватывающие 42</w:t>
      </w:r>
      <w:r w:rsidR="003E356E">
        <w:rPr>
          <w:rFonts w:ascii="PT Astra Serif" w:hAnsi="PT Astra Serif"/>
          <w:sz w:val="26"/>
          <w:szCs w:val="26"/>
          <w:lang w:eastAsia="ru-RU"/>
        </w:rPr>
        <w:t>% учащихся (650 человек</w:t>
      </w:r>
      <w:r w:rsidRPr="00DA47CD">
        <w:rPr>
          <w:rFonts w:ascii="PT Astra Serif" w:hAnsi="PT Astra Serif"/>
          <w:sz w:val="26"/>
          <w:szCs w:val="26"/>
          <w:lang w:eastAsia="ru-RU"/>
        </w:rPr>
        <w:t xml:space="preserve">). </w:t>
      </w:r>
      <w:proofErr w:type="gramStart"/>
      <w:r w:rsidRPr="00DA47CD">
        <w:rPr>
          <w:rFonts w:ascii="PT Astra Serif" w:eastAsia="Times New Roman" w:hAnsi="PT Astra Serif"/>
          <w:sz w:val="26"/>
          <w:szCs w:val="26"/>
          <w:lang w:eastAsia="ru-RU"/>
        </w:rPr>
        <w:t xml:space="preserve">Юные пожарные МБОУ «Средняя общеобразовательная школа № 6» - призеры окружного этапа конкурса «Лучшая добровольная дружина юных пожарных в 2024 году», обучающиеся </w:t>
      </w:r>
      <w:r w:rsidR="00110951">
        <w:rPr>
          <w:rFonts w:ascii="PT Astra Serif" w:eastAsia="Times New Roman" w:hAnsi="PT Astra Serif"/>
          <w:sz w:val="26"/>
          <w:szCs w:val="26"/>
          <w:lang w:eastAsia="ru-RU"/>
        </w:rPr>
        <w:t xml:space="preserve">муниципального автономного дошкольного образовательного учреждения </w:t>
      </w:r>
      <w:r w:rsidRPr="00DA47CD">
        <w:rPr>
          <w:rFonts w:ascii="PT Astra Serif" w:eastAsia="Times New Roman" w:hAnsi="PT Astra Serif"/>
          <w:sz w:val="26"/>
          <w:szCs w:val="26"/>
          <w:lang w:eastAsia="ru-RU"/>
        </w:rPr>
        <w:t>«Детский сад комбиниров</w:t>
      </w:r>
      <w:r w:rsidR="00A57B2B">
        <w:rPr>
          <w:rFonts w:ascii="PT Astra Serif" w:eastAsia="Times New Roman" w:hAnsi="PT Astra Serif"/>
          <w:sz w:val="26"/>
          <w:szCs w:val="26"/>
          <w:lang w:eastAsia="ru-RU"/>
        </w:rPr>
        <w:t>анного вида «Радуга»</w:t>
      </w:r>
      <w:r w:rsidR="00110951">
        <w:rPr>
          <w:rFonts w:ascii="PT Astra Serif" w:eastAsia="Times New Roman" w:hAnsi="PT Astra Serif"/>
          <w:sz w:val="26"/>
          <w:szCs w:val="26"/>
          <w:lang w:eastAsia="ru-RU"/>
        </w:rPr>
        <w:t xml:space="preserve"> (далее - МАДОУ </w:t>
      </w:r>
      <w:r w:rsidR="00110951" w:rsidRPr="00DA47CD">
        <w:rPr>
          <w:rFonts w:ascii="PT Astra Serif" w:eastAsia="Times New Roman" w:hAnsi="PT Astra Serif"/>
          <w:sz w:val="26"/>
          <w:szCs w:val="26"/>
          <w:lang w:eastAsia="ru-RU"/>
        </w:rPr>
        <w:t>«Детский сад комбиниров</w:t>
      </w:r>
      <w:r w:rsidR="00110951">
        <w:rPr>
          <w:rFonts w:ascii="PT Astra Serif" w:eastAsia="Times New Roman" w:hAnsi="PT Astra Serif"/>
          <w:sz w:val="26"/>
          <w:szCs w:val="26"/>
          <w:lang w:eastAsia="ru-RU"/>
        </w:rPr>
        <w:t xml:space="preserve">анного вида «Радуга») </w:t>
      </w:r>
      <w:r w:rsidR="00A57B2B">
        <w:rPr>
          <w:rFonts w:ascii="PT Astra Serif" w:eastAsia="Times New Roman" w:hAnsi="PT Astra Serif"/>
          <w:sz w:val="26"/>
          <w:szCs w:val="26"/>
          <w:lang w:eastAsia="ru-RU"/>
        </w:rPr>
        <w:t xml:space="preserve">и МБОУ «Средняя общеобразовательная школа </w:t>
      </w:r>
      <w:r w:rsidRPr="00DA47CD">
        <w:rPr>
          <w:rFonts w:ascii="PT Astra Serif" w:eastAsia="Times New Roman" w:hAnsi="PT Astra Serif"/>
          <w:sz w:val="26"/>
          <w:szCs w:val="26"/>
          <w:lang w:eastAsia="ru-RU"/>
        </w:rPr>
        <w:t>№ 2» - призеры регионального этапа XVIII Всероссийского конкурса детско-юношеского творчества по пожарной безопасности «Неопалимая Купина»;</w:t>
      </w:r>
      <w:proofErr w:type="gramEnd"/>
      <w:r w:rsidRPr="00DA47CD">
        <w:rPr>
          <w:rFonts w:ascii="PT Astra Serif" w:eastAsia="Times New Roman" w:hAnsi="PT Astra Serif"/>
          <w:sz w:val="26"/>
          <w:szCs w:val="26"/>
          <w:lang w:eastAsia="ru-RU"/>
        </w:rPr>
        <w:t xml:space="preserve"> 20 обучающихся образовательных учреждений города Югорска - лауреаты Международного конкурса-выставки детского творчества «Красная книга глазами детей».</w:t>
      </w:r>
    </w:p>
    <w:p w:rsidR="00C41BE7" w:rsidRPr="00C41BE7" w:rsidRDefault="00C41BE7" w:rsidP="00C41BE7">
      <w:pPr>
        <w:spacing w:after="0" w:line="240" w:lineRule="auto"/>
        <w:ind w:left="28" w:right="21" w:firstLine="680"/>
        <w:jc w:val="both"/>
        <w:rPr>
          <w:rFonts w:ascii="PT Astra Serif" w:hAnsi="PT Astra Serif"/>
          <w:sz w:val="26"/>
          <w:szCs w:val="26"/>
          <w:lang w:eastAsia="ru-RU"/>
        </w:rPr>
      </w:pPr>
      <w:r w:rsidRPr="00C41BE7">
        <w:rPr>
          <w:rFonts w:ascii="PT Astra Serif" w:hAnsi="PT Astra Serif"/>
          <w:sz w:val="26"/>
          <w:szCs w:val="26"/>
          <w:lang w:eastAsia="ru-RU"/>
        </w:rPr>
        <w:t xml:space="preserve">Основа успеха системы образования </w:t>
      </w:r>
      <w:r w:rsidR="00EE27EC">
        <w:rPr>
          <w:rFonts w:ascii="PT Astra Serif" w:hAnsi="PT Astra Serif"/>
          <w:sz w:val="26"/>
          <w:szCs w:val="26"/>
          <w:lang w:eastAsia="ru-RU"/>
        </w:rPr>
        <w:t>-</w:t>
      </w:r>
      <w:r w:rsidRPr="00C41BE7">
        <w:rPr>
          <w:rFonts w:ascii="PT Astra Serif" w:hAnsi="PT Astra Serif"/>
          <w:sz w:val="26"/>
          <w:szCs w:val="26"/>
          <w:lang w:eastAsia="ru-RU"/>
        </w:rPr>
        <w:t xml:space="preserve"> профессиональные кадры.</w:t>
      </w:r>
    </w:p>
    <w:p w:rsidR="00C41BE7" w:rsidRPr="00C41BE7" w:rsidRDefault="00C41BE7" w:rsidP="00C41BE7">
      <w:pPr>
        <w:spacing w:after="0" w:line="240" w:lineRule="auto"/>
        <w:ind w:left="28" w:right="21" w:firstLine="680"/>
        <w:jc w:val="both"/>
        <w:rPr>
          <w:rFonts w:ascii="PT Astra Serif" w:hAnsi="PT Astra Serif"/>
          <w:sz w:val="26"/>
          <w:szCs w:val="26"/>
          <w:lang w:eastAsia="ru-RU"/>
        </w:rPr>
      </w:pPr>
      <w:r w:rsidRPr="0028749D">
        <w:rPr>
          <w:rFonts w:ascii="PT Astra Serif" w:eastAsia="Times New Roman" w:hAnsi="PT Astra Serif"/>
          <w:color w:val="000000"/>
          <w:sz w:val="26"/>
          <w:szCs w:val="26"/>
          <w:lang w:eastAsia="ru-RU"/>
        </w:rPr>
        <w:t xml:space="preserve">Во исполнение перечня поручений Президента Российской Федерации                   от 26.02.2019 № Пр-294 </w:t>
      </w:r>
      <w:r w:rsidRPr="0028749D">
        <w:rPr>
          <w:rFonts w:ascii="PT Astra Serif" w:hAnsi="PT Astra Serif"/>
          <w:sz w:val="26"/>
          <w:szCs w:val="26"/>
          <w:lang w:eastAsia="ru-RU"/>
        </w:rPr>
        <w:t>второй год подряд в школах города осуществляют профессиональную деятельность учителя по программе «Земский учитель»: учитель математики в МБОУ «</w:t>
      </w:r>
      <w:r w:rsidR="00EE27EC" w:rsidRPr="0028749D">
        <w:rPr>
          <w:rFonts w:ascii="PT Astra Serif" w:eastAsia="Times New Roman" w:hAnsi="PT Astra Serif"/>
          <w:sz w:val="26"/>
          <w:szCs w:val="26"/>
          <w:lang w:eastAsia="ru-RU"/>
        </w:rPr>
        <w:t>Средняя общеобразовательная школа</w:t>
      </w:r>
      <w:r w:rsidRPr="0028749D">
        <w:rPr>
          <w:rFonts w:ascii="PT Astra Serif" w:hAnsi="PT Astra Serif"/>
          <w:sz w:val="26"/>
          <w:szCs w:val="26"/>
          <w:lang w:eastAsia="ru-RU"/>
        </w:rPr>
        <w:t xml:space="preserve"> № 5» и учитель русского языка и литературы МБОУ «Средняя общеобразовательная школа № 2».</w:t>
      </w:r>
      <w:r w:rsidRPr="00C41BE7">
        <w:rPr>
          <w:rFonts w:ascii="PT Astra Serif" w:hAnsi="PT Astra Serif"/>
          <w:sz w:val="26"/>
          <w:szCs w:val="26"/>
          <w:lang w:eastAsia="ru-RU"/>
        </w:rPr>
        <w:t xml:space="preserve"> На базе МБУ «Музей истории и этнографии города </w:t>
      </w:r>
      <w:proofErr w:type="spellStart"/>
      <w:r w:rsidRPr="00C41BE7">
        <w:rPr>
          <w:rFonts w:ascii="PT Astra Serif" w:hAnsi="PT Astra Serif"/>
          <w:sz w:val="26"/>
          <w:szCs w:val="26"/>
          <w:lang w:eastAsia="ru-RU"/>
        </w:rPr>
        <w:t>Югорска</w:t>
      </w:r>
      <w:proofErr w:type="spellEnd"/>
      <w:r w:rsidRPr="00C41BE7">
        <w:rPr>
          <w:rFonts w:ascii="PT Astra Serif" w:hAnsi="PT Astra Serif"/>
          <w:sz w:val="26"/>
          <w:szCs w:val="26"/>
          <w:lang w:eastAsia="ru-RU"/>
        </w:rPr>
        <w:t>»</w:t>
      </w:r>
      <w:r w:rsidRPr="00C41BE7">
        <w:rPr>
          <w:rFonts w:ascii="PT Astra Serif" w:eastAsia="Times New Roman" w:hAnsi="PT Astra Serif" w:cs="Arial"/>
          <w:color w:val="000000"/>
          <w:sz w:val="26"/>
          <w:szCs w:val="26"/>
          <w:shd w:val="clear" w:color="auto" w:fill="FFFFFF"/>
          <w:lang w:eastAsia="ru-RU"/>
        </w:rPr>
        <w:t xml:space="preserve"> открыта </w:t>
      </w:r>
      <w:proofErr w:type="spellStart"/>
      <w:r w:rsidRPr="00C41BE7">
        <w:rPr>
          <w:rFonts w:ascii="PT Astra Serif" w:eastAsia="Times New Roman" w:hAnsi="PT Astra Serif" w:cs="Arial"/>
          <w:color w:val="000000"/>
          <w:sz w:val="26"/>
          <w:szCs w:val="26"/>
          <w:shd w:val="clear" w:color="auto" w:fill="FFFFFF"/>
          <w:lang w:eastAsia="ru-RU"/>
        </w:rPr>
        <w:t>фотоэкспозиция</w:t>
      </w:r>
      <w:proofErr w:type="spellEnd"/>
      <w:r w:rsidRPr="00C41BE7">
        <w:rPr>
          <w:rFonts w:ascii="PT Astra Serif" w:eastAsia="Times New Roman" w:hAnsi="PT Astra Serif" w:cs="Arial"/>
          <w:color w:val="000000"/>
          <w:sz w:val="26"/>
          <w:szCs w:val="26"/>
          <w:shd w:val="clear" w:color="auto" w:fill="FFFFFF"/>
          <w:lang w:eastAsia="ru-RU"/>
        </w:rPr>
        <w:t xml:space="preserve"> «Аллея педагогической славы», посвященная </w:t>
      </w:r>
      <w:r w:rsidRPr="00C41BE7">
        <w:rPr>
          <w:rFonts w:ascii="PT Astra Serif" w:eastAsia="Times New Roman" w:hAnsi="PT Astra Serif"/>
          <w:sz w:val="26"/>
          <w:szCs w:val="26"/>
          <w:lang w:eastAsia="ru-RU"/>
        </w:rPr>
        <w:t>ветеранам педагогического труда, как дань уважения и благодарности тем, кто стоял у истоков муниципальной системы образования Югорска и развивал ее.</w:t>
      </w:r>
    </w:p>
    <w:p w:rsidR="00C41BE7" w:rsidRPr="00C41BE7" w:rsidRDefault="00C41BE7" w:rsidP="00C41BE7">
      <w:pPr>
        <w:spacing w:after="0" w:line="240" w:lineRule="auto"/>
        <w:ind w:firstLine="708"/>
        <w:jc w:val="both"/>
        <w:rPr>
          <w:rFonts w:ascii="PT Astra Serif" w:eastAsia="Times New Roman" w:hAnsi="PT Astra Serif"/>
          <w:sz w:val="26"/>
          <w:szCs w:val="26"/>
          <w:lang w:eastAsia="ru-RU"/>
        </w:rPr>
      </w:pPr>
      <w:r w:rsidRPr="00C41BE7">
        <w:rPr>
          <w:rFonts w:ascii="PT Astra Serif" w:hAnsi="PT Astra Serif"/>
          <w:sz w:val="26"/>
          <w:szCs w:val="26"/>
          <w:lang w:eastAsia="ru-RU"/>
        </w:rPr>
        <w:t xml:space="preserve">Педагогические работники - победители и призеры </w:t>
      </w:r>
      <w:r w:rsidRPr="00C41BE7">
        <w:rPr>
          <w:rFonts w:ascii="PT Astra Serif" w:eastAsia="Times New Roman" w:hAnsi="PT Astra Serif"/>
          <w:sz w:val="26"/>
          <w:szCs w:val="26"/>
          <w:lang w:eastAsia="ru-RU"/>
        </w:rPr>
        <w:t>конкурсов профессионального мастерства федерального и регионального уровней в 2024 году:</w:t>
      </w:r>
    </w:p>
    <w:p w:rsidR="00C41BE7" w:rsidRPr="00C41BE7" w:rsidRDefault="00C41BE7" w:rsidP="00C41BE7">
      <w:pPr>
        <w:spacing w:after="0" w:line="240" w:lineRule="auto"/>
        <w:ind w:firstLine="708"/>
        <w:jc w:val="both"/>
        <w:rPr>
          <w:rFonts w:ascii="PT Astra Serif" w:hAnsi="PT Astra Serif"/>
          <w:sz w:val="26"/>
          <w:szCs w:val="26"/>
        </w:rPr>
      </w:pPr>
      <w:r w:rsidRPr="00C41BE7">
        <w:rPr>
          <w:rFonts w:ascii="PT Astra Serif" w:eastAsia="Times New Roman" w:hAnsi="PT Astra Serif"/>
          <w:sz w:val="26"/>
          <w:szCs w:val="26"/>
          <w:lang w:eastAsia="ru-RU"/>
        </w:rPr>
        <w:t xml:space="preserve">- </w:t>
      </w:r>
      <w:proofErr w:type="spellStart"/>
      <w:r w:rsidRPr="00C41BE7">
        <w:rPr>
          <w:rFonts w:ascii="PT Astra Serif" w:hAnsi="PT Astra Serif"/>
          <w:sz w:val="26"/>
          <w:szCs w:val="26"/>
        </w:rPr>
        <w:t>Хайрулина</w:t>
      </w:r>
      <w:proofErr w:type="spellEnd"/>
      <w:r w:rsidRPr="00C41BE7">
        <w:rPr>
          <w:rFonts w:ascii="PT Astra Serif" w:hAnsi="PT Astra Serif"/>
          <w:sz w:val="26"/>
          <w:szCs w:val="26"/>
        </w:rPr>
        <w:t xml:space="preserve"> Л.Г., заместитель директора МБОУ «Средняя общеобразовательная школа № 2» - победитель Всероссийского конкурса межрегиональных проектов школьных музеев «История большой страны» федерального проекта «Патриотическое воспитание граждан Российской Федерации»;</w:t>
      </w:r>
    </w:p>
    <w:p w:rsidR="00C41BE7" w:rsidRPr="00C41BE7" w:rsidRDefault="00C41BE7" w:rsidP="00C41BE7">
      <w:pPr>
        <w:spacing w:after="0" w:line="240" w:lineRule="auto"/>
        <w:ind w:firstLine="708"/>
        <w:jc w:val="both"/>
        <w:rPr>
          <w:rFonts w:ascii="PT Astra Serif" w:eastAsia="Times New Roman" w:hAnsi="PT Astra Serif"/>
          <w:sz w:val="26"/>
          <w:szCs w:val="26"/>
          <w:lang w:eastAsia="ru-RU"/>
        </w:rPr>
      </w:pPr>
      <w:proofErr w:type="gramStart"/>
      <w:r w:rsidRPr="00C41BE7">
        <w:rPr>
          <w:rFonts w:ascii="PT Astra Serif" w:eastAsia="Times New Roman" w:hAnsi="PT Astra Serif"/>
          <w:sz w:val="26"/>
          <w:szCs w:val="26"/>
          <w:lang w:eastAsia="ru-RU"/>
        </w:rPr>
        <w:t xml:space="preserve">- </w:t>
      </w:r>
      <w:proofErr w:type="spellStart"/>
      <w:r w:rsidRPr="00C41BE7">
        <w:rPr>
          <w:rFonts w:ascii="PT Astra Serif" w:eastAsia="Times New Roman" w:hAnsi="PT Astra Serif"/>
          <w:sz w:val="26"/>
          <w:szCs w:val="26"/>
          <w:lang w:eastAsia="ru-RU"/>
        </w:rPr>
        <w:t>Лучникова</w:t>
      </w:r>
      <w:proofErr w:type="spellEnd"/>
      <w:r w:rsidRPr="00C41BE7">
        <w:rPr>
          <w:rFonts w:ascii="PT Astra Serif" w:eastAsia="Times New Roman" w:hAnsi="PT Astra Serif"/>
          <w:sz w:val="26"/>
          <w:szCs w:val="26"/>
          <w:lang w:eastAsia="ru-RU"/>
        </w:rPr>
        <w:t xml:space="preserve"> В.Е, педагог</w:t>
      </w:r>
      <w:r w:rsidR="003536F8">
        <w:rPr>
          <w:rFonts w:ascii="PT Astra Serif" w:eastAsia="Times New Roman" w:hAnsi="PT Astra Serif"/>
          <w:sz w:val="26"/>
          <w:szCs w:val="26"/>
          <w:lang w:eastAsia="ru-RU"/>
        </w:rPr>
        <w:t>-</w:t>
      </w:r>
      <w:r w:rsidRPr="00C41BE7">
        <w:rPr>
          <w:rFonts w:ascii="PT Astra Serif" w:eastAsia="Times New Roman" w:hAnsi="PT Astra Serif"/>
          <w:sz w:val="26"/>
          <w:szCs w:val="26"/>
          <w:lang w:eastAsia="ru-RU"/>
        </w:rPr>
        <w:t xml:space="preserve">психолог, Федорова С.Н., Пушкарева И.А., воспитатели МАДОУ «Детский сад комбинированного вида «Радуга», </w:t>
      </w:r>
      <w:proofErr w:type="spellStart"/>
      <w:r w:rsidRPr="00C41BE7">
        <w:rPr>
          <w:rFonts w:ascii="PT Astra Serif" w:eastAsia="Times New Roman" w:hAnsi="PT Astra Serif"/>
          <w:sz w:val="26"/>
          <w:szCs w:val="26"/>
          <w:lang w:eastAsia="ru-RU"/>
        </w:rPr>
        <w:t>Батина</w:t>
      </w:r>
      <w:proofErr w:type="spellEnd"/>
      <w:r w:rsidRPr="00C41BE7">
        <w:rPr>
          <w:rFonts w:ascii="PT Astra Serif" w:eastAsia="Times New Roman" w:hAnsi="PT Astra Serif"/>
          <w:sz w:val="26"/>
          <w:szCs w:val="26"/>
          <w:lang w:eastAsia="ru-RU"/>
        </w:rPr>
        <w:t xml:space="preserve"> А.А., воспитатель </w:t>
      </w:r>
      <w:r w:rsidR="00304BAF">
        <w:rPr>
          <w:rFonts w:ascii="PT Astra Serif" w:eastAsia="Times New Roman" w:hAnsi="PT Astra Serif"/>
          <w:sz w:val="26"/>
          <w:szCs w:val="26"/>
          <w:lang w:eastAsia="ru-RU"/>
        </w:rPr>
        <w:t xml:space="preserve">муниципального дошкольного образовательного учреждения </w:t>
      </w:r>
      <w:r w:rsidRPr="00C41BE7">
        <w:rPr>
          <w:rFonts w:ascii="PT Astra Serif" w:eastAsia="Times New Roman" w:hAnsi="PT Astra Serif"/>
          <w:sz w:val="26"/>
          <w:szCs w:val="26"/>
          <w:lang w:eastAsia="ru-RU"/>
        </w:rPr>
        <w:t>«Детский сад общеразвивающего вида «</w:t>
      </w:r>
      <w:proofErr w:type="spellStart"/>
      <w:r w:rsidRPr="00C41BE7">
        <w:rPr>
          <w:rFonts w:ascii="PT Astra Serif" w:eastAsia="Times New Roman" w:hAnsi="PT Astra Serif"/>
          <w:sz w:val="26"/>
          <w:szCs w:val="26"/>
          <w:lang w:eastAsia="ru-RU"/>
        </w:rPr>
        <w:t>Гусельки</w:t>
      </w:r>
      <w:proofErr w:type="spellEnd"/>
      <w:r w:rsidRPr="00C41BE7">
        <w:rPr>
          <w:rFonts w:ascii="PT Astra Serif" w:eastAsia="Times New Roman" w:hAnsi="PT Astra Serif"/>
          <w:sz w:val="26"/>
          <w:szCs w:val="26"/>
          <w:lang w:eastAsia="ru-RU"/>
        </w:rPr>
        <w:t>»</w:t>
      </w:r>
      <w:r w:rsidR="00304BAF">
        <w:rPr>
          <w:rFonts w:ascii="PT Astra Serif" w:eastAsia="Times New Roman" w:hAnsi="PT Astra Serif"/>
          <w:sz w:val="26"/>
          <w:szCs w:val="26"/>
          <w:lang w:eastAsia="ru-RU"/>
        </w:rPr>
        <w:t xml:space="preserve"> (далее - МАДОУ </w:t>
      </w:r>
      <w:r w:rsidR="00304BAF" w:rsidRPr="00C41BE7">
        <w:rPr>
          <w:rFonts w:ascii="PT Astra Serif" w:eastAsia="Times New Roman" w:hAnsi="PT Astra Serif"/>
          <w:sz w:val="26"/>
          <w:szCs w:val="26"/>
          <w:lang w:eastAsia="ru-RU"/>
        </w:rPr>
        <w:t>«Детский сад общеразвивающего вида «</w:t>
      </w:r>
      <w:proofErr w:type="spellStart"/>
      <w:r w:rsidR="00304BAF" w:rsidRPr="00C41BE7">
        <w:rPr>
          <w:rFonts w:ascii="PT Astra Serif" w:eastAsia="Times New Roman" w:hAnsi="PT Astra Serif"/>
          <w:sz w:val="26"/>
          <w:szCs w:val="26"/>
          <w:lang w:eastAsia="ru-RU"/>
        </w:rPr>
        <w:t>Гусельки</w:t>
      </w:r>
      <w:proofErr w:type="spellEnd"/>
      <w:r w:rsidR="00304BAF" w:rsidRPr="00C41BE7">
        <w:rPr>
          <w:rFonts w:ascii="PT Astra Serif" w:eastAsia="Times New Roman" w:hAnsi="PT Astra Serif"/>
          <w:sz w:val="26"/>
          <w:szCs w:val="26"/>
          <w:lang w:eastAsia="ru-RU"/>
        </w:rPr>
        <w:t>»</w:t>
      </w:r>
      <w:r w:rsidR="00304BAF">
        <w:rPr>
          <w:rFonts w:ascii="PT Astra Serif" w:eastAsia="Times New Roman" w:hAnsi="PT Astra Serif"/>
          <w:sz w:val="26"/>
          <w:szCs w:val="26"/>
          <w:lang w:eastAsia="ru-RU"/>
        </w:rPr>
        <w:t>)</w:t>
      </w:r>
      <w:r w:rsidRPr="00C41BE7">
        <w:rPr>
          <w:rFonts w:ascii="PT Astra Serif" w:eastAsia="Times New Roman" w:hAnsi="PT Astra Serif"/>
          <w:sz w:val="26"/>
          <w:szCs w:val="26"/>
          <w:lang w:eastAsia="ru-RU"/>
        </w:rPr>
        <w:t xml:space="preserve">, Киреева Н.А., учитель-дефектолог </w:t>
      </w:r>
      <w:r w:rsidR="00C97E42">
        <w:rPr>
          <w:rFonts w:ascii="PT Astra Serif" w:eastAsia="Times New Roman" w:hAnsi="PT Astra Serif"/>
          <w:sz w:val="26"/>
          <w:szCs w:val="26"/>
          <w:lang w:eastAsia="ru-RU"/>
        </w:rPr>
        <w:t xml:space="preserve">муниципального автономного дошкольного образовательного учреждения </w:t>
      </w:r>
      <w:r w:rsidRPr="00C41BE7">
        <w:rPr>
          <w:rFonts w:ascii="PT Astra Serif" w:eastAsia="Times New Roman" w:hAnsi="PT Astra Serif"/>
          <w:sz w:val="26"/>
          <w:szCs w:val="26"/>
          <w:lang w:eastAsia="ru-RU"/>
        </w:rPr>
        <w:t>«Детский сад о</w:t>
      </w:r>
      <w:r w:rsidR="002F448C">
        <w:rPr>
          <w:rFonts w:ascii="PT Astra Serif" w:eastAsia="Times New Roman" w:hAnsi="PT Astra Serif"/>
          <w:sz w:val="26"/>
          <w:szCs w:val="26"/>
          <w:lang w:eastAsia="ru-RU"/>
        </w:rPr>
        <w:t>бщеразвивающего вида «Снегурочка</w:t>
      </w:r>
      <w:r w:rsidRPr="00C41BE7">
        <w:rPr>
          <w:rFonts w:ascii="PT Astra Serif" w:eastAsia="Times New Roman" w:hAnsi="PT Astra Serif"/>
          <w:sz w:val="26"/>
          <w:szCs w:val="26"/>
          <w:lang w:eastAsia="ru-RU"/>
        </w:rPr>
        <w:t>»</w:t>
      </w:r>
      <w:r w:rsidR="00C97E42">
        <w:rPr>
          <w:rFonts w:ascii="PT Astra Serif" w:eastAsia="Times New Roman" w:hAnsi="PT Astra Serif"/>
          <w:sz w:val="26"/>
          <w:szCs w:val="26"/>
          <w:lang w:eastAsia="ru-RU"/>
        </w:rPr>
        <w:t xml:space="preserve"> (далее - МАДОУ </w:t>
      </w:r>
      <w:r w:rsidR="00C97E42" w:rsidRPr="00C41BE7">
        <w:rPr>
          <w:rFonts w:ascii="PT Astra Serif" w:eastAsia="Times New Roman" w:hAnsi="PT Astra Serif"/>
          <w:sz w:val="26"/>
          <w:szCs w:val="26"/>
          <w:lang w:eastAsia="ru-RU"/>
        </w:rPr>
        <w:t>«Детский сад о</w:t>
      </w:r>
      <w:r w:rsidR="002F448C">
        <w:rPr>
          <w:rFonts w:ascii="PT Astra Serif" w:eastAsia="Times New Roman" w:hAnsi="PT Astra Serif"/>
          <w:sz w:val="26"/>
          <w:szCs w:val="26"/>
          <w:lang w:eastAsia="ru-RU"/>
        </w:rPr>
        <w:t>бщеразвивающего вида «Снегурочка</w:t>
      </w:r>
      <w:r w:rsidR="00C97E42" w:rsidRPr="00C41BE7">
        <w:rPr>
          <w:rFonts w:ascii="PT Astra Serif" w:eastAsia="Times New Roman" w:hAnsi="PT Astra Serif"/>
          <w:sz w:val="26"/>
          <w:szCs w:val="26"/>
          <w:lang w:eastAsia="ru-RU"/>
        </w:rPr>
        <w:t>»</w:t>
      </w:r>
      <w:r w:rsidR="00C97E42">
        <w:rPr>
          <w:rFonts w:ascii="PT Astra Serif" w:eastAsia="Times New Roman" w:hAnsi="PT Astra Serif"/>
          <w:sz w:val="26"/>
          <w:szCs w:val="26"/>
          <w:lang w:eastAsia="ru-RU"/>
        </w:rPr>
        <w:t>),</w:t>
      </w:r>
      <w:r w:rsidRPr="00C41BE7">
        <w:rPr>
          <w:rFonts w:ascii="PT Astra Serif" w:eastAsia="Times New Roman" w:hAnsi="PT Astra Serif"/>
          <w:sz w:val="26"/>
          <w:szCs w:val="26"/>
          <w:lang w:eastAsia="ru-RU"/>
        </w:rPr>
        <w:t xml:space="preserve"> Лукова М.</w:t>
      </w:r>
      <w:proofErr w:type="gramEnd"/>
      <w:r w:rsidRPr="00C41BE7">
        <w:rPr>
          <w:rFonts w:ascii="PT Astra Serif" w:eastAsia="Times New Roman" w:hAnsi="PT Astra Serif"/>
          <w:sz w:val="26"/>
          <w:szCs w:val="26"/>
          <w:lang w:eastAsia="ru-RU"/>
        </w:rPr>
        <w:t xml:space="preserve">А., музыкальный руководитель дошкольных групп МБОУ «Средняя общеобразовательная школа № 5» - победители и призеры регионального этапа XII всероссийского конкурса «Воспитатели России» </w:t>
      </w:r>
      <w:proofErr w:type="gramStart"/>
      <w:r w:rsidRPr="00C41BE7">
        <w:rPr>
          <w:rFonts w:ascii="PT Astra Serif" w:eastAsia="Times New Roman" w:hAnsi="PT Astra Serif"/>
          <w:sz w:val="26"/>
          <w:szCs w:val="26"/>
          <w:lang w:eastAsia="ru-RU"/>
        </w:rPr>
        <w:t>в</w:t>
      </w:r>
      <w:proofErr w:type="gramEnd"/>
      <w:r w:rsidRPr="00C41BE7">
        <w:rPr>
          <w:rFonts w:ascii="PT Astra Serif" w:eastAsia="Times New Roman" w:hAnsi="PT Astra Serif"/>
          <w:sz w:val="26"/>
          <w:szCs w:val="26"/>
          <w:lang w:eastAsia="ru-RU"/>
        </w:rPr>
        <w:t xml:space="preserve"> </w:t>
      </w:r>
      <w:proofErr w:type="gramStart"/>
      <w:r w:rsidR="009378E3">
        <w:rPr>
          <w:rFonts w:ascii="PT Astra Serif" w:eastAsia="Times New Roman" w:hAnsi="PT Astra Serif"/>
          <w:sz w:val="26"/>
          <w:szCs w:val="26"/>
          <w:lang w:eastAsia="ru-RU"/>
        </w:rPr>
        <w:t>Ханты-Мансийском</w:t>
      </w:r>
      <w:proofErr w:type="gramEnd"/>
      <w:r w:rsidR="009378E3">
        <w:rPr>
          <w:rFonts w:ascii="PT Astra Serif" w:eastAsia="Times New Roman" w:hAnsi="PT Astra Serif"/>
          <w:sz w:val="26"/>
          <w:szCs w:val="26"/>
          <w:lang w:eastAsia="ru-RU"/>
        </w:rPr>
        <w:t xml:space="preserve"> автономном округе - Югре</w:t>
      </w:r>
      <w:r w:rsidRPr="00C41BE7">
        <w:rPr>
          <w:rFonts w:ascii="PT Astra Serif" w:eastAsia="Times New Roman" w:hAnsi="PT Astra Serif"/>
          <w:sz w:val="26"/>
          <w:szCs w:val="26"/>
          <w:lang w:eastAsia="ru-RU"/>
        </w:rPr>
        <w:t>;</w:t>
      </w:r>
    </w:p>
    <w:p w:rsidR="00C41BE7" w:rsidRPr="00C41BE7" w:rsidRDefault="00C41BE7" w:rsidP="00C41BE7">
      <w:pPr>
        <w:pBdr>
          <w:top w:val="nil"/>
          <w:left w:val="nil"/>
          <w:bottom w:val="nil"/>
          <w:right w:val="nil"/>
          <w:between w:val="nil"/>
        </w:pBdr>
        <w:spacing w:after="0" w:line="240" w:lineRule="auto"/>
        <w:ind w:firstLine="709"/>
        <w:jc w:val="both"/>
        <w:rPr>
          <w:rFonts w:ascii="PT Astra Serif" w:eastAsia="Times New Roman" w:hAnsi="PT Astra Serif"/>
          <w:sz w:val="26"/>
          <w:szCs w:val="26"/>
          <w:lang w:eastAsia="ru-RU"/>
        </w:rPr>
      </w:pPr>
      <w:r w:rsidRPr="00C41BE7">
        <w:rPr>
          <w:rFonts w:ascii="PT Astra Serif" w:eastAsia="Times New Roman" w:hAnsi="PT Astra Serif"/>
          <w:sz w:val="26"/>
          <w:szCs w:val="26"/>
          <w:lang w:eastAsia="ru-RU"/>
        </w:rPr>
        <w:t xml:space="preserve">- </w:t>
      </w:r>
      <w:proofErr w:type="spellStart"/>
      <w:r w:rsidRPr="00C41BE7">
        <w:rPr>
          <w:rFonts w:ascii="PT Astra Serif" w:eastAsia="Times New Roman" w:hAnsi="PT Astra Serif"/>
          <w:sz w:val="26"/>
          <w:szCs w:val="26"/>
          <w:lang w:eastAsia="ru-RU"/>
        </w:rPr>
        <w:t>Микушина</w:t>
      </w:r>
      <w:proofErr w:type="spellEnd"/>
      <w:r w:rsidRPr="00C41BE7">
        <w:rPr>
          <w:rFonts w:ascii="PT Astra Serif" w:eastAsia="Times New Roman" w:hAnsi="PT Astra Serif"/>
          <w:sz w:val="26"/>
          <w:szCs w:val="26"/>
          <w:lang w:eastAsia="ru-RU"/>
        </w:rPr>
        <w:t xml:space="preserve"> М.О., старший воспитатель </w:t>
      </w:r>
      <w:r w:rsidRPr="00C41BE7">
        <w:rPr>
          <w:rFonts w:ascii="PT Astra Serif" w:hAnsi="PT Astra Serif"/>
          <w:sz w:val="26"/>
          <w:szCs w:val="26"/>
        </w:rPr>
        <w:t xml:space="preserve">МАДОУ «Детский сад комбинированного вида «Радуга» </w:t>
      </w:r>
      <w:r w:rsidRPr="00C41BE7">
        <w:rPr>
          <w:rFonts w:ascii="PT Astra Serif" w:eastAsia="Times New Roman" w:hAnsi="PT Astra Serif"/>
          <w:sz w:val="26"/>
          <w:szCs w:val="26"/>
          <w:lang w:eastAsia="ru-RU"/>
        </w:rPr>
        <w:t>- призер Всероссийского конкурса «ПРО Образование - 2024» в номинации «Лучшее сообщество дошкольного образовательного учреждения в социальных сетях»;</w:t>
      </w:r>
    </w:p>
    <w:p w:rsidR="00C41BE7" w:rsidRPr="00C41BE7" w:rsidRDefault="00C41BE7" w:rsidP="00C41BE7">
      <w:pPr>
        <w:spacing w:after="0" w:line="240" w:lineRule="auto"/>
        <w:ind w:firstLine="708"/>
        <w:jc w:val="both"/>
        <w:rPr>
          <w:rFonts w:ascii="PT Astra Serif" w:eastAsia="Times New Roman" w:hAnsi="PT Astra Serif"/>
          <w:sz w:val="26"/>
          <w:szCs w:val="26"/>
          <w:lang w:eastAsia="ru-RU"/>
        </w:rPr>
      </w:pPr>
      <w:r w:rsidRPr="00C41BE7">
        <w:rPr>
          <w:rFonts w:ascii="PT Astra Serif" w:eastAsia="Times New Roman" w:hAnsi="PT Astra Serif"/>
          <w:sz w:val="26"/>
          <w:szCs w:val="26"/>
          <w:lang w:eastAsia="ru-RU"/>
        </w:rPr>
        <w:t xml:space="preserve">- Мокшина Я.В., учитель английского языка БОУ «Лицей им. Г.Ф. </w:t>
      </w:r>
      <w:proofErr w:type="spellStart"/>
      <w:r w:rsidRPr="00C41BE7">
        <w:rPr>
          <w:rFonts w:ascii="PT Astra Serif" w:eastAsia="Times New Roman" w:hAnsi="PT Astra Serif"/>
          <w:sz w:val="26"/>
          <w:szCs w:val="26"/>
          <w:lang w:eastAsia="ru-RU"/>
        </w:rPr>
        <w:t>Атякшева</w:t>
      </w:r>
      <w:proofErr w:type="spellEnd"/>
      <w:r w:rsidRPr="00C41BE7">
        <w:rPr>
          <w:rFonts w:ascii="PT Astra Serif" w:eastAsia="Times New Roman" w:hAnsi="PT Astra Serif"/>
          <w:sz w:val="26"/>
          <w:szCs w:val="26"/>
          <w:lang w:eastAsia="ru-RU"/>
        </w:rPr>
        <w:t>» - победитель регионального конкурса на звание лучшего педагога;</w:t>
      </w:r>
    </w:p>
    <w:p w:rsidR="00C41BE7" w:rsidRPr="00C41BE7" w:rsidRDefault="00C41BE7" w:rsidP="00C41BE7">
      <w:pPr>
        <w:spacing w:after="0" w:line="240" w:lineRule="auto"/>
        <w:ind w:firstLine="708"/>
        <w:jc w:val="both"/>
        <w:rPr>
          <w:rFonts w:ascii="PT Astra Serif" w:eastAsia="Times New Roman" w:hAnsi="PT Astra Serif"/>
          <w:sz w:val="26"/>
          <w:szCs w:val="26"/>
          <w:lang w:eastAsia="ru-RU"/>
        </w:rPr>
      </w:pPr>
      <w:r w:rsidRPr="00C41BE7">
        <w:rPr>
          <w:rFonts w:ascii="PT Astra Serif" w:eastAsia="Times New Roman" w:hAnsi="PT Astra Serif"/>
          <w:sz w:val="26"/>
          <w:szCs w:val="26"/>
          <w:lang w:eastAsia="ru-RU"/>
        </w:rPr>
        <w:lastRenderedPageBreak/>
        <w:t>- Боярских Н.</w:t>
      </w:r>
      <w:proofErr w:type="gramStart"/>
      <w:r w:rsidRPr="00C41BE7">
        <w:rPr>
          <w:rFonts w:ascii="PT Astra Serif" w:eastAsia="Times New Roman" w:hAnsi="PT Astra Serif"/>
          <w:sz w:val="26"/>
          <w:szCs w:val="26"/>
          <w:lang w:eastAsia="ru-RU"/>
        </w:rPr>
        <w:t>В</w:t>
      </w:r>
      <w:proofErr w:type="gramEnd"/>
      <w:r w:rsidRPr="00C41BE7">
        <w:rPr>
          <w:rFonts w:ascii="PT Astra Serif" w:eastAsia="Times New Roman" w:hAnsi="PT Astra Serif"/>
          <w:sz w:val="26"/>
          <w:szCs w:val="26"/>
          <w:lang w:eastAsia="ru-RU"/>
        </w:rPr>
        <w:t xml:space="preserve">, </w:t>
      </w:r>
      <w:proofErr w:type="gramStart"/>
      <w:r w:rsidRPr="00C41BE7">
        <w:rPr>
          <w:rFonts w:ascii="PT Astra Serif" w:eastAsia="Times New Roman" w:hAnsi="PT Astra Serif"/>
          <w:sz w:val="26"/>
          <w:szCs w:val="26"/>
          <w:lang w:eastAsia="ru-RU"/>
        </w:rPr>
        <w:t>учитель</w:t>
      </w:r>
      <w:proofErr w:type="gramEnd"/>
      <w:r w:rsidRPr="00C41BE7">
        <w:rPr>
          <w:rFonts w:ascii="PT Astra Serif" w:eastAsia="Times New Roman" w:hAnsi="PT Astra Serif"/>
          <w:sz w:val="26"/>
          <w:szCs w:val="26"/>
          <w:lang w:eastAsia="ru-RU"/>
        </w:rPr>
        <w:t xml:space="preserve"> биологии МБОУ «Средняя общеобразовательная школа № 2», </w:t>
      </w:r>
      <w:proofErr w:type="spellStart"/>
      <w:r w:rsidRPr="00C41BE7">
        <w:rPr>
          <w:rFonts w:ascii="PT Astra Serif" w:eastAsia="Times New Roman" w:hAnsi="PT Astra Serif"/>
          <w:sz w:val="26"/>
          <w:szCs w:val="26"/>
          <w:lang w:eastAsia="ru-RU"/>
        </w:rPr>
        <w:t>Мясникова</w:t>
      </w:r>
      <w:proofErr w:type="spellEnd"/>
      <w:r w:rsidRPr="00C41BE7">
        <w:rPr>
          <w:rFonts w:ascii="PT Astra Serif" w:eastAsia="Times New Roman" w:hAnsi="PT Astra Serif"/>
          <w:sz w:val="26"/>
          <w:szCs w:val="26"/>
          <w:lang w:eastAsia="ru-RU"/>
        </w:rPr>
        <w:t xml:space="preserve"> А.Г., учитель истории и обществознания МБОУ «Средняя общеобразовательная школа № 5», Бондарева И.Г, учитель английского языка МБОУ «Гимназия» - победители конкурса «Педагог-новатор» на присуждение премии Губернатора </w:t>
      </w:r>
      <w:r w:rsidR="00EE7A4B">
        <w:rPr>
          <w:rFonts w:ascii="PT Astra Serif" w:eastAsia="Times New Roman" w:hAnsi="PT Astra Serif"/>
          <w:sz w:val="26"/>
          <w:szCs w:val="26"/>
          <w:lang w:eastAsia="ru-RU"/>
        </w:rPr>
        <w:t>Ханты-Мансийского автономного округа - Югры</w:t>
      </w:r>
      <w:r w:rsidRPr="00C41BE7">
        <w:rPr>
          <w:rFonts w:ascii="PT Astra Serif" w:eastAsia="Times New Roman" w:hAnsi="PT Astra Serif"/>
          <w:sz w:val="26"/>
          <w:szCs w:val="26"/>
          <w:lang w:eastAsia="ru-RU"/>
        </w:rPr>
        <w:t>;</w:t>
      </w:r>
    </w:p>
    <w:p w:rsidR="00C41BE7" w:rsidRPr="00C41BE7" w:rsidRDefault="00C41BE7" w:rsidP="00C41BE7">
      <w:pPr>
        <w:spacing w:after="0" w:line="240" w:lineRule="auto"/>
        <w:ind w:firstLine="708"/>
        <w:jc w:val="both"/>
        <w:rPr>
          <w:rFonts w:ascii="PT Astra Serif" w:eastAsia="Times New Roman" w:hAnsi="PT Astra Serif"/>
          <w:sz w:val="26"/>
          <w:szCs w:val="26"/>
          <w:lang w:eastAsia="ru-RU"/>
        </w:rPr>
      </w:pPr>
      <w:r w:rsidRPr="00C41BE7">
        <w:rPr>
          <w:rFonts w:ascii="PT Astra Serif" w:eastAsia="Times New Roman" w:hAnsi="PT Astra Serif"/>
          <w:sz w:val="26"/>
          <w:szCs w:val="26"/>
          <w:lang w:eastAsia="ru-RU"/>
        </w:rPr>
        <w:t xml:space="preserve">- </w:t>
      </w:r>
      <w:r w:rsidRPr="00C41BE7">
        <w:rPr>
          <w:rFonts w:ascii="PT Astra Serif" w:hAnsi="PT Astra Serif"/>
          <w:sz w:val="26"/>
          <w:szCs w:val="26"/>
        </w:rPr>
        <w:t>Федорова С.</w:t>
      </w:r>
      <w:proofErr w:type="gramStart"/>
      <w:r w:rsidRPr="00C41BE7">
        <w:rPr>
          <w:rFonts w:ascii="PT Astra Serif" w:hAnsi="PT Astra Serif"/>
          <w:sz w:val="26"/>
          <w:szCs w:val="26"/>
        </w:rPr>
        <w:t>В</w:t>
      </w:r>
      <w:proofErr w:type="gramEnd"/>
      <w:r w:rsidRPr="00C41BE7">
        <w:rPr>
          <w:rFonts w:ascii="PT Astra Serif" w:hAnsi="PT Astra Serif"/>
          <w:sz w:val="26"/>
          <w:szCs w:val="26"/>
        </w:rPr>
        <w:t xml:space="preserve">, </w:t>
      </w:r>
      <w:proofErr w:type="gramStart"/>
      <w:r w:rsidRPr="00C41BE7">
        <w:rPr>
          <w:rFonts w:ascii="PT Astra Serif" w:hAnsi="PT Astra Serif"/>
          <w:sz w:val="26"/>
          <w:szCs w:val="26"/>
        </w:rPr>
        <w:t>воспитатель</w:t>
      </w:r>
      <w:proofErr w:type="gramEnd"/>
      <w:r w:rsidRPr="00C41BE7">
        <w:rPr>
          <w:rFonts w:ascii="PT Astra Serif" w:hAnsi="PT Astra Serif"/>
          <w:sz w:val="26"/>
          <w:szCs w:val="26"/>
        </w:rPr>
        <w:t xml:space="preserve"> МАДОУ «Детский сад комбинированного вида «Радуга» - победитель регионального конкурса «Педагогический потенциал Югры»;</w:t>
      </w:r>
    </w:p>
    <w:p w:rsidR="00C41BE7" w:rsidRPr="00C41BE7" w:rsidRDefault="00C41BE7" w:rsidP="00C41BE7">
      <w:pPr>
        <w:spacing w:after="0" w:line="240" w:lineRule="auto"/>
        <w:ind w:firstLine="708"/>
        <w:jc w:val="both"/>
        <w:rPr>
          <w:rFonts w:ascii="PT Astra Serif" w:eastAsia="Times New Roman" w:hAnsi="PT Astra Serif"/>
          <w:sz w:val="26"/>
          <w:szCs w:val="26"/>
          <w:lang w:eastAsia="ru-RU"/>
        </w:rPr>
      </w:pPr>
      <w:r w:rsidRPr="00C41BE7">
        <w:rPr>
          <w:rFonts w:ascii="PT Astra Serif" w:eastAsia="Times New Roman" w:hAnsi="PT Astra Serif"/>
          <w:sz w:val="26"/>
          <w:szCs w:val="26"/>
          <w:lang w:eastAsia="ru-RU"/>
        </w:rPr>
        <w:t xml:space="preserve">- Горобец О.А., заместитель директора </w:t>
      </w:r>
      <w:r w:rsidRPr="00C41BE7">
        <w:rPr>
          <w:rFonts w:ascii="PT Astra Serif" w:hAnsi="PT Astra Serif"/>
          <w:sz w:val="26"/>
          <w:szCs w:val="26"/>
        </w:rPr>
        <w:t xml:space="preserve">МБОУ «Средняя общеобразовательная школа № 6», </w:t>
      </w:r>
      <w:proofErr w:type="spellStart"/>
      <w:r w:rsidRPr="00C41BE7">
        <w:rPr>
          <w:rFonts w:ascii="PT Astra Serif" w:eastAsia="Times New Roman" w:hAnsi="PT Astra Serif"/>
          <w:sz w:val="26"/>
          <w:szCs w:val="26"/>
          <w:lang w:eastAsia="ru-RU"/>
        </w:rPr>
        <w:t>Лучникова</w:t>
      </w:r>
      <w:proofErr w:type="spellEnd"/>
      <w:r w:rsidRPr="00C41BE7">
        <w:rPr>
          <w:rFonts w:ascii="PT Astra Serif" w:eastAsia="Times New Roman" w:hAnsi="PT Astra Serif"/>
          <w:sz w:val="26"/>
          <w:szCs w:val="26"/>
          <w:lang w:eastAsia="ru-RU"/>
        </w:rPr>
        <w:t xml:space="preserve"> В.Е, педагог</w:t>
      </w:r>
      <w:r w:rsidR="003536F8">
        <w:rPr>
          <w:rFonts w:ascii="PT Astra Serif" w:eastAsia="Times New Roman" w:hAnsi="PT Astra Serif"/>
          <w:sz w:val="26"/>
          <w:szCs w:val="26"/>
          <w:lang w:eastAsia="ru-RU"/>
        </w:rPr>
        <w:t>-</w:t>
      </w:r>
      <w:r w:rsidRPr="00C41BE7">
        <w:rPr>
          <w:rFonts w:ascii="PT Astra Serif" w:eastAsia="Times New Roman" w:hAnsi="PT Astra Serif"/>
          <w:sz w:val="26"/>
          <w:szCs w:val="26"/>
          <w:lang w:eastAsia="ru-RU"/>
        </w:rPr>
        <w:t xml:space="preserve">психолог МАДОУ «Детский сад комбинированного вида «Радуга», </w:t>
      </w:r>
      <w:proofErr w:type="spellStart"/>
      <w:r w:rsidRPr="00C41BE7">
        <w:rPr>
          <w:rFonts w:ascii="PT Astra Serif" w:eastAsia="Times New Roman" w:hAnsi="PT Astra Serif"/>
          <w:sz w:val="26"/>
          <w:szCs w:val="26"/>
          <w:lang w:eastAsia="ru-RU"/>
        </w:rPr>
        <w:t>Садовникова</w:t>
      </w:r>
      <w:proofErr w:type="spellEnd"/>
      <w:r w:rsidRPr="00C41BE7">
        <w:rPr>
          <w:rFonts w:ascii="PT Astra Serif" w:eastAsia="Times New Roman" w:hAnsi="PT Astra Serif"/>
          <w:sz w:val="26"/>
          <w:szCs w:val="26"/>
          <w:lang w:eastAsia="ru-RU"/>
        </w:rPr>
        <w:t xml:space="preserve"> О.В., учитель начальных классов </w:t>
      </w:r>
      <w:r w:rsidRPr="00C41BE7">
        <w:rPr>
          <w:rFonts w:ascii="PT Astra Serif" w:hAnsi="PT Astra Serif"/>
          <w:sz w:val="26"/>
          <w:szCs w:val="26"/>
        </w:rPr>
        <w:t xml:space="preserve">МБОУ «Средняя общеобразовательная школа № 5» - призеры регионального </w:t>
      </w:r>
      <w:proofErr w:type="gramStart"/>
      <w:r w:rsidRPr="00C41BE7">
        <w:rPr>
          <w:rFonts w:ascii="PT Astra Serif" w:hAnsi="PT Astra Serif"/>
          <w:sz w:val="26"/>
          <w:szCs w:val="26"/>
        </w:rPr>
        <w:t xml:space="preserve">конкурса лучших </w:t>
      </w:r>
      <w:r w:rsidRPr="00C41BE7">
        <w:rPr>
          <w:rFonts w:ascii="PT Astra Serif" w:eastAsia="Times New Roman" w:hAnsi="PT Astra Serif"/>
          <w:sz w:val="26"/>
          <w:szCs w:val="26"/>
          <w:lang w:eastAsia="ru-RU"/>
        </w:rPr>
        <w:t>моделей наставничества педагогических работников Югры</w:t>
      </w:r>
      <w:proofErr w:type="gramEnd"/>
      <w:r w:rsidRPr="00C41BE7">
        <w:rPr>
          <w:rFonts w:ascii="PT Astra Serif" w:eastAsia="Times New Roman" w:hAnsi="PT Astra Serif"/>
          <w:sz w:val="26"/>
          <w:szCs w:val="26"/>
          <w:lang w:eastAsia="ru-RU"/>
        </w:rPr>
        <w:t>.</w:t>
      </w:r>
    </w:p>
    <w:p w:rsidR="00C41BE7" w:rsidRDefault="00C41BE7" w:rsidP="00C41BE7">
      <w:pPr>
        <w:spacing w:after="0" w:line="240" w:lineRule="auto"/>
        <w:ind w:firstLine="708"/>
        <w:jc w:val="both"/>
        <w:rPr>
          <w:rFonts w:ascii="PT Astra Serif" w:hAnsi="PT Astra Serif"/>
          <w:sz w:val="26"/>
          <w:szCs w:val="26"/>
        </w:rPr>
      </w:pPr>
      <w:r w:rsidRPr="00C41BE7">
        <w:rPr>
          <w:rFonts w:ascii="PT Astra Serif" w:eastAsia="Times New Roman" w:hAnsi="PT Astra Serif" w:cs="TimesNewRomanOOEnc"/>
          <w:sz w:val="26"/>
          <w:szCs w:val="26"/>
          <w:lang w:eastAsia="ru-RU"/>
        </w:rPr>
        <w:t xml:space="preserve">В 2024 году лучший опыт функционирования управляющих советов образовательных организаций представлен на региональном уровне: </w:t>
      </w:r>
      <w:r w:rsidRPr="00C41BE7">
        <w:rPr>
          <w:rFonts w:ascii="PT Astra Serif" w:hAnsi="PT Astra Serif"/>
          <w:sz w:val="26"/>
          <w:szCs w:val="26"/>
        </w:rPr>
        <w:t>МАДОУ «Детский сад общеразвивающего вида «</w:t>
      </w:r>
      <w:proofErr w:type="spellStart"/>
      <w:r w:rsidRPr="00C41BE7">
        <w:rPr>
          <w:rFonts w:ascii="PT Astra Serif" w:hAnsi="PT Astra Serif"/>
          <w:sz w:val="26"/>
          <w:szCs w:val="26"/>
        </w:rPr>
        <w:t>Гусельки</w:t>
      </w:r>
      <w:proofErr w:type="spellEnd"/>
      <w:r w:rsidRPr="00C41BE7">
        <w:rPr>
          <w:rFonts w:ascii="PT Astra Serif" w:hAnsi="PT Astra Serif"/>
          <w:sz w:val="26"/>
          <w:szCs w:val="26"/>
        </w:rPr>
        <w:t>» - победитель регионального этапа конкурса «Лучший Управляющий совет образовательной организации» в номинации «Лучший Управляющий совет дошкольной образовательной организации»; МБОУ «Средняя общеобразовательная школа № 5» - призер регионального этапа конкурса в номинации «Лучший Управляющий совет общеобразовательной организации</w:t>
      </w:r>
      <w:r w:rsidR="00D111EB">
        <w:rPr>
          <w:rFonts w:ascii="PT Astra Serif" w:hAnsi="PT Astra Serif"/>
          <w:sz w:val="26"/>
          <w:szCs w:val="26"/>
        </w:rPr>
        <w:t>»</w:t>
      </w:r>
      <w:r w:rsidRPr="00C41BE7">
        <w:rPr>
          <w:rFonts w:ascii="PT Astra Serif" w:hAnsi="PT Astra Serif"/>
          <w:sz w:val="26"/>
          <w:szCs w:val="26"/>
        </w:rPr>
        <w:t>.</w:t>
      </w:r>
    </w:p>
    <w:p w:rsidR="00DF226F" w:rsidRPr="00DB5982" w:rsidRDefault="00DF226F" w:rsidP="007D6E82">
      <w:pPr>
        <w:spacing w:after="0" w:line="240" w:lineRule="auto"/>
        <w:ind w:firstLine="709"/>
        <w:jc w:val="both"/>
        <w:rPr>
          <w:rFonts w:ascii="PT Astra Serif" w:hAnsi="PT Astra Serif"/>
          <w:sz w:val="26"/>
          <w:szCs w:val="26"/>
        </w:rPr>
      </w:pPr>
      <w:r>
        <w:rPr>
          <w:rFonts w:ascii="PT Astra Serif" w:hAnsi="PT Astra Serif"/>
          <w:sz w:val="26"/>
          <w:szCs w:val="26"/>
        </w:rPr>
        <w:t xml:space="preserve">Существенное влияние на высокие результаты системы образования оказывает эффективное взаимодействие с социальными партнерами. Так, </w:t>
      </w:r>
      <w:r w:rsidRPr="00DB5982">
        <w:rPr>
          <w:rFonts w:ascii="PT Astra Serif" w:hAnsi="PT Astra Serif"/>
          <w:sz w:val="26"/>
          <w:szCs w:val="26"/>
        </w:rPr>
        <w:t>ежегодно структурными подразделениям</w:t>
      </w:r>
      <w:proofErr w:type="gramStart"/>
      <w:r w:rsidRPr="00DB5982">
        <w:rPr>
          <w:rFonts w:ascii="PT Astra Serif" w:hAnsi="PT Astra Serif"/>
          <w:sz w:val="26"/>
          <w:szCs w:val="26"/>
        </w:rPr>
        <w:t>и ООО</w:t>
      </w:r>
      <w:proofErr w:type="gramEnd"/>
      <w:r w:rsidRPr="00DB5982">
        <w:rPr>
          <w:rFonts w:ascii="PT Astra Serif" w:hAnsi="PT Astra Serif"/>
          <w:sz w:val="26"/>
          <w:szCs w:val="26"/>
        </w:rPr>
        <w:t xml:space="preserve"> «Газпром трансгаз Югорск» для подшефных учреждений проводятся такие мероприятия как благотворительная акция «Новогоднее дерево желаний», </w:t>
      </w:r>
      <w:proofErr w:type="spellStart"/>
      <w:r w:rsidRPr="00DB5982">
        <w:rPr>
          <w:rFonts w:ascii="PT Astra Serif" w:hAnsi="PT Astra Serif"/>
          <w:sz w:val="26"/>
          <w:szCs w:val="26"/>
        </w:rPr>
        <w:t>профориентационное</w:t>
      </w:r>
      <w:proofErr w:type="spellEnd"/>
      <w:r w:rsidRPr="00DB5982">
        <w:rPr>
          <w:rFonts w:ascii="PT Astra Serif" w:hAnsi="PT Astra Serif"/>
          <w:sz w:val="26"/>
          <w:szCs w:val="26"/>
        </w:rPr>
        <w:t xml:space="preserve"> мероприятие «Азбука газовика», мероприятия гражданско-патриотического направления «Слава России», «Уроки подвига», «Свеча памяти». Систематически проводится работа по расчистке территории от снега и сухостоя, озеленение территорий, ремонт и установка детских площадок, оформление </w:t>
      </w:r>
      <w:proofErr w:type="spellStart"/>
      <w:r w:rsidRPr="00DB5982">
        <w:rPr>
          <w:rFonts w:ascii="PT Astra Serif" w:hAnsi="PT Astra Serif"/>
          <w:sz w:val="26"/>
          <w:szCs w:val="26"/>
        </w:rPr>
        <w:t>профориентационного</w:t>
      </w:r>
      <w:proofErr w:type="spellEnd"/>
      <w:r w:rsidRPr="00DB5982">
        <w:rPr>
          <w:rFonts w:ascii="PT Astra Serif" w:hAnsi="PT Astra Serif"/>
          <w:sz w:val="26"/>
          <w:szCs w:val="26"/>
        </w:rPr>
        <w:t xml:space="preserve"> пространства в образовательном учреждении, ремонт и установка детских каруселей, вывоз мусора, демонтаж и монтаж напольных покрытий, установка кондиционеров и многое другое.</w:t>
      </w:r>
    </w:p>
    <w:p w:rsidR="00C41BE7" w:rsidRPr="00C41BE7" w:rsidRDefault="00C41BE7" w:rsidP="00C41BE7">
      <w:pPr>
        <w:spacing w:after="0" w:line="240" w:lineRule="auto"/>
        <w:ind w:firstLine="708"/>
        <w:jc w:val="both"/>
        <w:rPr>
          <w:rFonts w:ascii="PT Astra Serif" w:hAnsi="PT Astra Serif"/>
          <w:color w:val="000000"/>
          <w:sz w:val="26"/>
          <w:szCs w:val="26"/>
          <w:shd w:val="clear" w:color="auto" w:fill="FFFFFF"/>
        </w:rPr>
      </w:pPr>
      <w:r w:rsidRPr="000B7B27">
        <w:rPr>
          <w:rFonts w:ascii="PT Astra Serif" w:hAnsi="PT Astra Serif"/>
          <w:sz w:val="26"/>
          <w:szCs w:val="26"/>
          <w:lang w:eastAsia="ru-RU"/>
        </w:rPr>
        <w:t>Завершен капитальный ремонт МБОУ «</w:t>
      </w:r>
      <w:r w:rsidRPr="000B7B27">
        <w:rPr>
          <w:rFonts w:ascii="PT Astra Serif" w:hAnsi="PT Astra Serif"/>
          <w:sz w:val="26"/>
          <w:szCs w:val="26"/>
        </w:rPr>
        <w:t>Средняя общеобразовательная</w:t>
      </w:r>
      <w:r w:rsidRPr="00C41BE7">
        <w:rPr>
          <w:rFonts w:ascii="PT Astra Serif" w:hAnsi="PT Astra Serif"/>
          <w:sz w:val="26"/>
          <w:szCs w:val="26"/>
        </w:rPr>
        <w:t xml:space="preserve"> школа</w:t>
      </w:r>
      <w:r w:rsidR="00CB7168">
        <w:rPr>
          <w:rFonts w:ascii="PT Astra Serif" w:hAnsi="PT Astra Serif"/>
          <w:sz w:val="26"/>
          <w:szCs w:val="26"/>
        </w:rPr>
        <w:t> </w:t>
      </w:r>
      <w:r w:rsidRPr="00C41BE7">
        <w:rPr>
          <w:rFonts w:ascii="PT Astra Serif" w:hAnsi="PT Astra Serif"/>
          <w:sz w:val="26"/>
          <w:szCs w:val="26"/>
          <w:lang w:eastAsia="ru-RU"/>
        </w:rPr>
        <w:t>№</w:t>
      </w:r>
      <w:r w:rsidR="00673B34">
        <w:rPr>
          <w:rFonts w:ascii="PT Astra Serif" w:hAnsi="PT Astra Serif"/>
          <w:sz w:val="26"/>
          <w:szCs w:val="26"/>
          <w:lang w:eastAsia="ru-RU"/>
        </w:rPr>
        <w:t> </w:t>
      </w:r>
      <w:r w:rsidRPr="00C41BE7">
        <w:rPr>
          <w:rFonts w:ascii="PT Astra Serif" w:hAnsi="PT Astra Serif"/>
          <w:sz w:val="26"/>
          <w:szCs w:val="26"/>
          <w:lang w:eastAsia="ru-RU"/>
        </w:rPr>
        <w:t xml:space="preserve">2». </w:t>
      </w:r>
      <w:r w:rsidRPr="00C41BE7">
        <w:rPr>
          <w:rFonts w:ascii="PT Astra Serif" w:hAnsi="PT Astra Serif"/>
          <w:color w:val="000000"/>
          <w:sz w:val="26"/>
          <w:szCs w:val="26"/>
          <w:shd w:val="clear" w:color="auto" w:fill="FFFFFF"/>
        </w:rPr>
        <w:t>Материально-техническая база школы пополнилась новым оборудованием цифровых лабораторий по биологии и химии, новой учебной мебелью и оргтехникой</w:t>
      </w:r>
      <w:r w:rsidRPr="00C41BE7">
        <w:rPr>
          <w:rFonts w:ascii="PT Astra Serif" w:hAnsi="PT Astra Serif"/>
          <w:sz w:val="26"/>
          <w:szCs w:val="26"/>
          <w:shd w:val="clear" w:color="auto" w:fill="FFFFFF"/>
        </w:rPr>
        <w:t>,</w:t>
      </w:r>
      <w:r w:rsidRPr="00C41BE7">
        <w:rPr>
          <w:rFonts w:ascii="PT Astra Serif" w:hAnsi="PT Astra Serif"/>
          <w:color w:val="17365D"/>
          <w:sz w:val="26"/>
          <w:szCs w:val="26"/>
          <w:shd w:val="clear" w:color="auto" w:fill="FFFFFF"/>
        </w:rPr>
        <w:t xml:space="preserve"> </w:t>
      </w:r>
      <w:r w:rsidRPr="00C41BE7">
        <w:rPr>
          <w:rFonts w:ascii="PT Astra Serif" w:hAnsi="PT Astra Serif"/>
          <w:sz w:val="26"/>
          <w:szCs w:val="26"/>
          <w:shd w:val="clear" w:color="auto" w:fill="FFFFFF"/>
        </w:rPr>
        <w:t>спортивным оборудованием,</w:t>
      </w:r>
      <w:r w:rsidRPr="00C41BE7">
        <w:rPr>
          <w:rFonts w:ascii="PT Astra Serif" w:hAnsi="PT Astra Serif"/>
          <w:color w:val="000000"/>
          <w:sz w:val="26"/>
          <w:szCs w:val="26"/>
          <w:shd w:val="clear" w:color="auto" w:fill="FFFFFF"/>
        </w:rPr>
        <w:t xml:space="preserve"> аппаратно-программным комплексом по обучению чтению и письму детей с ограниченными возмож</w:t>
      </w:r>
      <w:r w:rsidR="008C4C6C">
        <w:rPr>
          <w:rFonts w:ascii="PT Astra Serif" w:hAnsi="PT Astra Serif"/>
          <w:color w:val="000000"/>
          <w:sz w:val="26"/>
          <w:szCs w:val="26"/>
          <w:shd w:val="clear" w:color="auto" w:fill="FFFFFF"/>
        </w:rPr>
        <w:t>ностями здоровья, благоустроена</w:t>
      </w:r>
      <w:r w:rsidRPr="00C41BE7">
        <w:rPr>
          <w:rFonts w:ascii="PT Astra Serif" w:hAnsi="PT Astra Serif"/>
          <w:color w:val="000000"/>
          <w:sz w:val="26"/>
          <w:szCs w:val="26"/>
          <w:shd w:val="clear" w:color="auto" w:fill="FFFFFF"/>
        </w:rPr>
        <w:t xml:space="preserve"> территория школы и прилегающая территория. </w:t>
      </w:r>
    </w:p>
    <w:p w:rsidR="00C41BE7" w:rsidRDefault="00C41BE7" w:rsidP="00C41BE7">
      <w:pPr>
        <w:spacing w:after="0" w:line="240" w:lineRule="auto"/>
        <w:ind w:firstLine="708"/>
        <w:jc w:val="both"/>
        <w:rPr>
          <w:rFonts w:ascii="PT Astra Serif" w:hAnsi="PT Astra Serif"/>
          <w:color w:val="000000"/>
          <w:sz w:val="26"/>
          <w:szCs w:val="26"/>
          <w:shd w:val="clear" w:color="auto" w:fill="FFFFFF"/>
        </w:rPr>
      </w:pPr>
      <w:r w:rsidRPr="00C41BE7">
        <w:rPr>
          <w:rFonts w:ascii="PT Astra Serif" w:hAnsi="PT Astra Serif"/>
          <w:color w:val="000000"/>
          <w:sz w:val="26"/>
          <w:szCs w:val="26"/>
          <w:shd w:val="clear" w:color="auto" w:fill="FFFFFF"/>
        </w:rPr>
        <w:t>В 2025 год</w:t>
      </w:r>
      <w:r w:rsidR="000B7B27">
        <w:rPr>
          <w:rFonts w:ascii="PT Astra Serif" w:hAnsi="PT Astra Serif"/>
          <w:color w:val="000000"/>
          <w:sz w:val="26"/>
          <w:szCs w:val="26"/>
          <w:shd w:val="clear" w:color="auto" w:fill="FFFFFF"/>
        </w:rPr>
        <w:t>у</w:t>
      </w:r>
      <w:r w:rsidR="000B7B27" w:rsidRPr="000B7B27">
        <w:rPr>
          <w:rFonts w:ascii="PT Astra Serif" w:hAnsi="PT Astra Serif"/>
          <w:color w:val="000000"/>
          <w:sz w:val="26"/>
          <w:szCs w:val="26"/>
          <w:shd w:val="clear" w:color="auto" w:fill="FFFFFF"/>
        </w:rPr>
        <w:t xml:space="preserve"> </w:t>
      </w:r>
      <w:r w:rsidR="000B7B27">
        <w:rPr>
          <w:rFonts w:ascii="PT Astra Serif" w:hAnsi="PT Astra Serif"/>
          <w:color w:val="000000"/>
          <w:sz w:val="26"/>
          <w:szCs w:val="26"/>
          <w:shd w:val="clear" w:color="auto" w:fill="FFFFFF"/>
        </w:rPr>
        <w:t xml:space="preserve">запланированы работы по </w:t>
      </w:r>
      <w:r w:rsidRPr="00C41BE7">
        <w:rPr>
          <w:rFonts w:ascii="PT Astra Serif" w:hAnsi="PT Astra Serif"/>
          <w:color w:val="000000"/>
          <w:sz w:val="26"/>
          <w:szCs w:val="26"/>
          <w:shd w:val="clear" w:color="auto" w:fill="FFFFFF"/>
        </w:rPr>
        <w:t>капитальн</w:t>
      </w:r>
      <w:r w:rsidR="000B7B27">
        <w:rPr>
          <w:rFonts w:ascii="PT Astra Serif" w:hAnsi="PT Astra Serif"/>
          <w:color w:val="000000"/>
          <w:sz w:val="26"/>
          <w:szCs w:val="26"/>
          <w:shd w:val="clear" w:color="auto" w:fill="FFFFFF"/>
        </w:rPr>
        <w:t>ому</w:t>
      </w:r>
      <w:r w:rsidRPr="00C41BE7">
        <w:rPr>
          <w:rFonts w:ascii="PT Astra Serif" w:hAnsi="PT Astra Serif"/>
          <w:color w:val="000000"/>
          <w:sz w:val="26"/>
          <w:szCs w:val="26"/>
          <w:shd w:val="clear" w:color="auto" w:fill="FFFFFF"/>
        </w:rPr>
        <w:t xml:space="preserve"> ремонт</w:t>
      </w:r>
      <w:r w:rsidR="000B7B27">
        <w:rPr>
          <w:rFonts w:ascii="PT Astra Serif" w:hAnsi="PT Astra Serif"/>
          <w:color w:val="000000"/>
          <w:sz w:val="26"/>
          <w:szCs w:val="26"/>
          <w:shd w:val="clear" w:color="auto" w:fill="FFFFFF"/>
        </w:rPr>
        <w:t>у</w:t>
      </w:r>
      <w:r w:rsidRPr="00C41BE7">
        <w:rPr>
          <w:rFonts w:ascii="PT Astra Serif" w:hAnsi="PT Astra Serif"/>
          <w:color w:val="000000"/>
          <w:sz w:val="26"/>
          <w:szCs w:val="26"/>
          <w:shd w:val="clear" w:color="auto" w:fill="FFFFFF"/>
        </w:rPr>
        <w:t xml:space="preserve"> здания МБОУ «</w:t>
      </w:r>
      <w:r w:rsidRPr="00C41BE7">
        <w:rPr>
          <w:rFonts w:ascii="PT Astra Serif" w:hAnsi="PT Astra Serif"/>
          <w:sz w:val="26"/>
          <w:szCs w:val="26"/>
        </w:rPr>
        <w:t>Средняя общеобразовательная школа № 5» и благоустройств</w:t>
      </w:r>
      <w:r w:rsidR="000B7B27">
        <w:rPr>
          <w:rFonts w:ascii="PT Astra Serif" w:hAnsi="PT Astra Serif"/>
          <w:sz w:val="26"/>
          <w:szCs w:val="26"/>
        </w:rPr>
        <w:t>у</w:t>
      </w:r>
      <w:r w:rsidRPr="00C41BE7">
        <w:rPr>
          <w:rFonts w:ascii="PT Astra Serif" w:hAnsi="PT Astra Serif"/>
          <w:sz w:val="26"/>
          <w:szCs w:val="26"/>
        </w:rPr>
        <w:t xml:space="preserve"> прилегающей территории, </w:t>
      </w:r>
      <w:r w:rsidRPr="00C41BE7">
        <w:rPr>
          <w:rFonts w:ascii="PT Astra Serif" w:hAnsi="PT Astra Serif"/>
          <w:color w:val="000000"/>
          <w:sz w:val="26"/>
          <w:szCs w:val="26"/>
          <w:shd w:val="clear" w:color="auto" w:fill="FFFFFF"/>
        </w:rPr>
        <w:t xml:space="preserve">работы по благоустройству «Спортивного ядра» на территории </w:t>
      </w:r>
      <w:bookmarkStart w:id="79" w:name="_Hlk185363318"/>
      <w:r w:rsidRPr="00C41BE7">
        <w:rPr>
          <w:rFonts w:ascii="PT Astra Serif" w:hAnsi="PT Astra Serif"/>
          <w:color w:val="000000"/>
          <w:sz w:val="26"/>
          <w:szCs w:val="26"/>
          <w:shd w:val="clear" w:color="auto" w:fill="FFFFFF"/>
        </w:rPr>
        <w:t>МБОУ «</w:t>
      </w:r>
      <w:r w:rsidRPr="00C41BE7">
        <w:rPr>
          <w:rFonts w:ascii="PT Astra Serif" w:hAnsi="PT Astra Serif"/>
          <w:sz w:val="26"/>
          <w:szCs w:val="26"/>
        </w:rPr>
        <w:t xml:space="preserve">Средняя общеобразовательная школа № 2» </w:t>
      </w:r>
      <w:r w:rsidRPr="00C41BE7">
        <w:rPr>
          <w:rFonts w:ascii="PT Astra Serif" w:hAnsi="PT Astra Serif"/>
          <w:color w:val="000000"/>
          <w:sz w:val="26"/>
          <w:szCs w:val="26"/>
          <w:shd w:val="clear" w:color="auto" w:fill="FFFFFF"/>
        </w:rPr>
        <w:t>в рамках регионального проекта «Все лучшее детям» национального проекта «Молодежь и дети»</w:t>
      </w:r>
      <w:bookmarkEnd w:id="79"/>
      <w:r w:rsidRPr="00C41BE7">
        <w:rPr>
          <w:rFonts w:ascii="PT Astra Serif" w:hAnsi="PT Astra Serif"/>
          <w:color w:val="000000"/>
          <w:sz w:val="26"/>
          <w:szCs w:val="26"/>
          <w:shd w:val="clear" w:color="auto" w:fill="FFFFFF"/>
        </w:rPr>
        <w:t>.</w:t>
      </w:r>
    </w:p>
    <w:p w:rsidR="00E31C3E" w:rsidRPr="001F495D" w:rsidRDefault="00E31C3E" w:rsidP="0022728B">
      <w:pPr>
        <w:pStyle w:val="30"/>
        <w:ind w:firstLine="0"/>
        <w:jc w:val="center"/>
        <w:rPr>
          <w:b/>
          <w:highlight w:val="yellow"/>
        </w:rPr>
      </w:pPr>
    </w:p>
    <w:p w:rsidR="008A4798" w:rsidRPr="00436C0E" w:rsidRDefault="00512EA2" w:rsidP="0022728B">
      <w:pPr>
        <w:pStyle w:val="30"/>
        <w:ind w:firstLine="0"/>
        <w:jc w:val="center"/>
        <w:rPr>
          <w:b/>
        </w:rPr>
      </w:pPr>
      <w:bookmarkStart w:id="80" w:name="_Toc188968337"/>
      <w:r w:rsidRPr="00436C0E">
        <w:rPr>
          <w:b/>
        </w:rPr>
        <w:t>7</w:t>
      </w:r>
      <w:r w:rsidR="008A4798" w:rsidRPr="00436C0E">
        <w:rPr>
          <w:b/>
        </w:rPr>
        <w:t>.2. Работа с детьми и молодежью</w:t>
      </w:r>
      <w:bookmarkEnd w:id="77"/>
      <w:bookmarkEnd w:id="78"/>
      <w:bookmarkEnd w:id="80"/>
    </w:p>
    <w:p w:rsidR="002A2593" w:rsidRPr="00436C0E" w:rsidRDefault="002A2593" w:rsidP="00C6271E">
      <w:pPr>
        <w:pStyle w:val="23"/>
        <w:rPr>
          <w:b/>
        </w:rPr>
      </w:pPr>
    </w:p>
    <w:p w:rsidR="006F0C6E" w:rsidRPr="00436C0E" w:rsidRDefault="006F0C6E" w:rsidP="006F0C6E">
      <w:pPr>
        <w:widowControl w:val="0"/>
        <w:suppressAutoHyphens/>
        <w:spacing w:after="0" w:line="240" w:lineRule="auto"/>
        <w:ind w:firstLine="567"/>
        <w:jc w:val="right"/>
        <w:rPr>
          <w:rFonts w:ascii="PT Astra Serif" w:eastAsia="Arial" w:hAnsi="PT Astra Serif"/>
          <w:kern w:val="2"/>
          <w:sz w:val="26"/>
          <w:szCs w:val="26"/>
          <w:lang w:eastAsia="ar-SA"/>
        </w:rPr>
      </w:pPr>
      <w:r w:rsidRPr="00436C0E">
        <w:rPr>
          <w:rFonts w:ascii="PT Astra Serif" w:eastAsia="Arial" w:hAnsi="PT Astra Serif"/>
          <w:kern w:val="2"/>
          <w:sz w:val="26"/>
          <w:szCs w:val="26"/>
          <w:lang w:eastAsia="ar-SA"/>
        </w:rPr>
        <w:t>Таблица</w:t>
      </w:r>
      <w:r w:rsidR="00933ED5" w:rsidRPr="00436C0E">
        <w:rPr>
          <w:rFonts w:ascii="PT Astra Serif" w:eastAsia="Arial" w:hAnsi="PT Astra Serif"/>
          <w:kern w:val="2"/>
          <w:sz w:val="26"/>
          <w:szCs w:val="26"/>
          <w:lang w:eastAsia="ar-SA"/>
        </w:rPr>
        <w:t xml:space="preserve"> 16</w:t>
      </w:r>
    </w:p>
    <w:p w:rsidR="006F0C6E" w:rsidRPr="00436C0E" w:rsidRDefault="006F0C6E" w:rsidP="006F0C6E">
      <w:pPr>
        <w:widowControl w:val="0"/>
        <w:suppressAutoHyphens/>
        <w:spacing w:after="0" w:line="240" w:lineRule="auto"/>
        <w:ind w:firstLine="567"/>
        <w:jc w:val="center"/>
        <w:rPr>
          <w:rFonts w:ascii="PT Astra Serif" w:eastAsia="Arial" w:hAnsi="PT Astra Serif"/>
          <w:b/>
          <w:kern w:val="2"/>
          <w:sz w:val="26"/>
          <w:szCs w:val="26"/>
          <w:lang w:eastAsia="ar-SA"/>
        </w:rPr>
      </w:pPr>
      <w:r w:rsidRPr="00436C0E">
        <w:rPr>
          <w:rFonts w:ascii="PT Astra Serif" w:eastAsia="Arial" w:hAnsi="PT Astra Serif"/>
          <w:b/>
          <w:kern w:val="2"/>
          <w:sz w:val="26"/>
          <w:szCs w:val="26"/>
          <w:lang w:eastAsia="ar-SA"/>
        </w:rPr>
        <w:t xml:space="preserve">Динамика показателей </w:t>
      </w:r>
      <w:r w:rsidR="00794B0E" w:rsidRPr="00436C0E">
        <w:rPr>
          <w:rFonts w:ascii="PT Astra Serif" w:eastAsia="Arial" w:hAnsi="PT Astra Serif"/>
          <w:b/>
          <w:kern w:val="2"/>
          <w:sz w:val="26"/>
          <w:szCs w:val="26"/>
          <w:lang w:eastAsia="ar-SA"/>
        </w:rPr>
        <w:t>участия молодежи в общественной жизни города Югорска</w:t>
      </w:r>
    </w:p>
    <w:p w:rsidR="00436C0E" w:rsidRPr="001F495D" w:rsidRDefault="00436C0E" w:rsidP="006F0C6E">
      <w:pPr>
        <w:widowControl w:val="0"/>
        <w:suppressAutoHyphens/>
        <w:spacing w:after="0" w:line="240" w:lineRule="auto"/>
        <w:ind w:firstLine="567"/>
        <w:jc w:val="center"/>
        <w:rPr>
          <w:rFonts w:ascii="PT Astra Serif" w:eastAsia="Arial" w:hAnsi="PT Astra Serif"/>
          <w:b/>
          <w:kern w:val="2"/>
          <w:sz w:val="26"/>
          <w:szCs w:val="26"/>
          <w:highlight w:val="yellow"/>
          <w:lang w:eastAsia="ar-SA"/>
        </w:rPr>
      </w:pPr>
    </w:p>
    <w:tbl>
      <w:tblPr>
        <w:tblW w:w="9701" w:type="dxa"/>
        <w:jc w:val="center"/>
        <w:tblInd w:w="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59"/>
        <w:gridCol w:w="1134"/>
        <w:gridCol w:w="1134"/>
        <w:gridCol w:w="1134"/>
        <w:gridCol w:w="1134"/>
        <w:gridCol w:w="1306"/>
      </w:tblGrid>
      <w:tr w:rsidR="00BC5F96" w:rsidRPr="00436C0E" w:rsidTr="007D6E82">
        <w:trPr>
          <w:tblHeader/>
          <w:jc w:val="center"/>
        </w:trPr>
        <w:tc>
          <w:tcPr>
            <w:tcW w:w="3859" w:type="dxa"/>
            <w:vMerge w:val="restart"/>
          </w:tcPr>
          <w:p w:rsidR="00BC5F96" w:rsidRPr="00436C0E" w:rsidRDefault="00BC5F96" w:rsidP="00436C0E">
            <w:pPr>
              <w:suppressAutoHyphens/>
              <w:spacing w:after="0" w:line="240" w:lineRule="auto"/>
              <w:jc w:val="center"/>
              <w:rPr>
                <w:rFonts w:ascii="PT Astra Serif" w:eastAsia="Times New Roman" w:hAnsi="PT Astra Serif"/>
                <w:sz w:val="20"/>
                <w:szCs w:val="20"/>
                <w:lang w:eastAsia="ar-SA"/>
              </w:rPr>
            </w:pPr>
            <w:r w:rsidRPr="00436C0E">
              <w:rPr>
                <w:rFonts w:ascii="PT Astra Serif" w:eastAsia="Times New Roman" w:hAnsi="PT Astra Serif"/>
                <w:sz w:val="20"/>
                <w:szCs w:val="20"/>
                <w:lang w:eastAsia="ar-SA"/>
              </w:rPr>
              <w:t>Наименование показателя</w:t>
            </w:r>
          </w:p>
        </w:tc>
        <w:tc>
          <w:tcPr>
            <w:tcW w:w="5842" w:type="dxa"/>
            <w:gridSpan w:val="5"/>
          </w:tcPr>
          <w:p w:rsidR="00BC5F96" w:rsidRPr="00436C0E" w:rsidRDefault="00BC5F96" w:rsidP="00436C0E">
            <w:pPr>
              <w:suppressAutoHyphens/>
              <w:spacing w:after="0" w:line="240" w:lineRule="auto"/>
              <w:jc w:val="center"/>
              <w:rPr>
                <w:rFonts w:ascii="PT Astra Serif" w:eastAsia="Times New Roman" w:hAnsi="PT Astra Serif"/>
                <w:sz w:val="20"/>
                <w:szCs w:val="20"/>
                <w:lang w:eastAsia="ar-SA"/>
              </w:rPr>
            </w:pPr>
            <w:r>
              <w:rPr>
                <w:rFonts w:ascii="PT Astra Serif" w:eastAsia="Times New Roman" w:hAnsi="PT Astra Serif"/>
                <w:sz w:val="20"/>
                <w:szCs w:val="20"/>
                <w:lang w:eastAsia="ar-SA"/>
              </w:rPr>
              <w:t>годы</w:t>
            </w:r>
          </w:p>
        </w:tc>
      </w:tr>
      <w:tr w:rsidR="00BC5F96" w:rsidRPr="00436C0E" w:rsidTr="007D6E82">
        <w:trPr>
          <w:tblHeader/>
          <w:jc w:val="center"/>
        </w:trPr>
        <w:tc>
          <w:tcPr>
            <w:tcW w:w="3859" w:type="dxa"/>
            <w:vMerge/>
          </w:tcPr>
          <w:p w:rsidR="00BC5F96" w:rsidRPr="00436C0E" w:rsidRDefault="00BC5F96" w:rsidP="00436C0E">
            <w:pPr>
              <w:suppressAutoHyphens/>
              <w:spacing w:after="0" w:line="240" w:lineRule="auto"/>
              <w:jc w:val="center"/>
              <w:rPr>
                <w:rFonts w:ascii="PT Astra Serif" w:eastAsia="Times New Roman" w:hAnsi="PT Astra Serif"/>
                <w:sz w:val="20"/>
                <w:szCs w:val="20"/>
                <w:lang w:eastAsia="ar-SA"/>
              </w:rPr>
            </w:pPr>
          </w:p>
        </w:tc>
        <w:tc>
          <w:tcPr>
            <w:tcW w:w="1134" w:type="dxa"/>
          </w:tcPr>
          <w:p w:rsidR="00BC5F96" w:rsidRPr="00436C0E" w:rsidRDefault="00BC5F96" w:rsidP="00436C0E">
            <w:pPr>
              <w:suppressAutoHyphens/>
              <w:spacing w:after="0" w:line="240" w:lineRule="auto"/>
              <w:jc w:val="center"/>
              <w:rPr>
                <w:rFonts w:ascii="PT Astra Serif" w:eastAsia="Times New Roman" w:hAnsi="PT Astra Serif"/>
                <w:sz w:val="20"/>
                <w:szCs w:val="20"/>
                <w:lang w:eastAsia="ar-SA"/>
              </w:rPr>
            </w:pPr>
            <w:r w:rsidRPr="00436C0E">
              <w:rPr>
                <w:rFonts w:ascii="PT Astra Serif" w:eastAsia="Times New Roman" w:hAnsi="PT Astra Serif"/>
                <w:sz w:val="20"/>
                <w:szCs w:val="20"/>
                <w:lang w:eastAsia="ar-SA"/>
              </w:rPr>
              <w:t>2020</w:t>
            </w:r>
          </w:p>
        </w:tc>
        <w:tc>
          <w:tcPr>
            <w:tcW w:w="1134" w:type="dxa"/>
          </w:tcPr>
          <w:p w:rsidR="00BC5F96" w:rsidRPr="00436C0E" w:rsidRDefault="00BC5F96" w:rsidP="00436C0E">
            <w:pPr>
              <w:suppressAutoHyphens/>
              <w:spacing w:after="0" w:line="240" w:lineRule="auto"/>
              <w:jc w:val="center"/>
              <w:rPr>
                <w:rFonts w:ascii="PT Astra Serif" w:eastAsia="Times New Roman" w:hAnsi="PT Astra Serif"/>
                <w:sz w:val="20"/>
                <w:szCs w:val="20"/>
                <w:lang w:eastAsia="ar-SA"/>
              </w:rPr>
            </w:pPr>
            <w:r w:rsidRPr="00436C0E">
              <w:rPr>
                <w:rFonts w:ascii="PT Astra Serif" w:eastAsia="Times New Roman" w:hAnsi="PT Astra Serif"/>
                <w:sz w:val="20"/>
                <w:szCs w:val="20"/>
                <w:lang w:eastAsia="ar-SA"/>
              </w:rPr>
              <w:t>2021</w:t>
            </w:r>
          </w:p>
        </w:tc>
        <w:tc>
          <w:tcPr>
            <w:tcW w:w="1134" w:type="dxa"/>
          </w:tcPr>
          <w:p w:rsidR="00BC5F96" w:rsidRPr="00436C0E" w:rsidRDefault="00BC5F96" w:rsidP="00436C0E">
            <w:pPr>
              <w:suppressAutoHyphens/>
              <w:spacing w:after="0" w:line="240" w:lineRule="auto"/>
              <w:jc w:val="center"/>
              <w:rPr>
                <w:rFonts w:ascii="PT Astra Serif" w:eastAsia="Times New Roman" w:hAnsi="PT Astra Serif"/>
                <w:sz w:val="20"/>
                <w:szCs w:val="20"/>
                <w:lang w:eastAsia="ar-SA"/>
              </w:rPr>
            </w:pPr>
            <w:r w:rsidRPr="00436C0E">
              <w:rPr>
                <w:rFonts w:ascii="PT Astra Serif" w:eastAsia="Times New Roman" w:hAnsi="PT Astra Serif"/>
                <w:sz w:val="20"/>
                <w:szCs w:val="20"/>
                <w:lang w:eastAsia="ar-SA"/>
              </w:rPr>
              <w:t>2022</w:t>
            </w:r>
          </w:p>
        </w:tc>
        <w:tc>
          <w:tcPr>
            <w:tcW w:w="1134" w:type="dxa"/>
          </w:tcPr>
          <w:p w:rsidR="00BC5F96" w:rsidRPr="00436C0E" w:rsidRDefault="00BC5F96" w:rsidP="00436C0E">
            <w:pPr>
              <w:suppressAutoHyphens/>
              <w:spacing w:after="0" w:line="240" w:lineRule="auto"/>
              <w:jc w:val="center"/>
              <w:rPr>
                <w:rFonts w:ascii="PT Astra Serif" w:eastAsia="Times New Roman" w:hAnsi="PT Astra Serif"/>
                <w:sz w:val="20"/>
                <w:szCs w:val="20"/>
                <w:lang w:eastAsia="ar-SA"/>
              </w:rPr>
            </w:pPr>
            <w:r w:rsidRPr="00436C0E">
              <w:rPr>
                <w:rFonts w:ascii="PT Astra Serif" w:eastAsia="Times New Roman" w:hAnsi="PT Astra Serif"/>
                <w:sz w:val="20"/>
                <w:szCs w:val="20"/>
                <w:lang w:eastAsia="ar-SA"/>
              </w:rPr>
              <w:t>2023</w:t>
            </w:r>
          </w:p>
        </w:tc>
        <w:tc>
          <w:tcPr>
            <w:tcW w:w="1306" w:type="dxa"/>
          </w:tcPr>
          <w:p w:rsidR="00BC5F96" w:rsidRPr="00436C0E" w:rsidRDefault="00BC5F96" w:rsidP="00436C0E">
            <w:pPr>
              <w:suppressAutoHyphens/>
              <w:spacing w:after="0" w:line="240" w:lineRule="auto"/>
              <w:jc w:val="center"/>
              <w:rPr>
                <w:rFonts w:ascii="PT Astra Serif" w:eastAsia="Times New Roman" w:hAnsi="PT Astra Serif"/>
                <w:sz w:val="20"/>
                <w:szCs w:val="20"/>
                <w:lang w:eastAsia="ar-SA"/>
              </w:rPr>
            </w:pPr>
            <w:r w:rsidRPr="00436C0E">
              <w:rPr>
                <w:rFonts w:ascii="PT Astra Serif" w:eastAsia="Times New Roman" w:hAnsi="PT Astra Serif"/>
                <w:sz w:val="20"/>
                <w:szCs w:val="20"/>
                <w:lang w:eastAsia="ar-SA"/>
              </w:rPr>
              <w:t>2024</w:t>
            </w:r>
          </w:p>
        </w:tc>
      </w:tr>
      <w:tr w:rsidR="00BC5F96" w:rsidRPr="00436C0E" w:rsidTr="007D6E82">
        <w:trPr>
          <w:trHeight w:val="334"/>
          <w:jc w:val="center"/>
        </w:trPr>
        <w:tc>
          <w:tcPr>
            <w:tcW w:w="3859" w:type="dxa"/>
          </w:tcPr>
          <w:p w:rsidR="00BC5F96" w:rsidRPr="00436C0E" w:rsidRDefault="00BC5F96" w:rsidP="00E85BCE">
            <w:pPr>
              <w:suppressAutoHyphens/>
              <w:spacing w:after="0" w:line="240" w:lineRule="auto"/>
              <w:jc w:val="both"/>
              <w:rPr>
                <w:rFonts w:ascii="PT Astra Serif" w:eastAsia="Times New Roman" w:hAnsi="PT Astra Serif"/>
                <w:sz w:val="20"/>
                <w:szCs w:val="20"/>
                <w:lang w:eastAsia="ar-SA"/>
              </w:rPr>
            </w:pPr>
            <w:r w:rsidRPr="00436C0E">
              <w:rPr>
                <w:rFonts w:ascii="PT Astra Serif" w:eastAsia="Times New Roman" w:hAnsi="PT Astra Serif"/>
                <w:sz w:val="20"/>
                <w:szCs w:val="20"/>
                <w:lang w:eastAsia="ar-SA"/>
              </w:rPr>
              <w:t>Доля населения города Югорска, задействован</w:t>
            </w:r>
            <w:r w:rsidR="00E85BCE">
              <w:rPr>
                <w:rFonts w:ascii="PT Astra Serif" w:eastAsia="Times New Roman" w:hAnsi="PT Astra Serif"/>
                <w:sz w:val="20"/>
                <w:szCs w:val="20"/>
                <w:lang w:eastAsia="ar-SA"/>
              </w:rPr>
              <w:t>ного</w:t>
            </w:r>
            <w:r w:rsidRPr="00436C0E">
              <w:rPr>
                <w:rFonts w:ascii="PT Astra Serif" w:eastAsia="Times New Roman" w:hAnsi="PT Astra Serif"/>
                <w:sz w:val="20"/>
                <w:szCs w:val="20"/>
                <w:lang w:eastAsia="ar-SA"/>
              </w:rPr>
              <w:t xml:space="preserve"> в мероприятиях по </w:t>
            </w:r>
            <w:r w:rsidRPr="00436C0E">
              <w:rPr>
                <w:rFonts w:ascii="PT Astra Serif" w:eastAsia="Times New Roman" w:hAnsi="PT Astra Serif"/>
                <w:sz w:val="20"/>
                <w:szCs w:val="20"/>
                <w:lang w:eastAsia="ar-SA"/>
              </w:rPr>
              <w:lastRenderedPageBreak/>
              <w:t>молодежной политике в общей численности населения, %</w:t>
            </w:r>
          </w:p>
        </w:tc>
        <w:tc>
          <w:tcPr>
            <w:tcW w:w="1134" w:type="dxa"/>
            <w:vAlign w:val="center"/>
          </w:tcPr>
          <w:p w:rsidR="00BC5F96" w:rsidRPr="00436C0E" w:rsidRDefault="00BC5F96" w:rsidP="00436C0E">
            <w:pPr>
              <w:suppressAutoHyphens/>
              <w:spacing w:after="0" w:line="240" w:lineRule="auto"/>
              <w:jc w:val="center"/>
              <w:rPr>
                <w:rFonts w:ascii="PT Astra Serif" w:eastAsia="Times New Roman" w:hAnsi="PT Astra Serif"/>
                <w:sz w:val="20"/>
                <w:szCs w:val="20"/>
                <w:lang w:eastAsia="ar-SA"/>
              </w:rPr>
            </w:pPr>
            <w:r w:rsidRPr="00436C0E">
              <w:rPr>
                <w:rFonts w:ascii="PT Astra Serif" w:eastAsia="Times New Roman" w:hAnsi="PT Astra Serif"/>
                <w:sz w:val="20"/>
                <w:szCs w:val="20"/>
                <w:lang w:eastAsia="ar-SA"/>
              </w:rPr>
              <w:lastRenderedPageBreak/>
              <w:t>60,0</w:t>
            </w:r>
          </w:p>
        </w:tc>
        <w:tc>
          <w:tcPr>
            <w:tcW w:w="1134" w:type="dxa"/>
            <w:vAlign w:val="center"/>
          </w:tcPr>
          <w:p w:rsidR="00BC5F96" w:rsidRPr="00436C0E" w:rsidRDefault="00BC5F96" w:rsidP="00436C0E">
            <w:pPr>
              <w:suppressAutoHyphens/>
              <w:spacing w:after="0" w:line="240" w:lineRule="auto"/>
              <w:jc w:val="center"/>
              <w:rPr>
                <w:rFonts w:ascii="PT Astra Serif" w:eastAsia="Times New Roman" w:hAnsi="PT Astra Serif"/>
                <w:sz w:val="20"/>
                <w:szCs w:val="20"/>
                <w:lang w:eastAsia="ar-SA"/>
              </w:rPr>
            </w:pPr>
            <w:r w:rsidRPr="00436C0E">
              <w:rPr>
                <w:rFonts w:ascii="PT Astra Serif" w:eastAsia="Times New Roman" w:hAnsi="PT Astra Serif"/>
                <w:sz w:val="20"/>
                <w:szCs w:val="20"/>
                <w:lang w:eastAsia="ar-SA"/>
              </w:rPr>
              <w:t>66,0</w:t>
            </w:r>
          </w:p>
        </w:tc>
        <w:tc>
          <w:tcPr>
            <w:tcW w:w="1134" w:type="dxa"/>
            <w:vAlign w:val="center"/>
          </w:tcPr>
          <w:p w:rsidR="00BC5F96" w:rsidRPr="00436C0E" w:rsidRDefault="00BC5F96" w:rsidP="00436C0E">
            <w:pPr>
              <w:suppressAutoHyphens/>
              <w:spacing w:after="0" w:line="240" w:lineRule="auto"/>
              <w:jc w:val="center"/>
              <w:rPr>
                <w:rFonts w:ascii="PT Astra Serif" w:eastAsia="Times New Roman" w:hAnsi="PT Astra Serif"/>
                <w:sz w:val="20"/>
                <w:szCs w:val="20"/>
                <w:lang w:eastAsia="ar-SA"/>
              </w:rPr>
            </w:pPr>
            <w:r w:rsidRPr="00436C0E">
              <w:rPr>
                <w:rFonts w:ascii="PT Astra Serif" w:eastAsia="Times New Roman" w:hAnsi="PT Astra Serif"/>
                <w:sz w:val="20"/>
                <w:szCs w:val="20"/>
                <w:lang w:eastAsia="ar-SA"/>
              </w:rPr>
              <w:t>67,0</w:t>
            </w:r>
          </w:p>
        </w:tc>
        <w:tc>
          <w:tcPr>
            <w:tcW w:w="1134" w:type="dxa"/>
            <w:vAlign w:val="center"/>
          </w:tcPr>
          <w:p w:rsidR="00BC5F96" w:rsidRPr="00436C0E" w:rsidRDefault="00BC5F96" w:rsidP="00436C0E">
            <w:pPr>
              <w:suppressAutoHyphens/>
              <w:spacing w:after="0" w:line="240" w:lineRule="auto"/>
              <w:jc w:val="center"/>
              <w:rPr>
                <w:rFonts w:ascii="PT Astra Serif" w:eastAsia="Times New Roman" w:hAnsi="PT Astra Serif"/>
                <w:sz w:val="20"/>
                <w:szCs w:val="20"/>
                <w:lang w:eastAsia="ar-SA"/>
              </w:rPr>
            </w:pPr>
            <w:r w:rsidRPr="00436C0E">
              <w:rPr>
                <w:rFonts w:ascii="PT Astra Serif" w:eastAsia="Times New Roman" w:hAnsi="PT Astra Serif"/>
                <w:sz w:val="20"/>
                <w:szCs w:val="20"/>
                <w:lang w:eastAsia="ar-SA"/>
              </w:rPr>
              <w:t>68,0</w:t>
            </w:r>
          </w:p>
        </w:tc>
        <w:tc>
          <w:tcPr>
            <w:tcW w:w="1306" w:type="dxa"/>
            <w:vAlign w:val="center"/>
          </w:tcPr>
          <w:p w:rsidR="00BC5F96" w:rsidRPr="00436C0E" w:rsidRDefault="00BC5F96" w:rsidP="00436C0E">
            <w:pPr>
              <w:suppressAutoHyphens/>
              <w:spacing w:after="0" w:line="240" w:lineRule="auto"/>
              <w:jc w:val="center"/>
              <w:rPr>
                <w:rFonts w:ascii="PT Astra Serif" w:eastAsia="Times New Roman" w:hAnsi="PT Astra Serif"/>
                <w:sz w:val="20"/>
                <w:szCs w:val="20"/>
                <w:lang w:eastAsia="ar-SA"/>
              </w:rPr>
            </w:pPr>
            <w:r w:rsidRPr="00436C0E">
              <w:rPr>
                <w:rFonts w:ascii="PT Astra Serif" w:eastAsia="Times New Roman" w:hAnsi="PT Astra Serif"/>
                <w:sz w:val="20"/>
                <w:szCs w:val="20"/>
                <w:lang w:eastAsia="ar-SA"/>
              </w:rPr>
              <w:t>68,0</w:t>
            </w:r>
          </w:p>
        </w:tc>
      </w:tr>
      <w:tr w:rsidR="00BC5F96" w:rsidRPr="00436C0E" w:rsidTr="007D6E82">
        <w:trPr>
          <w:jc w:val="center"/>
        </w:trPr>
        <w:tc>
          <w:tcPr>
            <w:tcW w:w="3859" w:type="dxa"/>
          </w:tcPr>
          <w:p w:rsidR="00BC5F96" w:rsidRPr="00436C0E" w:rsidRDefault="00BC5F96" w:rsidP="00436C0E">
            <w:pPr>
              <w:suppressAutoHyphens/>
              <w:spacing w:after="0" w:line="240" w:lineRule="auto"/>
              <w:jc w:val="both"/>
              <w:rPr>
                <w:rFonts w:ascii="PT Astra Serif" w:eastAsia="Times New Roman" w:hAnsi="PT Astra Serif"/>
                <w:sz w:val="20"/>
                <w:szCs w:val="20"/>
                <w:lang w:eastAsia="ar-SA"/>
              </w:rPr>
            </w:pPr>
            <w:r w:rsidRPr="00436C0E">
              <w:rPr>
                <w:rFonts w:ascii="PT Astra Serif" w:eastAsia="Times New Roman" w:hAnsi="PT Astra Serif"/>
                <w:sz w:val="20"/>
                <w:szCs w:val="20"/>
                <w:lang w:eastAsia="ar-SA"/>
              </w:rPr>
              <w:lastRenderedPageBreak/>
              <w:t>Количество молодежи в возрасте 14-35 лет, задействованной в мероприятиях общественных объединений, человек</w:t>
            </w:r>
          </w:p>
        </w:tc>
        <w:tc>
          <w:tcPr>
            <w:tcW w:w="1134" w:type="dxa"/>
            <w:vAlign w:val="center"/>
          </w:tcPr>
          <w:p w:rsidR="00BC5F96" w:rsidRPr="00436C0E" w:rsidRDefault="00BC5F96" w:rsidP="00436C0E">
            <w:pPr>
              <w:suppressAutoHyphens/>
              <w:spacing w:after="0" w:line="240" w:lineRule="auto"/>
              <w:jc w:val="center"/>
              <w:rPr>
                <w:rFonts w:ascii="PT Astra Serif" w:eastAsia="Times New Roman" w:hAnsi="PT Astra Serif"/>
                <w:sz w:val="20"/>
                <w:szCs w:val="20"/>
                <w:lang w:eastAsia="ar-SA"/>
              </w:rPr>
            </w:pPr>
            <w:r w:rsidRPr="00436C0E">
              <w:rPr>
                <w:rFonts w:ascii="PT Astra Serif" w:eastAsia="Times New Roman" w:hAnsi="PT Astra Serif"/>
                <w:sz w:val="20"/>
                <w:szCs w:val="20"/>
                <w:lang w:eastAsia="ar-SA"/>
              </w:rPr>
              <w:t>1 800</w:t>
            </w:r>
          </w:p>
        </w:tc>
        <w:tc>
          <w:tcPr>
            <w:tcW w:w="1134" w:type="dxa"/>
            <w:vAlign w:val="center"/>
          </w:tcPr>
          <w:p w:rsidR="00BC5F96" w:rsidRPr="00436C0E" w:rsidRDefault="00BC5F96" w:rsidP="00436C0E">
            <w:pPr>
              <w:suppressAutoHyphens/>
              <w:spacing w:after="0" w:line="240" w:lineRule="auto"/>
              <w:jc w:val="center"/>
              <w:rPr>
                <w:rFonts w:ascii="PT Astra Serif" w:eastAsia="Times New Roman" w:hAnsi="PT Astra Serif"/>
                <w:sz w:val="20"/>
                <w:szCs w:val="20"/>
                <w:lang w:eastAsia="ar-SA"/>
              </w:rPr>
            </w:pPr>
            <w:r w:rsidRPr="00436C0E">
              <w:rPr>
                <w:rFonts w:ascii="PT Astra Serif" w:eastAsia="Times New Roman" w:hAnsi="PT Astra Serif"/>
                <w:sz w:val="20"/>
                <w:szCs w:val="20"/>
                <w:lang w:eastAsia="ar-SA"/>
              </w:rPr>
              <w:t>2 100</w:t>
            </w:r>
          </w:p>
        </w:tc>
        <w:tc>
          <w:tcPr>
            <w:tcW w:w="1134" w:type="dxa"/>
            <w:vAlign w:val="center"/>
          </w:tcPr>
          <w:p w:rsidR="00BC5F96" w:rsidRPr="00436C0E" w:rsidRDefault="00BC5F96" w:rsidP="00436C0E">
            <w:pPr>
              <w:suppressAutoHyphens/>
              <w:spacing w:after="0" w:line="240" w:lineRule="auto"/>
              <w:jc w:val="center"/>
              <w:rPr>
                <w:rFonts w:ascii="PT Astra Serif" w:eastAsia="Times New Roman" w:hAnsi="PT Astra Serif"/>
                <w:sz w:val="20"/>
                <w:szCs w:val="20"/>
                <w:lang w:eastAsia="ar-SA"/>
              </w:rPr>
            </w:pPr>
            <w:r w:rsidRPr="00436C0E">
              <w:rPr>
                <w:rFonts w:ascii="PT Astra Serif" w:eastAsia="Times New Roman" w:hAnsi="PT Astra Serif"/>
                <w:sz w:val="20"/>
                <w:szCs w:val="20"/>
                <w:lang w:eastAsia="ar-SA"/>
              </w:rPr>
              <w:t>1 800</w:t>
            </w:r>
          </w:p>
        </w:tc>
        <w:tc>
          <w:tcPr>
            <w:tcW w:w="1134" w:type="dxa"/>
            <w:vAlign w:val="center"/>
          </w:tcPr>
          <w:p w:rsidR="00BC5F96" w:rsidRPr="00436C0E" w:rsidRDefault="00BC5F96" w:rsidP="00436C0E">
            <w:pPr>
              <w:suppressAutoHyphens/>
              <w:spacing w:after="0" w:line="240" w:lineRule="auto"/>
              <w:jc w:val="center"/>
              <w:rPr>
                <w:rFonts w:ascii="PT Astra Serif" w:eastAsia="Times New Roman" w:hAnsi="PT Astra Serif"/>
                <w:sz w:val="20"/>
                <w:szCs w:val="20"/>
                <w:lang w:eastAsia="ar-SA"/>
              </w:rPr>
            </w:pPr>
            <w:r w:rsidRPr="00436C0E">
              <w:rPr>
                <w:rFonts w:ascii="PT Astra Serif" w:eastAsia="Times New Roman" w:hAnsi="PT Astra Serif"/>
                <w:sz w:val="20"/>
                <w:szCs w:val="20"/>
                <w:lang w:eastAsia="ar-SA"/>
              </w:rPr>
              <w:t>2 270</w:t>
            </w:r>
          </w:p>
        </w:tc>
        <w:tc>
          <w:tcPr>
            <w:tcW w:w="1306" w:type="dxa"/>
            <w:vAlign w:val="center"/>
          </w:tcPr>
          <w:p w:rsidR="00BC5F96" w:rsidRPr="00436C0E" w:rsidRDefault="00BC5F96" w:rsidP="003D723C">
            <w:pPr>
              <w:suppressAutoHyphens/>
              <w:spacing w:after="0" w:line="240" w:lineRule="auto"/>
              <w:jc w:val="center"/>
              <w:rPr>
                <w:rFonts w:ascii="PT Astra Serif" w:eastAsia="Times New Roman" w:hAnsi="PT Astra Serif"/>
                <w:sz w:val="20"/>
                <w:szCs w:val="20"/>
                <w:lang w:eastAsia="ar-SA"/>
              </w:rPr>
            </w:pPr>
            <w:r w:rsidRPr="00436C0E">
              <w:rPr>
                <w:rFonts w:ascii="PT Astra Serif" w:eastAsia="Times New Roman" w:hAnsi="PT Astra Serif"/>
                <w:sz w:val="20"/>
                <w:szCs w:val="20"/>
                <w:lang w:eastAsia="ar-SA"/>
              </w:rPr>
              <w:t xml:space="preserve">2 </w:t>
            </w:r>
            <w:r w:rsidR="003D723C">
              <w:rPr>
                <w:rFonts w:ascii="PT Astra Serif" w:eastAsia="Times New Roman" w:hAnsi="PT Astra Serif"/>
                <w:sz w:val="20"/>
                <w:szCs w:val="20"/>
                <w:lang w:eastAsia="ar-SA"/>
              </w:rPr>
              <w:t>3</w:t>
            </w:r>
            <w:r w:rsidRPr="00436C0E">
              <w:rPr>
                <w:rFonts w:ascii="PT Astra Serif" w:eastAsia="Times New Roman" w:hAnsi="PT Astra Serif"/>
                <w:sz w:val="20"/>
                <w:szCs w:val="20"/>
                <w:lang w:eastAsia="ar-SA"/>
              </w:rPr>
              <w:t>00</w:t>
            </w:r>
          </w:p>
        </w:tc>
      </w:tr>
      <w:tr w:rsidR="00BC5F96" w:rsidRPr="00436C0E" w:rsidTr="007D6E82">
        <w:trPr>
          <w:jc w:val="center"/>
        </w:trPr>
        <w:tc>
          <w:tcPr>
            <w:tcW w:w="3859" w:type="dxa"/>
          </w:tcPr>
          <w:p w:rsidR="00BC5F96" w:rsidRPr="00436C0E" w:rsidRDefault="00BC5F96" w:rsidP="00436C0E">
            <w:pPr>
              <w:suppressAutoHyphens/>
              <w:spacing w:after="0" w:line="240" w:lineRule="auto"/>
              <w:jc w:val="both"/>
              <w:rPr>
                <w:rFonts w:ascii="PT Astra Serif" w:eastAsia="Times New Roman" w:hAnsi="PT Astra Serif"/>
                <w:sz w:val="20"/>
                <w:szCs w:val="20"/>
                <w:lang w:eastAsia="ar-SA"/>
              </w:rPr>
            </w:pPr>
            <w:r w:rsidRPr="00436C0E">
              <w:rPr>
                <w:rFonts w:ascii="PT Astra Serif" w:eastAsia="Times New Roman" w:hAnsi="PT Astra Serif" w:cs="Arial"/>
                <w:sz w:val="20"/>
                <w:szCs w:val="20"/>
              </w:rPr>
              <w:t>Количество социально-значимых проектов, заявленных на конкурсы различного уровня, единиц</w:t>
            </w:r>
          </w:p>
        </w:tc>
        <w:tc>
          <w:tcPr>
            <w:tcW w:w="1134" w:type="dxa"/>
            <w:vAlign w:val="center"/>
          </w:tcPr>
          <w:p w:rsidR="00BC5F96" w:rsidRPr="00436C0E" w:rsidRDefault="00BC5F96" w:rsidP="00436C0E">
            <w:pPr>
              <w:suppressAutoHyphens/>
              <w:spacing w:after="0" w:line="240" w:lineRule="auto"/>
              <w:jc w:val="center"/>
              <w:rPr>
                <w:rFonts w:ascii="PT Astra Serif" w:eastAsia="Times New Roman" w:hAnsi="PT Astra Serif"/>
                <w:sz w:val="20"/>
                <w:szCs w:val="20"/>
                <w:lang w:eastAsia="ar-SA"/>
              </w:rPr>
            </w:pPr>
            <w:r w:rsidRPr="00436C0E">
              <w:rPr>
                <w:rFonts w:ascii="PT Astra Serif" w:eastAsia="Times New Roman" w:hAnsi="PT Astra Serif"/>
                <w:sz w:val="20"/>
                <w:szCs w:val="20"/>
                <w:lang w:eastAsia="ar-SA"/>
              </w:rPr>
              <w:t>30</w:t>
            </w:r>
          </w:p>
        </w:tc>
        <w:tc>
          <w:tcPr>
            <w:tcW w:w="1134" w:type="dxa"/>
            <w:vAlign w:val="center"/>
          </w:tcPr>
          <w:p w:rsidR="00BC5F96" w:rsidRPr="00436C0E" w:rsidRDefault="00BC5F96" w:rsidP="00436C0E">
            <w:pPr>
              <w:suppressAutoHyphens/>
              <w:spacing w:after="0" w:line="240" w:lineRule="auto"/>
              <w:jc w:val="center"/>
              <w:rPr>
                <w:rFonts w:ascii="PT Astra Serif" w:eastAsia="Times New Roman" w:hAnsi="PT Astra Serif"/>
                <w:sz w:val="20"/>
                <w:szCs w:val="20"/>
                <w:lang w:eastAsia="ar-SA"/>
              </w:rPr>
            </w:pPr>
            <w:r w:rsidRPr="00436C0E">
              <w:rPr>
                <w:rFonts w:ascii="PT Astra Serif" w:eastAsia="Times New Roman" w:hAnsi="PT Astra Serif"/>
                <w:sz w:val="20"/>
                <w:szCs w:val="20"/>
                <w:lang w:eastAsia="ar-SA"/>
              </w:rPr>
              <w:t>38</w:t>
            </w:r>
          </w:p>
        </w:tc>
        <w:tc>
          <w:tcPr>
            <w:tcW w:w="1134" w:type="dxa"/>
            <w:vAlign w:val="center"/>
          </w:tcPr>
          <w:p w:rsidR="00BC5F96" w:rsidRPr="00436C0E" w:rsidRDefault="00BC5F96" w:rsidP="00436C0E">
            <w:pPr>
              <w:suppressAutoHyphens/>
              <w:spacing w:after="0" w:line="240" w:lineRule="auto"/>
              <w:jc w:val="center"/>
              <w:rPr>
                <w:rFonts w:ascii="PT Astra Serif" w:eastAsia="Times New Roman" w:hAnsi="PT Astra Serif"/>
                <w:sz w:val="20"/>
                <w:szCs w:val="20"/>
                <w:lang w:eastAsia="ar-SA"/>
              </w:rPr>
            </w:pPr>
            <w:r w:rsidRPr="00436C0E">
              <w:rPr>
                <w:rFonts w:ascii="PT Astra Serif" w:eastAsia="Times New Roman" w:hAnsi="PT Astra Serif"/>
                <w:sz w:val="20"/>
                <w:szCs w:val="20"/>
                <w:lang w:eastAsia="ar-SA"/>
              </w:rPr>
              <w:t>39</w:t>
            </w:r>
          </w:p>
        </w:tc>
        <w:tc>
          <w:tcPr>
            <w:tcW w:w="1134" w:type="dxa"/>
            <w:vAlign w:val="center"/>
          </w:tcPr>
          <w:p w:rsidR="00BC5F96" w:rsidRPr="00436C0E" w:rsidRDefault="00BC5F96" w:rsidP="00436C0E">
            <w:pPr>
              <w:suppressAutoHyphens/>
              <w:spacing w:after="0" w:line="240" w:lineRule="auto"/>
              <w:jc w:val="center"/>
              <w:rPr>
                <w:rFonts w:ascii="PT Astra Serif" w:eastAsia="Times New Roman" w:hAnsi="PT Astra Serif"/>
                <w:sz w:val="20"/>
                <w:szCs w:val="20"/>
                <w:lang w:eastAsia="ar-SA"/>
              </w:rPr>
            </w:pPr>
            <w:r w:rsidRPr="00436C0E">
              <w:rPr>
                <w:rFonts w:ascii="PT Astra Serif" w:eastAsia="Times New Roman" w:hAnsi="PT Astra Serif"/>
                <w:sz w:val="20"/>
                <w:szCs w:val="20"/>
                <w:lang w:eastAsia="ar-SA"/>
              </w:rPr>
              <w:t>48</w:t>
            </w:r>
          </w:p>
        </w:tc>
        <w:tc>
          <w:tcPr>
            <w:tcW w:w="1306" w:type="dxa"/>
            <w:vAlign w:val="center"/>
          </w:tcPr>
          <w:p w:rsidR="00BC5F96" w:rsidRPr="00436C0E" w:rsidRDefault="00BC5F96" w:rsidP="00436C0E">
            <w:pPr>
              <w:suppressAutoHyphens/>
              <w:spacing w:after="0" w:line="240" w:lineRule="auto"/>
              <w:jc w:val="center"/>
              <w:rPr>
                <w:rFonts w:ascii="PT Astra Serif" w:eastAsia="Times New Roman" w:hAnsi="PT Astra Serif"/>
                <w:sz w:val="20"/>
                <w:szCs w:val="20"/>
                <w:lang w:eastAsia="ar-SA"/>
              </w:rPr>
            </w:pPr>
            <w:r w:rsidRPr="00436C0E">
              <w:rPr>
                <w:rFonts w:ascii="PT Astra Serif" w:eastAsia="Times New Roman" w:hAnsi="PT Astra Serif"/>
                <w:sz w:val="20"/>
                <w:szCs w:val="20"/>
                <w:lang w:eastAsia="ar-SA"/>
              </w:rPr>
              <w:t>48</w:t>
            </w:r>
          </w:p>
        </w:tc>
      </w:tr>
      <w:tr w:rsidR="00BC5F96" w:rsidRPr="00436C0E" w:rsidTr="007D6E82">
        <w:trPr>
          <w:jc w:val="center"/>
        </w:trPr>
        <w:tc>
          <w:tcPr>
            <w:tcW w:w="3859" w:type="dxa"/>
          </w:tcPr>
          <w:p w:rsidR="00BC5F96" w:rsidRPr="00436C0E" w:rsidRDefault="00BC5F96" w:rsidP="00436C0E">
            <w:pPr>
              <w:suppressAutoHyphens/>
              <w:spacing w:after="0" w:line="240" w:lineRule="auto"/>
              <w:jc w:val="both"/>
              <w:rPr>
                <w:rFonts w:ascii="PT Astra Serif" w:eastAsia="Times New Roman" w:hAnsi="PT Astra Serif"/>
                <w:sz w:val="20"/>
                <w:szCs w:val="20"/>
                <w:lang w:eastAsia="ar-SA"/>
              </w:rPr>
            </w:pPr>
            <w:r w:rsidRPr="00436C0E">
              <w:rPr>
                <w:rFonts w:ascii="PT Astra Serif" w:eastAsia="Times New Roman" w:hAnsi="PT Astra Serif"/>
                <w:sz w:val="20"/>
                <w:szCs w:val="20"/>
                <w:lang w:eastAsia="ar-SA"/>
              </w:rPr>
              <w:t>К</w:t>
            </w:r>
            <w:r w:rsidRPr="00436C0E">
              <w:rPr>
                <w:rFonts w:ascii="PT Astra Serif" w:eastAsia="Times New Roman" w:hAnsi="PT Astra Serif" w:cs="Arial"/>
                <w:sz w:val="20"/>
                <w:szCs w:val="20"/>
              </w:rPr>
              <w:t>оличество молодых людей, вовлеченных в реализуемые проекты и программы в сфере поддержки талантливой молодежи, человек</w:t>
            </w:r>
          </w:p>
        </w:tc>
        <w:tc>
          <w:tcPr>
            <w:tcW w:w="1134" w:type="dxa"/>
            <w:vAlign w:val="center"/>
          </w:tcPr>
          <w:p w:rsidR="00BC5F96" w:rsidRPr="00436C0E" w:rsidRDefault="00BC5F96" w:rsidP="00436C0E">
            <w:pPr>
              <w:suppressAutoHyphens/>
              <w:spacing w:after="0" w:line="240" w:lineRule="auto"/>
              <w:jc w:val="center"/>
              <w:rPr>
                <w:rFonts w:ascii="PT Astra Serif" w:eastAsia="Times New Roman" w:hAnsi="PT Astra Serif"/>
                <w:sz w:val="20"/>
                <w:szCs w:val="20"/>
                <w:lang w:eastAsia="ar-SA"/>
              </w:rPr>
            </w:pPr>
            <w:r w:rsidRPr="00436C0E">
              <w:rPr>
                <w:rFonts w:ascii="PT Astra Serif" w:eastAsia="Times New Roman" w:hAnsi="PT Astra Serif"/>
                <w:sz w:val="20"/>
                <w:szCs w:val="20"/>
                <w:lang w:eastAsia="ar-SA"/>
              </w:rPr>
              <w:t>4 000</w:t>
            </w:r>
          </w:p>
        </w:tc>
        <w:tc>
          <w:tcPr>
            <w:tcW w:w="1134" w:type="dxa"/>
            <w:vAlign w:val="center"/>
          </w:tcPr>
          <w:p w:rsidR="00BC5F96" w:rsidRPr="00436C0E" w:rsidRDefault="00BC5F96" w:rsidP="00436C0E">
            <w:pPr>
              <w:suppressAutoHyphens/>
              <w:spacing w:after="0" w:line="240" w:lineRule="auto"/>
              <w:jc w:val="center"/>
              <w:rPr>
                <w:rFonts w:ascii="PT Astra Serif" w:eastAsia="Times New Roman" w:hAnsi="PT Astra Serif"/>
                <w:sz w:val="20"/>
                <w:szCs w:val="20"/>
                <w:lang w:eastAsia="ar-SA"/>
              </w:rPr>
            </w:pPr>
            <w:r w:rsidRPr="00436C0E">
              <w:rPr>
                <w:rFonts w:ascii="PT Astra Serif" w:eastAsia="Times New Roman" w:hAnsi="PT Astra Serif"/>
                <w:sz w:val="20"/>
                <w:szCs w:val="20"/>
                <w:lang w:eastAsia="ar-SA"/>
              </w:rPr>
              <w:t>5 300</w:t>
            </w:r>
          </w:p>
        </w:tc>
        <w:tc>
          <w:tcPr>
            <w:tcW w:w="1134" w:type="dxa"/>
            <w:vAlign w:val="center"/>
          </w:tcPr>
          <w:p w:rsidR="00BC5F96" w:rsidRPr="00436C0E" w:rsidRDefault="00BC5F96" w:rsidP="00436C0E">
            <w:pPr>
              <w:suppressAutoHyphens/>
              <w:spacing w:after="0" w:line="240" w:lineRule="auto"/>
              <w:jc w:val="center"/>
              <w:rPr>
                <w:rFonts w:ascii="PT Astra Serif" w:eastAsia="Times New Roman" w:hAnsi="PT Astra Serif"/>
                <w:sz w:val="20"/>
                <w:szCs w:val="20"/>
                <w:lang w:eastAsia="ar-SA"/>
              </w:rPr>
            </w:pPr>
            <w:r w:rsidRPr="00436C0E">
              <w:rPr>
                <w:rFonts w:ascii="PT Astra Serif" w:eastAsia="Times New Roman" w:hAnsi="PT Astra Serif"/>
                <w:sz w:val="20"/>
                <w:szCs w:val="20"/>
                <w:lang w:eastAsia="ar-SA"/>
              </w:rPr>
              <w:t>5 000</w:t>
            </w:r>
          </w:p>
        </w:tc>
        <w:tc>
          <w:tcPr>
            <w:tcW w:w="1134" w:type="dxa"/>
            <w:vAlign w:val="center"/>
          </w:tcPr>
          <w:p w:rsidR="00BC5F96" w:rsidRPr="00436C0E" w:rsidRDefault="00BC5F96" w:rsidP="00436C0E">
            <w:pPr>
              <w:suppressAutoHyphens/>
              <w:spacing w:after="0" w:line="240" w:lineRule="auto"/>
              <w:jc w:val="center"/>
              <w:rPr>
                <w:rFonts w:ascii="PT Astra Serif" w:eastAsia="Times New Roman" w:hAnsi="PT Astra Serif"/>
                <w:sz w:val="20"/>
                <w:szCs w:val="20"/>
                <w:lang w:eastAsia="ar-SA"/>
              </w:rPr>
            </w:pPr>
            <w:r w:rsidRPr="00436C0E">
              <w:rPr>
                <w:rFonts w:ascii="PT Astra Serif" w:eastAsia="Times New Roman" w:hAnsi="PT Astra Serif"/>
                <w:sz w:val="20"/>
                <w:szCs w:val="20"/>
                <w:lang w:eastAsia="ar-SA"/>
              </w:rPr>
              <w:t>6 157</w:t>
            </w:r>
          </w:p>
        </w:tc>
        <w:tc>
          <w:tcPr>
            <w:tcW w:w="1306" w:type="dxa"/>
            <w:vAlign w:val="center"/>
          </w:tcPr>
          <w:p w:rsidR="00BC5F96" w:rsidRPr="00436C0E" w:rsidRDefault="003D723C" w:rsidP="00436C0E">
            <w:pPr>
              <w:suppressAutoHyphens/>
              <w:spacing w:after="0" w:line="240" w:lineRule="auto"/>
              <w:jc w:val="center"/>
              <w:rPr>
                <w:rFonts w:ascii="PT Astra Serif" w:eastAsia="Times New Roman" w:hAnsi="PT Astra Serif"/>
                <w:sz w:val="20"/>
                <w:szCs w:val="20"/>
                <w:lang w:eastAsia="ar-SA"/>
              </w:rPr>
            </w:pPr>
            <w:r>
              <w:rPr>
                <w:rFonts w:ascii="PT Astra Serif" w:eastAsia="Times New Roman" w:hAnsi="PT Astra Serif"/>
                <w:sz w:val="20"/>
                <w:szCs w:val="20"/>
                <w:lang w:eastAsia="ar-SA"/>
              </w:rPr>
              <w:t>6 530</w:t>
            </w:r>
          </w:p>
        </w:tc>
      </w:tr>
      <w:tr w:rsidR="00BC5F96" w:rsidRPr="00436C0E" w:rsidTr="007D6E82">
        <w:trPr>
          <w:jc w:val="center"/>
        </w:trPr>
        <w:tc>
          <w:tcPr>
            <w:tcW w:w="3859" w:type="dxa"/>
          </w:tcPr>
          <w:p w:rsidR="00BC5F96" w:rsidRPr="00436C0E" w:rsidRDefault="00BC5F96" w:rsidP="00436C0E">
            <w:pPr>
              <w:suppressAutoHyphens/>
              <w:spacing w:after="0" w:line="240" w:lineRule="auto"/>
              <w:jc w:val="both"/>
              <w:rPr>
                <w:rFonts w:ascii="PT Astra Serif" w:eastAsia="Times New Roman" w:hAnsi="PT Astra Serif"/>
                <w:sz w:val="20"/>
                <w:szCs w:val="20"/>
                <w:lang w:eastAsia="ar-SA"/>
              </w:rPr>
            </w:pPr>
            <w:r w:rsidRPr="00436C0E">
              <w:rPr>
                <w:rFonts w:ascii="PT Astra Serif" w:eastAsia="Times New Roman" w:hAnsi="PT Astra Serif" w:cs="Arial"/>
                <w:sz w:val="20"/>
                <w:szCs w:val="20"/>
              </w:rPr>
              <w:t xml:space="preserve">Доля детей и молодежи в возрасте от 14 – 35 лет, задействованной в мероприятиях </w:t>
            </w:r>
            <w:proofErr w:type="spellStart"/>
            <w:r w:rsidRPr="00436C0E">
              <w:rPr>
                <w:rFonts w:ascii="PT Astra Serif" w:eastAsia="Times New Roman" w:hAnsi="PT Astra Serif" w:cs="Arial"/>
                <w:sz w:val="20"/>
                <w:szCs w:val="20"/>
              </w:rPr>
              <w:t>гражданско</w:t>
            </w:r>
            <w:proofErr w:type="spellEnd"/>
            <w:r w:rsidRPr="00436C0E">
              <w:rPr>
                <w:rFonts w:ascii="PT Astra Serif" w:eastAsia="Times New Roman" w:hAnsi="PT Astra Serif" w:cs="Arial"/>
                <w:sz w:val="20"/>
                <w:szCs w:val="20"/>
              </w:rPr>
              <w:t>–патриотической направленности, %</w:t>
            </w:r>
          </w:p>
        </w:tc>
        <w:tc>
          <w:tcPr>
            <w:tcW w:w="1134" w:type="dxa"/>
            <w:vAlign w:val="center"/>
          </w:tcPr>
          <w:p w:rsidR="00BC5F96" w:rsidRPr="00436C0E" w:rsidRDefault="00BC5F96" w:rsidP="00436C0E">
            <w:pPr>
              <w:suppressAutoHyphens/>
              <w:spacing w:after="0" w:line="240" w:lineRule="auto"/>
              <w:jc w:val="center"/>
              <w:rPr>
                <w:rFonts w:ascii="PT Astra Serif" w:eastAsia="Times New Roman" w:hAnsi="PT Astra Serif"/>
                <w:sz w:val="20"/>
                <w:szCs w:val="20"/>
                <w:lang w:eastAsia="ar-SA"/>
              </w:rPr>
            </w:pPr>
            <w:r w:rsidRPr="00436C0E">
              <w:rPr>
                <w:rFonts w:ascii="PT Astra Serif" w:eastAsia="Times New Roman" w:hAnsi="PT Astra Serif"/>
                <w:sz w:val="20"/>
                <w:szCs w:val="20"/>
                <w:lang w:eastAsia="ar-SA"/>
              </w:rPr>
              <w:t>25,0</w:t>
            </w:r>
          </w:p>
        </w:tc>
        <w:tc>
          <w:tcPr>
            <w:tcW w:w="1134" w:type="dxa"/>
            <w:vAlign w:val="center"/>
          </w:tcPr>
          <w:p w:rsidR="00BC5F96" w:rsidRPr="00436C0E" w:rsidRDefault="00BC5F96" w:rsidP="00436C0E">
            <w:pPr>
              <w:suppressAutoHyphens/>
              <w:spacing w:after="0" w:line="240" w:lineRule="auto"/>
              <w:jc w:val="center"/>
              <w:rPr>
                <w:rFonts w:ascii="PT Astra Serif" w:eastAsia="Times New Roman" w:hAnsi="PT Astra Serif"/>
                <w:sz w:val="20"/>
                <w:szCs w:val="20"/>
                <w:lang w:eastAsia="ar-SA"/>
              </w:rPr>
            </w:pPr>
            <w:r w:rsidRPr="00436C0E">
              <w:rPr>
                <w:rFonts w:ascii="PT Astra Serif" w:eastAsia="Times New Roman" w:hAnsi="PT Astra Serif"/>
                <w:sz w:val="20"/>
                <w:szCs w:val="20"/>
                <w:lang w:eastAsia="ar-SA"/>
              </w:rPr>
              <w:t>29,0</w:t>
            </w:r>
          </w:p>
        </w:tc>
        <w:tc>
          <w:tcPr>
            <w:tcW w:w="1134" w:type="dxa"/>
            <w:vAlign w:val="center"/>
          </w:tcPr>
          <w:p w:rsidR="00BC5F96" w:rsidRPr="00436C0E" w:rsidRDefault="00BC5F96" w:rsidP="00436C0E">
            <w:pPr>
              <w:suppressAutoHyphens/>
              <w:spacing w:after="0" w:line="240" w:lineRule="auto"/>
              <w:jc w:val="center"/>
              <w:rPr>
                <w:rFonts w:ascii="PT Astra Serif" w:eastAsia="Times New Roman" w:hAnsi="PT Astra Serif"/>
                <w:sz w:val="20"/>
                <w:szCs w:val="20"/>
                <w:lang w:eastAsia="ar-SA"/>
              </w:rPr>
            </w:pPr>
            <w:r w:rsidRPr="00436C0E">
              <w:rPr>
                <w:rFonts w:ascii="PT Astra Serif" w:eastAsia="Times New Roman" w:hAnsi="PT Astra Serif"/>
                <w:sz w:val="20"/>
                <w:szCs w:val="20"/>
                <w:lang w:eastAsia="ar-SA"/>
              </w:rPr>
              <w:t>30,0</w:t>
            </w:r>
          </w:p>
        </w:tc>
        <w:tc>
          <w:tcPr>
            <w:tcW w:w="1134" w:type="dxa"/>
            <w:vAlign w:val="center"/>
          </w:tcPr>
          <w:p w:rsidR="00BC5F96" w:rsidRPr="00436C0E" w:rsidRDefault="00BC5F96" w:rsidP="00436C0E">
            <w:pPr>
              <w:suppressAutoHyphens/>
              <w:spacing w:after="0" w:line="240" w:lineRule="auto"/>
              <w:jc w:val="center"/>
              <w:rPr>
                <w:rFonts w:ascii="PT Astra Serif" w:eastAsia="Times New Roman" w:hAnsi="PT Astra Serif"/>
                <w:sz w:val="20"/>
                <w:szCs w:val="20"/>
                <w:lang w:eastAsia="ar-SA"/>
              </w:rPr>
            </w:pPr>
            <w:r w:rsidRPr="00436C0E">
              <w:rPr>
                <w:rFonts w:ascii="PT Astra Serif" w:eastAsia="Times New Roman" w:hAnsi="PT Astra Serif"/>
                <w:sz w:val="20"/>
                <w:szCs w:val="20"/>
                <w:lang w:eastAsia="ar-SA"/>
              </w:rPr>
              <w:t>31,0</w:t>
            </w:r>
          </w:p>
        </w:tc>
        <w:tc>
          <w:tcPr>
            <w:tcW w:w="1306" w:type="dxa"/>
            <w:vAlign w:val="center"/>
          </w:tcPr>
          <w:p w:rsidR="00BC5F96" w:rsidRPr="00436C0E" w:rsidRDefault="00BC5F96" w:rsidP="00436C0E">
            <w:pPr>
              <w:suppressAutoHyphens/>
              <w:spacing w:after="0" w:line="240" w:lineRule="auto"/>
              <w:jc w:val="center"/>
              <w:rPr>
                <w:rFonts w:ascii="PT Astra Serif" w:eastAsia="Times New Roman" w:hAnsi="PT Astra Serif"/>
                <w:sz w:val="20"/>
                <w:szCs w:val="20"/>
                <w:lang w:val="en-US" w:eastAsia="ar-SA"/>
              </w:rPr>
            </w:pPr>
            <w:r w:rsidRPr="00436C0E">
              <w:rPr>
                <w:rFonts w:ascii="PT Astra Serif" w:eastAsia="Times New Roman" w:hAnsi="PT Astra Serif"/>
                <w:sz w:val="20"/>
                <w:szCs w:val="20"/>
                <w:lang w:val="en-US" w:eastAsia="ar-SA"/>
              </w:rPr>
              <w:t>3</w:t>
            </w:r>
            <w:r w:rsidRPr="00436C0E">
              <w:rPr>
                <w:rFonts w:ascii="PT Astra Serif" w:eastAsia="Times New Roman" w:hAnsi="PT Astra Serif"/>
                <w:sz w:val="20"/>
                <w:szCs w:val="20"/>
                <w:lang w:eastAsia="ar-SA"/>
              </w:rPr>
              <w:t>1,</w:t>
            </w:r>
            <w:r w:rsidRPr="00436C0E">
              <w:rPr>
                <w:rFonts w:ascii="PT Astra Serif" w:eastAsia="Times New Roman" w:hAnsi="PT Astra Serif"/>
                <w:sz w:val="20"/>
                <w:szCs w:val="20"/>
                <w:lang w:val="en-US" w:eastAsia="ar-SA"/>
              </w:rPr>
              <w:t>0</w:t>
            </w:r>
          </w:p>
        </w:tc>
      </w:tr>
    </w:tbl>
    <w:p w:rsidR="006B2A17" w:rsidRPr="001F495D" w:rsidRDefault="006B2A17" w:rsidP="00C96105">
      <w:pPr>
        <w:suppressAutoHyphens/>
        <w:spacing w:after="0" w:line="240" w:lineRule="auto"/>
        <w:ind w:firstLine="567"/>
        <w:contextualSpacing/>
        <w:jc w:val="both"/>
        <w:rPr>
          <w:rFonts w:ascii="PT Astra Serif" w:hAnsi="PT Astra Serif"/>
          <w:sz w:val="28"/>
          <w:szCs w:val="28"/>
          <w:highlight w:val="yellow"/>
          <w:lang w:eastAsia="ru-RU"/>
        </w:rPr>
      </w:pPr>
    </w:p>
    <w:p w:rsidR="0066276E" w:rsidRPr="0066276E" w:rsidRDefault="0066276E" w:rsidP="00F538D6">
      <w:pPr>
        <w:suppressAutoHyphens/>
        <w:spacing w:after="0" w:line="240" w:lineRule="auto"/>
        <w:ind w:firstLine="709"/>
        <w:jc w:val="both"/>
        <w:rPr>
          <w:rFonts w:ascii="PT Astra Serif" w:eastAsia="Times New Roman" w:hAnsi="PT Astra Serif"/>
          <w:sz w:val="26"/>
          <w:szCs w:val="26"/>
        </w:rPr>
      </w:pPr>
      <w:r w:rsidRPr="006238A0">
        <w:rPr>
          <w:rFonts w:ascii="PT Astra Serif" w:hAnsi="PT Astra Serif"/>
          <w:sz w:val="26"/>
          <w:szCs w:val="26"/>
          <w:lang w:eastAsia="ar-SA"/>
        </w:rPr>
        <w:t>Реализац</w:t>
      </w:r>
      <w:r w:rsidRPr="0066276E">
        <w:rPr>
          <w:rFonts w:ascii="PT Astra Serif" w:hAnsi="PT Astra Serif"/>
          <w:sz w:val="26"/>
          <w:szCs w:val="26"/>
          <w:lang w:eastAsia="ar-SA"/>
        </w:rPr>
        <w:t>ия молодежной политики в городе является одной из важнейших составляющих социально-экономической политики, предусматривающей формирование необходимых условий для конструктивного взаимодействия молодежи с институтами гражданского общества.</w:t>
      </w:r>
    </w:p>
    <w:p w:rsidR="0066276E" w:rsidRPr="0066276E" w:rsidRDefault="0066276E" w:rsidP="00F538D6">
      <w:pPr>
        <w:suppressAutoHyphens/>
        <w:spacing w:after="0" w:line="240" w:lineRule="auto"/>
        <w:ind w:firstLine="709"/>
        <w:contextualSpacing/>
        <w:jc w:val="both"/>
        <w:rPr>
          <w:rFonts w:ascii="PT Astra Serif" w:eastAsia="Times New Roman" w:hAnsi="PT Astra Serif"/>
          <w:color w:val="000000"/>
          <w:sz w:val="26"/>
          <w:szCs w:val="26"/>
        </w:rPr>
      </w:pPr>
      <w:r w:rsidRPr="0066276E">
        <w:rPr>
          <w:rFonts w:ascii="PT Astra Serif" w:eastAsia="Times New Roman" w:hAnsi="PT Astra Serif"/>
          <w:sz w:val="26"/>
          <w:szCs w:val="26"/>
          <w:lang w:eastAsia="ru-RU"/>
        </w:rPr>
        <w:t xml:space="preserve">Доля жителей в возрасте от 14 до 35 лет составляет 26% от общей численности населения города. </w:t>
      </w:r>
      <w:r w:rsidRPr="0066276E">
        <w:rPr>
          <w:rFonts w:ascii="PT Astra Serif" w:eastAsia="Times New Roman" w:hAnsi="PT Astra Serif"/>
          <w:sz w:val="26"/>
          <w:szCs w:val="26"/>
        </w:rPr>
        <w:t xml:space="preserve">На территории города Югорска общественную деятельность осуществляют 42 молодежных общественных объединения и некоммерческих организаций. </w:t>
      </w:r>
    </w:p>
    <w:p w:rsidR="0066276E" w:rsidRPr="0066276E" w:rsidRDefault="0066276E" w:rsidP="00F538D6">
      <w:pPr>
        <w:suppressAutoHyphens/>
        <w:spacing w:after="0" w:line="240" w:lineRule="auto"/>
        <w:ind w:firstLine="709"/>
        <w:contextualSpacing/>
        <w:jc w:val="both"/>
        <w:rPr>
          <w:rFonts w:ascii="PT Astra Serif" w:eastAsia="Arial" w:hAnsi="PT Astra Serif"/>
          <w:sz w:val="26"/>
          <w:szCs w:val="26"/>
          <w:lang w:eastAsia="ar-SA"/>
        </w:rPr>
      </w:pPr>
      <w:r w:rsidRPr="0066276E">
        <w:rPr>
          <w:rFonts w:ascii="PT Astra Serif" w:eastAsia="Arial" w:hAnsi="PT Astra Serif"/>
          <w:sz w:val="26"/>
          <w:szCs w:val="26"/>
          <w:lang w:eastAsia="ar-SA"/>
        </w:rPr>
        <w:t>В 2024 году проведено 62 мероприятия</w:t>
      </w:r>
      <w:r w:rsidR="00F64CB3">
        <w:rPr>
          <w:rFonts w:ascii="PT Astra Serif" w:eastAsia="Arial" w:hAnsi="PT Astra Serif"/>
          <w:sz w:val="26"/>
          <w:szCs w:val="26"/>
          <w:lang w:eastAsia="ar-SA"/>
        </w:rPr>
        <w:t xml:space="preserve"> </w:t>
      </w:r>
      <w:r w:rsidRPr="0066276E">
        <w:rPr>
          <w:rFonts w:ascii="PT Astra Serif" w:eastAsia="Arial" w:hAnsi="PT Astra Serif"/>
          <w:sz w:val="26"/>
          <w:szCs w:val="26"/>
          <w:lang w:eastAsia="ar-SA"/>
        </w:rPr>
        <w:t>по работе с детьми и молодежью различного формата и направленности, в которых приняли участие 6</w:t>
      </w:r>
      <w:r w:rsidR="00F64CB3">
        <w:rPr>
          <w:rFonts w:ascii="PT Astra Serif" w:eastAsia="Arial" w:hAnsi="PT Astra Serif"/>
          <w:sz w:val="26"/>
          <w:szCs w:val="26"/>
          <w:lang w:eastAsia="ar-SA"/>
        </w:rPr>
        <w:t xml:space="preserve"> </w:t>
      </w:r>
      <w:r w:rsidRPr="0066276E">
        <w:rPr>
          <w:rFonts w:ascii="PT Astra Serif" w:eastAsia="Arial" w:hAnsi="PT Astra Serif"/>
          <w:sz w:val="26"/>
          <w:szCs w:val="26"/>
          <w:lang w:eastAsia="ar-SA"/>
        </w:rPr>
        <w:t xml:space="preserve">560 человек. </w:t>
      </w:r>
    </w:p>
    <w:p w:rsidR="0066276E" w:rsidRPr="0066276E" w:rsidRDefault="00761AB1" w:rsidP="00F538D6">
      <w:pPr>
        <w:suppressAutoHyphens/>
        <w:spacing w:after="0" w:line="240" w:lineRule="auto"/>
        <w:ind w:firstLine="709"/>
        <w:contextualSpacing/>
        <w:jc w:val="both"/>
        <w:rPr>
          <w:rFonts w:ascii="PT Astra Serif" w:eastAsia="Times New Roman" w:hAnsi="PT Astra Serif"/>
          <w:sz w:val="26"/>
          <w:szCs w:val="26"/>
          <w:lang w:eastAsia="ru-RU"/>
        </w:rPr>
      </w:pPr>
      <w:r>
        <w:rPr>
          <w:rFonts w:ascii="PT Astra Serif" w:eastAsia="Arial" w:hAnsi="PT Astra Serif"/>
          <w:sz w:val="26"/>
          <w:szCs w:val="26"/>
          <w:lang w:eastAsia="ar-SA"/>
        </w:rPr>
        <w:t>Яркими</w:t>
      </w:r>
      <w:r w:rsidR="0066276E" w:rsidRPr="0066276E">
        <w:rPr>
          <w:rFonts w:ascii="PT Astra Serif" w:eastAsia="Arial" w:hAnsi="PT Astra Serif"/>
          <w:sz w:val="26"/>
          <w:szCs w:val="26"/>
          <w:lang w:eastAsia="ar-SA"/>
        </w:rPr>
        <w:t xml:space="preserve"> событиями для детей и молодежи стали</w:t>
      </w:r>
      <w:r w:rsidR="006238A0">
        <w:rPr>
          <w:rFonts w:ascii="PT Astra Serif" w:eastAsia="Arial" w:hAnsi="PT Astra Serif"/>
          <w:sz w:val="26"/>
          <w:szCs w:val="26"/>
          <w:lang w:eastAsia="ar-SA"/>
        </w:rPr>
        <w:t>:</w:t>
      </w:r>
      <w:r w:rsidR="0066276E" w:rsidRPr="0066276E">
        <w:rPr>
          <w:rFonts w:ascii="PT Astra Serif" w:eastAsia="Arial" w:hAnsi="PT Astra Serif"/>
          <w:sz w:val="26"/>
          <w:szCs w:val="26"/>
          <w:lang w:eastAsia="ar-SA"/>
        </w:rPr>
        <w:t xml:space="preserve"> </w:t>
      </w:r>
      <w:r w:rsidR="0066276E" w:rsidRPr="0066276E">
        <w:rPr>
          <w:rFonts w:ascii="PT Astra Serif" w:hAnsi="PT Astra Serif"/>
          <w:color w:val="000000"/>
          <w:sz w:val="26"/>
          <w:szCs w:val="26"/>
          <w:lang w:eastAsia="ar-SA"/>
        </w:rPr>
        <w:t>День студента, семейный фестиваль «Брусника», Фиджитал</w:t>
      </w:r>
      <w:r w:rsidR="00AA7B11">
        <w:rPr>
          <w:rFonts w:ascii="PT Astra Serif" w:hAnsi="PT Astra Serif"/>
          <w:color w:val="000000"/>
          <w:sz w:val="26"/>
          <w:szCs w:val="26"/>
          <w:lang w:eastAsia="ar-SA"/>
        </w:rPr>
        <w:t>-</w:t>
      </w:r>
      <w:r w:rsidR="0066276E" w:rsidRPr="0066276E">
        <w:rPr>
          <w:rFonts w:ascii="PT Astra Serif" w:hAnsi="PT Astra Serif"/>
          <w:color w:val="000000"/>
          <w:sz w:val="26"/>
          <w:szCs w:val="26"/>
          <w:lang w:eastAsia="ar-SA"/>
        </w:rPr>
        <w:t>турниры, День защиты детей, День отца, городской молодёжный слет,  мероприятия Всероссийской акции «Новый год в каждый дом».</w:t>
      </w:r>
    </w:p>
    <w:p w:rsidR="0066276E" w:rsidRPr="0066276E" w:rsidRDefault="0066276E" w:rsidP="00F538D6">
      <w:pPr>
        <w:suppressAutoHyphens/>
        <w:spacing w:after="0" w:line="240" w:lineRule="auto"/>
        <w:ind w:firstLine="709"/>
        <w:jc w:val="both"/>
        <w:rPr>
          <w:rFonts w:ascii="PT Astra Serif" w:eastAsia="Times New Roman" w:hAnsi="PT Astra Serif"/>
          <w:sz w:val="26"/>
          <w:szCs w:val="26"/>
          <w:lang w:eastAsia="ar-SA"/>
        </w:rPr>
      </w:pPr>
      <w:r w:rsidRPr="0066276E">
        <w:rPr>
          <w:rFonts w:ascii="PT Astra Serif" w:hAnsi="PT Astra Serif"/>
          <w:color w:val="000000"/>
          <w:sz w:val="26"/>
          <w:szCs w:val="26"/>
          <w:lang w:eastAsia="ar-SA"/>
        </w:rPr>
        <w:t xml:space="preserve">На территории города Югорска продолжает свою деятельность местное отделение </w:t>
      </w:r>
      <w:r w:rsidRPr="0066276E">
        <w:rPr>
          <w:rFonts w:ascii="PT Astra Serif" w:eastAsia="Times New Roman" w:hAnsi="PT Astra Serif"/>
          <w:sz w:val="26"/>
          <w:szCs w:val="26"/>
          <w:lang w:eastAsia="ar-SA"/>
        </w:rPr>
        <w:t>Общероссийского общественно-государственного движения детей и молодежи «Движение Первых». Открыты двенадцать первичных отделений. В 2024 году в 70 проектах «Движения первых» приняли участие 1</w:t>
      </w:r>
      <w:r w:rsidR="00034C2F">
        <w:rPr>
          <w:rFonts w:ascii="PT Astra Serif" w:eastAsia="Times New Roman" w:hAnsi="PT Astra Serif"/>
          <w:sz w:val="26"/>
          <w:szCs w:val="26"/>
          <w:lang w:eastAsia="ar-SA"/>
        </w:rPr>
        <w:t xml:space="preserve"> </w:t>
      </w:r>
      <w:r w:rsidRPr="0066276E">
        <w:rPr>
          <w:rFonts w:ascii="PT Astra Serif" w:eastAsia="Times New Roman" w:hAnsi="PT Astra Serif"/>
          <w:sz w:val="26"/>
          <w:szCs w:val="26"/>
          <w:lang w:eastAsia="ar-SA"/>
        </w:rPr>
        <w:t xml:space="preserve">756 студентов, школьников и наставников. </w:t>
      </w:r>
    </w:p>
    <w:p w:rsidR="0066276E" w:rsidRPr="008D2A62" w:rsidRDefault="0066276E" w:rsidP="00F538D6">
      <w:pPr>
        <w:suppressAutoHyphens/>
        <w:spacing w:after="0" w:line="240" w:lineRule="auto"/>
        <w:ind w:firstLine="709"/>
        <w:jc w:val="both"/>
        <w:rPr>
          <w:rFonts w:ascii="PT Astra Serif" w:eastAsia="Times New Roman" w:hAnsi="PT Astra Serif"/>
          <w:sz w:val="26"/>
          <w:szCs w:val="26"/>
          <w:lang w:eastAsia="ar-SA"/>
        </w:rPr>
      </w:pPr>
      <w:r w:rsidRPr="008D2A62">
        <w:rPr>
          <w:rFonts w:ascii="PT Astra Serif" w:eastAsia="Times New Roman" w:hAnsi="PT Astra Serif"/>
          <w:sz w:val="26"/>
          <w:szCs w:val="26"/>
          <w:lang w:eastAsia="ar-SA"/>
        </w:rPr>
        <w:t>В 2024 году был организован и проведен конкурс на присуждение премии главы города</w:t>
      </w:r>
      <w:r w:rsidR="00BB1CB3" w:rsidRPr="008D2A62">
        <w:rPr>
          <w:rFonts w:ascii="PT Astra Serif" w:eastAsia="Times New Roman" w:hAnsi="PT Astra Serif"/>
          <w:sz w:val="26"/>
          <w:szCs w:val="26"/>
          <w:lang w:eastAsia="ar-SA"/>
        </w:rPr>
        <w:t xml:space="preserve"> Югорска</w:t>
      </w:r>
      <w:r w:rsidRPr="008D2A62">
        <w:rPr>
          <w:rFonts w:ascii="PT Astra Serif" w:eastAsia="Times New Roman" w:hAnsi="PT Astra Serif"/>
          <w:sz w:val="26"/>
          <w:szCs w:val="26"/>
          <w:lang w:eastAsia="ar-SA"/>
        </w:rPr>
        <w:t xml:space="preserve"> за выдающиеся успехи в у</w:t>
      </w:r>
      <w:r w:rsidR="003B0F91" w:rsidRPr="008D2A62">
        <w:rPr>
          <w:rFonts w:ascii="PT Astra Serif" w:eastAsia="Times New Roman" w:hAnsi="PT Astra Serif"/>
          <w:sz w:val="26"/>
          <w:szCs w:val="26"/>
          <w:lang w:eastAsia="ar-SA"/>
        </w:rPr>
        <w:t>чебе, участие</w:t>
      </w:r>
      <w:r w:rsidRPr="008D2A62">
        <w:rPr>
          <w:rFonts w:ascii="PT Astra Serif" w:eastAsia="Times New Roman" w:hAnsi="PT Astra Serif"/>
          <w:sz w:val="26"/>
          <w:szCs w:val="26"/>
          <w:lang w:eastAsia="ar-SA"/>
        </w:rPr>
        <w:t xml:space="preserve"> в мероприятиях</w:t>
      </w:r>
      <w:r w:rsidR="00D2205A" w:rsidRPr="008D2A62">
        <w:rPr>
          <w:rFonts w:ascii="PT Astra Serif" w:eastAsia="Times New Roman" w:hAnsi="PT Astra Serif"/>
          <w:sz w:val="26"/>
          <w:szCs w:val="26"/>
          <w:lang w:eastAsia="ar-SA"/>
        </w:rPr>
        <w:t xml:space="preserve"> различного уровня</w:t>
      </w:r>
      <w:r w:rsidR="003B0F91" w:rsidRPr="008D2A62">
        <w:rPr>
          <w:rFonts w:ascii="PT Astra Serif" w:eastAsia="Times New Roman" w:hAnsi="PT Astra Serif"/>
          <w:sz w:val="26"/>
          <w:szCs w:val="26"/>
          <w:lang w:eastAsia="ar-SA"/>
        </w:rPr>
        <w:t xml:space="preserve">. </w:t>
      </w:r>
      <w:r w:rsidRPr="008D2A62">
        <w:rPr>
          <w:rFonts w:ascii="PT Astra Serif" w:eastAsia="Times New Roman" w:hAnsi="PT Astra Serif"/>
          <w:sz w:val="26"/>
          <w:szCs w:val="26"/>
          <w:lang w:eastAsia="ar-SA"/>
        </w:rPr>
        <w:t>По итогам конкурса 20 молодых людей получили премию главы города</w:t>
      </w:r>
      <w:r w:rsidR="006238A0">
        <w:rPr>
          <w:rFonts w:ascii="PT Astra Serif" w:eastAsia="Times New Roman" w:hAnsi="PT Astra Serif"/>
          <w:sz w:val="26"/>
          <w:szCs w:val="26"/>
          <w:lang w:eastAsia="ar-SA"/>
        </w:rPr>
        <w:t xml:space="preserve"> Югорска</w:t>
      </w:r>
      <w:r w:rsidRPr="008D2A62">
        <w:rPr>
          <w:rFonts w:ascii="PT Astra Serif" w:eastAsia="Times New Roman" w:hAnsi="PT Astra Serif"/>
          <w:sz w:val="26"/>
          <w:szCs w:val="26"/>
          <w:lang w:eastAsia="ar-SA"/>
        </w:rPr>
        <w:t>.</w:t>
      </w:r>
    </w:p>
    <w:p w:rsidR="008D2A62" w:rsidRPr="008D2A62" w:rsidRDefault="008D2A62" w:rsidP="008D2A62">
      <w:pPr>
        <w:suppressAutoHyphens/>
        <w:spacing w:after="0" w:line="240" w:lineRule="auto"/>
        <w:ind w:firstLine="709"/>
        <w:jc w:val="both"/>
        <w:rPr>
          <w:rFonts w:ascii="PT Astra Serif" w:eastAsia="Times New Roman" w:hAnsi="PT Astra Serif"/>
          <w:color w:val="000000"/>
          <w:sz w:val="26"/>
          <w:szCs w:val="26"/>
        </w:rPr>
      </w:pPr>
      <w:r w:rsidRPr="008D2A62">
        <w:rPr>
          <w:rFonts w:ascii="PT Astra Serif" w:eastAsia="Times New Roman" w:hAnsi="PT Astra Serif"/>
          <w:color w:val="000000"/>
          <w:sz w:val="26"/>
          <w:szCs w:val="26"/>
        </w:rPr>
        <w:t>Молодежь Югорска принима</w:t>
      </w:r>
      <w:r w:rsidR="00761AB1">
        <w:rPr>
          <w:rFonts w:ascii="PT Astra Serif" w:eastAsia="Times New Roman" w:hAnsi="PT Astra Serif"/>
          <w:color w:val="000000"/>
          <w:sz w:val="26"/>
          <w:szCs w:val="26"/>
        </w:rPr>
        <w:t>е</w:t>
      </w:r>
      <w:r w:rsidRPr="008D2A62">
        <w:rPr>
          <w:rFonts w:ascii="PT Astra Serif" w:eastAsia="Times New Roman" w:hAnsi="PT Astra Serif"/>
          <w:color w:val="000000"/>
          <w:sz w:val="26"/>
          <w:szCs w:val="26"/>
        </w:rPr>
        <w:t xml:space="preserve">т активное участие во всероссийских молодежных  образовательных форумах. В 2024 году 193 человека участвовали в мероприятиях форумов различного уровня, из них 23  человека приняли участие в очном формате. </w:t>
      </w:r>
    </w:p>
    <w:p w:rsidR="008D2A62" w:rsidRPr="0066276E" w:rsidRDefault="006238A0" w:rsidP="008D2A62">
      <w:pPr>
        <w:suppressAutoHyphens/>
        <w:spacing w:after="0" w:line="240" w:lineRule="auto"/>
        <w:ind w:firstLine="709"/>
        <w:jc w:val="both"/>
        <w:rPr>
          <w:rFonts w:ascii="PT Astra Serif" w:eastAsia="Times New Roman" w:hAnsi="PT Astra Serif"/>
          <w:sz w:val="26"/>
          <w:szCs w:val="26"/>
          <w:lang w:eastAsia="ar-SA"/>
        </w:rPr>
      </w:pPr>
      <w:r>
        <w:rPr>
          <w:rFonts w:ascii="PT Astra Serif" w:hAnsi="PT Astra Serif"/>
          <w:sz w:val="26"/>
          <w:szCs w:val="26"/>
        </w:rPr>
        <w:t>С</w:t>
      </w:r>
      <w:r w:rsidR="008D2A62" w:rsidRPr="008D2A62">
        <w:rPr>
          <w:rFonts w:ascii="PT Astra Serif" w:hAnsi="PT Astra Serif"/>
          <w:sz w:val="26"/>
          <w:szCs w:val="26"/>
        </w:rPr>
        <w:t xml:space="preserve">пециалистами </w:t>
      </w:r>
      <w:r w:rsidR="00117871">
        <w:rPr>
          <w:rFonts w:ascii="PT Astra Serif" w:hAnsi="PT Astra Serif"/>
          <w:sz w:val="26"/>
          <w:szCs w:val="26"/>
        </w:rPr>
        <w:t xml:space="preserve">муниципального автономного учреждения </w:t>
      </w:r>
      <w:r w:rsidR="008D2A62" w:rsidRPr="008D2A62">
        <w:rPr>
          <w:rFonts w:ascii="PT Astra Serif" w:hAnsi="PT Astra Serif"/>
          <w:sz w:val="26"/>
          <w:szCs w:val="26"/>
        </w:rPr>
        <w:t>«Молодежный центр «Гелиос»</w:t>
      </w:r>
      <w:r w:rsidR="00117871">
        <w:rPr>
          <w:rFonts w:ascii="PT Astra Serif" w:hAnsi="PT Astra Serif"/>
          <w:sz w:val="26"/>
          <w:szCs w:val="26"/>
        </w:rPr>
        <w:t xml:space="preserve"> (далее - МАУ </w:t>
      </w:r>
      <w:r w:rsidR="00117871" w:rsidRPr="008D2A62">
        <w:rPr>
          <w:rFonts w:ascii="PT Astra Serif" w:hAnsi="PT Astra Serif"/>
          <w:sz w:val="26"/>
          <w:szCs w:val="26"/>
        </w:rPr>
        <w:t>«Молодежный центр «Гелиос»</w:t>
      </w:r>
      <w:r w:rsidR="00117871">
        <w:rPr>
          <w:rFonts w:ascii="PT Astra Serif" w:hAnsi="PT Astra Serif"/>
          <w:sz w:val="26"/>
          <w:szCs w:val="26"/>
        </w:rPr>
        <w:t>)</w:t>
      </w:r>
      <w:r>
        <w:rPr>
          <w:rFonts w:ascii="PT Astra Serif" w:hAnsi="PT Astra Serif"/>
          <w:sz w:val="26"/>
          <w:szCs w:val="26"/>
        </w:rPr>
        <w:t>, совместно с активной молодежью города</w:t>
      </w:r>
      <w:r w:rsidR="00831FC8">
        <w:rPr>
          <w:rFonts w:ascii="PT Astra Serif" w:hAnsi="PT Astra Serif"/>
          <w:sz w:val="26"/>
          <w:szCs w:val="26"/>
        </w:rPr>
        <w:t xml:space="preserve">, в отчетном периоде </w:t>
      </w:r>
      <w:r w:rsidR="008D2A62" w:rsidRPr="008D2A62">
        <w:rPr>
          <w:rFonts w:ascii="PT Astra Serif" w:hAnsi="PT Astra Serif"/>
          <w:sz w:val="26"/>
          <w:szCs w:val="26"/>
        </w:rPr>
        <w:t>привлечен</w:t>
      </w:r>
      <w:r w:rsidR="008D2A62">
        <w:rPr>
          <w:rFonts w:ascii="PT Astra Serif" w:hAnsi="PT Astra Serif"/>
          <w:sz w:val="26"/>
          <w:szCs w:val="26"/>
        </w:rPr>
        <w:t xml:space="preserve">о </w:t>
      </w:r>
      <w:r>
        <w:rPr>
          <w:rFonts w:ascii="PT Astra Serif" w:hAnsi="PT Astra Serif"/>
          <w:sz w:val="26"/>
          <w:szCs w:val="26"/>
        </w:rPr>
        <w:t>на реализацию социально-значимых проектов</w:t>
      </w:r>
      <w:r w:rsidR="008D2A62">
        <w:rPr>
          <w:rFonts w:ascii="PT Astra Serif" w:hAnsi="PT Astra Serif"/>
          <w:sz w:val="26"/>
          <w:szCs w:val="26"/>
        </w:rPr>
        <w:t xml:space="preserve"> 11,7</w:t>
      </w:r>
      <w:r w:rsidR="008D2A62" w:rsidRPr="008D2A62">
        <w:rPr>
          <w:rFonts w:ascii="PT Astra Serif" w:hAnsi="PT Astra Serif"/>
          <w:sz w:val="26"/>
          <w:szCs w:val="26"/>
        </w:rPr>
        <w:t xml:space="preserve"> млн. рублей грантовых средств.</w:t>
      </w:r>
    </w:p>
    <w:p w:rsidR="00DC6C7B" w:rsidRPr="00DC6C7B" w:rsidRDefault="00DC6C7B" w:rsidP="00F538D6">
      <w:pPr>
        <w:pStyle w:val="228bf8a64b8551e1msonormal"/>
        <w:spacing w:before="0" w:beforeAutospacing="0" w:after="0" w:afterAutospacing="0"/>
        <w:ind w:firstLine="709"/>
        <w:contextualSpacing/>
        <w:jc w:val="both"/>
        <w:rPr>
          <w:rFonts w:ascii="PT Astra Serif" w:hAnsi="PT Astra Serif"/>
          <w:color w:val="000000"/>
          <w:sz w:val="26"/>
          <w:szCs w:val="26"/>
        </w:rPr>
      </w:pPr>
      <w:r w:rsidRPr="00DC6C7B">
        <w:rPr>
          <w:rFonts w:ascii="PT Astra Serif" w:hAnsi="PT Astra Serif"/>
          <w:color w:val="000000"/>
          <w:sz w:val="26"/>
          <w:szCs w:val="26"/>
        </w:rPr>
        <w:t xml:space="preserve">В 2024 году </w:t>
      </w:r>
      <w:r w:rsidR="00DD7659">
        <w:rPr>
          <w:rFonts w:ascii="PT Astra Serif" w:hAnsi="PT Astra Serif"/>
          <w:color w:val="000000"/>
          <w:sz w:val="26"/>
          <w:szCs w:val="26"/>
        </w:rPr>
        <w:t xml:space="preserve">МАУ </w:t>
      </w:r>
      <w:r w:rsidRPr="00DC6C7B">
        <w:rPr>
          <w:rFonts w:ascii="PT Astra Serif" w:hAnsi="PT Astra Serif"/>
          <w:color w:val="000000"/>
          <w:sz w:val="26"/>
          <w:szCs w:val="26"/>
        </w:rPr>
        <w:t xml:space="preserve">«Молодежный центр «Гелиос» трудоустроено 434 </w:t>
      </w:r>
      <w:r w:rsidR="00AB3BA2">
        <w:rPr>
          <w:rFonts w:ascii="PT Astra Serif" w:hAnsi="PT Astra Serif"/>
          <w:color w:val="000000"/>
          <w:sz w:val="26"/>
          <w:szCs w:val="26"/>
        </w:rPr>
        <w:t xml:space="preserve">человека из числа </w:t>
      </w:r>
      <w:r w:rsidRPr="00DC6C7B">
        <w:rPr>
          <w:rFonts w:ascii="PT Astra Serif" w:hAnsi="PT Astra Serif"/>
          <w:color w:val="000000"/>
          <w:sz w:val="26"/>
          <w:szCs w:val="26"/>
        </w:rPr>
        <w:t xml:space="preserve">несовершеннолетних граждан, </w:t>
      </w:r>
      <w:r w:rsidRPr="00DC6C7B">
        <w:rPr>
          <w:rFonts w:ascii="PT Astra Serif" w:hAnsi="PT Astra Serif"/>
          <w:sz w:val="26"/>
          <w:szCs w:val="26"/>
        </w:rPr>
        <w:t xml:space="preserve">в том числе: </w:t>
      </w:r>
    </w:p>
    <w:p w:rsidR="00DC6C7B" w:rsidRPr="00133BA6" w:rsidRDefault="00DC6C7B" w:rsidP="00F538D6">
      <w:pPr>
        <w:pStyle w:val="228bf8a64b8551e1msonormal"/>
        <w:spacing w:before="0" w:beforeAutospacing="0" w:after="0" w:afterAutospacing="0"/>
        <w:ind w:firstLine="709"/>
        <w:contextualSpacing/>
        <w:jc w:val="both"/>
        <w:rPr>
          <w:rFonts w:ascii="PT Astra Serif" w:hAnsi="PT Astra Serif"/>
          <w:sz w:val="26"/>
          <w:szCs w:val="26"/>
        </w:rPr>
      </w:pPr>
      <w:r w:rsidRPr="00133BA6">
        <w:rPr>
          <w:rFonts w:ascii="PT Astra Serif" w:hAnsi="PT Astra Serif"/>
          <w:sz w:val="26"/>
          <w:szCs w:val="26"/>
        </w:rPr>
        <w:t>- несовершенн</w:t>
      </w:r>
      <w:r w:rsidR="0078642B" w:rsidRPr="00133BA6">
        <w:rPr>
          <w:rFonts w:ascii="PT Astra Serif" w:hAnsi="PT Astra Serif"/>
          <w:sz w:val="26"/>
          <w:szCs w:val="26"/>
        </w:rPr>
        <w:t>олетних граждан</w:t>
      </w:r>
      <w:r w:rsidRPr="00133BA6">
        <w:rPr>
          <w:rFonts w:ascii="PT Astra Serif" w:hAnsi="PT Astra Serif"/>
          <w:sz w:val="26"/>
          <w:szCs w:val="26"/>
        </w:rPr>
        <w:t xml:space="preserve"> в возрасте 14 -</w:t>
      </w:r>
      <w:r w:rsidR="00133BA6" w:rsidRPr="00133BA6">
        <w:rPr>
          <w:rFonts w:ascii="PT Astra Serif" w:hAnsi="PT Astra Serif"/>
          <w:sz w:val="26"/>
          <w:szCs w:val="26"/>
        </w:rPr>
        <w:t xml:space="preserve"> 18 лет </w:t>
      </w:r>
      <w:r w:rsidR="00F747AE">
        <w:rPr>
          <w:rFonts w:ascii="PT Astra Serif" w:hAnsi="PT Astra Serif"/>
          <w:sz w:val="26"/>
          <w:szCs w:val="26"/>
        </w:rPr>
        <w:t>рабочими</w:t>
      </w:r>
      <w:r w:rsidRPr="00133BA6">
        <w:rPr>
          <w:rFonts w:ascii="PT Astra Serif" w:hAnsi="PT Astra Serif"/>
          <w:sz w:val="26"/>
          <w:szCs w:val="26"/>
        </w:rPr>
        <w:t xml:space="preserve"> по благоустройству и </w:t>
      </w:r>
      <w:r w:rsidR="00F747AE">
        <w:rPr>
          <w:rFonts w:ascii="PT Astra Serif" w:hAnsi="PT Astra Serif"/>
          <w:sz w:val="26"/>
          <w:szCs w:val="26"/>
        </w:rPr>
        <w:t>подсобными рабочими</w:t>
      </w:r>
      <w:r w:rsidRPr="00133BA6">
        <w:rPr>
          <w:rFonts w:ascii="PT Astra Serif" w:hAnsi="PT Astra Serif"/>
          <w:sz w:val="26"/>
          <w:szCs w:val="26"/>
        </w:rPr>
        <w:t xml:space="preserve"> - 392 человека;</w:t>
      </w:r>
    </w:p>
    <w:p w:rsidR="00DC6C7B" w:rsidRPr="00133BA6" w:rsidRDefault="00DC6C7B" w:rsidP="00F538D6">
      <w:pPr>
        <w:pStyle w:val="228bf8a64b8551e1msonormal"/>
        <w:spacing w:before="0" w:beforeAutospacing="0" w:after="0" w:afterAutospacing="0"/>
        <w:ind w:firstLine="709"/>
        <w:contextualSpacing/>
        <w:jc w:val="both"/>
        <w:rPr>
          <w:rFonts w:ascii="PT Astra Serif" w:hAnsi="PT Astra Serif"/>
          <w:sz w:val="26"/>
          <w:szCs w:val="26"/>
        </w:rPr>
      </w:pPr>
      <w:r w:rsidRPr="00133BA6">
        <w:rPr>
          <w:rFonts w:ascii="PT Astra Serif" w:hAnsi="PT Astra Serif"/>
          <w:sz w:val="26"/>
          <w:szCs w:val="26"/>
        </w:rPr>
        <w:t>- несовершенн</w:t>
      </w:r>
      <w:r w:rsidR="00133BA6" w:rsidRPr="00133BA6">
        <w:rPr>
          <w:rFonts w:ascii="PT Astra Serif" w:hAnsi="PT Astra Serif"/>
          <w:sz w:val="26"/>
          <w:szCs w:val="26"/>
        </w:rPr>
        <w:t>олетних граждан</w:t>
      </w:r>
      <w:r w:rsidRPr="00133BA6">
        <w:rPr>
          <w:rFonts w:ascii="PT Astra Serif" w:hAnsi="PT Astra Serif"/>
          <w:sz w:val="26"/>
          <w:szCs w:val="26"/>
        </w:rPr>
        <w:t xml:space="preserve"> в возрасте 14 -</w:t>
      </w:r>
      <w:r w:rsidR="00133BA6" w:rsidRPr="00133BA6">
        <w:rPr>
          <w:rFonts w:ascii="PT Astra Serif" w:hAnsi="PT Astra Serif"/>
          <w:sz w:val="26"/>
          <w:szCs w:val="26"/>
        </w:rPr>
        <w:t xml:space="preserve"> 18 лет</w:t>
      </w:r>
      <w:r w:rsidR="00E26904">
        <w:rPr>
          <w:rFonts w:ascii="PT Astra Serif" w:hAnsi="PT Astra Serif"/>
          <w:sz w:val="26"/>
          <w:szCs w:val="26"/>
        </w:rPr>
        <w:t xml:space="preserve"> </w:t>
      </w:r>
      <w:r w:rsidRPr="00133BA6">
        <w:rPr>
          <w:rFonts w:ascii="PT Astra Serif" w:hAnsi="PT Astra Serif"/>
          <w:sz w:val="26"/>
          <w:szCs w:val="26"/>
        </w:rPr>
        <w:t>помощник</w:t>
      </w:r>
      <w:r w:rsidR="00BE5BEB">
        <w:rPr>
          <w:rFonts w:ascii="PT Astra Serif" w:hAnsi="PT Astra Serif"/>
          <w:sz w:val="26"/>
          <w:szCs w:val="26"/>
        </w:rPr>
        <w:t>ами вожатых</w:t>
      </w:r>
      <w:r w:rsidRPr="00133BA6">
        <w:rPr>
          <w:rFonts w:ascii="PT Astra Serif" w:hAnsi="PT Astra Serif"/>
          <w:sz w:val="26"/>
          <w:szCs w:val="26"/>
        </w:rPr>
        <w:t xml:space="preserve"> - 42 человека.</w:t>
      </w:r>
    </w:p>
    <w:p w:rsidR="00DC6C7B" w:rsidRPr="00DC6C7B" w:rsidRDefault="00DC6C7B" w:rsidP="00F538D6">
      <w:pPr>
        <w:pStyle w:val="228bf8a64b8551e1msonormal"/>
        <w:spacing w:before="0" w:beforeAutospacing="0" w:after="0" w:afterAutospacing="0"/>
        <w:ind w:firstLine="709"/>
        <w:contextualSpacing/>
        <w:jc w:val="both"/>
        <w:rPr>
          <w:rFonts w:ascii="PT Astra Serif" w:hAnsi="PT Astra Serif"/>
          <w:sz w:val="26"/>
          <w:szCs w:val="26"/>
        </w:rPr>
      </w:pPr>
      <w:r w:rsidRPr="00133BA6">
        <w:rPr>
          <w:rFonts w:ascii="PT Astra Serif" w:hAnsi="PT Astra Serif"/>
          <w:sz w:val="26"/>
          <w:szCs w:val="26"/>
        </w:rPr>
        <w:lastRenderedPageBreak/>
        <w:t>В рамках</w:t>
      </w:r>
      <w:r w:rsidR="00A85B6D" w:rsidRPr="00133BA6">
        <w:rPr>
          <w:rFonts w:ascii="PT Astra Serif" w:hAnsi="PT Astra Serif"/>
          <w:sz w:val="26"/>
          <w:szCs w:val="26"/>
        </w:rPr>
        <w:t xml:space="preserve"> содействия занятости населения</w:t>
      </w:r>
      <w:r w:rsidRPr="00133BA6">
        <w:rPr>
          <w:rFonts w:ascii="PT Astra Serif" w:hAnsi="PT Astra Serif"/>
          <w:sz w:val="26"/>
          <w:szCs w:val="26"/>
        </w:rPr>
        <w:t xml:space="preserve"> организовано </w:t>
      </w:r>
      <w:r w:rsidR="0061684B">
        <w:rPr>
          <w:rFonts w:ascii="PT Astra Serif" w:hAnsi="PT Astra Serif"/>
          <w:sz w:val="26"/>
          <w:szCs w:val="26"/>
        </w:rPr>
        <w:t xml:space="preserve">временное </w:t>
      </w:r>
      <w:r w:rsidRPr="00133BA6">
        <w:rPr>
          <w:rFonts w:ascii="PT Astra Serif" w:hAnsi="PT Astra Serif"/>
          <w:sz w:val="26"/>
          <w:szCs w:val="26"/>
        </w:rPr>
        <w:t xml:space="preserve">трудоустройство </w:t>
      </w:r>
      <w:r w:rsidRPr="00133BA6">
        <w:rPr>
          <w:rFonts w:ascii="PT Astra Serif" w:hAnsi="PT Astra Serif"/>
          <w:color w:val="000000"/>
          <w:sz w:val="26"/>
          <w:szCs w:val="26"/>
        </w:rPr>
        <w:t>42</w:t>
      </w:r>
      <w:r w:rsidRPr="00133BA6">
        <w:rPr>
          <w:rFonts w:ascii="PT Astra Serif" w:hAnsi="PT Astra Serif"/>
          <w:sz w:val="26"/>
          <w:szCs w:val="26"/>
        </w:rPr>
        <w:t xml:space="preserve"> человек по </w:t>
      </w:r>
      <w:r w:rsidR="0061684B">
        <w:rPr>
          <w:rFonts w:ascii="PT Astra Serif" w:hAnsi="PT Astra Serif"/>
          <w:sz w:val="26"/>
          <w:szCs w:val="26"/>
        </w:rPr>
        <w:t xml:space="preserve">следующим направлениям: </w:t>
      </w:r>
    </w:p>
    <w:p w:rsidR="00DC6C7B" w:rsidRPr="00DC6C7B" w:rsidRDefault="00DC6C7B" w:rsidP="00F538D6">
      <w:pPr>
        <w:pStyle w:val="228bf8a64b8551e1msonormal"/>
        <w:spacing w:before="0" w:beforeAutospacing="0" w:after="0" w:afterAutospacing="0"/>
        <w:ind w:firstLine="709"/>
        <w:contextualSpacing/>
        <w:jc w:val="both"/>
        <w:rPr>
          <w:rFonts w:ascii="PT Astra Serif" w:hAnsi="PT Astra Serif"/>
          <w:sz w:val="26"/>
          <w:szCs w:val="26"/>
        </w:rPr>
      </w:pPr>
      <w:r w:rsidRPr="00DC6C7B">
        <w:rPr>
          <w:rFonts w:ascii="PT Astra Serif" w:hAnsi="PT Astra Serif"/>
          <w:sz w:val="26"/>
          <w:szCs w:val="26"/>
        </w:rPr>
        <w:t>- организация общественных работ для незанятых трудовой деятельностью и безработных граждан - 30 человек;</w:t>
      </w:r>
    </w:p>
    <w:p w:rsidR="00DC6C7B" w:rsidRPr="00DC6C7B" w:rsidRDefault="00DC6C7B" w:rsidP="00F538D6">
      <w:pPr>
        <w:pStyle w:val="228bf8a64b8551e1msonormal"/>
        <w:spacing w:before="0" w:beforeAutospacing="0" w:after="0" w:afterAutospacing="0"/>
        <w:ind w:firstLine="709"/>
        <w:contextualSpacing/>
        <w:jc w:val="both"/>
        <w:rPr>
          <w:rFonts w:ascii="PT Astra Serif" w:hAnsi="PT Astra Serif"/>
          <w:sz w:val="26"/>
          <w:szCs w:val="26"/>
        </w:rPr>
      </w:pPr>
      <w:r w:rsidRPr="00DC6C7B">
        <w:rPr>
          <w:rFonts w:ascii="PT Astra Serif" w:hAnsi="PT Astra Serif"/>
          <w:sz w:val="26"/>
          <w:szCs w:val="26"/>
        </w:rPr>
        <w:t xml:space="preserve">- временное трудоустройство безработных граждан, испытывающих трудности в поиске работы - 7 человек; </w:t>
      </w:r>
    </w:p>
    <w:p w:rsidR="00DC6C7B" w:rsidRPr="00DC6C7B" w:rsidRDefault="00DC6C7B" w:rsidP="00F538D6">
      <w:pPr>
        <w:pStyle w:val="228bf8a64b8551e1msonormal"/>
        <w:spacing w:before="0" w:beforeAutospacing="0" w:after="0" w:afterAutospacing="0"/>
        <w:ind w:firstLine="709"/>
        <w:contextualSpacing/>
        <w:jc w:val="both"/>
        <w:rPr>
          <w:rFonts w:ascii="PT Astra Serif" w:hAnsi="PT Astra Serif"/>
          <w:sz w:val="26"/>
          <w:szCs w:val="26"/>
        </w:rPr>
      </w:pPr>
      <w:r w:rsidRPr="00DC6C7B">
        <w:rPr>
          <w:rFonts w:ascii="PT Astra Serif" w:hAnsi="PT Astra Serif"/>
          <w:color w:val="000000"/>
          <w:sz w:val="26"/>
          <w:szCs w:val="26"/>
        </w:rPr>
        <w:t xml:space="preserve">- оказание комплексной помощи и сопровождения при трудоустройстве инвалидов </w:t>
      </w:r>
      <w:r w:rsidR="00E95206">
        <w:rPr>
          <w:rFonts w:ascii="PT Astra Serif" w:hAnsi="PT Astra Serif"/>
          <w:color w:val="000000"/>
          <w:sz w:val="26"/>
          <w:szCs w:val="26"/>
        </w:rPr>
        <w:t>на оборудованные рабочие места -</w:t>
      </w:r>
      <w:r w:rsidRPr="00DC6C7B">
        <w:rPr>
          <w:rFonts w:ascii="PT Astra Serif" w:hAnsi="PT Astra Serif"/>
          <w:color w:val="000000"/>
          <w:sz w:val="26"/>
          <w:szCs w:val="26"/>
        </w:rPr>
        <w:t xml:space="preserve"> 3 человека;</w:t>
      </w:r>
    </w:p>
    <w:p w:rsidR="00DC6C7B" w:rsidRPr="00DC6C7B" w:rsidRDefault="00DC6C7B" w:rsidP="00F538D6">
      <w:pPr>
        <w:pStyle w:val="228bf8a64b8551e1msonormal"/>
        <w:spacing w:before="0" w:beforeAutospacing="0" w:after="0" w:afterAutospacing="0"/>
        <w:ind w:firstLine="709"/>
        <w:contextualSpacing/>
        <w:jc w:val="both"/>
        <w:rPr>
          <w:rFonts w:ascii="PT Astra Serif" w:hAnsi="PT Astra Serif"/>
          <w:sz w:val="26"/>
          <w:szCs w:val="26"/>
        </w:rPr>
      </w:pPr>
      <w:r w:rsidRPr="00DC6C7B">
        <w:rPr>
          <w:rFonts w:ascii="PT Astra Serif" w:hAnsi="PT Astra Serif"/>
          <w:sz w:val="26"/>
          <w:szCs w:val="26"/>
        </w:rPr>
        <w:t xml:space="preserve">- трудоустройство выпускников профессиональных образовательных организаций и образовательных организаций высшего образования - 2 человека. </w:t>
      </w:r>
    </w:p>
    <w:p w:rsidR="007A3D0B" w:rsidRPr="006037CF" w:rsidRDefault="007A3D0B" w:rsidP="00F538D6">
      <w:pPr>
        <w:widowControl w:val="0"/>
        <w:suppressAutoHyphens/>
        <w:spacing w:after="0" w:line="240" w:lineRule="auto"/>
        <w:ind w:firstLine="709"/>
        <w:contextualSpacing/>
        <w:jc w:val="both"/>
        <w:rPr>
          <w:rFonts w:ascii="PT Astra Serif" w:hAnsi="PT Astra Serif"/>
          <w:kern w:val="2"/>
          <w:sz w:val="26"/>
          <w:szCs w:val="26"/>
        </w:rPr>
      </w:pPr>
      <w:r w:rsidRPr="006037CF">
        <w:rPr>
          <w:rFonts w:ascii="PT Astra Serif" w:hAnsi="PT Astra Serif"/>
          <w:spacing w:val="2"/>
          <w:sz w:val="26"/>
          <w:szCs w:val="26"/>
          <w:shd w:val="clear" w:color="auto" w:fill="FFFFFF"/>
        </w:rPr>
        <w:t xml:space="preserve">Развитие системы отдыха и оздоровления детей и молодежи является одним из приоритетных направлений социальной политики города Югорска. </w:t>
      </w:r>
    </w:p>
    <w:p w:rsidR="007A3D0B" w:rsidRPr="006037CF" w:rsidRDefault="007A3D0B" w:rsidP="00F538D6">
      <w:pPr>
        <w:pStyle w:val="17"/>
        <w:ind w:firstLine="709"/>
        <w:jc w:val="both"/>
        <w:rPr>
          <w:rFonts w:ascii="PT Astra Serif" w:hAnsi="PT Astra Serif"/>
          <w:sz w:val="26"/>
          <w:szCs w:val="26"/>
        </w:rPr>
      </w:pPr>
      <w:r w:rsidRPr="006037CF">
        <w:rPr>
          <w:rFonts w:ascii="PT Astra Serif" w:hAnsi="PT Astra Serif"/>
          <w:sz w:val="26"/>
          <w:szCs w:val="26"/>
        </w:rPr>
        <w:t>Ежегодно для детей и подростков города организуется отдых и оздоровление как на базе учреждений, расположенных на территории города Югорска</w:t>
      </w:r>
      <w:r w:rsidR="00CE5BCE" w:rsidRPr="006037CF">
        <w:rPr>
          <w:rFonts w:ascii="PT Astra Serif" w:hAnsi="PT Astra Serif"/>
          <w:sz w:val="26"/>
          <w:szCs w:val="26"/>
        </w:rPr>
        <w:t xml:space="preserve">, </w:t>
      </w:r>
      <w:r w:rsidRPr="006037CF">
        <w:rPr>
          <w:rFonts w:ascii="PT Astra Serif" w:hAnsi="PT Astra Serif"/>
          <w:sz w:val="26"/>
          <w:szCs w:val="26"/>
        </w:rPr>
        <w:t xml:space="preserve">так и за его пределами в климатически благоприятных зонах (детские оздоровительные лагеря). </w:t>
      </w:r>
    </w:p>
    <w:p w:rsidR="000D7BB5" w:rsidRPr="001F495D" w:rsidRDefault="000D7BB5" w:rsidP="000B30FA">
      <w:pPr>
        <w:pStyle w:val="17"/>
        <w:ind w:firstLine="709"/>
        <w:jc w:val="both"/>
        <w:rPr>
          <w:rFonts w:ascii="PT Astra Serif" w:hAnsi="PT Astra Serif"/>
          <w:sz w:val="26"/>
          <w:szCs w:val="26"/>
          <w:highlight w:val="yellow"/>
        </w:rPr>
      </w:pPr>
    </w:p>
    <w:p w:rsidR="00CE5BCE" w:rsidRPr="006037CF" w:rsidRDefault="00CE5BCE" w:rsidP="00CE5BCE">
      <w:pPr>
        <w:pStyle w:val="17"/>
        <w:ind w:firstLine="567"/>
        <w:jc w:val="right"/>
        <w:rPr>
          <w:rFonts w:ascii="PT Astra Serif" w:hAnsi="PT Astra Serif"/>
          <w:sz w:val="26"/>
          <w:szCs w:val="26"/>
        </w:rPr>
      </w:pPr>
      <w:r w:rsidRPr="006037CF">
        <w:rPr>
          <w:rFonts w:ascii="PT Astra Serif" w:hAnsi="PT Astra Serif"/>
          <w:sz w:val="26"/>
          <w:szCs w:val="26"/>
        </w:rPr>
        <w:t xml:space="preserve">Таблица </w:t>
      </w:r>
      <w:r w:rsidR="008F2933" w:rsidRPr="006037CF">
        <w:rPr>
          <w:rFonts w:ascii="PT Astra Serif" w:hAnsi="PT Astra Serif"/>
          <w:sz w:val="26"/>
          <w:szCs w:val="26"/>
        </w:rPr>
        <w:t>17</w:t>
      </w:r>
    </w:p>
    <w:p w:rsidR="00CE5BCE" w:rsidRPr="00FB3433" w:rsidRDefault="00CE5BCE" w:rsidP="00CE5BCE">
      <w:pPr>
        <w:pStyle w:val="17"/>
        <w:ind w:firstLine="567"/>
        <w:jc w:val="center"/>
        <w:rPr>
          <w:rFonts w:ascii="PT Astra Serif" w:hAnsi="PT Astra Serif"/>
          <w:b/>
          <w:sz w:val="26"/>
          <w:szCs w:val="26"/>
        </w:rPr>
      </w:pPr>
      <w:r w:rsidRPr="00FB3433">
        <w:rPr>
          <w:rFonts w:ascii="PT Astra Serif" w:hAnsi="PT Astra Serif"/>
          <w:b/>
          <w:sz w:val="26"/>
          <w:szCs w:val="26"/>
        </w:rPr>
        <w:t>Динамика количества детей, охваченных организованными формами отдыха</w:t>
      </w:r>
    </w:p>
    <w:p w:rsidR="00865C5A" w:rsidRPr="00365F13" w:rsidRDefault="00865C5A" w:rsidP="00CE5BCE">
      <w:pPr>
        <w:pStyle w:val="17"/>
        <w:ind w:firstLine="567"/>
        <w:jc w:val="center"/>
        <w:rPr>
          <w:rFonts w:ascii="PT Astra Serif" w:hAnsi="PT Astra Serif"/>
          <w:b/>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1134"/>
        <w:gridCol w:w="1134"/>
        <w:gridCol w:w="1134"/>
        <w:gridCol w:w="993"/>
        <w:gridCol w:w="992"/>
      </w:tblGrid>
      <w:tr w:rsidR="006170ED" w:rsidRPr="00365F13" w:rsidTr="007D6E82">
        <w:trPr>
          <w:tblHeader/>
        </w:trPr>
        <w:tc>
          <w:tcPr>
            <w:tcW w:w="4644" w:type="dxa"/>
            <w:vMerge w:val="restart"/>
          </w:tcPr>
          <w:p w:rsidR="006170ED" w:rsidRPr="00365F13" w:rsidRDefault="006170ED" w:rsidP="00CE5BCE">
            <w:pPr>
              <w:spacing w:after="0" w:line="240" w:lineRule="auto"/>
              <w:jc w:val="center"/>
              <w:rPr>
                <w:rFonts w:ascii="PT Astra Serif" w:hAnsi="PT Astra Serif"/>
                <w:sz w:val="20"/>
                <w:szCs w:val="20"/>
              </w:rPr>
            </w:pPr>
            <w:r w:rsidRPr="00365F13">
              <w:rPr>
                <w:rFonts w:ascii="PT Astra Serif" w:hAnsi="PT Astra Serif"/>
                <w:sz w:val="20"/>
                <w:szCs w:val="20"/>
              </w:rPr>
              <w:t>Наименование показателя</w:t>
            </w:r>
          </w:p>
        </w:tc>
        <w:tc>
          <w:tcPr>
            <w:tcW w:w="5387" w:type="dxa"/>
            <w:gridSpan w:val="5"/>
          </w:tcPr>
          <w:p w:rsidR="006170ED" w:rsidRPr="00365F13" w:rsidRDefault="006170ED" w:rsidP="00CE5BCE">
            <w:pPr>
              <w:spacing w:after="0" w:line="240" w:lineRule="auto"/>
              <w:jc w:val="center"/>
              <w:rPr>
                <w:rFonts w:ascii="PT Astra Serif" w:hAnsi="PT Astra Serif"/>
                <w:sz w:val="20"/>
                <w:szCs w:val="20"/>
              </w:rPr>
            </w:pPr>
            <w:r w:rsidRPr="00365F13">
              <w:rPr>
                <w:rFonts w:ascii="PT Astra Serif" w:eastAsia="Times New Roman" w:hAnsi="PT Astra Serif"/>
                <w:sz w:val="20"/>
                <w:szCs w:val="20"/>
                <w:lang w:eastAsia="ar-SA"/>
              </w:rPr>
              <w:t>годы</w:t>
            </w:r>
          </w:p>
        </w:tc>
      </w:tr>
      <w:tr w:rsidR="00365F13" w:rsidRPr="00365F13" w:rsidTr="007D6E82">
        <w:trPr>
          <w:tblHeader/>
        </w:trPr>
        <w:tc>
          <w:tcPr>
            <w:tcW w:w="4644" w:type="dxa"/>
            <w:vMerge/>
          </w:tcPr>
          <w:p w:rsidR="00365F13" w:rsidRPr="00365F13" w:rsidRDefault="00365F13" w:rsidP="00CE5BCE">
            <w:pPr>
              <w:spacing w:after="0" w:line="240" w:lineRule="auto"/>
              <w:jc w:val="center"/>
              <w:rPr>
                <w:rFonts w:ascii="PT Astra Serif" w:hAnsi="PT Astra Serif"/>
                <w:sz w:val="20"/>
                <w:szCs w:val="20"/>
              </w:rPr>
            </w:pPr>
          </w:p>
        </w:tc>
        <w:tc>
          <w:tcPr>
            <w:tcW w:w="1134" w:type="dxa"/>
          </w:tcPr>
          <w:p w:rsidR="00365F13" w:rsidRPr="00365F13" w:rsidRDefault="00365F13" w:rsidP="00F6227C">
            <w:pPr>
              <w:spacing w:after="0" w:line="240" w:lineRule="auto"/>
              <w:jc w:val="center"/>
              <w:rPr>
                <w:rFonts w:ascii="PT Astra Serif" w:hAnsi="PT Astra Serif"/>
                <w:sz w:val="20"/>
                <w:szCs w:val="20"/>
              </w:rPr>
            </w:pPr>
            <w:r w:rsidRPr="00365F13">
              <w:rPr>
                <w:rFonts w:ascii="PT Astra Serif" w:hAnsi="PT Astra Serif"/>
                <w:sz w:val="20"/>
                <w:szCs w:val="20"/>
              </w:rPr>
              <w:t>2020</w:t>
            </w:r>
          </w:p>
        </w:tc>
        <w:tc>
          <w:tcPr>
            <w:tcW w:w="1134" w:type="dxa"/>
          </w:tcPr>
          <w:p w:rsidR="00365F13" w:rsidRPr="00365F13" w:rsidRDefault="00365F13" w:rsidP="00F6227C">
            <w:pPr>
              <w:spacing w:after="0" w:line="240" w:lineRule="auto"/>
              <w:jc w:val="center"/>
              <w:rPr>
                <w:rFonts w:ascii="PT Astra Serif" w:hAnsi="PT Astra Serif"/>
                <w:sz w:val="20"/>
                <w:szCs w:val="20"/>
              </w:rPr>
            </w:pPr>
            <w:r w:rsidRPr="00365F13">
              <w:rPr>
                <w:rFonts w:ascii="PT Astra Serif" w:hAnsi="PT Astra Serif"/>
                <w:sz w:val="20"/>
                <w:szCs w:val="20"/>
              </w:rPr>
              <w:t>2021</w:t>
            </w:r>
          </w:p>
        </w:tc>
        <w:tc>
          <w:tcPr>
            <w:tcW w:w="1134" w:type="dxa"/>
          </w:tcPr>
          <w:p w:rsidR="00365F13" w:rsidRPr="00365F13" w:rsidRDefault="00365F13" w:rsidP="00F6227C">
            <w:pPr>
              <w:spacing w:after="0" w:line="240" w:lineRule="auto"/>
              <w:jc w:val="center"/>
              <w:rPr>
                <w:rFonts w:ascii="PT Astra Serif" w:hAnsi="PT Astra Serif"/>
                <w:sz w:val="20"/>
                <w:szCs w:val="20"/>
              </w:rPr>
            </w:pPr>
            <w:r w:rsidRPr="00365F13">
              <w:rPr>
                <w:rFonts w:ascii="PT Astra Serif" w:hAnsi="PT Astra Serif"/>
                <w:sz w:val="20"/>
                <w:szCs w:val="20"/>
              </w:rPr>
              <w:t>2022</w:t>
            </w:r>
          </w:p>
        </w:tc>
        <w:tc>
          <w:tcPr>
            <w:tcW w:w="993" w:type="dxa"/>
          </w:tcPr>
          <w:p w:rsidR="00365F13" w:rsidRPr="00365F13" w:rsidRDefault="00365F13" w:rsidP="00F6227C">
            <w:pPr>
              <w:spacing w:after="0" w:line="240" w:lineRule="auto"/>
              <w:jc w:val="center"/>
              <w:rPr>
                <w:rFonts w:ascii="PT Astra Serif" w:hAnsi="PT Astra Serif"/>
                <w:sz w:val="20"/>
                <w:szCs w:val="20"/>
              </w:rPr>
            </w:pPr>
            <w:r w:rsidRPr="00365F13">
              <w:rPr>
                <w:rFonts w:ascii="PT Astra Serif" w:hAnsi="PT Astra Serif"/>
                <w:sz w:val="20"/>
                <w:szCs w:val="20"/>
              </w:rPr>
              <w:t>2023</w:t>
            </w:r>
          </w:p>
        </w:tc>
        <w:tc>
          <w:tcPr>
            <w:tcW w:w="992" w:type="dxa"/>
          </w:tcPr>
          <w:p w:rsidR="00365F13" w:rsidRPr="00365F13" w:rsidRDefault="00365F13" w:rsidP="000B30FA">
            <w:pPr>
              <w:spacing w:after="0" w:line="240" w:lineRule="auto"/>
              <w:jc w:val="center"/>
              <w:rPr>
                <w:rFonts w:ascii="PT Astra Serif" w:hAnsi="PT Astra Serif"/>
                <w:sz w:val="20"/>
                <w:szCs w:val="20"/>
              </w:rPr>
            </w:pPr>
            <w:r w:rsidRPr="00365F13">
              <w:rPr>
                <w:rFonts w:ascii="PT Astra Serif" w:hAnsi="PT Astra Serif"/>
                <w:sz w:val="20"/>
                <w:szCs w:val="20"/>
              </w:rPr>
              <w:t>2024</w:t>
            </w:r>
          </w:p>
        </w:tc>
      </w:tr>
      <w:tr w:rsidR="00365F13" w:rsidRPr="00365F13" w:rsidTr="007D6E82">
        <w:tc>
          <w:tcPr>
            <w:tcW w:w="4644" w:type="dxa"/>
          </w:tcPr>
          <w:p w:rsidR="00365F13" w:rsidRPr="00365F13" w:rsidRDefault="00365F13" w:rsidP="00CE5BCE">
            <w:pPr>
              <w:spacing w:after="0" w:line="240" w:lineRule="auto"/>
              <w:jc w:val="both"/>
              <w:rPr>
                <w:rFonts w:ascii="PT Astra Serif" w:hAnsi="PT Astra Serif"/>
                <w:sz w:val="20"/>
                <w:szCs w:val="20"/>
              </w:rPr>
            </w:pPr>
            <w:r w:rsidRPr="00365F13">
              <w:rPr>
                <w:rFonts w:ascii="PT Astra Serif" w:hAnsi="PT Astra Serif"/>
                <w:sz w:val="20"/>
                <w:szCs w:val="20"/>
              </w:rPr>
              <w:t>Количество детей, охваченных организованными формами отдыха в лагерях с дневным пребыванием детей города Югорска, человек</w:t>
            </w:r>
          </w:p>
        </w:tc>
        <w:tc>
          <w:tcPr>
            <w:tcW w:w="1134" w:type="dxa"/>
          </w:tcPr>
          <w:p w:rsidR="00365F13" w:rsidRPr="00365F13" w:rsidRDefault="00365F13" w:rsidP="00F6227C">
            <w:pPr>
              <w:spacing w:after="0" w:line="240" w:lineRule="auto"/>
              <w:jc w:val="center"/>
              <w:rPr>
                <w:rFonts w:ascii="PT Astra Serif" w:hAnsi="PT Astra Serif"/>
                <w:sz w:val="20"/>
                <w:szCs w:val="20"/>
              </w:rPr>
            </w:pPr>
            <w:r w:rsidRPr="00365F13">
              <w:rPr>
                <w:rFonts w:ascii="PT Astra Serif" w:hAnsi="PT Astra Serif"/>
                <w:sz w:val="20"/>
                <w:szCs w:val="20"/>
              </w:rPr>
              <w:t>425</w:t>
            </w:r>
          </w:p>
        </w:tc>
        <w:tc>
          <w:tcPr>
            <w:tcW w:w="1134" w:type="dxa"/>
          </w:tcPr>
          <w:p w:rsidR="00365F13" w:rsidRPr="00365F13" w:rsidRDefault="00365F13" w:rsidP="00F6227C">
            <w:pPr>
              <w:spacing w:after="0" w:line="240" w:lineRule="auto"/>
              <w:jc w:val="center"/>
              <w:rPr>
                <w:rFonts w:ascii="PT Astra Serif" w:hAnsi="PT Astra Serif"/>
                <w:sz w:val="20"/>
                <w:szCs w:val="20"/>
              </w:rPr>
            </w:pPr>
            <w:r w:rsidRPr="00365F13">
              <w:rPr>
                <w:rFonts w:ascii="PT Astra Serif" w:hAnsi="PT Astra Serif"/>
                <w:sz w:val="20"/>
                <w:szCs w:val="20"/>
              </w:rPr>
              <w:t>1 788</w:t>
            </w:r>
          </w:p>
        </w:tc>
        <w:tc>
          <w:tcPr>
            <w:tcW w:w="1134" w:type="dxa"/>
          </w:tcPr>
          <w:p w:rsidR="00365F13" w:rsidRPr="00365F13" w:rsidRDefault="00365F13" w:rsidP="00F6227C">
            <w:pPr>
              <w:spacing w:after="0" w:line="240" w:lineRule="auto"/>
              <w:jc w:val="center"/>
              <w:rPr>
                <w:rFonts w:ascii="PT Astra Serif" w:hAnsi="PT Astra Serif"/>
                <w:sz w:val="20"/>
                <w:szCs w:val="20"/>
              </w:rPr>
            </w:pPr>
            <w:r w:rsidRPr="00365F13">
              <w:rPr>
                <w:rFonts w:ascii="PT Astra Serif" w:hAnsi="PT Astra Serif"/>
                <w:sz w:val="20"/>
                <w:szCs w:val="20"/>
              </w:rPr>
              <w:t>2234</w:t>
            </w:r>
          </w:p>
        </w:tc>
        <w:tc>
          <w:tcPr>
            <w:tcW w:w="993" w:type="dxa"/>
          </w:tcPr>
          <w:p w:rsidR="00365F13" w:rsidRPr="00365F13" w:rsidRDefault="00365F13" w:rsidP="00F6227C">
            <w:pPr>
              <w:spacing w:after="0" w:line="240" w:lineRule="auto"/>
              <w:jc w:val="center"/>
              <w:rPr>
                <w:rFonts w:ascii="PT Astra Serif" w:hAnsi="PT Astra Serif"/>
                <w:sz w:val="20"/>
                <w:szCs w:val="20"/>
              </w:rPr>
            </w:pPr>
            <w:r w:rsidRPr="00365F13">
              <w:rPr>
                <w:rFonts w:ascii="PT Astra Serif" w:hAnsi="PT Astra Serif"/>
                <w:sz w:val="20"/>
                <w:szCs w:val="20"/>
              </w:rPr>
              <w:t>2 385</w:t>
            </w:r>
          </w:p>
        </w:tc>
        <w:tc>
          <w:tcPr>
            <w:tcW w:w="992" w:type="dxa"/>
          </w:tcPr>
          <w:p w:rsidR="00365F13" w:rsidRPr="00365F13" w:rsidRDefault="00365F13" w:rsidP="00F85E10">
            <w:pPr>
              <w:spacing w:after="0" w:line="240" w:lineRule="auto"/>
              <w:jc w:val="center"/>
              <w:rPr>
                <w:rFonts w:ascii="PT Astra Serif" w:hAnsi="PT Astra Serif"/>
                <w:sz w:val="20"/>
                <w:szCs w:val="20"/>
              </w:rPr>
            </w:pPr>
            <w:r w:rsidRPr="00365F13">
              <w:rPr>
                <w:rFonts w:ascii="PT Astra Serif" w:hAnsi="PT Astra Serif"/>
                <w:sz w:val="20"/>
                <w:szCs w:val="20"/>
              </w:rPr>
              <w:t>2385</w:t>
            </w:r>
          </w:p>
        </w:tc>
      </w:tr>
      <w:tr w:rsidR="00365F13" w:rsidRPr="00365F13" w:rsidTr="007D6E82">
        <w:tc>
          <w:tcPr>
            <w:tcW w:w="4644" w:type="dxa"/>
          </w:tcPr>
          <w:p w:rsidR="00365F13" w:rsidRPr="00365F13" w:rsidRDefault="00365F13" w:rsidP="00AA33C0">
            <w:pPr>
              <w:spacing w:after="0" w:line="240" w:lineRule="auto"/>
              <w:jc w:val="both"/>
              <w:rPr>
                <w:rFonts w:ascii="PT Astra Serif" w:hAnsi="PT Astra Serif"/>
                <w:sz w:val="20"/>
                <w:szCs w:val="20"/>
              </w:rPr>
            </w:pPr>
            <w:r w:rsidRPr="00365F13">
              <w:rPr>
                <w:rFonts w:ascii="PT Astra Serif" w:hAnsi="PT Astra Serif"/>
                <w:sz w:val="20"/>
                <w:szCs w:val="20"/>
              </w:rPr>
              <w:t>Количество детей, оздоровленных на базе санатория</w:t>
            </w:r>
            <w:r w:rsidR="00AA33C0">
              <w:rPr>
                <w:rFonts w:ascii="PT Astra Serif" w:hAnsi="PT Astra Serif"/>
                <w:sz w:val="20"/>
                <w:szCs w:val="20"/>
              </w:rPr>
              <w:t>-</w:t>
            </w:r>
            <w:r w:rsidRPr="00365F13">
              <w:rPr>
                <w:rFonts w:ascii="PT Astra Serif" w:hAnsi="PT Astra Serif"/>
                <w:sz w:val="20"/>
                <w:szCs w:val="20"/>
              </w:rPr>
              <w:t>профилактория общества с ограниченной ответственностью «Газпром трансгаз Югорск», человек</w:t>
            </w:r>
          </w:p>
        </w:tc>
        <w:tc>
          <w:tcPr>
            <w:tcW w:w="1134" w:type="dxa"/>
          </w:tcPr>
          <w:p w:rsidR="00365F13" w:rsidRPr="00365F13" w:rsidRDefault="00365F13" w:rsidP="00F6227C">
            <w:pPr>
              <w:spacing w:after="0" w:line="240" w:lineRule="auto"/>
              <w:jc w:val="center"/>
              <w:rPr>
                <w:rFonts w:ascii="PT Astra Serif" w:hAnsi="PT Astra Serif"/>
                <w:sz w:val="20"/>
                <w:szCs w:val="20"/>
              </w:rPr>
            </w:pPr>
            <w:r w:rsidRPr="00365F13">
              <w:rPr>
                <w:rFonts w:ascii="PT Astra Serif" w:hAnsi="PT Astra Serif"/>
                <w:sz w:val="20"/>
                <w:szCs w:val="20"/>
              </w:rPr>
              <w:t>0</w:t>
            </w:r>
          </w:p>
        </w:tc>
        <w:tc>
          <w:tcPr>
            <w:tcW w:w="1134" w:type="dxa"/>
          </w:tcPr>
          <w:p w:rsidR="00365F13" w:rsidRPr="00365F13" w:rsidRDefault="00365F13" w:rsidP="00F6227C">
            <w:pPr>
              <w:spacing w:after="0" w:line="240" w:lineRule="auto"/>
              <w:jc w:val="center"/>
              <w:rPr>
                <w:rFonts w:ascii="PT Astra Serif" w:hAnsi="PT Astra Serif"/>
                <w:sz w:val="20"/>
                <w:szCs w:val="20"/>
              </w:rPr>
            </w:pPr>
            <w:r w:rsidRPr="00365F13">
              <w:rPr>
                <w:rFonts w:ascii="PT Astra Serif" w:hAnsi="PT Astra Serif"/>
                <w:sz w:val="20"/>
                <w:szCs w:val="20"/>
              </w:rPr>
              <w:t>40</w:t>
            </w:r>
          </w:p>
        </w:tc>
        <w:tc>
          <w:tcPr>
            <w:tcW w:w="1134" w:type="dxa"/>
          </w:tcPr>
          <w:p w:rsidR="00365F13" w:rsidRPr="00365F13" w:rsidRDefault="00365F13" w:rsidP="00F6227C">
            <w:pPr>
              <w:spacing w:after="0" w:line="240" w:lineRule="auto"/>
              <w:jc w:val="center"/>
              <w:rPr>
                <w:rFonts w:ascii="PT Astra Serif" w:hAnsi="PT Astra Serif"/>
                <w:sz w:val="20"/>
                <w:szCs w:val="20"/>
              </w:rPr>
            </w:pPr>
            <w:r w:rsidRPr="00365F13">
              <w:rPr>
                <w:rFonts w:ascii="PT Astra Serif" w:hAnsi="PT Astra Serif"/>
                <w:sz w:val="20"/>
                <w:szCs w:val="20"/>
              </w:rPr>
              <w:t>53</w:t>
            </w:r>
          </w:p>
        </w:tc>
        <w:tc>
          <w:tcPr>
            <w:tcW w:w="993" w:type="dxa"/>
          </w:tcPr>
          <w:p w:rsidR="00365F13" w:rsidRPr="00365F13" w:rsidRDefault="00365F13" w:rsidP="00F6227C">
            <w:pPr>
              <w:spacing w:after="0" w:line="240" w:lineRule="auto"/>
              <w:jc w:val="center"/>
              <w:rPr>
                <w:rFonts w:ascii="PT Astra Serif" w:hAnsi="PT Astra Serif"/>
                <w:sz w:val="20"/>
                <w:szCs w:val="20"/>
              </w:rPr>
            </w:pPr>
            <w:r w:rsidRPr="00365F13">
              <w:rPr>
                <w:rFonts w:ascii="PT Astra Serif" w:hAnsi="PT Astra Serif"/>
                <w:sz w:val="20"/>
                <w:szCs w:val="20"/>
              </w:rPr>
              <w:t>50</w:t>
            </w:r>
          </w:p>
        </w:tc>
        <w:tc>
          <w:tcPr>
            <w:tcW w:w="992" w:type="dxa"/>
          </w:tcPr>
          <w:p w:rsidR="00365F13" w:rsidRPr="00365F13" w:rsidRDefault="00365F13" w:rsidP="00F85E10">
            <w:pPr>
              <w:spacing w:after="0" w:line="240" w:lineRule="auto"/>
              <w:jc w:val="center"/>
              <w:rPr>
                <w:rFonts w:ascii="PT Astra Serif" w:hAnsi="PT Astra Serif"/>
                <w:sz w:val="20"/>
                <w:szCs w:val="20"/>
              </w:rPr>
            </w:pPr>
            <w:r w:rsidRPr="00365F13">
              <w:rPr>
                <w:rFonts w:ascii="PT Astra Serif" w:hAnsi="PT Astra Serif"/>
                <w:sz w:val="20"/>
                <w:szCs w:val="20"/>
              </w:rPr>
              <w:t>50</w:t>
            </w:r>
          </w:p>
        </w:tc>
      </w:tr>
      <w:tr w:rsidR="00365F13" w:rsidRPr="001F495D" w:rsidTr="007D6E82">
        <w:tc>
          <w:tcPr>
            <w:tcW w:w="4644" w:type="dxa"/>
          </w:tcPr>
          <w:p w:rsidR="00365F13" w:rsidRPr="00365F13" w:rsidRDefault="00365F13" w:rsidP="00CE5BCE">
            <w:pPr>
              <w:spacing w:after="0" w:line="240" w:lineRule="auto"/>
              <w:jc w:val="both"/>
              <w:rPr>
                <w:rFonts w:ascii="PT Astra Serif" w:hAnsi="PT Astra Serif"/>
                <w:sz w:val="20"/>
                <w:szCs w:val="20"/>
              </w:rPr>
            </w:pPr>
            <w:r w:rsidRPr="00365F13">
              <w:rPr>
                <w:rFonts w:ascii="PT Astra Serif" w:hAnsi="PT Astra Serif"/>
                <w:sz w:val="20"/>
                <w:szCs w:val="20"/>
              </w:rPr>
              <w:t>Количество детей, охваченных организованными формами отдыха и оздоровления за пределами города, человек</w:t>
            </w:r>
          </w:p>
        </w:tc>
        <w:tc>
          <w:tcPr>
            <w:tcW w:w="1134" w:type="dxa"/>
          </w:tcPr>
          <w:p w:rsidR="00365F13" w:rsidRPr="00365F13" w:rsidRDefault="00365F13" w:rsidP="00F6227C">
            <w:pPr>
              <w:spacing w:after="0" w:line="240" w:lineRule="auto"/>
              <w:jc w:val="center"/>
              <w:rPr>
                <w:rFonts w:ascii="PT Astra Serif" w:hAnsi="PT Astra Serif"/>
                <w:sz w:val="20"/>
                <w:szCs w:val="20"/>
              </w:rPr>
            </w:pPr>
            <w:r w:rsidRPr="00365F13">
              <w:rPr>
                <w:rFonts w:ascii="PT Astra Serif" w:hAnsi="PT Astra Serif"/>
                <w:sz w:val="20"/>
                <w:szCs w:val="20"/>
              </w:rPr>
              <w:t>0</w:t>
            </w:r>
          </w:p>
        </w:tc>
        <w:tc>
          <w:tcPr>
            <w:tcW w:w="1134" w:type="dxa"/>
          </w:tcPr>
          <w:p w:rsidR="00365F13" w:rsidRPr="00365F13" w:rsidRDefault="00365F13" w:rsidP="00F6227C">
            <w:pPr>
              <w:spacing w:after="0" w:line="240" w:lineRule="auto"/>
              <w:jc w:val="center"/>
              <w:rPr>
                <w:rFonts w:ascii="PT Astra Serif" w:hAnsi="PT Astra Serif"/>
                <w:sz w:val="20"/>
                <w:szCs w:val="20"/>
              </w:rPr>
            </w:pPr>
            <w:r w:rsidRPr="00365F13">
              <w:rPr>
                <w:rFonts w:ascii="PT Astra Serif" w:hAnsi="PT Astra Serif"/>
                <w:sz w:val="20"/>
                <w:szCs w:val="20"/>
              </w:rPr>
              <w:t>249</w:t>
            </w:r>
          </w:p>
        </w:tc>
        <w:tc>
          <w:tcPr>
            <w:tcW w:w="1134" w:type="dxa"/>
          </w:tcPr>
          <w:p w:rsidR="00365F13" w:rsidRPr="00365F13" w:rsidRDefault="00365F13" w:rsidP="00F6227C">
            <w:pPr>
              <w:spacing w:after="0" w:line="240" w:lineRule="auto"/>
              <w:jc w:val="center"/>
              <w:rPr>
                <w:rFonts w:ascii="PT Astra Serif" w:hAnsi="PT Astra Serif"/>
                <w:sz w:val="20"/>
                <w:szCs w:val="20"/>
              </w:rPr>
            </w:pPr>
            <w:r w:rsidRPr="00365F13">
              <w:rPr>
                <w:rFonts w:ascii="PT Astra Serif" w:hAnsi="PT Astra Serif"/>
                <w:sz w:val="20"/>
                <w:szCs w:val="20"/>
              </w:rPr>
              <w:t>212</w:t>
            </w:r>
          </w:p>
        </w:tc>
        <w:tc>
          <w:tcPr>
            <w:tcW w:w="993" w:type="dxa"/>
          </w:tcPr>
          <w:p w:rsidR="00365F13" w:rsidRPr="00365F13" w:rsidRDefault="00365F13" w:rsidP="00F6227C">
            <w:pPr>
              <w:spacing w:after="0" w:line="240" w:lineRule="auto"/>
              <w:jc w:val="center"/>
              <w:rPr>
                <w:rFonts w:ascii="PT Astra Serif" w:hAnsi="PT Astra Serif"/>
                <w:sz w:val="20"/>
                <w:szCs w:val="20"/>
              </w:rPr>
            </w:pPr>
            <w:r w:rsidRPr="00365F13">
              <w:rPr>
                <w:rFonts w:ascii="PT Astra Serif" w:hAnsi="PT Astra Serif"/>
                <w:sz w:val="20"/>
                <w:szCs w:val="20"/>
              </w:rPr>
              <w:t>226</w:t>
            </w:r>
          </w:p>
        </w:tc>
        <w:tc>
          <w:tcPr>
            <w:tcW w:w="992" w:type="dxa"/>
          </w:tcPr>
          <w:p w:rsidR="00365F13" w:rsidRPr="00365F13" w:rsidRDefault="00365F13" w:rsidP="00F85E10">
            <w:pPr>
              <w:spacing w:after="0" w:line="240" w:lineRule="auto"/>
              <w:jc w:val="center"/>
              <w:rPr>
                <w:rFonts w:ascii="PT Astra Serif" w:hAnsi="PT Astra Serif"/>
                <w:sz w:val="20"/>
                <w:szCs w:val="20"/>
              </w:rPr>
            </w:pPr>
            <w:r w:rsidRPr="00365F13">
              <w:rPr>
                <w:rFonts w:ascii="PT Astra Serif" w:hAnsi="PT Astra Serif"/>
                <w:sz w:val="20"/>
                <w:szCs w:val="20"/>
              </w:rPr>
              <w:t>227</w:t>
            </w:r>
          </w:p>
        </w:tc>
      </w:tr>
    </w:tbl>
    <w:p w:rsidR="00CE5BCE" w:rsidRPr="001F495D" w:rsidRDefault="00CE5BCE" w:rsidP="00CE5BCE">
      <w:pPr>
        <w:pStyle w:val="a3"/>
        <w:spacing w:after="0" w:line="240" w:lineRule="auto"/>
        <w:ind w:left="0" w:firstLine="567"/>
        <w:jc w:val="both"/>
        <w:rPr>
          <w:rFonts w:ascii="PT Astra Serif" w:eastAsia="Times New Roman" w:hAnsi="PT Astra Serif"/>
          <w:sz w:val="28"/>
          <w:szCs w:val="28"/>
          <w:highlight w:val="yellow"/>
          <w:lang w:eastAsia="ar-SA"/>
        </w:rPr>
      </w:pPr>
    </w:p>
    <w:p w:rsidR="00365F13" w:rsidRPr="00365F13" w:rsidRDefault="00365F13" w:rsidP="00365F13">
      <w:pPr>
        <w:pStyle w:val="a3"/>
        <w:spacing w:after="0" w:line="240" w:lineRule="auto"/>
        <w:ind w:left="0" w:firstLine="567"/>
        <w:jc w:val="both"/>
        <w:rPr>
          <w:rFonts w:ascii="PT Astra Serif" w:eastAsia="Times New Roman" w:hAnsi="PT Astra Serif"/>
          <w:sz w:val="26"/>
          <w:szCs w:val="26"/>
          <w:lang w:eastAsia="ar-SA"/>
        </w:rPr>
      </w:pPr>
      <w:r w:rsidRPr="00365F13">
        <w:rPr>
          <w:rFonts w:ascii="PT Astra Serif" w:eastAsia="Times New Roman" w:hAnsi="PT Astra Serif"/>
          <w:sz w:val="26"/>
          <w:szCs w:val="26"/>
          <w:lang w:eastAsia="ar-SA"/>
        </w:rPr>
        <w:t>В 2024 году впервые в городе Югорске организация отдыха и оздоровления детей осуществлялась и на базе дошкольных образовательных учреждений.</w:t>
      </w:r>
    </w:p>
    <w:p w:rsidR="00365F13" w:rsidRPr="00365F13" w:rsidRDefault="00365F13" w:rsidP="00365F13">
      <w:pPr>
        <w:pStyle w:val="a3"/>
        <w:spacing w:after="0" w:line="240" w:lineRule="auto"/>
        <w:ind w:left="0" w:firstLine="567"/>
        <w:jc w:val="both"/>
        <w:rPr>
          <w:rFonts w:ascii="PT Astra Serif" w:eastAsia="Times New Roman" w:hAnsi="PT Astra Serif"/>
          <w:sz w:val="26"/>
          <w:szCs w:val="26"/>
          <w:lang w:eastAsia="ar-SA"/>
        </w:rPr>
      </w:pPr>
      <w:r w:rsidRPr="00365F13">
        <w:rPr>
          <w:rFonts w:ascii="PT Astra Serif" w:eastAsia="Times New Roman" w:hAnsi="PT Astra Serif"/>
          <w:sz w:val="26"/>
          <w:szCs w:val="26"/>
          <w:lang w:eastAsia="ar-SA"/>
        </w:rPr>
        <w:t>В летний период 2024 года была продолжена реализация эффективно зарекомендовавшей себя в 2023 году  городской летней дворовой программы «</w:t>
      </w:r>
      <w:proofErr w:type="spellStart"/>
      <w:r w:rsidRPr="00365F13">
        <w:rPr>
          <w:rFonts w:ascii="PT Astra Serif" w:eastAsia="Times New Roman" w:hAnsi="PT Astra Serif"/>
          <w:sz w:val="26"/>
          <w:szCs w:val="26"/>
          <w:lang w:eastAsia="ar-SA"/>
        </w:rPr>
        <w:t>Трям</w:t>
      </w:r>
      <w:proofErr w:type="spellEnd"/>
      <w:r w:rsidRPr="00365F13">
        <w:rPr>
          <w:rFonts w:ascii="PT Astra Serif" w:eastAsia="Times New Roman" w:hAnsi="PT Astra Serif"/>
          <w:sz w:val="26"/>
          <w:szCs w:val="26"/>
          <w:lang w:eastAsia="ar-SA"/>
        </w:rPr>
        <w:t xml:space="preserve">. Здравствуйте!». </w:t>
      </w:r>
    </w:p>
    <w:p w:rsidR="00365F13" w:rsidRPr="00365F13" w:rsidRDefault="00365F13" w:rsidP="00E85BCE">
      <w:pPr>
        <w:pStyle w:val="a3"/>
        <w:spacing w:after="0" w:line="240" w:lineRule="auto"/>
        <w:ind w:left="0" w:firstLine="567"/>
        <w:jc w:val="both"/>
        <w:rPr>
          <w:rFonts w:ascii="PT Astra Serif" w:eastAsia="Times New Roman" w:hAnsi="PT Astra Serif"/>
          <w:sz w:val="26"/>
          <w:szCs w:val="26"/>
          <w:lang w:eastAsia="ar-SA"/>
        </w:rPr>
      </w:pPr>
      <w:r w:rsidRPr="00365F13">
        <w:rPr>
          <w:rFonts w:ascii="PT Astra Serif" w:eastAsia="Times New Roman" w:hAnsi="PT Astra Serif"/>
          <w:sz w:val="26"/>
          <w:szCs w:val="26"/>
          <w:lang w:eastAsia="ar-SA"/>
        </w:rPr>
        <w:t>Программа реализо</w:t>
      </w:r>
      <w:r w:rsidR="00E85BCE">
        <w:rPr>
          <w:rFonts w:ascii="PT Astra Serif" w:eastAsia="Times New Roman" w:hAnsi="PT Astra Serif"/>
          <w:sz w:val="26"/>
          <w:szCs w:val="26"/>
          <w:lang w:eastAsia="ar-SA"/>
        </w:rPr>
        <w:t>вы</w:t>
      </w:r>
      <w:r w:rsidRPr="00365F13">
        <w:rPr>
          <w:rFonts w:ascii="PT Astra Serif" w:eastAsia="Times New Roman" w:hAnsi="PT Astra Serif"/>
          <w:sz w:val="26"/>
          <w:szCs w:val="26"/>
          <w:lang w:eastAsia="ar-SA"/>
        </w:rPr>
        <w:t>валась еженедельно с понедельника по пятницу с 18.00 до 20.00 на 7 дворовых площадках с использованием методов и приемов, основанных на активных формах обучения и игровой деятельности (в 202</w:t>
      </w:r>
      <w:r w:rsidR="00445621">
        <w:rPr>
          <w:rFonts w:ascii="PT Astra Serif" w:eastAsia="Times New Roman" w:hAnsi="PT Astra Serif"/>
          <w:sz w:val="26"/>
          <w:szCs w:val="26"/>
          <w:lang w:eastAsia="ar-SA"/>
        </w:rPr>
        <w:t>3 году -</w:t>
      </w:r>
      <w:r w:rsidRPr="00365F13">
        <w:rPr>
          <w:rFonts w:ascii="PT Astra Serif" w:eastAsia="Times New Roman" w:hAnsi="PT Astra Serif"/>
          <w:sz w:val="26"/>
          <w:szCs w:val="26"/>
          <w:lang w:eastAsia="ar-SA"/>
        </w:rPr>
        <w:t xml:space="preserve"> 6 площадок).</w:t>
      </w:r>
    </w:p>
    <w:p w:rsidR="00365F13" w:rsidRPr="00365F13" w:rsidRDefault="00365F13" w:rsidP="00E85BCE">
      <w:pPr>
        <w:pStyle w:val="a3"/>
        <w:spacing w:after="0" w:line="240" w:lineRule="auto"/>
        <w:ind w:left="0" w:firstLine="567"/>
        <w:jc w:val="both"/>
        <w:rPr>
          <w:rFonts w:ascii="PT Astra Serif" w:eastAsia="Times New Roman" w:hAnsi="PT Astra Serif"/>
          <w:sz w:val="26"/>
          <w:szCs w:val="26"/>
          <w:lang w:eastAsia="ar-SA"/>
        </w:rPr>
      </w:pPr>
      <w:r w:rsidRPr="00365F13">
        <w:rPr>
          <w:rFonts w:ascii="PT Astra Serif" w:eastAsia="Times New Roman" w:hAnsi="PT Astra Serif"/>
          <w:sz w:val="26"/>
          <w:szCs w:val="26"/>
          <w:lang w:eastAsia="ar-SA"/>
        </w:rPr>
        <w:t>Общее количество детей, принявших участие в работе дворовых площадок, составило 1</w:t>
      </w:r>
      <w:r w:rsidR="00445621">
        <w:rPr>
          <w:rFonts w:ascii="PT Astra Serif" w:eastAsia="Times New Roman" w:hAnsi="PT Astra Serif"/>
          <w:sz w:val="26"/>
          <w:szCs w:val="26"/>
          <w:lang w:eastAsia="ar-SA"/>
        </w:rPr>
        <w:t xml:space="preserve"> 300 человек, что в 2</w:t>
      </w:r>
      <w:r w:rsidRPr="00365F13">
        <w:rPr>
          <w:rFonts w:ascii="PT Astra Serif" w:eastAsia="Times New Roman" w:hAnsi="PT Astra Serif"/>
          <w:sz w:val="26"/>
          <w:szCs w:val="26"/>
          <w:lang w:eastAsia="ar-SA"/>
        </w:rPr>
        <w:t xml:space="preserve"> раза больше, чем в 2023 году.</w:t>
      </w:r>
    </w:p>
    <w:p w:rsidR="00365F13" w:rsidRPr="00365F13" w:rsidRDefault="00365F13" w:rsidP="00E85BCE">
      <w:pPr>
        <w:pStyle w:val="a3"/>
        <w:spacing w:after="0" w:line="240" w:lineRule="auto"/>
        <w:ind w:left="0" w:firstLine="567"/>
        <w:jc w:val="both"/>
        <w:rPr>
          <w:rFonts w:ascii="PT Astra Serif" w:eastAsia="Times New Roman" w:hAnsi="PT Astra Serif"/>
          <w:sz w:val="26"/>
          <w:szCs w:val="26"/>
          <w:lang w:eastAsia="ar-SA"/>
        </w:rPr>
      </w:pPr>
      <w:bookmarkStart w:id="81" w:name="_Toc125735649"/>
      <w:r w:rsidRPr="00365F13">
        <w:rPr>
          <w:rFonts w:ascii="PT Astra Serif" w:eastAsia="Times New Roman" w:hAnsi="PT Astra Serif"/>
          <w:sz w:val="26"/>
          <w:szCs w:val="26"/>
          <w:lang w:eastAsia="ar-SA"/>
        </w:rPr>
        <w:t>География отдыха за пределами города:</w:t>
      </w:r>
    </w:p>
    <w:p w:rsidR="00365F13" w:rsidRDefault="00365F13" w:rsidP="00E85BCE">
      <w:pPr>
        <w:pStyle w:val="a3"/>
        <w:spacing w:after="0" w:line="240" w:lineRule="auto"/>
        <w:ind w:left="0" w:firstLine="567"/>
        <w:jc w:val="both"/>
        <w:rPr>
          <w:rFonts w:ascii="PT Astra Serif" w:eastAsia="Times New Roman" w:hAnsi="PT Astra Serif"/>
          <w:sz w:val="26"/>
          <w:szCs w:val="26"/>
          <w:lang w:eastAsia="ar-SA"/>
        </w:rPr>
      </w:pPr>
      <w:r w:rsidRPr="00365F13">
        <w:rPr>
          <w:rFonts w:ascii="PT Astra Serif" w:eastAsia="Times New Roman" w:hAnsi="PT Astra Serif"/>
          <w:sz w:val="26"/>
          <w:szCs w:val="26"/>
          <w:lang w:eastAsia="ar-SA"/>
        </w:rPr>
        <w:t>Краснодарский край город Анапа, Республика Башкортостан, Свердловская область, Хан</w:t>
      </w:r>
      <w:r w:rsidR="00445621">
        <w:rPr>
          <w:rFonts w:ascii="PT Astra Serif" w:eastAsia="Times New Roman" w:hAnsi="PT Astra Serif"/>
          <w:sz w:val="26"/>
          <w:szCs w:val="26"/>
          <w:lang w:eastAsia="ar-SA"/>
        </w:rPr>
        <w:t>ты-Мансийский автономный округ -</w:t>
      </w:r>
      <w:r w:rsidRPr="00365F13">
        <w:rPr>
          <w:rFonts w:ascii="PT Astra Serif" w:eastAsia="Times New Roman" w:hAnsi="PT Astra Serif"/>
          <w:sz w:val="26"/>
          <w:szCs w:val="26"/>
          <w:lang w:eastAsia="ar-SA"/>
        </w:rPr>
        <w:t xml:space="preserve"> Югра Советский район. </w:t>
      </w:r>
    </w:p>
    <w:p w:rsidR="00365F13" w:rsidRPr="00365F13" w:rsidRDefault="00365F13" w:rsidP="00365F13">
      <w:pPr>
        <w:pStyle w:val="a3"/>
        <w:spacing w:after="0" w:line="240" w:lineRule="auto"/>
        <w:ind w:left="0" w:firstLine="567"/>
        <w:jc w:val="both"/>
        <w:rPr>
          <w:rFonts w:ascii="PT Astra Serif" w:hAnsi="PT Astra Serif"/>
          <w:sz w:val="26"/>
          <w:szCs w:val="26"/>
        </w:rPr>
      </w:pPr>
      <w:r w:rsidRPr="00365F13">
        <w:rPr>
          <w:rFonts w:ascii="PT Astra Serif" w:eastAsia="Times New Roman" w:hAnsi="PT Astra Serif"/>
          <w:sz w:val="26"/>
          <w:szCs w:val="26"/>
          <w:lang w:eastAsia="ar-SA"/>
        </w:rPr>
        <w:t>Общий охват детей организованным отдыхом составил 2</w:t>
      </w:r>
      <w:r w:rsidR="00CF619D">
        <w:rPr>
          <w:rFonts w:ascii="PT Astra Serif" w:eastAsia="Times New Roman" w:hAnsi="PT Astra Serif"/>
          <w:sz w:val="26"/>
          <w:szCs w:val="26"/>
          <w:lang w:eastAsia="ar-SA"/>
        </w:rPr>
        <w:t xml:space="preserve"> </w:t>
      </w:r>
      <w:r w:rsidRPr="00365F13">
        <w:rPr>
          <w:rFonts w:ascii="PT Astra Serif" w:eastAsia="Times New Roman" w:hAnsi="PT Astra Serif"/>
          <w:sz w:val="26"/>
          <w:szCs w:val="26"/>
          <w:lang w:eastAsia="ar-SA"/>
        </w:rPr>
        <w:t>662 человека.</w:t>
      </w:r>
    </w:p>
    <w:p w:rsidR="00250759" w:rsidRDefault="00250759" w:rsidP="00FC742F">
      <w:pPr>
        <w:pStyle w:val="30"/>
        <w:jc w:val="center"/>
        <w:rPr>
          <w:b/>
        </w:rPr>
      </w:pPr>
      <w:bookmarkStart w:id="82" w:name="_Toc153469403"/>
      <w:bookmarkStart w:id="83" w:name="_Toc188968338"/>
    </w:p>
    <w:p w:rsidR="00250759" w:rsidRDefault="00250759" w:rsidP="00FC742F">
      <w:pPr>
        <w:pStyle w:val="30"/>
        <w:jc w:val="center"/>
        <w:rPr>
          <w:b/>
        </w:rPr>
      </w:pPr>
    </w:p>
    <w:p w:rsidR="00250759" w:rsidRDefault="00250759" w:rsidP="00FC742F">
      <w:pPr>
        <w:pStyle w:val="30"/>
        <w:jc w:val="center"/>
        <w:rPr>
          <w:b/>
        </w:rPr>
      </w:pPr>
    </w:p>
    <w:p w:rsidR="00250759" w:rsidRDefault="00250759" w:rsidP="00FC742F">
      <w:pPr>
        <w:pStyle w:val="30"/>
        <w:jc w:val="center"/>
        <w:rPr>
          <w:b/>
        </w:rPr>
      </w:pPr>
    </w:p>
    <w:p w:rsidR="00250759" w:rsidRDefault="00250759" w:rsidP="00FC742F">
      <w:pPr>
        <w:pStyle w:val="30"/>
        <w:jc w:val="center"/>
        <w:rPr>
          <w:b/>
        </w:rPr>
      </w:pPr>
    </w:p>
    <w:p w:rsidR="00250759" w:rsidRDefault="00250759" w:rsidP="00FC742F">
      <w:pPr>
        <w:pStyle w:val="30"/>
        <w:jc w:val="center"/>
        <w:rPr>
          <w:b/>
        </w:rPr>
      </w:pPr>
    </w:p>
    <w:p w:rsidR="00250759" w:rsidRDefault="00250759" w:rsidP="00FC742F">
      <w:pPr>
        <w:pStyle w:val="30"/>
        <w:jc w:val="center"/>
        <w:rPr>
          <w:b/>
        </w:rPr>
      </w:pPr>
    </w:p>
    <w:p w:rsidR="00250759" w:rsidRDefault="00250759" w:rsidP="00FC742F">
      <w:pPr>
        <w:pStyle w:val="30"/>
        <w:jc w:val="center"/>
        <w:rPr>
          <w:b/>
        </w:rPr>
      </w:pPr>
    </w:p>
    <w:p w:rsidR="008A4798" w:rsidRPr="00365F13" w:rsidRDefault="00512EA2" w:rsidP="00FC742F">
      <w:pPr>
        <w:pStyle w:val="30"/>
        <w:jc w:val="center"/>
        <w:rPr>
          <w:b/>
        </w:rPr>
      </w:pPr>
      <w:r w:rsidRPr="00365F13">
        <w:rPr>
          <w:b/>
        </w:rPr>
        <w:lastRenderedPageBreak/>
        <w:t>7</w:t>
      </w:r>
      <w:r w:rsidR="008A4798" w:rsidRPr="00365F13">
        <w:rPr>
          <w:b/>
        </w:rPr>
        <w:t>.3. Здоровый образ жизни и спорт</w:t>
      </w:r>
      <w:bookmarkEnd w:id="81"/>
      <w:bookmarkEnd w:id="82"/>
      <w:bookmarkEnd w:id="83"/>
    </w:p>
    <w:p w:rsidR="000D7BB5" w:rsidRPr="001F495D" w:rsidRDefault="000D7BB5" w:rsidP="00FC742F">
      <w:pPr>
        <w:pStyle w:val="30"/>
        <w:jc w:val="center"/>
        <w:rPr>
          <w:b/>
          <w:highlight w:val="yellow"/>
        </w:rPr>
      </w:pPr>
    </w:p>
    <w:p w:rsidR="00595EE5" w:rsidRPr="00987DE6" w:rsidRDefault="00595EE5" w:rsidP="00595EE5">
      <w:pPr>
        <w:widowControl w:val="0"/>
        <w:suppressAutoHyphens/>
        <w:spacing w:after="0" w:line="240" w:lineRule="auto"/>
        <w:ind w:firstLine="567"/>
        <w:jc w:val="right"/>
        <w:rPr>
          <w:rFonts w:ascii="PT Astra Serif" w:eastAsia="Arial" w:hAnsi="PT Astra Serif"/>
          <w:kern w:val="2"/>
          <w:sz w:val="26"/>
          <w:szCs w:val="26"/>
          <w:lang w:eastAsia="ar-SA"/>
        </w:rPr>
      </w:pPr>
      <w:r w:rsidRPr="00987DE6">
        <w:rPr>
          <w:rFonts w:ascii="PT Astra Serif" w:eastAsia="Arial" w:hAnsi="PT Astra Serif"/>
          <w:kern w:val="2"/>
          <w:sz w:val="26"/>
          <w:szCs w:val="26"/>
          <w:lang w:eastAsia="ar-SA"/>
        </w:rPr>
        <w:t>Таблица</w:t>
      </w:r>
      <w:r w:rsidR="008F2933" w:rsidRPr="00987DE6">
        <w:rPr>
          <w:rFonts w:ascii="PT Astra Serif" w:eastAsia="Arial" w:hAnsi="PT Astra Serif"/>
          <w:kern w:val="2"/>
          <w:sz w:val="26"/>
          <w:szCs w:val="26"/>
          <w:lang w:eastAsia="ar-SA"/>
        </w:rPr>
        <w:t>18</w:t>
      </w:r>
    </w:p>
    <w:p w:rsidR="00595EE5" w:rsidRPr="00A03DC8" w:rsidRDefault="00595EE5" w:rsidP="00595EE5">
      <w:pPr>
        <w:widowControl w:val="0"/>
        <w:suppressAutoHyphens/>
        <w:spacing w:after="0" w:line="240" w:lineRule="auto"/>
        <w:ind w:firstLine="567"/>
        <w:jc w:val="center"/>
        <w:rPr>
          <w:rFonts w:ascii="PT Astra Serif" w:eastAsia="Arial" w:hAnsi="PT Astra Serif"/>
          <w:b/>
          <w:kern w:val="2"/>
          <w:sz w:val="26"/>
          <w:szCs w:val="26"/>
          <w:lang w:eastAsia="ar-SA"/>
        </w:rPr>
      </w:pPr>
      <w:r w:rsidRPr="00A03DC8">
        <w:rPr>
          <w:rFonts w:ascii="PT Astra Serif" w:eastAsia="Arial" w:hAnsi="PT Astra Serif"/>
          <w:b/>
          <w:kern w:val="2"/>
          <w:sz w:val="26"/>
          <w:szCs w:val="26"/>
          <w:lang w:eastAsia="ar-SA"/>
        </w:rPr>
        <w:t>Динамика показателей развития физической культуры и спорта</w:t>
      </w:r>
    </w:p>
    <w:p w:rsidR="00595EE5" w:rsidRPr="001F495D" w:rsidRDefault="00595EE5" w:rsidP="00595EE5">
      <w:pPr>
        <w:widowControl w:val="0"/>
        <w:suppressAutoHyphens/>
        <w:spacing w:after="0" w:line="240" w:lineRule="auto"/>
        <w:ind w:firstLine="567"/>
        <w:jc w:val="right"/>
        <w:rPr>
          <w:rFonts w:ascii="PT Astra Serif" w:eastAsia="Arial" w:hAnsi="PT Astra Serif"/>
          <w:b/>
          <w:kern w:val="2"/>
          <w:sz w:val="20"/>
          <w:szCs w:val="20"/>
          <w:highlight w:val="yellow"/>
          <w:lang w:eastAsia="ar-SA"/>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4"/>
        <w:gridCol w:w="1051"/>
        <w:gridCol w:w="1148"/>
        <w:gridCol w:w="1055"/>
        <w:gridCol w:w="1025"/>
        <w:gridCol w:w="919"/>
      </w:tblGrid>
      <w:tr w:rsidR="00476577" w:rsidRPr="001F495D" w:rsidTr="00250759">
        <w:trPr>
          <w:tblHeader/>
        </w:trPr>
        <w:tc>
          <w:tcPr>
            <w:tcW w:w="2409" w:type="pct"/>
            <w:vMerge w:val="restart"/>
            <w:tcBorders>
              <w:top w:val="single" w:sz="4" w:space="0" w:color="000000"/>
              <w:left w:val="single" w:sz="4" w:space="0" w:color="000000"/>
              <w:right w:val="single" w:sz="4" w:space="0" w:color="000000"/>
            </w:tcBorders>
            <w:vAlign w:val="center"/>
          </w:tcPr>
          <w:p w:rsidR="00476577" w:rsidRPr="00A03DC8" w:rsidRDefault="00476577" w:rsidP="00595EE5">
            <w:pPr>
              <w:suppressAutoHyphens/>
              <w:spacing w:after="0" w:line="240" w:lineRule="auto"/>
              <w:jc w:val="center"/>
              <w:rPr>
                <w:rFonts w:ascii="PT Astra Serif" w:eastAsia="Times New Roman" w:hAnsi="PT Astra Serif"/>
                <w:sz w:val="20"/>
                <w:szCs w:val="20"/>
                <w:lang w:eastAsia="ar-SA"/>
              </w:rPr>
            </w:pPr>
            <w:r w:rsidRPr="00A03DC8">
              <w:rPr>
                <w:rFonts w:ascii="PT Astra Serif" w:eastAsia="Times New Roman" w:hAnsi="PT Astra Serif"/>
                <w:sz w:val="20"/>
                <w:szCs w:val="20"/>
                <w:lang w:eastAsia="ar-SA"/>
              </w:rPr>
              <w:t>Наименование показателей</w:t>
            </w:r>
          </w:p>
        </w:tc>
        <w:tc>
          <w:tcPr>
            <w:tcW w:w="2591" w:type="pct"/>
            <w:gridSpan w:val="5"/>
            <w:tcBorders>
              <w:top w:val="single" w:sz="4" w:space="0" w:color="000000"/>
              <w:left w:val="single" w:sz="4" w:space="0" w:color="000000"/>
              <w:bottom w:val="single" w:sz="4" w:space="0" w:color="000000"/>
              <w:right w:val="single" w:sz="4" w:space="0" w:color="000000"/>
            </w:tcBorders>
            <w:vAlign w:val="center"/>
          </w:tcPr>
          <w:p w:rsidR="00476577" w:rsidRPr="00A03DC8" w:rsidRDefault="00476577" w:rsidP="008A2439">
            <w:pPr>
              <w:suppressAutoHyphens/>
              <w:spacing w:after="0" w:line="240" w:lineRule="auto"/>
              <w:jc w:val="center"/>
              <w:rPr>
                <w:rFonts w:ascii="PT Astra Serif" w:eastAsia="Times New Roman" w:hAnsi="PT Astra Serif"/>
                <w:sz w:val="20"/>
                <w:szCs w:val="20"/>
                <w:lang w:eastAsia="ar-SA"/>
              </w:rPr>
            </w:pPr>
            <w:r w:rsidRPr="00A03DC8">
              <w:rPr>
                <w:rFonts w:ascii="PT Astra Serif" w:eastAsia="Times New Roman" w:hAnsi="PT Astra Serif"/>
                <w:sz w:val="20"/>
                <w:szCs w:val="20"/>
                <w:lang w:eastAsia="ar-SA"/>
              </w:rPr>
              <w:t>годы</w:t>
            </w:r>
          </w:p>
        </w:tc>
      </w:tr>
      <w:tr w:rsidR="00A03DC8" w:rsidRPr="001F495D" w:rsidTr="00250759">
        <w:trPr>
          <w:tblHeader/>
        </w:trPr>
        <w:tc>
          <w:tcPr>
            <w:tcW w:w="2409" w:type="pct"/>
            <w:vMerge/>
            <w:tcBorders>
              <w:left w:val="single" w:sz="4" w:space="0" w:color="000000"/>
              <w:bottom w:val="single" w:sz="4" w:space="0" w:color="000000"/>
              <w:right w:val="single" w:sz="4" w:space="0" w:color="000000"/>
            </w:tcBorders>
            <w:vAlign w:val="center"/>
          </w:tcPr>
          <w:p w:rsidR="00A03DC8" w:rsidRPr="00A03DC8" w:rsidRDefault="00A03DC8" w:rsidP="00595EE5">
            <w:pPr>
              <w:suppressAutoHyphens/>
              <w:spacing w:after="0" w:line="240" w:lineRule="auto"/>
              <w:jc w:val="center"/>
              <w:rPr>
                <w:rFonts w:ascii="PT Astra Serif" w:eastAsia="Times New Roman" w:hAnsi="PT Astra Serif"/>
                <w:sz w:val="20"/>
                <w:szCs w:val="20"/>
                <w:lang w:eastAsia="ar-SA"/>
              </w:rPr>
            </w:pPr>
          </w:p>
        </w:tc>
        <w:tc>
          <w:tcPr>
            <w:tcW w:w="524" w:type="pct"/>
            <w:tcBorders>
              <w:top w:val="single" w:sz="4" w:space="0" w:color="000000"/>
              <w:left w:val="single" w:sz="4" w:space="0" w:color="000000"/>
              <w:bottom w:val="single" w:sz="4" w:space="0" w:color="000000"/>
              <w:right w:val="single" w:sz="4" w:space="0" w:color="000000"/>
            </w:tcBorders>
          </w:tcPr>
          <w:p w:rsidR="00A03DC8" w:rsidRPr="00A03DC8" w:rsidRDefault="00A03DC8" w:rsidP="00A03DC8">
            <w:pPr>
              <w:suppressAutoHyphens/>
              <w:spacing w:after="0" w:line="240" w:lineRule="auto"/>
              <w:jc w:val="center"/>
              <w:rPr>
                <w:rFonts w:ascii="PT Astra Serif" w:eastAsia="Times New Roman" w:hAnsi="PT Astra Serif"/>
                <w:sz w:val="20"/>
                <w:szCs w:val="20"/>
                <w:lang w:eastAsia="ar-SA"/>
              </w:rPr>
            </w:pPr>
            <w:r w:rsidRPr="00A03DC8">
              <w:rPr>
                <w:rFonts w:ascii="PT Astra Serif" w:eastAsia="Times New Roman" w:hAnsi="PT Astra Serif"/>
                <w:sz w:val="20"/>
                <w:szCs w:val="20"/>
                <w:lang w:eastAsia="ar-SA"/>
              </w:rPr>
              <w:t>2020</w:t>
            </w:r>
          </w:p>
        </w:tc>
        <w:tc>
          <w:tcPr>
            <w:tcW w:w="572" w:type="pct"/>
            <w:tcBorders>
              <w:top w:val="single" w:sz="4" w:space="0" w:color="000000"/>
              <w:left w:val="single" w:sz="4" w:space="0" w:color="000000"/>
              <w:bottom w:val="single" w:sz="4" w:space="0" w:color="000000"/>
              <w:right w:val="single" w:sz="4" w:space="0" w:color="000000"/>
            </w:tcBorders>
          </w:tcPr>
          <w:p w:rsidR="00A03DC8" w:rsidRPr="00A03DC8" w:rsidRDefault="00A03DC8" w:rsidP="00A03DC8">
            <w:pPr>
              <w:suppressAutoHyphens/>
              <w:spacing w:after="0" w:line="240" w:lineRule="auto"/>
              <w:jc w:val="center"/>
              <w:rPr>
                <w:rFonts w:ascii="PT Astra Serif" w:eastAsia="Times New Roman" w:hAnsi="PT Astra Serif"/>
                <w:sz w:val="20"/>
                <w:szCs w:val="20"/>
                <w:lang w:eastAsia="ar-SA"/>
              </w:rPr>
            </w:pPr>
            <w:r w:rsidRPr="00A03DC8">
              <w:rPr>
                <w:rFonts w:ascii="PT Astra Serif" w:eastAsia="Times New Roman" w:hAnsi="PT Astra Serif"/>
                <w:sz w:val="20"/>
                <w:szCs w:val="20"/>
                <w:lang w:eastAsia="ar-SA"/>
              </w:rPr>
              <w:t>2021</w:t>
            </w:r>
          </w:p>
        </w:tc>
        <w:tc>
          <w:tcPr>
            <w:tcW w:w="526" w:type="pct"/>
            <w:tcBorders>
              <w:top w:val="single" w:sz="4" w:space="0" w:color="000000"/>
              <w:left w:val="single" w:sz="4" w:space="0" w:color="000000"/>
              <w:bottom w:val="single" w:sz="4" w:space="0" w:color="000000"/>
              <w:right w:val="single" w:sz="4" w:space="0" w:color="000000"/>
            </w:tcBorders>
          </w:tcPr>
          <w:p w:rsidR="00A03DC8" w:rsidRPr="00A03DC8" w:rsidRDefault="00A03DC8" w:rsidP="00A03DC8">
            <w:pPr>
              <w:suppressAutoHyphens/>
              <w:spacing w:after="0" w:line="240" w:lineRule="auto"/>
              <w:jc w:val="center"/>
              <w:rPr>
                <w:rFonts w:ascii="PT Astra Serif" w:eastAsia="Times New Roman" w:hAnsi="PT Astra Serif"/>
                <w:sz w:val="20"/>
                <w:szCs w:val="20"/>
                <w:lang w:eastAsia="ar-SA"/>
              </w:rPr>
            </w:pPr>
            <w:r w:rsidRPr="00A03DC8">
              <w:rPr>
                <w:rFonts w:ascii="PT Astra Serif" w:eastAsia="Times New Roman" w:hAnsi="PT Astra Serif"/>
                <w:sz w:val="20"/>
                <w:szCs w:val="20"/>
                <w:lang w:eastAsia="ar-SA"/>
              </w:rPr>
              <w:t>2022</w:t>
            </w:r>
          </w:p>
        </w:tc>
        <w:tc>
          <w:tcPr>
            <w:tcW w:w="511" w:type="pct"/>
            <w:tcBorders>
              <w:top w:val="single" w:sz="4" w:space="0" w:color="000000"/>
              <w:left w:val="single" w:sz="4" w:space="0" w:color="000000"/>
              <w:bottom w:val="single" w:sz="4" w:space="0" w:color="000000"/>
              <w:right w:val="single" w:sz="4" w:space="0" w:color="000000"/>
            </w:tcBorders>
          </w:tcPr>
          <w:p w:rsidR="00A03DC8" w:rsidRPr="00A03DC8" w:rsidRDefault="00A03DC8" w:rsidP="00A03DC8">
            <w:pPr>
              <w:suppressAutoHyphens/>
              <w:spacing w:after="0" w:line="240" w:lineRule="auto"/>
              <w:jc w:val="center"/>
              <w:rPr>
                <w:rFonts w:ascii="PT Astra Serif" w:eastAsia="Times New Roman" w:hAnsi="PT Astra Serif"/>
                <w:sz w:val="20"/>
                <w:szCs w:val="20"/>
                <w:lang w:eastAsia="ar-SA"/>
              </w:rPr>
            </w:pPr>
            <w:r w:rsidRPr="00A03DC8">
              <w:rPr>
                <w:rFonts w:ascii="PT Astra Serif" w:eastAsia="Times New Roman" w:hAnsi="PT Astra Serif"/>
                <w:sz w:val="20"/>
                <w:szCs w:val="20"/>
                <w:lang w:eastAsia="ar-SA"/>
              </w:rPr>
              <w:t>2023</w:t>
            </w:r>
          </w:p>
        </w:tc>
        <w:tc>
          <w:tcPr>
            <w:tcW w:w="458" w:type="pct"/>
            <w:tcBorders>
              <w:top w:val="single" w:sz="4" w:space="0" w:color="000000"/>
              <w:left w:val="single" w:sz="4" w:space="0" w:color="000000"/>
              <w:bottom w:val="single" w:sz="4" w:space="0" w:color="000000"/>
              <w:right w:val="single" w:sz="4" w:space="0" w:color="000000"/>
            </w:tcBorders>
          </w:tcPr>
          <w:p w:rsidR="00A03DC8" w:rsidRPr="00A03DC8" w:rsidRDefault="00A03DC8" w:rsidP="00476577">
            <w:pPr>
              <w:suppressAutoHyphens/>
              <w:spacing w:after="0" w:line="240" w:lineRule="auto"/>
              <w:jc w:val="center"/>
              <w:rPr>
                <w:rFonts w:ascii="PT Astra Serif" w:eastAsia="Times New Roman" w:hAnsi="PT Astra Serif"/>
                <w:sz w:val="20"/>
                <w:szCs w:val="20"/>
                <w:lang w:eastAsia="ar-SA"/>
              </w:rPr>
            </w:pPr>
            <w:r>
              <w:rPr>
                <w:rFonts w:ascii="PT Astra Serif" w:eastAsia="Times New Roman" w:hAnsi="PT Astra Serif"/>
                <w:sz w:val="20"/>
                <w:szCs w:val="20"/>
                <w:lang w:eastAsia="ar-SA"/>
              </w:rPr>
              <w:t>2024</w:t>
            </w:r>
          </w:p>
        </w:tc>
      </w:tr>
      <w:tr w:rsidR="00A03DC8" w:rsidRPr="001F495D" w:rsidTr="00250759">
        <w:tc>
          <w:tcPr>
            <w:tcW w:w="2409" w:type="pct"/>
            <w:tcBorders>
              <w:top w:val="single" w:sz="4" w:space="0" w:color="000000"/>
              <w:left w:val="single" w:sz="4" w:space="0" w:color="000000"/>
              <w:bottom w:val="single" w:sz="4" w:space="0" w:color="000000"/>
              <w:right w:val="single" w:sz="4" w:space="0" w:color="000000"/>
            </w:tcBorders>
            <w:hideMark/>
          </w:tcPr>
          <w:p w:rsidR="00A03DC8" w:rsidRPr="00A03DC8" w:rsidRDefault="00A03DC8" w:rsidP="004E0495">
            <w:pPr>
              <w:suppressAutoHyphens/>
              <w:spacing w:after="0" w:line="240" w:lineRule="auto"/>
              <w:jc w:val="both"/>
              <w:rPr>
                <w:rFonts w:ascii="PT Astra Serif" w:eastAsia="Times New Roman" w:hAnsi="PT Astra Serif"/>
                <w:sz w:val="20"/>
                <w:szCs w:val="20"/>
                <w:lang w:eastAsia="ar-SA"/>
              </w:rPr>
            </w:pPr>
            <w:r w:rsidRPr="00A03DC8">
              <w:rPr>
                <w:rFonts w:ascii="PT Astra Serif" w:eastAsia="Times New Roman" w:hAnsi="PT Astra Serif"/>
                <w:sz w:val="20"/>
                <w:szCs w:val="20"/>
                <w:lang w:eastAsia="ar-SA"/>
              </w:rPr>
              <w:t>Количество спортивных сооружений, единиц</w:t>
            </w:r>
          </w:p>
        </w:tc>
        <w:tc>
          <w:tcPr>
            <w:tcW w:w="524" w:type="pct"/>
            <w:tcBorders>
              <w:top w:val="single" w:sz="4" w:space="0" w:color="000000"/>
              <w:left w:val="single" w:sz="4" w:space="0" w:color="000000"/>
              <w:bottom w:val="single" w:sz="4" w:space="0" w:color="000000"/>
              <w:right w:val="single" w:sz="4" w:space="0" w:color="000000"/>
            </w:tcBorders>
            <w:vAlign w:val="center"/>
            <w:hideMark/>
          </w:tcPr>
          <w:p w:rsidR="00A03DC8" w:rsidRPr="00A03DC8" w:rsidRDefault="00A03DC8" w:rsidP="00A03DC8">
            <w:pPr>
              <w:suppressAutoHyphens/>
              <w:spacing w:after="0" w:line="240" w:lineRule="auto"/>
              <w:jc w:val="center"/>
              <w:rPr>
                <w:rFonts w:ascii="PT Astra Serif" w:eastAsia="Times New Roman" w:hAnsi="PT Astra Serif"/>
                <w:sz w:val="20"/>
                <w:szCs w:val="20"/>
                <w:lang w:eastAsia="ar-SA"/>
              </w:rPr>
            </w:pPr>
            <w:r w:rsidRPr="00A03DC8">
              <w:rPr>
                <w:rFonts w:ascii="PT Astra Serif" w:eastAsia="Times New Roman" w:hAnsi="PT Astra Serif"/>
                <w:sz w:val="20"/>
                <w:szCs w:val="20"/>
                <w:lang w:eastAsia="ar-SA"/>
              </w:rPr>
              <w:t>110</w:t>
            </w:r>
          </w:p>
        </w:tc>
        <w:tc>
          <w:tcPr>
            <w:tcW w:w="572" w:type="pct"/>
            <w:tcBorders>
              <w:top w:val="single" w:sz="4" w:space="0" w:color="000000"/>
              <w:left w:val="single" w:sz="4" w:space="0" w:color="000000"/>
              <w:bottom w:val="single" w:sz="4" w:space="0" w:color="000000"/>
              <w:right w:val="single" w:sz="4" w:space="0" w:color="000000"/>
            </w:tcBorders>
            <w:vAlign w:val="center"/>
            <w:hideMark/>
          </w:tcPr>
          <w:p w:rsidR="00A03DC8" w:rsidRPr="00A03DC8" w:rsidRDefault="00A03DC8" w:rsidP="00A03DC8">
            <w:pPr>
              <w:suppressAutoHyphens/>
              <w:spacing w:after="0" w:line="240" w:lineRule="auto"/>
              <w:jc w:val="center"/>
              <w:rPr>
                <w:rFonts w:ascii="PT Astra Serif" w:eastAsia="Times New Roman" w:hAnsi="PT Astra Serif"/>
                <w:sz w:val="20"/>
                <w:szCs w:val="20"/>
                <w:lang w:eastAsia="ar-SA"/>
              </w:rPr>
            </w:pPr>
            <w:r w:rsidRPr="00A03DC8">
              <w:rPr>
                <w:rFonts w:ascii="PT Astra Serif" w:eastAsia="Times New Roman" w:hAnsi="PT Astra Serif"/>
                <w:sz w:val="20"/>
                <w:szCs w:val="20"/>
                <w:lang w:eastAsia="ar-SA"/>
              </w:rPr>
              <w:t>116</w:t>
            </w:r>
          </w:p>
        </w:tc>
        <w:tc>
          <w:tcPr>
            <w:tcW w:w="526" w:type="pct"/>
            <w:tcBorders>
              <w:top w:val="single" w:sz="4" w:space="0" w:color="000000"/>
              <w:left w:val="single" w:sz="4" w:space="0" w:color="000000"/>
              <w:bottom w:val="single" w:sz="4" w:space="0" w:color="000000"/>
              <w:right w:val="single" w:sz="4" w:space="0" w:color="000000"/>
            </w:tcBorders>
            <w:vAlign w:val="center"/>
            <w:hideMark/>
          </w:tcPr>
          <w:p w:rsidR="00A03DC8" w:rsidRPr="00A03DC8" w:rsidRDefault="00A03DC8" w:rsidP="00A03DC8">
            <w:pPr>
              <w:suppressAutoHyphens/>
              <w:spacing w:after="0" w:line="240" w:lineRule="auto"/>
              <w:jc w:val="center"/>
              <w:rPr>
                <w:rFonts w:ascii="PT Astra Serif" w:eastAsia="Times New Roman" w:hAnsi="PT Astra Serif"/>
                <w:sz w:val="20"/>
                <w:szCs w:val="20"/>
                <w:lang w:eastAsia="ar-SA"/>
              </w:rPr>
            </w:pPr>
            <w:r w:rsidRPr="00A03DC8">
              <w:rPr>
                <w:rFonts w:ascii="PT Astra Serif" w:eastAsia="Times New Roman" w:hAnsi="PT Astra Serif"/>
                <w:sz w:val="20"/>
                <w:szCs w:val="20"/>
                <w:lang w:eastAsia="ar-SA"/>
              </w:rPr>
              <w:t>127</w:t>
            </w:r>
          </w:p>
        </w:tc>
        <w:tc>
          <w:tcPr>
            <w:tcW w:w="511" w:type="pct"/>
            <w:tcBorders>
              <w:top w:val="single" w:sz="4" w:space="0" w:color="000000"/>
              <w:left w:val="single" w:sz="4" w:space="0" w:color="000000"/>
              <w:bottom w:val="single" w:sz="4" w:space="0" w:color="000000"/>
              <w:right w:val="single" w:sz="4" w:space="0" w:color="000000"/>
            </w:tcBorders>
            <w:vAlign w:val="center"/>
          </w:tcPr>
          <w:p w:rsidR="00A03DC8" w:rsidRPr="00A03DC8" w:rsidRDefault="00A03DC8" w:rsidP="00A03DC8">
            <w:pPr>
              <w:suppressAutoHyphens/>
              <w:spacing w:after="0" w:line="240" w:lineRule="auto"/>
              <w:jc w:val="center"/>
              <w:rPr>
                <w:rFonts w:ascii="PT Astra Serif" w:eastAsia="Times New Roman" w:hAnsi="PT Astra Serif"/>
                <w:sz w:val="20"/>
                <w:szCs w:val="20"/>
                <w:lang w:eastAsia="ar-SA"/>
              </w:rPr>
            </w:pPr>
            <w:r w:rsidRPr="00A03DC8">
              <w:rPr>
                <w:rFonts w:ascii="PT Astra Serif" w:eastAsia="Times New Roman" w:hAnsi="PT Astra Serif"/>
                <w:sz w:val="20"/>
                <w:szCs w:val="20"/>
                <w:lang w:eastAsia="ar-SA"/>
              </w:rPr>
              <w:t>131</w:t>
            </w:r>
          </w:p>
        </w:tc>
        <w:tc>
          <w:tcPr>
            <w:tcW w:w="458" w:type="pct"/>
            <w:tcBorders>
              <w:top w:val="single" w:sz="4" w:space="0" w:color="000000"/>
              <w:left w:val="single" w:sz="4" w:space="0" w:color="000000"/>
              <w:bottom w:val="single" w:sz="4" w:space="0" w:color="000000"/>
              <w:right w:val="single" w:sz="4" w:space="0" w:color="000000"/>
            </w:tcBorders>
            <w:vAlign w:val="center"/>
          </w:tcPr>
          <w:p w:rsidR="00A03DC8" w:rsidRPr="00A03DC8" w:rsidRDefault="00A03DC8" w:rsidP="00A03DC8">
            <w:pPr>
              <w:suppressAutoHyphens/>
              <w:spacing w:after="0" w:line="240" w:lineRule="auto"/>
              <w:jc w:val="center"/>
              <w:rPr>
                <w:rFonts w:ascii="PT Astra Serif" w:eastAsia="Times New Roman" w:hAnsi="PT Astra Serif"/>
                <w:sz w:val="20"/>
                <w:szCs w:val="20"/>
                <w:lang w:eastAsia="ar-SA"/>
              </w:rPr>
            </w:pPr>
            <w:r w:rsidRPr="00A03DC8">
              <w:rPr>
                <w:rFonts w:ascii="PT Astra Serif" w:eastAsia="Times New Roman" w:hAnsi="PT Astra Serif"/>
                <w:sz w:val="20"/>
                <w:szCs w:val="20"/>
                <w:lang w:eastAsia="ar-SA"/>
              </w:rPr>
              <w:t>131</w:t>
            </w:r>
          </w:p>
        </w:tc>
      </w:tr>
      <w:tr w:rsidR="00A03DC8" w:rsidRPr="001F495D" w:rsidTr="00250759">
        <w:tc>
          <w:tcPr>
            <w:tcW w:w="2409" w:type="pct"/>
            <w:tcBorders>
              <w:top w:val="single" w:sz="4" w:space="0" w:color="000000"/>
              <w:left w:val="single" w:sz="4" w:space="0" w:color="000000"/>
              <w:bottom w:val="single" w:sz="4" w:space="0" w:color="000000"/>
              <w:right w:val="single" w:sz="4" w:space="0" w:color="000000"/>
            </w:tcBorders>
            <w:vAlign w:val="center"/>
            <w:hideMark/>
          </w:tcPr>
          <w:p w:rsidR="00A03DC8" w:rsidRPr="00A03DC8" w:rsidRDefault="00A03DC8" w:rsidP="0035338A">
            <w:pPr>
              <w:suppressAutoHyphens/>
              <w:spacing w:after="0" w:line="240" w:lineRule="auto"/>
              <w:jc w:val="both"/>
              <w:rPr>
                <w:rFonts w:ascii="PT Astra Serif" w:eastAsia="Times New Roman" w:hAnsi="PT Astra Serif"/>
                <w:sz w:val="20"/>
                <w:szCs w:val="20"/>
                <w:lang w:eastAsia="ar-SA"/>
              </w:rPr>
            </w:pPr>
            <w:r w:rsidRPr="00A03DC8">
              <w:rPr>
                <w:rFonts w:ascii="PT Astra Serif" w:eastAsia="Times New Roman" w:hAnsi="PT Astra Serif"/>
                <w:sz w:val="20"/>
                <w:szCs w:val="20"/>
                <w:lang w:eastAsia="ar-SA"/>
              </w:rPr>
              <w:t>Уровень обеспеченности граждан спортивными сооружениями исходя из пропускной способности объектов спорта, %</w:t>
            </w:r>
          </w:p>
        </w:tc>
        <w:tc>
          <w:tcPr>
            <w:tcW w:w="524" w:type="pct"/>
            <w:tcBorders>
              <w:top w:val="single" w:sz="4" w:space="0" w:color="000000"/>
              <w:left w:val="single" w:sz="4" w:space="0" w:color="000000"/>
              <w:bottom w:val="single" w:sz="4" w:space="0" w:color="000000"/>
              <w:right w:val="single" w:sz="4" w:space="0" w:color="000000"/>
            </w:tcBorders>
            <w:vAlign w:val="center"/>
            <w:hideMark/>
          </w:tcPr>
          <w:p w:rsidR="00A03DC8" w:rsidRPr="00A03DC8" w:rsidRDefault="00A03DC8" w:rsidP="00A03DC8">
            <w:pPr>
              <w:suppressAutoHyphens/>
              <w:spacing w:after="0" w:line="240" w:lineRule="auto"/>
              <w:jc w:val="center"/>
              <w:rPr>
                <w:rFonts w:ascii="PT Astra Serif" w:eastAsia="Times New Roman" w:hAnsi="PT Astra Serif"/>
                <w:sz w:val="20"/>
                <w:szCs w:val="20"/>
                <w:lang w:eastAsia="ar-SA"/>
              </w:rPr>
            </w:pPr>
            <w:r w:rsidRPr="00A03DC8">
              <w:rPr>
                <w:rFonts w:ascii="PT Astra Serif" w:eastAsia="Times New Roman" w:hAnsi="PT Astra Serif"/>
                <w:sz w:val="20"/>
                <w:szCs w:val="20"/>
                <w:lang w:eastAsia="ar-SA"/>
              </w:rPr>
              <w:t>71,3</w:t>
            </w:r>
          </w:p>
        </w:tc>
        <w:tc>
          <w:tcPr>
            <w:tcW w:w="572" w:type="pct"/>
            <w:tcBorders>
              <w:top w:val="single" w:sz="4" w:space="0" w:color="000000"/>
              <w:left w:val="single" w:sz="4" w:space="0" w:color="000000"/>
              <w:bottom w:val="single" w:sz="4" w:space="0" w:color="000000"/>
              <w:right w:val="single" w:sz="4" w:space="0" w:color="000000"/>
            </w:tcBorders>
            <w:vAlign w:val="center"/>
            <w:hideMark/>
          </w:tcPr>
          <w:p w:rsidR="00A03DC8" w:rsidRPr="00A03DC8" w:rsidRDefault="00A03DC8" w:rsidP="00A03DC8">
            <w:pPr>
              <w:suppressAutoHyphens/>
              <w:spacing w:after="0" w:line="240" w:lineRule="auto"/>
              <w:jc w:val="center"/>
              <w:rPr>
                <w:rFonts w:ascii="PT Astra Serif" w:eastAsia="Times New Roman" w:hAnsi="PT Astra Serif"/>
                <w:sz w:val="20"/>
                <w:szCs w:val="20"/>
                <w:lang w:eastAsia="ar-SA"/>
              </w:rPr>
            </w:pPr>
            <w:r w:rsidRPr="00A03DC8">
              <w:rPr>
                <w:rFonts w:ascii="PT Astra Serif" w:eastAsia="Times New Roman" w:hAnsi="PT Astra Serif"/>
                <w:sz w:val="20"/>
                <w:szCs w:val="20"/>
                <w:lang w:eastAsia="ar-SA"/>
              </w:rPr>
              <w:t>74,1</w:t>
            </w:r>
          </w:p>
        </w:tc>
        <w:tc>
          <w:tcPr>
            <w:tcW w:w="526" w:type="pct"/>
            <w:tcBorders>
              <w:top w:val="single" w:sz="4" w:space="0" w:color="000000"/>
              <w:left w:val="single" w:sz="4" w:space="0" w:color="000000"/>
              <w:bottom w:val="single" w:sz="4" w:space="0" w:color="000000"/>
              <w:right w:val="single" w:sz="4" w:space="0" w:color="000000"/>
            </w:tcBorders>
            <w:vAlign w:val="center"/>
            <w:hideMark/>
          </w:tcPr>
          <w:p w:rsidR="00A03DC8" w:rsidRPr="00A03DC8" w:rsidRDefault="00A03DC8" w:rsidP="00A03DC8">
            <w:pPr>
              <w:suppressAutoHyphens/>
              <w:spacing w:after="0" w:line="240" w:lineRule="auto"/>
              <w:jc w:val="center"/>
              <w:rPr>
                <w:rFonts w:ascii="PT Astra Serif" w:eastAsia="Times New Roman" w:hAnsi="PT Astra Serif"/>
                <w:sz w:val="20"/>
                <w:szCs w:val="20"/>
                <w:lang w:eastAsia="ar-SA"/>
              </w:rPr>
            </w:pPr>
            <w:r w:rsidRPr="00A03DC8">
              <w:rPr>
                <w:rFonts w:ascii="PT Astra Serif" w:eastAsia="Times New Roman" w:hAnsi="PT Astra Serif"/>
                <w:sz w:val="20"/>
                <w:szCs w:val="20"/>
                <w:lang w:eastAsia="ar-SA"/>
              </w:rPr>
              <w:t>76,7</w:t>
            </w:r>
          </w:p>
        </w:tc>
        <w:tc>
          <w:tcPr>
            <w:tcW w:w="511" w:type="pct"/>
            <w:tcBorders>
              <w:top w:val="single" w:sz="4" w:space="0" w:color="000000"/>
              <w:left w:val="single" w:sz="4" w:space="0" w:color="000000"/>
              <w:bottom w:val="single" w:sz="4" w:space="0" w:color="000000"/>
              <w:right w:val="single" w:sz="4" w:space="0" w:color="000000"/>
            </w:tcBorders>
            <w:vAlign w:val="center"/>
          </w:tcPr>
          <w:p w:rsidR="00A03DC8" w:rsidRPr="00A03DC8" w:rsidRDefault="00A03DC8" w:rsidP="00A03DC8">
            <w:pPr>
              <w:suppressAutoHyphens/>
              <w:spacing w:after="0" w:line="240" w:lineRule="auto"/>
              <w:jc w:val="center"/>
              <w:rPr>
                <w:rFonts w:ascii="PT Astra Serif" w:eastAsia="Times New Roman" w:hAnsi="PT Astra Serif"/>
                <w:sz w:val="20"/>
                <w:szCs w:val="20"/>
                <w:lang w:eastAsia="ar-SA"/>
              </w:rPr>
            </w:pPr>
            <w:r w:rsidRPr="00A03DC8">
              <w:rPr>
                <w:rFonts w:ascii="PT Astra Serif" w:eastAsia="Times New Roman" w:hAnsi="PT Astra Serif"/>
                <w:sz w:val="20"/>
                <w:szCs w:val="20"/>
                <w:lang w:eastAsia="ar-SA"/>
              </w:rPr>
              <w:t>83,0</w:t>
            </w:r>
          </w:p>
        </w:tc>
        <w:tc>
          <w:tcPr>
            <w:tcW w:w="458" w:type="pct"/>
            <w:tcBorders>
              <w:top w:val="single" w:sz="4" w:space="0" w:color="000000"/>
              <w:left w:val="single" w:sz="4" w:space="0" w:color="000000"/>
              <w:bottom w:val="single" w:sz="4" w:space="0" w:color="000000"/>
              <w:right w:val="single" w:sz="4" w:space="0" w:color="000000"/>
            </w:tcBorders>
            <w:vAlign w:val="center"/>
          </w:tcPr>
          <w:p w:rsidR="00A03DC8" w:rsidRPr="00A03DC8" w:rsidRDefault="00A03DC8" w:rsidP="00A03DC8">
            <w:pPr>
              <w:suppressAutoHyphens/>
              <w:spacing w:after="0" w:line="240" w:lineRule="auto"/>
              <w:jc w:val="center"/>
              <w:rPr>
                <w:rFonts w:ascii="PT Astra Serif" w:eastAsia="Times New Roman" w:hAnsi="PT Astra Serif"/>
                <w:sz w:val="20"/>
                <w:szCs w:val="20"/>
                <w:lang w:eastAsia="ar-SA"/>
              </w:rPr>
            </w:pPr>
            <w:r w:rsidRPr="00A03DC8">
              <w:rPr>
                <w:rFonts w:ascii="PT Astra Serif" w:eastAsia="Times New Roman" w:hAnsi="PT Astra Serif"/>
                <w:sz w:val="20"/>
                <w:szCs w:val="20"/>
                <w:lang w:eastAsia="ar-SA"/>
              </w:rPr>
              <w:t>83,0</w:t>
            </w:r>
          </w:p>
        </w:tc>
      </w:tr>
      <w:tr w:rsidR="00A03DC8" w:rsidRPr="001F495D" w:rsidTr="00250759">
        <w:tc>
          <w:tcPr>
            <w:tcW w:w="2409" w:type="pct"/>
            <w:tcBorders>
              <w:top w:val="single" w:sz="4" w:space="0" w:color="000000"/>
              <w:left w:val="single" w:sz="4" w:space="0" w:color="000000"/>
              <w:bottom w:val="single" w:sz="4" w:space="0" w:color="000000"/>
              <w:right w:val="single" w:sz="4" w:space="0" w:color="000000"/>
            </w:tcBorders>
            <w:hideMark/>
          </w:tcPr>
          <w:p w:rsidR="00A03DC8" w:rsidRPr="00A03DC8" w:rsidRDefault="00A03DC8" w:rsidP="004E0495">
            <w:pPr>
              <w:suppressAutoHyphens/>
              <w:spacing w:after="0" w:line="240" w:lineRule="auto"/>
              <w:jc w:val="both"/>
              <w:rPr>
                <w:rFonts w:ascii="PT Astra Serif" w:eastAsia="Times New Roman" w:hAnsi="PT Astra Serif"/>
                <w:sz w:val="20"/>
                <w:szCs w:val="20"/>
                <w:lang w:eastAsia="ar-SA"/>
              </w:rPr>
            </w:pPr>
            <w:r w:rsidRPr="00A03DC8">
              <w:rPr>
                <w:rFonts w:ascii="PT Astra Serif" w:eastAsia="Times New Roman" w:hAnsi="PT Astra Serif"/>
                <w:sz w:val="20"/>
                <w:szCs w:val="20"/>
                <w:lang w:eastAsia="ar-SA"/>
              </w:rPr>
              <w:t>Количество систематически занимающихся физической культурой и спортом, человек</w:t>
            </w:r>
          </w:p>
        </w:tc>
        <w:tc>
          <w:tcPr>
            <w:tcW w:w="524" w:type="pct"/>
            <w:tcBorders>
              <w:top w:val="single" w:sz="4" w:space="0" w:color="000000"/>
              <w:left w:val="single" w:sz="4" w:space="0" w:color="000000"/>
              <w:bottom w:val="single" w:sz="4" w:space="0" w:color="000000"/>
              <w:right w:val="single" w:sz="4" w:space="0" w:color="000000"/>
            </w:tcBorders>
            <w:vAlign w:val="center"/>
          </w:tcPr>
          <w:p w:rsidR="00A03DC8" w:rsidRPr="00A03DC8" w:rsidRDefault="00A03DC8" w:rsidP="00A03DC8">
            <w:pPr>
              <w:suppressAutoHyphens/>
              <w:spacing w:after="0" w:line="240" w:lineRule="auto"/>
              <w:jc w:val="center"/>
              <w:rPr>
                <w:rFonts w:ascii="PT Astra Serif" w:eastAsia="Times New Roman" w:hAnsi="PT Astra Serif"/>
                <w:sz w:val="20"/>
                <w:szCs w:val="20"/>
                <w:lang w:eastAsia="ar-SA"/>
              </w:rPr>
            </w:pPr>
            <w:r w:rsidRPr="00A03DC8">
              <w:rPr>
                <w:rFonts w:ascii="PT Astra Serif" w:eastAsia="Times New Roman" w:hAnsi="PT Astra Serif"/>
                <w:sz w:val="20"/>
                <w:szCs w:val="20"/>
                <w:lang w:eastAsia="ar-SA"/>
              </w:rPr>
              <w:t>19 246</w:t>
            </w:r>
          </w:p>
        </w:tc>
        <w:tc>
          <w:tcPr>
            <w:tcW w:w="572" w:type="pct"/>
            <w:tcBorders>
              <w:top w:val="single" w:sz="4" w:space="0" w:color="000000"/>
              <w:left w:val="single" w:sz="4" w:space="0" w:color="000000"/>
              <w:bottom w:val="single" w:sz="4" w:space="0" w:color="000000"/>
              <w:right w:val="single" w:sz="4" w:space="0" w:color="000000"/>
            </w:tcBorders>
            <w:vAlign w:val="center"/>
          </w:tcPr>
          <w:p w:rsidR="00A03DC8" w:rsidRPr="00A03DC8" w:rsidRDefault="00A03DC8" w:rsidP="00A03DC8">
            <w:pPr>
              <w:suppressAutoHyphens/>
              <w:spacing w:after="0" w:line="240" w:lineRule="auto"/>
              <w:jc w:val="center"/>
              <w:rPr>
                <w:rFonts w:ascii="PT Astra Serif" w:eastAsia="Times New Roman" w:hAnsi="PT Astra Serif"/>
                <w:sz w:val="20"/>
                <w:szCs w:val="20"/>
                <w:lang w:eastAsia="ar-SA"/>
              </w:rPr>
            </w:pPr>
            <w:r w:rsidRPr="00A03DC8">
              <w:rPr>
                <w:rFonts w:ascii="PT Astra Serif" w:eastAsia="Times New Roman" w:hAnsi="PT Astra Serif"/>
                <w:sz w:val="20"/>
                <w:szCs w:val="20"/>
                <w:lang w:eastAsia="ar-SA"/>
              </w:rPr>
              <w:t>21 170</w:t>
            </w:r>
          </w:p>
        </w:tc>
        <w:tc>
          <w:tcPr>
            <w:tcW w:w="526" w:type="pct"/>
            <w:tcBorders>
              <w:top w:val="single" w:sz="4" w:space="0" w:color="000000"/>
              <w:left w:val="single" w:sz="4" w:space="0" w:color="000000"/>
              <w:bottom w:val="single" w:sz="4" w:space="0" w:color="000000"/>
              <w:right w:val="single" w:sz="4" w:space="0" w:color="000000"/>
            </w:tcBorders>
            <w:vAlign w:val="center"/>
          </w:tcPr>
          <w:p w:rsidR="00A03DC8" w:rsidRPr="00A03DC8" w:rsidRDefault="00A03DC8" w:rsidP="00A03DC8">
            <w:pPr>
              <w:suppressAutoHyphens/>
              <w:spacing w:after="0" w:line="240" w:lineRule="auto"/>
              <w:jc w:val="center"/>
              <w:rPr>
                <w:rFonts w:ascii="PT Astra Serif" w:eastAsia="Times New Roman" w:hAnsi="PT Astra Serif"/>
                <w:sz w:val="20"/>
                <w:szCs w:val="20"/>
                <w:lang w:eastAsia="ar-SA"/>
              </w:rPr>
            </w:pPr>
            <w:r w:rsidRPr="00A03DC8">
              <w:rPr>
                <w:rFonts w:ascii="PT Astra Serif" w:eastAsia="Times New Roman" w:hAnsi="PT Astra Serif"/>
                <w:sz w:val="20"/>
                <w:szCs w:val="20"/>
                <w:lang w:eastAsia="ar-SA"/>
              </w:rPr>
              <w:t>22 872</w:t>
            </w:r>
          </w:p>
        </w:tc>
        <w:tc>
          <w:tcPr>
            <w:tcW w:w="511" w:type="pct"/>
            <w:tcBorders>
              <w:top w:val="single" w:sz="4" w:space="0" w:color="000000"/>
              <w:left w:val="single" w:sz="4" w:space="0" w:color="000000"/>
              <w:bottom w:val="single" w:sz="4" w:space="0" w:color="000000"/>
              <w:right w:val="single" w:sz="4" w:space="0" w:color="000000"/>
            </w:tcBorders>
            <w:vAlign w:val="center"/>
          </w:tcPr>
          <w:p w:rsidR="00A03DC8" w:rsidRPr="00A03DC8" w:rsidRDefault="00A03DC8" w:rsidP="00A03DC8">
            <w:pPr>
              <w:suppressAutoHyphens/>
              <w:spacing w:after="0" w:line="240" w:lineRule="auto"/>
              <w:jc w:val="center"/>
              <w:rPr>
                <w:rFonts w:ascii="PT Astra Serif" w:eastAsia="Times New Roman" w:hAnsi="PT Astra Serif"/>
                <w:sz w:val="20"/>
                <w:szCs w:val="20"/>
                <w:lang w:eastAsia="ar-SA"/>
              </w:rPr>
            </w:pPr>
            <w:r w:rsidRPr="00A03DC8">
              <w:rPr>
                <w:rFonts w:ascii="PT Astra Serif" w:eastAsia="Times New Roman" w:hAnsi="PT Astra Serif"/>
                <w:sz w:val="20"/>
                <w:szCs w:val="20"/>
                <w:lang w:eastAsia="ar-SA"/>
              </w:rPr>
              <w:t>25</w:t>
            </w:r>
            <w:r w:rsidR="00A460C7">
              <w:rPr>
                <w:rFonts w:ascii="PT Astra Serif" w:eastAsia="Times New Roman" w:hAnsi="PT Astra Serif"/>
                <w:sz w:val="20"/>
                <w:szCs w:val="20"/>
                <w:lang w:eastAsia="ar-SA"/>
              </w:rPr>
              <w:t xml:space="preserve"> </w:t>
            </w:r>
            <w:r w:rsidRPr="00A03DC8">
              <w:rPr>
                <w:rFonts w:ascii="PT Astra Serif" w:eastAsia="Times New Roman" w:hAnsi="PT Astra Serif"/>
                <w:sz w:val="20"/>
                <w:szCs w:val="20"/>
                <w:lang w:eastAsia="ar-SA"/>
              </w:rPr>
              <w:t>097</w:t>
            </w:r>
          </w:p>
        </w:tc>
        <w:tc>
          <w:tcPr>
            <w:tcW w:w="458" w:type="pct"/>
            <w:tcBorders>
              <w:top w:val="single" w:sz="4" w:space="0" w:color="000000"/>
              <w:left w:val="single" w:sz="4" w:space="0" w:color="000000"/>
              <w:bottom w:val="single" w:sz="4" w:space="0" w:color="000000"/>
              <w:right w:val="single" w:sz="4" w:space="0" w:color="000000"/>
            </w:tcBorders>
            <w:vAlign w:val="center"/>
          </w:tcPr>
          <w:p w:rsidR="00A03DC8" w:rsidRPr="00A03DC8" w:rsidRDefault="00780585" w:rsidP="00A03DC8">
            <w:pPr>
              <w:suppressAutoHyphens/>
              <w:spacing w:after="0" w:line="240" w:lineRule="auto"/>
              <w:jc w:val="center"/>
              <w:rPr>
                <w:rFonts w:ascii="PT Astra Serif" w:eastAsia="Times New Roman" w:hAnsi="PT Astra Serif"/>
                <w:sz w:val="20"/>
                <w:szCs w:val="20"/>
                <w:lang w:eastAsia="ar-SA"/>
              </w:rPr>
            </w:pPr>
            <w:r>
              <w:rPr>
                <w:rFonts w:ascii="PT Astra Serif" w:eastAsia="Times New Roman" w:hAnsi="PT Astra Serif"/>
                <w:sz w:val="20"/>
                <w:szCs w:val="20"/>
                <w:lang w:eastAsia="ar-SA"/>
              </w:rPr>
              <w:t>26093</w:t>
            </w:r>
          </w:p>
        </w:tc>
      </w:tr>
      <w:tr w:rsidR="00476577" w:rsidRPr="001F495D" w:rsidTr="00250759">
        <w:tc>
          <w:tcPr>
            <w:tcW w:w="2409" w:type="pct"/>
            <w:tcBorders>
              <w:top w:val="single" w:sz="4" w:space="0" w:color="000000"/>
              <w:left w:val="single" w:sz="4" w:space="0" w:color="000000"/>
              <w:bottom w:val="single" w:sz="4" w:space="0" w:color="000000"/>
              <w:right w:val="single" w:sz="4" w:space="0" w:color="000000"/>
            </w:tcBorders>
            <w:vAlign w:val="center"/>
          </w:tcPr>
          <w:p w:rsidR="00476577" w:rsidRPr="00F52290" w:rsidRDefault="00476577" w:rsidP="00595EE5">
            <w:pPr>
              <w:suppressAutoHyphens/>
              <w:spacing w:after="0" w:line="240" w:lineRule="auto"/>
              <w:jc w:val="both"/>
              <w:rPr>
                <w:rFonts w:ascii="PT Astra Serif" w:eastAsia="Times New Roman" w:hAnsi="PT Astra Serif"/>
                <w:sz w:val="20"/>
                <w:szCs w:val="20"/>
                <w:lang w:eastAsia="ar-SA"/>
              </w:rPr>
            </w:pPr>
            <w:r w:rsidRPr="00F52290">
              <w:rPr>
                <w:rFonts w:ascii="PT Astra Serif" w:eastAsia="Times New Roman" w:hAnsi="PT Astra Serif"/>
                <w:sz w:val="20"/>
                <w:szCs w:val="20"/>
                <w:lang w:eastAsia="ar-SA"/>
              </w:rPr>
              <w:t>Доля граждан систематически занимающихся физической культурой и спортом (от общей численности населения города в возрасте от 3 до 79 лет), %</w:t>
            </w:r>
          </w:p>
        </w:tc>
        <w:tc>
          <w:tcPr>
            <w:tcW w:w="524" w:type="pct"/>
            <w:tcBorders>
              <w:top w:val="single" w:sz="4" w:space="0" w:color="000000"/>
              <w:left w:val="single" w:sz="4" w:space="0" w:color="000000"/>
              <w:bottom w:val="single" w:sz="4" w:space="0" w:color="000000"/>
              <w:right w:val="single" w:sz="4" w:space="0" w:color="000000"/>
            </w:tcBorders>
            <w:vAlign w:val="center"/>
          </w:tcPr>
          <w:p w:rsidR="00476577" w:rsidRPr="00E830C8" w:rsidRDefault="00E830C8" w:rsidP="00F44A54">
            <w:pPr>
              <w:suppressAutoHyphens/>
              <w:spacing w:after="0" w:line="240" w:lineRule="auto"/>
              <w:jc w:val="center"/>
              <w:rPr>
                <w:rFonts w:ascii="PT Astra Serif" w:eastAsia="Times New Roman" w:hAnsi="PT Astra Serif"/>
                <w:sz w:val="20"/>
                <w:szCs w:val="20"/>
                <w:lang w:eastAsia="ar-SA"/>
              </w:rPr>
            </w:pPr>
            <w:r>
              <w:rPr>
                <w:rFonts w:ascii="PT Astra Serif" w:eastAsia="Times New Roman" w:hAnsi="PT Astra Serif"/>
                <w:sz w:val="20"/>
                <w:szCs w:val="20"/>
                <w:lang w:eastAsia="ar-SA"/>
              </w:rPr>
              <w:t>53,3</w:t>
            </w:r>
          </w:p>
        </w:tc>
        <w:tc>
          <w:tcPr>
            <w:tcW w:w="572" w:type="pct"/>
            <w:tcBorders>
              <w:top w:val="single" w:sz="4" w:space="0" w:color="000000"/>
              <w:left w:val="single" w:sz="4" w:space="0" w:color="000000"/>
              <w:bottom w:val="single" w:sz="4" w:space="0" w:color="000000"/>
              <w:right w:val="single" w:sz="4" w:space="0" w:color="000000"/>
            </w:tcBorders>
            <w:vAlign w:val="center"/>
          </w:tcPr>
          <w:p w:rsidR="00476577" w:rsidRPr="00E830C8" w:rsidRDefault="00E830C8" w:rsidP="00F44A54">
            <w:pPr>
              <w:suppressAutoHyphens/>
              <w:spacing w:after="0" w:line="240" w:lineRule="auto"/>
              <w:jc w:val="center"/>
              <w:rPr>
                <w:rFonts w:ascii="PT Astra Serif" w:eastAsia="Times New Roman" w:hAnsi="PT Astra Serif"/>
                <w:sz w:val="20"/>
                <w:szCs w:val="20"/>
                <w:lang w:eastAsia="ar-SA"/>
              </w:rPr>
            </w:pPr>
            <w:r>
              <w:rPr>
                <w:rFonts w:ascii="PT Astra Serif" w:eastAsia="Times New Roman" w:hAnsi="PT Astra Serif"/>
                <w:sz w:val="20"/>
                <w:szCs w:val="20"/>
                <w:lang w:eastAsia="ar-SA"/>
              </w:rPr>
              <w:t>57,6</w:t>
            </w:r>
          </w:p>
        </w:tc>
        <w:tc>
          <w:tcPr>
            <w:tcW w:w="526" w:type="pct"/>
            <w:tcBorders>
              <w:top w:val="single" w:sz="4" w:space="0" w:color="000000"/>
              <w:left w:val="single" w:sz="4" w:space="0" w:color="000000"/>
              <w:bottom w:val="single" w:sz="4" w:space="0" w:color="000000"/>
              <w:right w:val="single" w:sz="4" w:space="0" w:color="000000"/>
            </w:tcBorders>
            <w:vAlign w:val="center"/>
          </w:tcPr>
          <w:p w:rsidR="00476577" w:rsidRPr="00E830C8" w:rsidRDefault="00E830C8" w:rsidP="00F44A54">
            <w:pPr>
              <w:suppressAutoHyphens/>
              <w:spacing w:after="0" w:line="240" w:lineRule="auto"/>
              <w:jc w:val="center"/>
              <w:rPr>
                <w:rFonts w:ascii="PT Astra Serif" w:eastAsia="Times New Roman" w:hAnsi="PT Astra Serif"/>
                <w:sz w:val="20"/>
                <w:szCs w:val="20"/>
                <w:lang w:eastAsia="ar-SA"/>
              </w:rPr>
            </w:pPr>
            <w:r>
              <w:rPr>
                <w:rFonts w:ascii="PT Astra Serif" w:eastAsia="Times New Roman" w:hAnsi="PT Astra Serif"/>
                <w:sz w:val="20"/>
                <w:szCs w:val="20"/>
                <w:lang w:eastAsia="ar-SA"/>
              </w:rPr>
              <w:t>62,8</w:t>
            </w:r>
          </w:p>
        </w:tc>
        <w:tc>
          <w:tcPr>
            <w:tcW w:w="511" w:type="pct"/>
            <w:tcBorders>
              <w:top w:val="single" w:sz="4" w:space="0" w:color="000000"/>
              <w:left w:val="single" w:sz="4" w:space="0" w:color="000000"/>
              <w:bottom w:val="single" w:sz="4" w:space="0" w:color="000000"/>
              <w:right w:val="single" w:sz="4" w:space="0" w:color="000000"/>
            </w:tcBorders>
            <w:vAlign w:val="center"/>
          </w:tcPr>
          <w:p w:rsidR="00476577" w:rsidRPr="00E830C8" w:rsidRDefault="00E830C8" w:rsidP="00F44A54">
            <w:pPr>
              <w:suppressAutoHyphens/>
              <w:spacing w:after="0" w:line="240" w:lineRule="auto"/>
              <w:jc w:val="center"/>
              <w:rPr>
                <w:rFonts w:ascii="PT Astra Serif" w:eastAsia="Times New Roman" w:hAnsi="PT Astra Serif"/>
                <w:sz w:val="20"/>
                <w:szCs w:val="20"/>
                <w:lang w:eastAsia="ar-SA"/>
              </w:rPr>
            </w:pPr>
            <w:r>
              <w:rPr>
                <w:rFonts w:ascii="PT Astra Serif" w:eastAsia="Times New Roman" w:hAnsi="PT Astra Serif"/>
                <w:sz w:val="20"/>
                <w:szCs w:val="20"/>
                <w:lang w:eastAsia="ar-SA"/>
              </w:rPr>
              <w:t>67,9</w:t>
            </w:r>
          </w:p>
        </w:tc>
        <w:tc>
          <w:tcPr>
            <w:tcW w:w="458" w:type="pct"/>
            <w:tcBorders>
              <w:top w:val="single" w:sz="4" w:space="0" w:color="000000"/>
              <w:left w:val="single" w:sz="4" w:space="0" w:color="000000"/>
              <w:bottom w:val="single" w:sz="4" w:space="0" w:color="000000"/>
              <w:right w:val="single" w:sz="4" w:space="0" w:color="000000"/>
            </w:tcBorders>
            <w:vAlign w:val="center"/>
          </w:tcPr>
          <w:p w:rsidR="00476577" w:rsidRPr="00A554CD" w:rsidRDefault="00697F91" w:rsidP="0035338A">
            <w:pPr>
              <w:suppressAutoHyphens/>
              <w:spacing w:after="0" w:line="240" w:lineRule="auto"/>
              <w:jc w:val="center"/>
              <w:rPr>
                <w:rFonts w:ascii="PT Astra Serif" w:eastAsia="Times New Roman" w:hAnsi="PT Astra Serif"/>
                <w:sz w:val="20"/>
                <w:szCs w:val="20"/>
                <w:highlight w:val="yellow"/>
                <w:lang w:val="en-US" w:eastAsia="ar-SA"/>
              </w:rPr>
            </w:pPr>
            <w:r>
              <w:rPr>
                <w:rFonts w:ascii="PT Astra Serif" w:eastAsia="Times New Roman" w:hAnsi="PT Astra Serif"/>
                <w:sz w:val="20"/>
                <w:szCs w:val="20"/>
                <w:lang w:eastAsia="ar-SA"/>
              </w:rPr>
              <w:t>69,4</w:t>
            </w:r>
          </w:p>
        </w:tc>
      </w:tr>
      <w:tr w:rsidR="00A03DC8" w:rsidRPr="001F495D" w:rsidTr="00250759">
        <w:tc>
          <w:tcPr>
            <w:tcW w:w="2409" w:type="pct"/>
            <w:tcBorders>
              <w:top w:val="single" w:sz="4" w:space="0" w:color="000000"/>
              <w:left w:val="single" w:sz="4" w:space="0" w:color="000000"/>
              <w:bottom w:val="single" w:sz="4" w:space="0" w:color="000000"/>
              <w:right w:val="single" w:sz="4" w:space="0" w:color="000000"/>
            </w:tcBorders>
            <w:vAlign w:val="center"/>
            <w:hideMark/>
          </w:tcPr>
          <w:p w:rsidR="00A03DC8" w:rsidRPr="00A03DC8" w:rsidRDefault="00A03DC8" w:rsidP="00595EE5">
            <w:pPr>
              <w:suppressAutoHyphens/>
              <w:spacing w:after="0" w:line="240" w:lineRule="auto"/>
              <w:jc w:val="both"/>
              <w:rPr>
                <w:rFonts w:ascii="PT Astra Serif" w:eastAsia="Times New Roman" w:hAnsi="PT Astra Serif"/>
                <w:sz w:val="20"/>
                <w:szCs w:val="20"/>
                <w:lang w:eastAsia="ar-SA"/>
              </w:rPr>
            </w:pPr>
            <w:r w:rsidRPr="00A03DC8">
              <w:rPr>
                <w:rFonts w:ascii="PT Astra Serif" w:eastAsia="Times New Roman" w:hAnsi="PT Astra Serif"/>
                <w:sz w:val="20"/>
                <w:szCs w:val="20"/>
                <w:lang w:eastAsia="ar-SA"/>
              </w:rPr>
              <w:t>Доля лиц с ограниченными возможностями здоровья в секциях и группах от общей численности лиц с ограниченными возможностями здоровья, %</w:t>
            </w:r>
          </w:p>
        </w:tc>
        <w:tc>
          <w:tcPr>
            <w:tcW w:w="524" w:type="pct"/>
            <w:tcBorders>
              <w:top w:val="single" w:sz="4" w:space="0" w:color="000000"/>
              <w:left w:val="single" w:sz="4" w:space="0" w:color="000000"/>
              <w:bottom w:val="single" w:sz="4" w:space="0" w:color="000000"/>
              <w:right w:val="single" w:sz="4" w:space="0" w:color="000000"/>
            </w:tcBorders>
            <w:vAlign w:val="center"/>
            <w:hideMark/>
          </w:tcPr>
          <w:p w:rsidR="00A03DC8" w:rsidRPr="00A03DC8" w:rsidRDefault="00A03DC8" w:rsidP="00A03DC8">
            <w:pPr>
              <w:suppressAutoHyphens/>
              <w:spacing w:after="0" w:line="240" w:lineRule="auto"/>
              <w:jc w:val="center"/>
              <w:rPr>
                <w:rFonts w:ascii="PT Astra Serif" w:eastAsia="Times New Roman" w:hAnsi="PT Astra Serif"/>
                <w:sz w:val="20"/>
                <w:szCs w:val="20"/>
                <w:lang w:eastAsia="ar-SA"/>
              </w:rPr>
            </w:pPr>
            <w:r w:rsidRPr="00A03DC8">
              <w:rPr>
                <w:rFonts w:ascii="PT Astra Serif" w:eastAsia="Times New Roman" w:hAnsi="PT Astra Serif"/>
                <w:sz w:val="20"/>
                <w:szCs w:val="20"/>
                <w:lang w:eastAsia="ar-SA"/>
              </w:rPr>
              <w:t>35,5</w:t>
            </w:r>
          </w:p>
        </w:tc>
        <w:tc>
          <w:tcPr>
            <w:tcW w:w="572" w:type="pct"/>
            <w:tcBorders>
              <w:top w:val="single" w:sz="4" w:space="0" w:color="000000"/>
              <w:left w:val="single" w:sz="4" w:space="0" w:color="000000"/>
              <w:bottom w:val="single" w:sz="4" w:space="0" w:color="000000"/>
              <w:right w:val="single" w:sz="4" w:space="0" w:color="000000"/>
            </w:tcBorders>
            <w:vAlign w:val="center"/>
            <w:hideMark/>
          </w:tcPr>
          <w:p w:rsidR="00A03DC8" w:rsidRPr="00A03DC8" w:rsidRDefault="00A03DC8" w:rsidP="00A03DC8">
            <w:pPr>
              <w:suppressAutoHyphens/>
              <w:spacing w:after="0" w:line="240" w:lineRule="auto"/>
              <w:jc w:val="center"/>
              <w:rPr>
                <w:rFonts w:ascii="PT Astra Serif" w:eastAsia="Times New Roman" w:hAnsi="PT Astra Serif"/>
                <w:sz w:val="20"/>
                <w:szCs w:val="20"/>
                <w:lang w:eastAsia="ar-SA"/>
              </w:rPr>
            </w:pPr>
            <w:r w:rsidRPr="00A03DC8">
              <w:rPr>
                <w:rFonts w:ascii="PT Astra Serif" w:eastAsia="Times New Roman" w:hAnsi="PT Astra Serif"/>
                <w:sz w:val="20"/>
                <w:szCs w:val="20"/>
                <w:lang w:eastAsia="ar-SA"/>
              </w:rPr>
              <w:t>37,5</w:t>
            </w:r>
          </w:p>
        </w:tc>
        <w:tc>
          <w:tcPr>
            <w:tcW w:w="526" w:type="pct"/>
            <w:tcBorders>
              <w:top w:val="single" w:sz="4" w:space="0" w:color="000000"/>
              <w:left w:val="single" w:sz="4" w:space="0" w:color="000000"/>
              <w:bottom w:val="single" w:sz="4" w:space="0" w:color="000000"/>
              <w:right w:val="single" w:sz="4" w:space="0" w:color="000000"/>
            </w:tcBorders>
            <w:vAlign w:val="center"/>
            <w:hideMark/>
          </w:tcPr>
          <w:p w:rsidR="00A03DC8" w:rsidRPr="00A03DC8" w:rsidRDefault="00A03DC8" w:rsidP="00A03DC8">
            <w:pPr>
              <w:suppressAutoHyphens/>
              <w:spacing w:after="0" w:line="240" w:lineRule="auto"/>
              <w:jc w:val="center"/>
              <w:rPr>
                <w:rFonts w:ascii="PT Astra Serif" w:eastAsia="Times New Roman" w:hAnsi="PT Astra Serif"/>
                <w:sz w:val="20"/>
                <w:szCs w:val="20"/>
                <w:lang w:eastAsia="ar-SA"/>
              </w:rPr>
            </w:pPr>
            <w:r w:rsidRPr="00A03DC8">
              <w:rPr>
                <w:rFonts w:ascii="PT Astra Serif" w:eastAsia="Times New Roman" w:hAnsi="PT Astra Serif"/>
                <w:sz w:val="20"/>
                <w:szCs w:val="20"/>
                <w:lang w:eastAsia="ar-SA"/>
              </w:rPr>
              <w:t>50,6</w:t>
            </w:r>
          </w:p>
        </w:tc>
        <w:tc>
          <w:tcPr>
            <w:tcW w:w="511" w:type="pct"/>
            <w:tcBorders>
              <w:top w:val="single" w:sz="4" w:space="0" w:color="000000"/>
              <w:left w:val="single" w:sz="4" w:space="0" w:color="000000"/>
              <w:bottom w:val="single" w:sz="4" w:space="0" w:color="000000"/>
              <w:right w:val="single" w:sz="4" w:space="0" w:color="000000"/>
            </w:tcBorders>
            <w:vAlign w:val="center"/>
          </w:tcPr>
          <w:p w:rsidR="00A03DC8" w:rsidRPr="00A03DC8" w:rsidRDefault="00A03DC8" w:rsidP="00A03DC8">
            <w:pPr>
              <w:suppressAutoHyphens/>
              <w:spacing w:after="0" w:line="240" w:lineRule="auto"/>
              <w:jc w:val="center"/>
              <w:rPr>
                <w:rFonts w:ascii="PT Astra Serif" w:eastAsia="Times New Roman" w:hAnsi="PT Astra Serif"/>
                <w:sz w:val="20"/>
                <w:szCs w:val="20"/>
                <w:lang w:eastAsia="ar-SA"/>
              </w:rPr>
            </w:pPr>
            <w:r w:rsidRPr="00A03DC8">
              <w:rPr>
                <w:rFonts w:ascii="PT Astra Serif" w:eastAsia="Times New Roman" w:hAnsi="PT Astra Serif"/>
                <w:sz w:val="20"/>
                <w:szCs w:val="20"/>
                <w:lang w:eastAsia="ar-SA"/>
              </w:rPr>
              <w:t>52,5</w:t>
            </w:r>
          </w:p>
        </w:tc>
        <w:tc>
          <w:tcPr>
            <w:tcW w:w="458" w:type="pct"/>
            <w:tcBorders>
              <w:top w:val="single" w:sz="4" w:space="0" w:color="000000"/>
              <w:left w:val="single" w:sz="4" w:space="0" w:color="000000"/>
              <w:bottom w:val="single" w:sz="4" w:space="0" w:color="000000"/>
              <w:right w:val="single" w:sz="4" w:space="0" w:color="000000"/>
            </w:tcBorders>
            <w:vAlign w:val="center"/>
          </w:tcPr>
          <w:p w:rsidR="00A03DC8" w:rsidRPr="00A03DC8" w:rsidRDefault="00A03DC8" w:rsidP="00A03DC8">
            <w:pPr>
              <w:suppressAutoHyphens/>
              <w:spacing w:after="0" w:line="240" w:lineRule="auto"/>
              <w:jc w:val="center"/>
              <w:rPr>
                <w:rFonts w:ascii="PT Astra Serif" w:eastAsia="Times New Roman" w:hAnsi="PT Astra Serif"/>
                <w:sz w:val="20"/>
                <w:szCs w:val="20"/>
                <w:lang w:eastAsia="ar-SA"/>
              </w:rPr>
            </w:pPr>
            <w:r w:rsidRPr="00A03DC8">
              <w:rPr>
                <w:rFonts w:ascii="PT Astra Serif" w:eastAsia="Times New Roman" w:hAnsi="PT Astra Serif"/>
                <w:sz w:val="20"/>
                <w:szCs w:val="20"/>
                <w:lang w:eastAsia="ar-SA"/>
              </w:rPr>
              <w:t>53,1</w:t>
            </w:r>
          </w:p>
        </w:tc>
      </w:tr>
    </w:tbl>
    <w:p w:rsidR="00687577" w:rsidRPr="001F495D" w:rsidRDefault="00687577" w:rsidP="001B5A15">
      <w:pPr>
        <w:widowControl w:val="0"/>
        <w:numPr>
          <w:ilvl w:val="0"/>
          <w:numId w:val="1"/>
        </w:numPr>
        <w:suppressAutoHyphens/>
        <w:spacing w:after="0" w:line="240" w:lineRule="auto"/>
        <w:ind w:firstLine="709"/>
        <w:contextualSpacing/>
        <w:jc w:val="both"/>
        <w:rPr>
          <w:rFonts w:ascii="PT Astra Serif" w:eastAsia="Andale Sans UI" w:hAnsi="PT Astra Serif"/>
          <w:kern w:val="2"/>
          <w:sz w:val="26"/>
          <w:szCs w:val="26"/>
          <w:highlight w:val="yellow"/>
        </w:rPr>
      </w:pPr>
    </w:p>
    <w:p w:rsidR="00A03DC8" w:rsidRPr="00FC0FE2" w:rsidRDefault="00A03DC8" w:rsidP="00250759">
      <w:pPr>
        <w:widowControl w:val="0"/>
        <w:numPr>
          <w:ilvl w:val="0"/>
          <w:numId w:val="1"/>
        </w:numPr>
        <w:suppressAutoHyphens/>
        <w:spacing w:after="0" w:line="240" w:lineRule="auto"/>
        <w:ind w:firstLine="709"/>
        <w:contextualSpacing/>
        <w:jc w:val="both"/>
        <w:rPr>
          <w:rFonts w:ascii="PT Astra Serif" w:eastAsia="Andale Sans UI" w:hAnsi="PT Astra Serif"/>
          <w:kern w:val="2"/>
          <w:sz w:val="26"/>
          <w:szCs w:val="26"/>
        </w:rPr>
      </w:pPr>
      <w:r w:rsidRPr="00FC0FE2">
        <w:rPr>
          <w:rFonts w:ascii="PT Astra Serif" w:eastAsia="Andale Sans UI" w:hAnsi="PT Astra Serif"/>
          <w:kern w:val="2"/>
          <w:sz w:val="26"/>
          <w:szCs w:val="26"/>
        </w:rPr>
        <w:t xml:space="preserve">В городе </w:t>
      </w:r>
      <w:r w:rsidRPr="008A3FD2">
        <w:rPr>
          <w:rFonts w:ascii="PT Astra Serif" w:eastAsia="Andale Sans UI" w:hAnsi="PT Astra Serif"/>
          <w:kern w:val="2"/>
          <w:sz w:val="26"/>
          <w:szCs w:val="26"/>
        </w:rPr>
        <w:t>развивается 43 вида спорта, осуществляют свою деятельность 7 Федераций</w:t>
      </w:r>
      <w:r w:rsidR="006238A0">
        <w:rPr>
          <w:rFonts w:ascii="PT Astra Serif" w:eastAsia="Andale Sans UI" w:hAnsi="PT Astra Serif"/>
          <w:kern w:val="2"/>
          <w:sz w:val="26"/>
          <w:szCs w:val="26"/>
        </w:rPr>
        <w:t xml:space="preserve">: </w:t>
      </w:r>
      <w:r w:rsidRPr="008A3FD2">
        <w:rPr>
          <w:rFonts w:ascii="PT Astra Serif" w:eastAsia="Andale Sans UI" w:hAnsi="PT Astra Serif"/>
          <w:kern w:val="2"/>
          <w:sz w:val="26"/>
          <w:szCs w:val="26"/>
        </w:rPr>
        <w:t>Федерация Бокса</w:t>
      </w:r>
      <w:r w:rsidR="00BA3B14" w:rsidRPr="008A3FD2">
        <w:rPr>
          <w:rFonts w:ascii="PT Astra Serif" w:eastAsia="Andale Sans UI" w:hAnsi="PT Astra Serif"/>
          <w:kern w:val="2"/>
          <w:sz w:val="26"/>
          <w:szCs w:val="26"/>
        </w:rPr>
        <w:t>, Федерация Тхэквондо ИТФ Ханты-Мансийского автономного округа - Югры</w:t>
      </w:r>
      <w:r w:rsidRPr="008A3FD2">
        <w:rPr>
          <w:rFonts w:ascii="PT Astra Serif" w:eastAsia="Andale Sans UI" w:hAnsi="PT Astra Serif"/>
          <w:kern w:val="2"/>
          <w:sz w:val="26"/>
          <w:szCs w:val="26"/>
        </w:rPr>
        <w:t xml:space="preserve">, МОО «Федерация смешанного боевого единоборства (ММА), МОО «Федерация художественной гимнастики», МОФСО «Федерация зимнего плавания, МОО «Федерация тенниса города Югорска», РОФСО </w:t>
      </w:r>
      <w:r w:rsidR="004250AA" w:rsidRPr="008A3FD2">
        <w:rPr>
          <w:rFonts w:ascii="PT Astra Serif" w:eastAsia="Andale Sans UI" w:hAnsi="PT Astra Serif"/>
          <w:kern w:val="2"/>
          <w:sz w:val="26"/>
          <w:szCs w:val="26"/>
        </w:rPr>
        <w:t xml:space="preserve">Ханты-Мансийского автономного округа - Югры </w:t>
      </w:r>
      <w:r w:rsidRPr="008A3FD2">
        <w:rPr>
          <w:rFonts w:ascii="PT Astra Serif" w:eastAsia="Andale Sans UI" w:hAnsi="PT Astra Serif"/>
          <w:kern w:val="2"/>
          <w:sz w:val="26"/>
          <w:szCs w:val="26"/>
        </w:rPr>
        <w:t xml:space="preserve">«Югорская легкоатлетическая федерация». </w:t>
      </w:r>
    </w:p>
    <w:p w:rsidR="00A03DC8" w:rsidRPr="008A3FD2" w:rsidRDefault="00A03DC8" w:rsidP="00250759">
      <w:pPr>
        <w:widowControl w:val="0"/>
        <w:numPr>
          <w:ilvl w:val="0"/>
          <w:numId w:val="1"/>
        </w:numPr>
        <w:suppressAutoHyphens/>
        <w:spacing w:after="0" w:line="240" w:lineRule="auto"/>
        <w:ind w:firstLine="709"/>
        <w:contextualSpacing/>
        <w:jc w:val="both"/>
        <w:rPr>
          <w:rFonts w:ascii="PT Astra Serif" w:eastAsia="Andale Sans UI" w:hAnsi="PT Astra Serif"/>
          <w:kern w:val="2"/>
          <w:sz w:val="26"/>
          <w:szCs w:val="26"/>
        </w:rPr>
      </w:pPr>
      <w:r w:rsidRPr="008A3FD2">
        <w:rPr>
          <w:rFonts w:ascii="PT Astra Serif" w:eastAsia="Andale Sans UI" w:hAnsi="PT Astra Serif"/>
          <w:kern w:val="2"/>
          <w:sz w:val="26"/>
          <w:szCs w:val="26"/>
        </w:rPr>
        <w:t>Условия, созданные в Югорске для развития физической культуры и спорта, позволяют сохранить положительную динамику количества граждан систематически занимающихся физической культурой и спортом.</w:t>
      </w:r>
    </w:p>
    <w:p w:rsidR="00A03DC8" w:rsidRPr="008A3FD2" w:rsidRDefault="00A03DC8" w:rsidP="00250759">
      <w:pPr>
        <w:widowControl w:val="0"/>
        <w:numPr>
          <w:ilvl w:val="0"/>
          <w:numId w:val="1"/>
        </w:numPr>
        <w:suppressAutoHyphens/>
        <w:spacing w:after="0" w:line="240" w:lineRule="auto"/>
        <w:ind w:firstLine="709"/>
        <w:contextualSpacing/>
        <w:jc w:val="both"/>
        <w:rPr>
          <w:rFonts w:ascii="PT Astra Serif" w:eastAsia="Times New Roman" w:hAnsi="PT Astra Serif"/>
          <w:sz w:val="26"/>
          <w:szCs w:val="26"/>
          <w:lang w:eastAsia="ar-SA"/>
        </w:rPr>
      </w:pPr>
      <w:r w:rsidRPr="008A3FD2">
        <w:rPr>
          <w:rFonts w:ascii="PT Astra Serif" w:eastAsia="Times New Roman" w:hAnsi="PT Astra Serif"/>
          <w:sz w:val="26"/>
          <w:szCs w:val="26"/>
          <w:lang w:eastAsia="ar-SA"/>
        </w:rPr>
        <w:t>В течение 2024 года были организованы и проведены 270 спортивно-массовых мероприятий (2023 год</w:t>
      </w:r>
      <w:r w:rsidR="00DF2A0F" w:rsidRPr="008A3FD2">
        <w:rPr>
          <w:rFonts w:ascii="PT Astra Serif" w:eastAsia="Times New Roman" w:hAnsi="PT Astra Serif"/>
          <w:sz w:val="26"/>
          <w:szCs w:val="26"/>
          <w:lang w:eastAsia="ar-SA"/>
        </w:rPr>
        <w:t xml:space="preserve"> -</w:t>
      </w:r>
      <w:r w:rsidRPr="008A3FD2">
        <w:rPr>
          <w:rFonts w:ascii="PT Astra Serif" w:eastAsia="Times New Roman" w:hAnsi="PT Astra Serif"/>
          <w:sz w:val="26"/>
          <w:szCs w:val="26"/>
          <w:lang w:eastAsia="ar-SA"/>
        </w:rPr>
        <w:t xml:space="preserve"> 204), </w:t>
      </w:r>
      <w:r w:rsidR="00DF2A0F" w:rsidRPr="008A3FD2">
        <w:rPr>
          <w:rFonts w:ascii="PT Astra Serif" w:eastAsia="Times New Roman" w:hAnsi="PT Astra Serif"/>
          <w:sz w:val="26"/>
          <w:szCs w:val="26"/>
          <w:lang w:eastAsia="ar-SA"/>
        </w:rPr>
        <w:t xml:space="preserve">включая </w:t>
      </w:r>
      <w:r w:rsidRPr="008A3FD2">
        <w:rPr>
          <w:rFonts w:ascii="PT Astra Serif" w:eastAsia="Times New Roman" w:hAnsi="PT Astra Serif"/>
          <w:sz w:val="26"/>
          <w:szCs w:val="26"/>
          <w:lang w:eastAsia="ar-SA"/>
        </w:rPr>
        <w:t>6 всероссийских, 24 региональных, 15 межмуниципальных, 225 городских соревнований, в которых приняли участие 19 663  человек</w:t>
      </w:r>
      <w:r w:rsidR="0074115E">
        <w:rPr>
          <w:rFonts w:ascii="PT Astra Serif" w:eastAsia="Times New Roman" w:hAnsi="PT Astra Serif"/>
          <w:sz w:val="26"/>
          <w:szCs w:val="26"/>
          <w:lang w:eastAsia="ar-SA"/>
        </w:rPr>
        <w:t>а</w:t>
      </w:r>
      <w:r w:rsidRPr="008A3FD2">
        <w:rPr>
          <w:rFonts w:ascii="PT Astra Serif" w:eastAsia="Times New Roman" w:hAnsi="PT Astra Serif"/>
          <w:sz w:val="26"/>
          <w:szCs w:val="26"/>
          <w:lang w:eastAsia="ar-SA"/>
        </w:rPr>
        <w:t xml:space="preserve"> (2023 год</w:t>
      </w:r>
      <w:r w:rsidR="00A521E5" w:rsidRPr="008A3FD2">
        <w:rPr>
          <w:rFonts w:ascii="PT Astra Serif" w:eastAsia="Times New Roman" w:hAnsi="PT Astra Serif"/>
          <w:sz w:val="26"/>
          <w:szCs w:val="26"/>
          <w:lang w:eastAsia="ar-SA"/>
        </w:rPr>
        <w:t xml:space="preserve"> -</w:t>
      </w:r>
      <w:r w:rsidRPr="008A3FD2">
        <w:rPr>
          <w:rFonts w:ascii="PT Astra Serif" w:eastAsia="Times New Roman" w:hAnsi="PT Astra Serif"/>
          <w:sz w:val="26"/>
          <w:szCs w:val="26"/>
          <w:lang w:eastAsia="ar-SA"/>
        </w:rPr>
        <w:t xml:space="preserve"> 17 011).</w:t>
      </w:r>
    </w:p>
    <w:p w:rsidR="00A03DC8" w:rsidRPr="008A3FD2" w:rsidRDefault="00A03DC8" w:rsidP="00250759">
      <w:pPr>
        <w:widowControl w:val="0"/>
        <w:numPr>
          <w:ilvl w:val="0"/>
          <w:numId w:val="1"/>
        </w:numPr>
        <w:suppressAutoHyphens/>
        <w:spacing w:after="0" w:line="240" w:lineRule="auto"/>
        <w:ind w:firstLine="709"/>
        <w:contextualSpacing/>
        <w:jc w:val="both"/>
        <w:rPr>
          <w:rFonts w:ascii="PT Astra Serif" w:eastAsia="Times New Roman" w:hAnsi="PT Astra Serif"/>
          <w:sz w:val="26"/>
          <w:szCs w:val="26"/>
          <w:lang w:eastAsia="ar-SA"/>
        </w:rPr>
      </w:pPr>
      <w:r w:rsidRPr="008A3FD2">
        <w:rPr>
          <w:rFonts w:ascii="PT Astra Serif" w:eastAsia="Times New Roman" w:hAnsi="PT Astra Serif"/>
          <w:sz w:val="26"/>
          <w:szCs w:val="26"/>
          <w:lang w:eastAsia="ar-SA"/>
        </w:rPr>
        <w:t xml:space="preserve">С участием всех возрастных и социальных групп населения проведены: </w:t>
      </w:r>
      <w:r w:rsidRPr="008A3FD2">
        <w:rPr>
          <w:rFonts w:ascii="PT Astra Serif" w:eastAsia="Times New Roman" w:hAnsi="PT Astra Serif"/>
          <w:sz w:val="26"/>
          <w:szCs w:val="26"/>
          <w:lang w:val="en-US" w:eastAsia="ar-SA"/>
        </w:rPr>
        <w:t>XLII</w:t>
      </w:r>
      <w:r w:rsidRPr="008A3FD2">
        <w:rPr>
          <w:rFonts w:ascii="PT Astra Serif" w:eastAsia="Times New Roman" w:hAnsi="PT Astra Serif"/>
          <w:sz w:val="26"/>
          <w:szCs w:val="26"/>
          <w:lang w:eastAsia="ar-SA"/>
        </w:rPr>
        <w:t xml:space="preserve"> открытая Всероссийская массовая лыжная гонка «Лыжня России», Всероссийский день бега «Кросс Нации», массовые уличные забеги «Бегущие сандалии» и «Бегущий фонарик», экстремальный забег «Вызов», забег по пересеченной местности «Югорский </w:t>
      </w:r>
      <w:proofErr w:type="spellStart"/>
      <w:r w:rsidRPr="008A3FD2">
        <w:rPr>
          <w:rFonts w:ascii="PT Astra Serif" w:eastAsia="Times New Roman" w:hAnsi="PT Astra Serif"/>
          <w:sz w:val="26"/>
          <w:szCs w:val="26"/>
          <w:lang w:eastAsia="ar-SA"/>
        </w:rPr>
        <w:t>Трейл</w:t>
      </w:r>
      <w:proofErr w:type="spellEnd"/>
      <w:r w:rsidRPr="008A3FD2">
        <w:rPr>
          <w:rFonts w:ascii="PT Astra Serif" w:eastAsia="Times New Roman" w:hAnsi="PT Astra Serif"/>
          <w:sz w:val="26"/>
          <w:szCs w:val="26"/>
          <w:lang w:eastAsia="ar-SA"/>
        </w:rPr>
        <w:t>».</w:t>
      </w:r>
    </w:p>
    <w:p w:rsidR="00A03DC8" w:rsidRPr="008A3FD2" w:rsidRDefault="00A03DC8" w:rsidP="00250759">
      <w:pPr>
        <w:suppressAutoHyphens/>
        <w:spacing w:after="0" w:line="240" w:lineRule="auto"/>
        <w:ind w:firstLine="709"/>
        <w:jc w:val="both"/>
        <w:rPr>
          <w:rFonts w:ascii="PT Astra Serif" w:eastAsia="Times New Roman" w:hAnsi="PT Astra Serif"/>
          <w:sz w:val="26"/>
          <w:szCs w:val="26"/>
          <w:lang w:eastAsia="ru-RU"/>
        </w:rPr>
      </w:pPr>
      <w:r w:rsidRPr="008A3FD2">
        <w:rPr>
          <w:rFonts w:ascii="PT Astra Serif" w:eastAsia="Andale Sans UI" w:hAnsi="PT Astra Serif"/>
          <w:kern w:val="2"/>
          <w:sz w:val="26"/>
          <w:szCs w:val="26"/>
          <w:shd w:val="clear" w:color="auto" w:fill="FFFFFF"/>
        </w:rPr>
        <w:t xml:space="preserve">В выездных соревнованиях различного уровня участвовали 1 605 спортсменов города Югорска (2023 год </w:t>
      </w:r>
      <w:r w:rsidR="008A3FD2">
        <w:rPr>
          <w:rFonts w:ascii="PT Astra Serif" w:eastAsia="Andale Sans UI" w:hAnsi="PT Astra Serif"/>
          <w:kern w:val="2"/>
          <w:sz w:val="26"/>
          <w:szCs w:val="26"/>
          <w:shd w:val="clear" w:color="auto" w:fill="FFFFFF"/>
        </w:rPr>
        <w:t>-</w:t>
      </w:r>
      <w:r w:rsidRPr="008A3FD2">
        <w:rPr>
          <w:rFonts w:ascii="PT Astra Serif" w:eastAsia="Andale Sans UI" w:hAnsi="PT Astra Serif"/>
          <w:kern w:val="2"/>
          <w:sz w:val="26"/>
          <w:szCs w:val="26"/>
          <w:shd w:val="clear" w:color="auto" w:fill="FFFFFF"/>
        </w:rPr>
        <w:t xml:space="preserve"> 1</w:t>
      </w:r>
      <w:r w:rsidR="008A3FD2">
        <w:rPr>
          <w:rFonts w:ascii="PT Astra Serif" w:eastAsia="Andale Sans UI" w:hAnsi="PT Astra Serif"/>
          <w:kern w:val="2"/>
          <w:sz w:val="26"/>
          <w:szCs w:val="26"/>
          <w:shd w:val="clear" w:color="auto" w:fill="FFFFFF"/>
        </w:rPr>
        <w:t> </w:t>
      </w:r>
      <w:r w:rsidRPr="008A3FD2">
        <w:rPr>
          <w:rFonts w:ascii="PT Astra Serif" w:eastAsia="Andale Sans UI" w:hAnsi="PT Astra Serif"/>
          <w:kern w:val="2"/>
          <w:sz w:val="26"/>
          <w:szCs w:val="26"/>
          <w:shd w:val="clear" w:color="auto" w:fill="FFFFFF"/>
        </w:rPr>
        <w:t xml:space="preserve">412). </w:t>
      </w:r>
      <w:r w:rsidR="006238A0">
        <w:rPr>
          <w:rFonts w:ascii="PT Astra Serif" w:eastAsia="Times New Roman" w:hAnsi="PT Astra Serif"/>
          <w:sz w:val="26"/>
          <w:szCs w:val="26"/>
          <w:lang w:eastAsia="ru-RU"/>
        </w:rPr>
        <w:t xml:space="preserve">В 2024 году </w:t>
      </w:r>
      <w:r w:rsidRPr="008A3FD2">
        <w:rPr>
          <w:rFonts w:ascii="PT Astra Serif" w:eastAsia="Times New Roman" w:hAnsi="PT Astra Serif"/>
          <w:sz w:val="26"/>
          <w:szCs w:val="26"/>
          <w:lang w:eastAsia="ru-RU"/>
        </w:rPr>
        <w:t xml:space="preserve"> завоевано 148 золотых, 113 серебряных и 128 бронзовых </w:t>
      </w:r>
      <w:r w:rsidR="008A3FD2">
        <w:rPr>
          <w:rFonts w:ascii="PT Astra Serif" w:eastAsia="Times New Roman" w:hAnsi="PT Astra Serif"/>
          <w:sz w:val="26"/>
          <w:szCs w:val="26"/>
          <w:lang w:eastAsia="ru-RU"/>
        </w:rPr>
        <w:t>медалей (в</w:t>
      </w:r>
      <w:r w:rsidRPr="008A3FD2">
        <w:rPr>
          <w:rFonts w:ascii="PT Astra Serif" w:eastAsia="Times New Roman" w:hAnsi="PT Astra Serif"/>
          <w:sz w:val="26"/>
          <w:szCs w:val="26"/>
          <w:lang w:eastAsia="ru-RU"/>
        </w:rPr>
        <w:t xml:space="preserve"> 2023 году </w:t>
      </w:r>
      <w:r w:rsidR="008A3FD2">
        <w:rPr>
          <w:rFonts w:ascii="PT Astra Serif" w:eastAsia="Times New Roman" w:hAnsi="PT Astra Serif"/>
          <w:sz w:val="26"/>
          <w:szCs w:val="26"/>
          <w:lang w:eastAsia="ru-RU"/>
        </w:rPr>
        <w:t xml:space="preserve">- </w:t>
      </w:r>
      <w:r w:rsidRPr="008A3FD2">
        <w:rPr>
          <w:rFonts w:ascii="PT Astra Serif" w:eastAsia="Times New Roman" w:hAnsi="PT Astra Serif"/>
          <w:sz w:val="26"/>
          <w:szCs w:val="26"/>
          <w:lang w:eastAsia="ru-RU"/>
        </w:rPr>
        <w:t>121 золотых, 102 серебряных и 96 бронзовых</w:t>
      </w:r>
      <w:r w:rsidR="00A77204">
        <w:rPr>
          <w:rFonts w:ascii="PT Astra Serif" w:eastAsia="Times New Roman" w:hAnsi="PT Astra Serif"/>
          <w:sz w:val="26"/>
          <w:szCs w:val="26"/>
          <w:lang w:eastAsia="ru-RU"/>
        </w:rPr>
        <w:t xml:space="preserve"> медалей</w:t>
      </w:r>
      <w:r w:rsidRPr="008A3FD2">
        <w:rPr>
          <w:rFonts w:ascii="PT Astra Serif" w:eastAsia="Times New Roman" w:hAnsi="PT Astra Serif"/>
          <w:sz w:val="26"/>
          <w:szCs w:val="26"/>
          <w:lang w:eastAsia="ru-RU"/>
        </w:rPr>
        <w:t>).</w:t>
      </w:r>
    </w:p>
    <w:p w:rsidR="001A3219" w:rsidRPr="008A3FD2" w:rsidRDefault="001A3219" w:rsidP="00250759">
      <w:pPr>
        <w:numPr>
          <w:ilvl w:val="0"/>
          <w:numId w:val="1"/>
        </w:numPr>
        <w:suppressAutoHyphens/>
        <w:spacing w:after="0" w:line="240" w:lineRule="auto"/>
        <w:ind w:firstLine="709"/>
        <w:contextualSpacing/>
        <w:jc w:val="both"/>
        <w:rPr>
          <w:rFonts w:ascii="PT Astra Serif" w:eastAsia="Andale Sans UI" w:hAnsi="PT Astra Serif"/>
          <w:kern w:val="2"/>
          <w:sz w:val="26"/>
          <w:szCs w:val="26"/>
          <w:shd w:val="clear" w:color="auto" w:fill="FFFFFF"/>
        </w:rPr>
      </w:pPr>
      <w:r w:rsidRPr="008A3FD2">
        <w:rPr>
          <w:rFonts w:ascii="PT Astra Serif" w:eastAsia="Andale Sans UI" w:hAnsi="PT Astra Serif"/>
          <w:kern w:val="2"/>
          <w:sz w:val="26"/>
          <w:szCs w:val="26"/>
          <w:shd w:val="clear" w:color="auto" w:fill="FFFFFF"/>
        </w:rPr>
        <w:t>В рамках Всероссийского физкультурно-спортивного комплекса «Готов к труду и обороне» («ГТО») в городе Югорске было проведено 2</w:t>
      </w:r>
      <w:r w:rsidR="00A03DC8" w:rsidRPr="008A3FD2">
        <w:rPr>
          <w:rFonts w:ascii="PT Astra Serif" w:eastAsia="Andale Sans UI" w:hAnsi="PT Astra Serif"/>
          <w:kern w:val="2"/>
          <w:sz w:val="26"/>
          <w:szCs w:val="26"/>
          <w:shd w:val="clear" w:color="auto" w:fill="FFFFFF"/>
        </w:rPr>
        <w:t>2</w:t>
      </w:r>
      <w:r w:rsidRPr="008A3FD2">
        <w:rPr>
          <w:rFonts w:ascii="PT Astra Serif" w:eastAsia="Andale Sans UI" w:hAnsi="PT Astra Serif"/>
          <w:kern w:val="2"/>
          <w:sz w:val="26"/>
          <w:szCs w:val="26"/>
          <w:shd w:val="clear" w:color="auto" w:fill="FFFFFF"/>
        </w:rPr>
        <w:t xml:space="preserve"> мероприяти</w:t>
      </w:r>
      <w:r w:rsidR="00A03DC8" w:rsidRPr="008A3FD2">
        <w:rPr>
          <w:rFonts w:ascii="PT Astra Serif" w:eastAsia="Andale Sans UI" w:hAnsi="PT Astra Serif"/>
          <w:kern w:val="2"/>
          <w:sz w:val="26"/>
          <w:szCs w:val="26"/>
          <w:shd w:val="clear" w:color="auto" w:fill="FFFFFF"/>
        </w:rPr>
        <w:t>я</w:t>
      </w:r>
      <w:r w:rsidRPr="008A3FD2">
        <w:rPr>
          <w:rFonts w:ascii="PT Astra Serif" w:eastAsia="Andale Sans UI" w:hAnsi="PT Astra Serif"/>
          <w:kern w:val="2"/>
          <w:sz w:val="26"/>
          <w:szCs w:val="26"/>
          <w:shd w:val="clear" w:color="auto" w:fill="FFFFFF"/>
        </w:rPr>
        <w:t>, в которых приняли участие 1 1</w:t>
      </w:r>
      <w:r w:rsidR="00A03DC8" w:rsidRPr="008A3FD2">
        <w:rPr>
          <w:rFonts w:ascii="PT Astra Serif" w:eastAsia="Andale Sans UI" w:hAnsi="PT Astra Serif"/>
          <w:kern w:val="2"/>
          <w:sz w:val="26"/>
          <w:szCs w:val="26"/>
          <w:shd w:val="clear" w:color="auto" w:fill="FFFFFF"/>
        </w:rPr>
        <w:t>78</w:t>
      </w:r>
      <w:r w:rsidRPr="008A3FD2">
        <w:rPr>
          <w:rFonts w:ascii="PT Astra Serif" w:eastAsia="Andale Sans UI" w:hAnsi="PT Astra Serif"/>
          <w:kern w:val="2"/>
          <w:sz w:val="26"/>
          <w:szCs w:val="26"/>
          <w:shd w:val="clear" w:color="auto" w:fill="FFFFFF"/>
        </w:rPr>
        <w:t xml:space="preserve"> человек,</w:t>
      </w:r>
      <w:r w:rsidR="0040515D" w:rsidRPr="008A3FD2">
        <w:rPr>
          <w:rFonts w:ascii="PT Astra Serif" w:eastAsia="Andale Sans UI" w:hAnsi="PT Astra Serif"/>
          <w:kern w:val="2"/>
          <w:sz w:val="26"/>
          <w:szCs w:val="26"/>
          <w:shd w:val="clear" w:color="auto" w:fill="FFFFFF"/>
        </w:rPr>
        <w:t xml:space="preserve"> в том числе</w:t>
      </w:r>
      <w:r w:rsidRPr="008A3FD2">
        <w:rPr>
          <w:rFonts w:ascii="PT Astra Serif" w:eastAsia="Andale Sans UI" w:hAnsi="PT Astra Serif"/>
          <w:kern w:val="2"/>
          <w:sz w:val="26"/>
          <w:szCs w:val="26"/>
          <w:shd w:val="clear" w:color="auto" w:fill="FFFFFF"/>
        </w:rPr>
        <w:t xml:space="preserve"> </w:t>
      </w:r>
      <w:r w:rsidR="00A03DC8" w:rsidRPr="008A3FD2">
        <w:rPr>
          <w:rFonts w:ascii="PT Astra Serif" w:eastAsia="Andale Sans UI" w:hAnsi="PT Astra Serif"/>
          <w:kern w:val="2"/>
          <w:sz w:val="26"/>
          <w:szCs w:val="26"/>
          <w:shd w:val="clear" w:color="auto" w:fill="FFFFFF"/>
        </w:rPr>
        <w:t>269</w:t>
      </w:r>
      <w:r w:rsidR="007F2C7B" w:rsidRPr="008A3FD2">
        <w:rPr>
          <w:rFonts w:ascii="PT Astra Serif" w:eastAsia="Andale Sans UI" w:hAnsi="PT Astra Serif"/>
          <w:kern w:val="2"/>
          <w:sz w:val="26"/>
          <w:szCs w:val="26"/>
          <w:shd w:val="clear" w:color="auto" w:fill="FFFFFF"/>
        </w:rPr>
        <w:t xml:space="preserve"> человек </w:t>
      </w:r>
      <w:r w:rsidRPr="008A3FD2">
        <w:rPr>
          <w:rFonts w:ascii="PT Astra Serif" w:eastAsia="Andale Sans UI" w:hAnsi="PT Astra Serif"/>
          <w:kern w:val="2"/>
          <w:sz w:val="26"/>
          <w:szCs w:val="26"/>
          <w:shd w:val="clear" w:color="auto" w:fill="FFFFFF"/>
        </w:rPr>
        <w:t>получили знаки различных степеней (золотой знак -</w:t>
      </w:r>
      <w:r w:rsidR="007F2C7B" w:rsidRPr="008A3FD2">
        <w:rPr>
          <w:rFonts w:ascii="PT Astra Serif" w:eastAsia="Andale Sans UI" w:hAnsi="PT Astra Serif"/>
          <w:kern w:val="2"/>
          <w:sz w:val="26"/>
          <w:szCs w:val="26"/>
          <w:shd w:val="clear" w:color="auto" w:fill="FFFFFF"/>
        </w:rPr>
        <w:t xml:space="preserve"> </w:t>
      </w:r>
      <w:r w:rsidR="00A03DC8" w:rsidRPr="008A3FD2">
        <w:rPr>
          <w:rFonts w:ascii="PT Astra Serif" w:eastAsia="Andale Sans UI" w:hAnsi="PT Astra Serif"/>
          <w:kern w:val="2"/>
          <w:sz w:val="26"/>
          <w:szCs w:val="26"/>
          <w:shd w:val="clear" w:color="auto" w:fill="FFFFFF"/>
        </w:rPr>
        <w:t>221</w:t>
      </w:r>
      <w:r w:rsidR="007F2C7B" w:rsidRPr="008A3FD2">
        <w:rPr>
          <w:rFonts w:ascii="PT Astra Serif" w:eastAsia="Andale Sans UI" w:hAnsi="PT Astra Serif"/>
          <w:kern w:val="2"/>
          <w:sz w:val="26"/>
          <w:szCs w:val="26"/>
          <w:shd w:val="clear" w:color="auto" w:fill="FFFFFF"/>
        </w:rPr>
        <w:t xml:space="preserve"> человек, серебряный знак - </w:t>
      </w:r>
      <w:r w:rsidR="00A03DC8" w:rsidRPr="008A3FD2">
        <w:rPr>
          <w:rFonts w:ascii="PT Astra Serif" w:eastAsia="Andale Sans UI" w:hAnsi="PT Astra Serif"/>
          <w:kern w:val="2"/>
          <w:sz w:val="26"/>
          <w:szCs w:val="26"/>
          <w:shd w:val="clear" w:color="auto" w:fill="FFFFFF"/>
        </w:rPr>
        <w:t>29</w:t>
      </w:r>
      <w:r w:rsidR="007F2C7B" w:rsidRPr="008A3FD2">
        <w:rPr>
          <w:rFonts w:ascii="PT Astra Serif" w:eastAsia="Andale Sans UI" w:hAnsi="PT Astra Serif"/>
          <w:kern w:val="2"/>
          <w:sz w:val="26"/>
          <w:szCs w:val="26"/>
          <w:shd w:val="clear" w:color="auto" w:fill="FFFFFF"/>
        </w:rPr>
        <w:t xml:space="preserve"> человек, бронзовый -</w:t>
      </w:r>
      <w:r w:rsidRPr="008A3FD2">
        <w:rPr>
          <w:rFonts w:ascii="PT Astra Serif" w:eastAsia="Andale Sans UI" w:hAnsi="PT Astra Serif"/>
          <w:kern w:val="2"/>
          <w:sz w:val="26"/>
          <w:szCs w:val="26"/>
          <w:shd w:val="clear" w:color="auto" w:fill="FFFFFF"/>
        </w:rPr>
        <w:t xml:space="preserve"> </w:t>
      </w:r>
      <w:r w:rsidR="00A03DC8" w:rsidRPr="008A3FD2">
        <w:rPr>
          <w:rFonts w:ascii="PT Astra Serif" w:eastAsia="Andale Sans UI" w:hAnsi="PT Astra Serif"/>
          <w:kern w:val="2"/>
          <w:sz w:val="26"/>
          <w:szCs w:val="26"/>
          <w:shd w:val="clear" w:color="auto" w:fill="FFFFFF"/>
        </w:rPr>
        <w:t>19 человек</w:t>
      </w:r>
      <w:r w:rsidRPr="008A3FD2">
        <w:rPr>
          <w:rFonts w:ascii="PT Astra Serif" w:eastAsia="Andale Sans UI" w:hAnsi="PT Astra Serif"/>
          <w:kern w:val="2"/>
          <w:sz w:val="26"/>
          <w:szCs w:val="26"/>
          <w:shd w:val="clear" w:color="auto" w:fill="FFFFFF"/>
        </w:rPr>
        <w:t xml:space="preserve">).  </w:t>
      </w:r>
    </w:p>
    <w:p w:rsidR="00A03DC8" w:rsidRPr="008A3FD2" w:rsidRDefault="00A03DC8" w:rsidP="00250759">
      <w:pPr>
        <w:spacing w:after="0" w:line="240" w:lineRule="auto"/>
        <w:ind w:firstLine="709"/>
        <w:jc w:val="both"/>
        <w:rPr>
          <w:rFonts w:ascii="PT Astra Serif" w:eastAsia="Andale Sans UI" w:hAnsi="PT Astra Serif"/>
          <w:kern w:val="2"/>
          <w:sz w:val="26"/>
          <w:szCs w:val="26"/>
          <w:shd w:val="clear" w:color="auto" w:fill="FFFFFF"/>
        </w:rPr>
      </w:pPr>
      <w:r w:rsidRPr="008A3FD2">
        <w:rPr>
          <w:rFonts w:ascii="PT Astra Serif" w:eastAsia="Andale Sans UI" w:hAnsi="PT Astra Serif"/>
          <w:kern w:val="2"/>
          <w:sz w:val="26"/>
          <w:szCs w:val="26"/>
          <w:shd w:val="clear" w:color="auto" w:fill="FFFFFF"/>
        </w:rPr>
        <w:t>В 2024 году по результатам конкурсов по предоставлению субсидий из бюджета города Югорска некоммерческим организациям на реализацию социальных проектов (программ) в сфере спорта на исполнение предоставления услуг «Спортивная подготовка по неолимпийским видам спорта» и организация и проведение официальных спортивных мероприятий передано субсидий в размере 590,0 тыс. рублей.</w:t>
      </w:r>
    </w:p>
    <w:p w:rsidR="00365F13" w:rsidRPr="008A3FD2" w:rsidRDefault="00365F13" w:rsidP="00250759">
      <w:pPr>
        <w:numPr>
          <w:ilvl w:val="0"/>
          <w:numId w:val="1"/>
        </w:numPr>
        <w:suppressAutoHyphens/>
        <w:spacing w:after="0" w:line="240" w:lineRule="auto"/>
        <w:ind w:firstLine="709"/>
        <w:contextualSpacing/>
        <w:jc w:val="both"/>
        <w:rPr>
          <w:rFonts w:ascii="PT Astra Serif" w:eastAsia="Andale Sans UI" w:hAnsi="PT Astra Serif"/>
          <w:kern w:val="2"/>
          <w:sz w:val="26"/>
          <w:szCs w:val="26"/>
        </w:rPr>
      </w:pPr>
      <w:bookmarkStart w:id="84" w:name="_Toc125735650"/>
      <w:bookmarkStart w:id="85" w:name="_Toc153469404"/>
      <w:r w:rsidRPr="008A3FD2">
        <w:rPr>
          <w:rFonts w:ascii="PT Astra Serif" w:eastAsia="Andale Sans UI" w:hAnsi="PT Astra Serif"/>
          <w:kern w:val="2"/>
          <w:sz w:val="26"/>
          <w:szCs w:val="26"/>
        </w:rPr>
        <w:lastRenderedPageBreak/>
        <w:t>Югорск сохраняет лидерские позиции среди муниципальных образований в выполнении поручения Президента Российской Федерации по формированию системы подготовки спортивного резерва для спортивных сборных команд автономного округа, который обеспечивает повышение уровня спортивного мастерства лиц, проходящих подготовку, продление их спортивного долголетия и, как следствие, рост конкурентоспособности спортсменов города Югорска в автономном округе. Всего в сборные команды Ханты-Мансийского автономног</w:t>
      </w:r>
      <w:r w:rsidR="00B35881" w:rsidRPr="008A3FD2">
        <w:rPr>
          <w:rFonts w:ascii="PT Astra Serif" w:eastAsia="Andale Sans UI" w:hAnsi="PT Astra Serif"/>
          <w:kern w:val="2"/>
          <w:sz w:val="26"/>
          <w:szCs w:val="26"/>
        </w:rPr>
        <w:t>о округа -</w:t>
      </w:r>
      <w:r w:rsidRPr="008A3FD2">
        <w:rPr>
          <w:rFonts w:ascii="PT Astra Serif" w:eastAsia="Andale Sans UI" w:hAnsi="PT Astra Serif"/>
          <w:kern w:val="2"/>
          <w:sz w:val="26"/>
          <w:szCs w:val="26"/>
        </w:rPr>
        <w:t xml:space="preserve"> Югры по различным видам спорта входят 94 </w:t>
      </w:r>
      <w:r w:rsidR="00B35881" w:rsidRPr="008A3FD2">
        <w:rPr>
          <w:rFonts w:ascii="PT Astra Serif" w:eastAsia="Andale Sans UI" w:hAnsi="PT Astra Serif"/>
          <w:kern w:val="2"/>
          <w:sz w:val="26"/>
          <w:szCs w:val="26"/>
        </w:rPr>
        <w:t>(в 2023 году</w:t>
      </w:r>
      <w:r w:rsidRPr="008A3FD2">
        <w:rPr>
          <w:rFonts w:ascii="PT Astra Serif" w:eastAsia="Andale Sans UI" w:hAnsi="PT Astra Serif"/>
          <w:kern w:val="2"/>
          <w:sz w:val="26"/>
          <w:szCs w:val="26"/>
        </w:rPr>
        <w:t xml:space="preserve"> - 67) спортсмена города Югорска, 1 спортсмен входит в состав сборной России, 8 спортсменов  входят в состав юношеских сборных России.</w:t>
      </w:r>
    </w:p>
    <w:p w:rsidR="00365F13" w:rsidRPr="000B7B27" w:rsidRDefault="00365F13" w:rsidP="00250759">
      <w:pPr>
        <w:numPr>
          <w:ilvl w:val="0"/>
          <w:numId w:val="1"/>
        </w:numPr>
        <w:suppressAutoHyphens/>
        <w:spacing w:after="0" w:line="240" w:lineRule="auto"/>
        <w:ind w:firstLine="709"/>
        <w:contextualSpacing/>
        <w:jc w:val="both"/>
        <w:rPr>
          <w:sz w:val="26"/>
          <w:szCs w:val="26"/>
        </w:rPr>
      </w:pPr>
      <w:r w:rsidRPr="008A3FD2">
        <w:rPr>
          <w:rFonts w:ascii="PT Astra Serif" w:eastAsia="Andale Sans UI" w:hAnsi="PT Astra Serif"/>
          <w:kern w:val="2"/>
          <w:sz w:val="26"/>
          <w:szCs w:val="26"/>
        </w:rPr>
        <w:t>Я</w:t>
      </w:r>
      <w:r w:rsidR="00B74457" w:rsidRPr="008A3FD2">
        <w:rPr>
          <w:rFonts w:ascii="PT Astra Serif" w:eastAsia="Andale Sans UI" w:hAnsi="PT Astra Serif"/>
          <w:kern w:val="2"/>
          <w:sz w:val="26"/>
          <w:szCs w:val="26"/>
        </w:rPr>
        <w:t xml:space="preserve">рким событием стали достижения </w:t>
      </w:r>
      <w:proofErr w:type="spellStart"/>
      <w:r w:rsidR="00B74457" w:rsidRPr="008A3FD2">
        <w:rPr>
          <w:rFonts w:ascii="PT Astra Serif" w:eastAsia="Andale Sans UI" w:hAnsi="PT Astra Serif"/>
          <w:kern w:val="2"/>
          <w:sz w:val="26"/>
          <w:szCs w:val="26"/>
        </w:rPr>
        <w:t>ю</w:t>
      </w:r>
      <w:r w:rsidRPr="008A3FD2">
        <w:rPr>
          <w:rFonts w:ascii="PT Astra Serif" w:eastAsia="Andale Sans UI" w:hAnsi="PT Astra Serif"/>
          <w:kern w:val="2"/>
          <w:sz w:val="26"/>
          <w:szCs w:val="26"/>
        </w:rPr>
        <w:t>горского</w:t>
      </w:r>
      <w:proofErr w:type="spellEnd"/>
      <w:r w:rsidRPr="008A3FD2">
        <w:rPr>
          <w:rFonts w:ascii="PT Astra Serif" w:eastAsia="Andale Sans UI" w:hAnsi="PT Astra Serif"/>
          <w:kern w:val="2"/>
          <w:sz w:val="26"/>
          <w:szCs w:val="26"/>
        </w:rPr>
        <w:t xml:space="preserve"> спортсмена </w:t>
      </w:r>
      <w:r w:rsidR="00B02976" w:rsidRPr="008A3FD2">
        <w:rPr>
          <w:rFonts w:ascii="PT Astra Serif" w:eastAsia="Andale Sans UI" w:hAnsi="PT Astra Serif"/>
          <w:kern w:val="2"/>
          <w:sz w:val="26"/>
          <w:szCs w:val="26"/>
        </w:rPr>
        <w:t>Ярослав</w:t>
      </w:r>
      <w:r w:rsidR="00B02976">
        <w:rPr>
          <w:rFonts w:ascii="PT Astra Serif" w:eastAsia="Andale Sans UI" w:hAnsi="PT Astra Serif"/>
          <w:kern w:val="2"/>
          <w:sz w:val="26"/>
          <w:szCs w:val="26"/>
        </w:rPr>
        <w:t>а</w:t>
      </w:r>
      <w:r w:rsidR="00B02976" w:rsidRPr="008A3FD2">
        <w:rPr>
          <w:rFonts w:ascii="PT Astra Serif" w:eastAsia="Andale Sans UI" w:hAnsi="PT Astra Serif"/>
          <w:kern w:val="2"/>
          <w:sz w:val="26"/>
          <w:szCs w:val="26"/>
        </w:rPr>
        <w:t xml:space="preserve"> </w:t>
      </w:r>
      <w:proofErr w:type="spellStart"/>
      <w:r w:rsidR="00B02976" w:rsidRPr="008A3FD2">
        <w:rPr>
          <w:rFonts w:ascii="PT Astra Serif" w:eastAsia="Andale Sans UI" w:hAnsi="PT Astra Serif"/>
          <w:kern w:val="2"/>
          <w:sz w:val="26"/>
          <w:szCs w:val="26"/>
        </w:rPr>
        <w:t>Дороничев</w:t>
      </w:r>
      <w:r w:rsidR="00B02976">
        <w:rPr>
          <w:rFonts w:ascii="PT Astra Serif" w:eastAsia="Andale Sans UI" w:hAnsi="PT Astra Serif"/>
          <w:kern w:val="2"/>
          <w:sz w:val="26"/>
          <w:szCs w:val="26"/>
        </w:rPr>
        <w:t>а</w:t>
      </w:r>
      <w:proofErr w:type="spellEnd"/>
      <w:r w:rsidR="00B02976" w:rsidRPr="008A3FD2">
        <w:rPr>
          <w:rFonts w:ascii="PT Astra Serif" w:eastAsia="Andale Sans UI" w:hAnsi="PT Astra Serif"/>
          <w:kern w:val="2"/>
          <w:sz w:val="26"/>
          <w:szCs w:val="26"/>
        </w:rPr>
        <w:t xml:space="preserve"> </w:t>
      </w:r>
      <w:r w:rsidRPr="008A3FD2">
        <w:rPr>
          <w:rFonts w:ascii="PT Astra Serif" w:eastAsia="Andale Sans UI" w:hAnsi="PT Astra Serif"/>
          <w:kern w:val="2"/>
          <w:sz w:val="26"/>
          <w:szCs w:val="26"/>
        </w:rPr>
        <w:t xml:space="preserve">на </w:t>
      </w:r>
      <w:r w:rsidR="00B74457" w:rsidRPr="008A3FD2">
        <w:rPr>
          <w:rFonts w:ascii="PT Astra Serif" w:eastAsia="Andale Sans UI" w:hAnsi="PT Astra Serif"/>
          <w:kern w:val="2"/>
          <w:sz w:val="26"/>
          <w:szCs w:val="26"/>
        </w:rPr>
        <w:t xml:space="preserve">международной и </w:t>
      </w:r>
      <w:r w:rsidRPr="008A3FD2">
        <w:rPr>
          <w:rFonts w:ascii="PT Astra Serif" w:eastAsia="Andale Sans UI" w:hAnsi="PT Astra Serif"/>
          <w:kern w:val="2"/>
          <w:sz w:val="26"/>
          <w:szCs w:val="26"/>
        </w:rPr>
        <w:t>всеро</w:t>
      </w:r>
      <w:r w:rsidR="00E52B73" w:rsidRPr="008A3FD2">
        <w:rPr>
          <w:rFonts w:ascii="PT Astra Serif" w:eastAsia="Andale Sans UI" w:hAnsi="PT Astra Serif"/>
          <w:kern w:val="2"/>
          <w:sz w:val="26"/>
          <w:szCs w:val="26"/>
        </w:rPr>
        <w:t>ссийской арене</w:t>
      </w:r>
      <w:r w:rsidR="00B02976">
        <w:rPr>
          <w:rFonts w:ascii="PT Astra Serif" w:eastAsia="Andale Sans UI" w:hAnsi="PT Astra Serif"/>
          <w:kern w:val="2"/>
          <w:sz w:val="26"/>
          <w:szCs w:val="26"/>
        </w:rPr>
        <w:t xml:space="preserve">, который </w:t>
      </w:r>
      <w:r w:rsidRPr="008A3FD2">
        <w:rPr>
          <w:rFonts w:ascii="PT Astra Serif" w:eastAsia="Andale Sans UI" w:hAnsi="PT Astra Serif"/>
          <w:kern w:val="2"/>
          <w:sz w:val="26"/>
          <w:szCs w:val="26"/>
        </w:rPr>
        <w:t>завоевал 5 место на Чемпионате Европы по боксу</w:t>
      </w:r>
      <w:r w:rsidRPr="000B7B27">
        <w:rPr>
          <w:rFonts w:ascii="PT Astra Serif" w:eastAsia="Andale Sans UI" w:hAnsi="PT Astra Serif"/>
          <w:kern w:val="2"/>
          <w:sz w:val="26"/>
          <w:szCs w:val="26"/>
        </w:rPr>
        <w:t xml:space="preserve">, 3 место на Чемпионате России и 1 место на Кубке России по боксу. </w:t>
      </w:r>
    </w:p>
    <w:p w:rsidR="00FC0FE2" w:rsidRPr="000B7B27" w:rsidRDefault="002A5987" w:rsidP="00250759">
      <w:pPr>
        <w:pStyle w:val="a3"/>
        <w:numPr>
          <w:ilvl w:val="0"/>
          <w:numId w:val="1"/>
        </w:numPr>
        <w:spacing w:after="0" w:line="240" w:lineRule="auto"/>
        <w:ind w:firstLine="709"/>
        <w:jc w:val="both"/>
        <w:rPr>
          <w:rFonts w:ascii="PT Astra Serif" w:eastAsia="PT Astra Serif" w:hAnsi="PT Astra Serif" w:cs="PT Astra Serif"/>
          <w:sz w:val="26"/>
          <w:szCs w:val="26"/>
        </w:rPr>
      </w:pPr>
      <w:r w:rsidRPr="000B7B27">
        <w:rPr>
          <w:rFonts w:ascii="PT Astra Serif" w:eastAsia="PT Astra Serif" w:hAnsi="PT Astra Serif" w:cs="PT Astra Serif"/>
          <w:sz w:val="26"/>
          <w:szCs w:val="26"/>
        </w:rPr>
        <w:t xml:space="preserve">Необходимо </w:t>
      </w:r>
      <w:r w:rsidR="00D36F39" w:rsidRPr="000B7B27">
        <w:rPr>
          <w:rFonts w:ascii="PT Astra Serif" w:eastAsia="PT Astra Serif" w:hAnsi="PT Astra Serif" w:cs="PT Astra Serif"/>
          <w:sz w:val="26"/>
          <w:szCs w:val="26"/>
        </w:rPr>
        <w:t>отметить</w:t>
      </w:r>
      <w:r w:rsidR="006821DD" w:rsidRPr="000B7B27">
        <w:rPr>
          <w:rFonts w:ascii="PT Astra Serif" w:eastAsia="PT Astra Serif" w:hAnsi="PT Astra Serif" w:cs="PT Astra Serif"/>
          <w:sz w:val="26"/>
          <w:szCs w:val="26"/>
        </w:rPr>
        <w:t xml:space="preserve"> проводимую работ</w:t>
      </w:r>
      <w:proofErr w:type="gramStart"/>
      <w:r w:rsidR="006821DD" w:rsidRPr="000B7B27">
        <w:rPr>
          <w:rFonts w:ascii="PT Astra Serif" w:eastAsia="PT Astra Serif" w:hAnsi="PT Astra Serif" w:cs="PT Astra Serif"/>
          <w:sz w:val="26"/>
          <w:szCs w:val="26"/>
        </w:rPr>
        <w:t xml:space="preserve">у </w:t>
      </w:r>
      <w:r w:rsidR="00FC0FE2" w:rsidRPr="000B7B27">
        <w:rPr>
          <w:rFonts w:ascii="PT Astra Serif" w:eastAsia="PT Astra Serif" w:hAnsi="PT Astra Serif" w:cs="PT Astra Serif"/>
          <w:sz w:val="26"/>
          <w:szCs w:val="26"/>
        </w:rPr>
        <w:t>ООО</w:t>
      </w:r>
      <w:proofErr w:type="gramEnd"/>
      <w:r w:rsidR="00FC0FE2" w:rsidRPr="000B7B27">
        <w:rPr>
          <w:rFonts w:ascii="PT Astra Serif" w:eastAsia="PT Astra Serif" w:hAnsi="PT Astra Serif" w:cs="PT Astra Serif"/>
          <w:sz w:val="26"/>
          <w:szCs w:val="26"/>
        </w:rPr>
        <w:t xml:space="preserve"> «Газпром трансгаз Югорск» по привлечению населения города Югорска к систематическим занятиям физической культурой, спортом и творчеством. Так, в 2024 году на 9 объектах Культурно-спортивного комплекса «НОРД» </w:t>
      </w:r>
      <w:r w:rsidR="006821DD" w:rsidRPr="000B7B27">
        <w:rPr>
          <w:rFonts w:ascii="PT Astra Serif" w:eastAsia="PT Astra Serif" w:hAnsi="PT Astra Serif" w:cs="PT Astra Serif"/>
          <w:sz w:val="26"/>
          <w:szCs w:val="26"/>
        </w:rPr>
        <w:t xml:space="preserve">было </w:t>
      </w:r>
      <w:r w:rsidR="00647CE8" w:rsidRPr="000B7B27">
        <w:rPr>
          <w:rFonts w:ascii="PT Astra Serif" w:eastAsia="PT Astra Serif" w:hAnsi="PT Astra Serif" w:cs="PT Astra Serif"/>
          <w:sz w:val="26"/>
          <w:szCs w:val="26"/>
        </w:rPr>
        <w:t>организовано</w:t>
      </w:r>
      <w:r w:rsidR="00FC0FE2" w:rsidRPr="000B7B27">
        <w:rPr>
          <w:rFonts w:ascii="PT Astra Serif" w:eastAsia="PT Astra Serif" w:hAnsi="PT Astra Serif" w:cs="PT Astra Serif"/>
          <w:sz w:val="26"/>
          <w:szCs w:val="26"/>
        </w:rPr>
        <w:t xml:space="preserve"> 845 мероприятий, из них 507 </w:t>
      </w:r>
      <w:r w:rsidR="00503701" w:rsidRPr="000B7B27">
        <w:rPr>
          <w:rFonts w:ascii="PT Astra Serif" w:eastAsia="PT Astra Serif" w:hAnsi="PT Astra Serif" w:cs="PT Astra Serif"/>
          <w:sz w:val="26"/>
          <w:szCs w:val="26"/>
        </w:rPr>
        <w:t xml:space="preserve">- </w:t>
      </w:r>
      <w:r w:rsidR="00FC0FE2" w:rsidRPr="000B7B27">
        <w:rPr>
          <w:rFonts w:ascii="PT Astra Serif" w:eastAsia="PT Astra Serif" w:hAnsi="PT Astra Serif" w:cs="PT Astra Serif"/>
          <w:sz w:val="26"/>
          <w:szCs w:val="26"/>
        </w:rPr>
        <w:t>спортивно-массовых и 338 культурно-досуговых мероприятий.</w:t>
      </w:r>
    </w:p>
    <w:p w:rsidR="00FC0FE2" w:rsidRPr="00B02976" w:rsidRDefault="00733F46" w:rsidP="00250759">
      <w:pPr>
        <w:pStyle w:val="a3"/>
        <w:numPr>
          <w:ilvl w:val="0"/>
          <w:numId w:val="1"/>
        </w:numPr>
        <w:suppressAutoHyphens/>
        <w:spacing w:after="0" w:line="240" w:lineRule="auto"/>
        <w:ind w:firstLine="709"/>
        <w:jc w:val="both"/>
        <w:rPr>
          <w:sz w:val="26"/>
          <w:szCs w:val="26"/>
        </w:rPr>
      </w:pPr>
      <w:r w:rsidRPr="00B02976">
        <w:rPr>
          <w:rFonts w:ascii="PT Astra Serif" w:eastAsia="PT Astra Serif" w:hAnsi="PT Astra Serif" w:cs="PT Astra Serif"/>
          <w:sz w:val="26"/>
          <w:szCs w:val="26"/>
        </w:rPr>
        <w:t xml:space="preserve">Еще одним ярким примером </w:t>
      </w:r>
      <w:r w:rsidR="002A5987" w:rsidRPr="00B02976">
        <w:rPr>
          <w:rFonts w:ascii="PT Astra Serif" w:eastAsia="PT Astra Serif" w:hAnsi="PT Astra Serif" w:cs="PT Astra Serif"/>
          <w:sz w:val="26"/>
          <w:szCs w:val="26"/>
        </w:rPr>
        <w:t xml:space="preserve">для привлечения к занятиям </w:t>
      </w:r>
      <w:r w:rsidRPr="00B02976">
        <w:rPr>
          <w:rFonts w:ascii="PT Astra Serif" w:eastAsia="PT Astra Serif" w:hAnsi="PT Astra Serif" w:cs="PT Astra Serif"/>
          <w:sz w:val="26"/>
          <w:szCs w:val="26"/>
        </w:rPr>
        <w:t xml:space="preserve">спортом детей и молодежи является мини-футбольный клуб «Газпром-Югра» (далее </w:t>
      </w:r>
      <w:r w:rsidR="00FF79EC">
        <w:rPr>
          <w:rFonts w:ascii="PT Astra Serif" w:eastAsia="PT Astra Serif" w:hAnsi="PT Astra Serif" w:cs="PT Astra Serif"/>
          <w:sz w:val="26"/>
          <w:szCs w:val="26"/>
        </w:rPr>
        <w:t>-</w:t>
      </w:r>
      <w:r w:rsidRPr="00B02976">
        <w:rPr>
          <w:rFonts w:ascii="PT Astra Serif" w:eastAsia="PT Astra Serif" w:hAnsi="PT Astra Serif" w:cs="PT Astra Serif"/>
          <w:sz w:val="26"/>
          <w:szCs w:val="26"/>
        </w:rPr>
        <w:t xml:space="preserve"> МФК «Газпром-Югра»)</w:t>
      </w:r>
      <w:r w:rsidR="003728C1" w:rsidRPr="00B02976">
        <w:rPr>
          <w:rFonts w:ascii="PT Astra Serif" w:eastAsia="PT Astra Serif" w:hAnsi="PT Astra Serif" w:cs="PT Astra Serif"/>
          <w:sz w:val="26"/>
          <w:szCs w:val="26"/>
        </w:rPr>
        <w:t xml:space="preserve"> -</w:t>
      </w:r>
      <w:r w:rsidRPr="00B02976">
        <w:rPr>
          <w:rFonts w:ascii="PT Astra Serif" w:eastAsia="PT Astra Serif" w:hAnsi="PT Astra Serif" w:cs="PT Astra Serif"/>
          <w:sz w:val="26"/>
          <w:szCs w:val="26"/>
        </w:rPr>
        <w:t xml:space="preserve"> клуб, ставший визитной карточкой города Югорска, пользующийся популярностью по всей России. В 2024 году МФК «Газпром-Югра» стал победителем чемпионата России - 2023/2024 среди команд PARI Суперлиги и обладателем БЕТСИТИ Кубка лиги по </w:t>
      </w:r>
      <w:proofErr w:type="spellStart"/>
      <w:r w:rsidRPr="00B02976">
        <w:rPr>
          <w:rFonts w:ascii="PT Astra Serif" w:eastAsia="PT Astra Serif" w:hAnsi="PT Astra Serif" w:cs="PT Astra Serif"/>
          <w:sz w:val="26"/>
          <w:szCs w:val="26"/>
        </w:rPr>
        <w:t>футзалу</w:t>
      </w:r>
      <w:proofErr w:type="spellEnd"/>
      <w:r w:rsidRPr="00B02976">
        <w:rPr>
          <w:rFonts w:ascii="PT Astra Serif" w:eastAsia="PT Astra Serif" w:hAnsi="PT Astra Serif" w:cs="PT Astra Serif"/>
          <w:sz w:val="26"/>
          <w:szCs w:val="26"/>
        </w:rPr>
        <w:t xml:space="preserve"> в сезоне 2024/2025. Помимо спортивных результатов команда выполняет важную социальную функцию. Игроки команды стали кумирами для тысяч мальчишек, которые выбрали своим образом жизни спорт. Футболисты проводят встречи с болельщиками, открытые тренировки и мастер-классы для юных спортсменов.</w:t>
      </w:r>
    </w:p>
    <w:p w:rsidR="00365F13" w:rsidRDefault="00365F13" w:rsidP="00250759">
      <w:pPr>
        <w:pStyle w:val="30"/>
        <w:jc w:val="center"/>
        <w:rPr>
          <w:b/>
          <w:highlight w:val="yellow"/>
        </w:rPr>
      </w:pPr>
    </w:p>
    <w:p w:rsidR="008A4798" w:rsidRPr="009D4DEE" w:rsidRDefault="00512EA2" w:rsidP="00EB4210">
      <w:pPr>
        <w:pStyle w:val="30"/>
        <w:ind w:firstLine="0"/>
        <w:jc w:val="center"/>
        <w:rPr>
          <w:b/>
        </w:rPr>
      </w:pPr>
      <w:bookmarkStart w:id="86" w:name="_Toc188968339"/>
      <w:r w:rsidRPr="009D4DEE">
        <w:rPr>
          <w:b/>
        </w:rPr>
        <w:t>7</w:t>
      </w:r>
      <w:r w:rsidR="008A4798" w:rsidRPr="009D4DEE">
        <w:rPr>
          <w:b/>
        </w:rPr>
        <w:t>.4. Культура</w:t>
      </w:r>
      <w:bookmarkEnd w:id="84"/>
      <w:bookmarkEnd w:id="85"/>
      <w:bookmarkEnd w:id="86"/>
    </w:p>
    <w:p w:rsidR="009A0E46" w:rsidRPr="009D4DEE" w:rsidRDefault="009A0E46" w:rsidP="00C6271E">
      <w:pPr>
        <w:pStyle w:val="30"/>
      </w:pPr>
    </w:p>
    <w:p w:rsidR="004D6D85" w:rsidRPr="009D4DEE" w:rsidRDefault="004D6D85" w:rsidP="004D6D85">
      <w:pPr>
        <w:spacing w:after="0" w:line="240" w:lineRule="auto"/>
        <w:ind w:left="360"/>
        <w:jc w:val="right"/>
        <w:rPr>
          <w:rFonts w:ascii="PT Astra Serif" w:eastAsia="Times New Roman" w:hAnsi="PT Astra Serif"/>
          <w:sz w:val="26"/>
          <w:szCs w:val="26"/>
          <w:lang w:eastAsia="ar-SA"/>
        </w:rPr>
      </w:pPr>
      <w:r w:rsidRPr="009D4DEE">
        <w:rPr>
          <w:rFonts w:ascii="PT Astra Serif" w:eastAsia="Times New Roman" w:hAnsi="PT Astra Serif"/>
          <w:sz w:val="26"/>
          <w:szCs w:val="26"/>
          <w:lang w:eastAsia="ar-SA"/>
        </w:rPr>
        <w:t>Таблица</w:t>
      </w:r>
      <w:r w:rsidR="008F2933" w:rsidRPr="009D4DEE">
        <w:rPr>
          <w:rFonts w:ascii="PT Astra Serif" w:eastAsia="Times New Roman" w:hAnsi="PT Astra Serif"/>
          <w:sz w:val="26"/>
          <w:szCs w:val="26"/>
          <w:lang w:eastAsia="ar-SA"/>
        </w:rPr>
        <w:t xml:space="preserve"> 19</w:t>
      </w:r>
    </w:p>
    <w:p w:rsidR="004D6D85" w:rsidRPr="009D4DEE" w:rsidRDefault="004D6D85" w:rsidP="004D6D85">
      <w:pPr>
        <w:spacing w:after="0" w:line="240" w:lineRule="auto"/>
        <w:ind w:left="360"/>
        <w:jc w:val="center"/>
        <w:rPr>
          <w:rFonts w:ascii="PT Astra Serif" w:eastAsia="Times New Roman" w:hAnsi="PT Astra Serif"/>
          <w:b/>
          <w:sz w:val="26"/>
          <w:szCs w:val="26"/>
          <w:lang w:eastAsia="ar-SA"/>
        </w:rPr>
      </w:pPr>
      <w:r w:rsidRPr="009D4DEE">
        <w:rPr>
          <w:rFonts w:ascii="PT Astra Serif" w:eastAsia="Times New Roman" w:hAnsi="PT Astra Serif"/>
          <w:b/>
          <w:sz w:val="26"/>
          <w:szCs w:val="26"/>
          <w:lang w:eastAsia="ar-SA"/>
        </w:rPr>
        <w:t xml:space="preserve">Динамика показателей развития культуры </w:t>
      </w:r>
    </w:p>
    <w:p w:rsidR="009D4DEE" w:rsidRDefault="009D4DEE" w:rsidP="004D6D85">
      <w:pPr>
        <w:spacing w:after="0" w:line="240" w:lineRule="auto"/>
        <w:ind w:left="360"/>
        <w:jc w:val="right"/>
        <w:rPr>
          <w:rFonts w:ascii="PT Astra Serif" w:eastAsia="Times New Roman" w:hAnsi="PT Astra Serif"/>
          <w:sz w:val="24"/>
          <w:szCs w:val="24"/>
          <w:highlight w:val="yellow"/>
          <w:lang w:eastAsia="ar-SA"/>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992"/>
        <w:gridCol w:w="992"/>
        <w:gridCol w:w="992"/>
        <w:gridCol w:w="993"/>
        <w:gridCol w:w="992"/>
      </w:tblGrid>
      <w:tr w:rsidR="007542B9" w:rsidRPr="003D727A" w:rsidTr="007542B9">
        <w:trPr>
          <w:trHeight w:val="285"/>
        </w:trPr>
        <w:tc>
          <w:tcPr>
            <w:tcW w:w="4962" w:type="dxa"/>
            <w:vMerge w:val="restart"/>
            <w:tcBorders>
              <w:top w:val="single" w:sz="4" w:space="0" w:color="auto"/>
              <w:left w:val="single" w:sz="4" w:space="0" w:color="auto"/>
              <w:right w:val="single" w:sz="4" w:space="0" w:color="auto"/>
            </w:tcBorders>
            <w:shd w:val="clear" w:color="auto" w:fill="auto"/>
            <w:vAlign w:val="center"/>
          </w:tcPr>
          <w:p w:rsidR="007542B9" w:rsidRDefault="007542B9" w:rsidP="00F67786">
            <w:pPr>
              <w:spacing w:after="0" w:line="240" w:lineRule="auto"/>
              <w:jc w:val="center"/>
              <w:rPr>
                <w:rFonts w:ascii="PT Astra Serif" w:hAnsi="PT Astra Serif"/>
                <w:sz w:val="20"/>
                <w:szCs w:val="20"/>
                <w:lang w:eastAsia="ar-SA"/>
              </w:rPr>
            </w:pPr>
            <w:r w:rsidRPr="007542B9">
              <w:rPr>
                <w:rFonts w:ascii="PT Astra Serif" w:hAnsi="PT Astra Serif"/>
                <w:sz w:val="20"/>
                <w:szCs w:val="20"/>
                <w:lang w:eastAsia="ar-SA"/>
              </w:rPr>
              <w:t>Наименование  показателя</w:t>
            </w:r>
          </w:p>
          <w:p w:rsidR="007542B9" w:rsidRPr="007542B9" w:rsidRDefault="007542B9" w:rsidP="00F67786">
            <w:pPr>
              <w:spacing w:after="0" w:line="240" w:lineRule="auto"/>
              <w:jc w:val="center"/>
              <w:rPr>
                <w:rFonts w:ascii="PT Astra Serif" w:hAnsi="PT Astra Serif"/>
                <w:sz w:val="20"/>
                <w:szCs w:val="20"/>
                <w:lang w:eastAsia="ar-SA"/>
              </w:rPr>
            </w:pPr>
          </w:p>
        </w:tc>
        <w:tc>
          <w:tcPr>
            <w:tcW w:w="496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542B9" w:rsidRPr="007542B9" w:rsidRDefault="007542B9" w:rsidP="00F67786">
            <w:pPr>
              <w:spacing w:after="0" w:line="240" w:lineRule="auto"/>
              <w:jc w:val="center"/>
              <w:rPr>
                <w:rFonts w:ascii="PT Astra Serif" w:hAnsi="PT Astra Serif"/>
                <w:sz w:val="20"/>
                <w:szCs w:val="20"/>
                <w:lang w:eastAsia="ar-SA"/>
              </w:rPr>
            </w:pPr>
            <w:r>
              <w:rPr>
                <w:rFonts w:ascii="PT Astra Serif" w:hAnsi="PT Astra Serif"/>
                <w:sz w:val="20"/>
                <w:szCs w:val="20"/>
                <w:lang w:eastAsia="ar-SA"/>
              </w:rPr>
              <w:t>годы</w:t>
            </w:r>
          </w:p>
        </w:tc>
      </w:tr>
      <w:tr w:rsidR="007542B9" w:rsidRPr="003D727A" w:rsidTr="007542B9">
        <w:trPr>
          <w:trHeight w:val="163"/>
        </w:trPr>
        <w:tc>
          <w:tcPr>
            <w:tcW w:w="4962" w:type="dxa"/>
            <w:vMerge/>
            <w:tcBorders>
              <w:left w:val="single" w:sz="4" w:space="0" w:color="auto"/>
              <w:bottom w:val="single" w:sz="4" w:space="0" w:color="auto"/>
              <w:right w:val="single" w:sz="4" w:space="0" w:color="auto"/>
            </w:tcBorders>
            <w:shd w:val="clear" w:color="auto" w:fill="auto"/>
            <w:vAlign w:val="center"/>
          </w:tcPr>
          <w:p w:rsidR="007542B9" w:rsidRPr="007542B9" w:rsidRDefault="007542B9" w:rsidP="00F67786">
            <w:pPr>
              <w:spacing w:after="0" w:line="240" w:lineRule="auto"/>
              <w:jc w:val="center"/>
              <w:rPr>
                <w:rFonts w:ascii="PT Astra Serif" w:hAnsi="PT Astra Serif"/>
                <w:sz w:val="20"/>
                <w:szCs w:val="20"/>
                <w:lang w:eastAsia="ar-S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542B9" w:rsidRPr="007542B9" w:rsidRDefault="007542B9" w:rsidP="007542B9">
            <w:pPr>
              <w:spacing w:after="0" w:line="240" w:lineRule="auto"/>
              <w:jc w:val="center"/>
              <w:rPr>
                <w:rFonts w:ascii="PT Astra Serif" w:hAnsi="PT Astra Serif"/>
                <w:sz w:val="20"/>
                <w:szCs w:val="20"/>
                <w:lang w:eastAsia="ar-SA"/>
              </w:rPr>
            </w:pPr>
            <w:r w:rsidRPr="007542B9">
              <w:rPr>
                <w:rFonts w:ascii="PT Astra Serif" w:hAnsi="PT Astra Serif"/>
                <w:sz w:val="20"/>
                <w:szCs w:val="20"/>
                <w:lang w:eastAsia="ar-SA"/>
              </w:rPr>
              <w:t>2020</w:t>
            </w:r>
          </w:p>
        </w:tc>
        <w:tc>
          <w:tcPr>
            <w:tcW w:w="992" w:type="dxa"/>
            <w:tcBorders>
              <w:top w:val="single" w:sz="4" w:space="0" w:color="auto"/>
              <w:left w:val="single" w:sz="4" w:space="0" w:color="auto"/>
              <w:right w:val="single" w:sz="4" w:space="0" w:color="auto"/>
            </w:tcBorders>
            <w:shd w:val="clear" w:color="auto" w:fill="auto"/>
            <w:vAlign w:val="center"/>
          </w:tcPr>
          <w:p w:rsidR="007542B9" w:rsidRPr="007542B9" w:rsidRDefault="007542B9" w:rsidP="007542B9">
            <w:pPr>
              <w:spacing w:after="0" w:line="240" w:lineRule="auto"/>
              <w:jc w:val="center"/>
              <w:rPr>
                <w:rFonts w:ascii="PT Astra Serif" w:hAnsi="PT Astra Serif"/>
                <w:sz w:val="20"/>
                <w:szCs w:val="20"/>
                <w:lang w:eastAsia="ar-SA"/>
              </w:rPr>
            </w:pPr>
            <w:r w:rsidRPr="007542B9">
              <w:rPr>
                <w:rFonts w:ascii="PT Astra Serif" w:hAnsi="PT Astra Serif"/>
                <w:sz w:val="20"/>
                <w:szCs w:val="20"/>
                <w:lang w:eastAsia="ar-SA"/>
              </w:rPr>
              <w:t>2021</w:t>
            </w:r>
          </w:p>
        </w:tc>
        <w:tc>
          <w:tcPr>
            <w:tcW w:w="992" w:type="dxa"/>
            <w:tcBorders>
              <w:top w:val="single" w:sz="4" w:space="0" w:color="auto"/>
              <w:left w:val="single" w:sz="4" w:space="0" w:color="auto"/>
              <w:right w:val="single" w:sz="4" w:space="0" w:color="auto"/>
            </w:tcBorders>
            <w:shd w:val="clear" w:color="auto" w:fill="auto"/>
            <w:vAlign w:val="center"/>
          </w:tcPr>
          <w:p w:rsidR="007542B9" w:rsidRPr="007542B9" w:rsidRDefault="007542B9" w:rsidP="007542B9">
            <w:pPr>
              <w:spacing w:after="0" w:line="240" w:lineRule="auto"/>
              <w:jc w:val="center"/>
              <w:rPr>
                <w:rFonts w:ascii="PT Astra Serif" w:hAnsi="PT Astra Serif"/>
                <w:sz w:val="20"/>
                <w:szCs w:val="20"/>
                <w:lang w:eastAsia="ar-SA"/>
              </w:rPr>
            </w:pPr>
            <w:r w:rsidRPr="007542B9">
              <w:rPr>
                <w:rFonts w:ascii="PT Astra Serif" w:hAnsi="PT Astra Serif"/>
                <w:sz w:val="20"/>
                <w:szCs w:val="20"/>
                <w:lang w:eastAsia="ar-SA"/>
              </w:rPr>
              <w:t>2022</w:t>
            </w:r>
          </w:p>
        </w:tc>
        <w:tc>
          <w:tcPr>
            <w:tcW w:w="993" w:type="dxa"/>
            <w:tcBorders>
              <w:top w:val="single" w:sz="4" w:space="0" w:color="auto"/>
              <w:left w:val="single" w:sz="4" w:space="0" w:color="auto"/>
              <w:right w:val="single" w:sz="4" w:space="0" w:color="auto"/>
            </w:tcBorders>
            <w:shd w:val="clear" w:color="auto" w:fill="auto"/>
            <w:vAlign w:val="center"/>
          </w:tcPr>
          <w:p w:rsidR="007542B9" w:rsidRPr="007542B9" w:rsidRDefault="007542B9" w:rsidP="007542B9">
            <w:pPr>
              <w:spacing w:after="0" w:line="240" w:lineRule="auto"/>
              <w:jc w:val="center"/>
              <w:rPr>
                <w:rFonts w:ascii="PT Astra Serif" w:hAnsi="PT Astra Serif"/>
                <w:sz w:val="20"/>
                <w:szCs w:val="20"/>
                <w:lang w:eastAsia="ar-SA"/>
              </w:rPr>
            </w:pPr>
            <w:r w:rsidRPr="007542B9">
              <w:rPr>
                <w:rFonts w:ascii="PT Astra Serif" w:hAnsi="PT Astra Serif"/>
                <w:sz w:val="20"/>
                <w:szCs w:val="20"/>
                <w:lang w:eastAsia="ar-SA"/>
              </w:rPr>
              <w:t>2023</w:t>
            </w:r>
          </w:p>
        </w:tc>
        <w:tc>
          <w:tcPr>
            <w:tcW w:w="992" w:type="dxa"/>
            <w:tcBorders>
              <w:top w:val="single" w:sz="4" w:space="0" w:color="auto"/>
              <w:left w:val="single" w:sz="4" w:space="0" w:color="auto"/>
              <w:right w:val="single" w:sz="4" w:space="0" w:color="auto"/>
            </w:tcBorders>
            <w:vAlign w:val="center"/>
          </w:tcPr>
          <w:p w:rsidR="007542B9" w:rsidRPr="007542B9" w:rsidRDefault="007542B9" w:rsidP="007542B9">
            <w:pPr>
              <w:spacing w:after="0" w:line="240" w:lineRule="auto"/>
              <w:jc w:val="center"/>
              <w:rPr>
                <w:rFonts w:ascii="PT Astra Serif" w:hAnsi="PT Astra Serif"/>
                <w:sz w:val="20"/>
                <w:szCs w:val="20"/>
                <w:lang w:eastAsia="ar-SA"/>
              </w:rPr>
            </w:pPr>
            <w:r w:rsidRPr="007542B9">
              <w:rPr>
                <w:rFonts w:ascii="PT Astra Serif" w:hAnsi="PT Astra Serif"/>
                <w:sz w:val="20"/>
                <w:szCs w:val="20"/>
                <w:lang w:eastAsia="ar-SA"/>
              </w:rPr>
              <w:t>2024</w:t>
            </w:r>
          </w:p>
        </w:tc>
      </w:tr>
      <w:tr w:rsidR="007542B9" w:rsidRPr="003D727A" w:rsidTr="00474A83">
        <w:trPr>
          <w:trHeight w:val="200"/>
        </w:trPr>
        <w:tc>
          <w:tcPr>
            <w:tcW w:w="4962" w:type="dxa"/>
            <w:tcBorders>
              <w:top w:val="single" w:sz="4" w:space="0" w:color="auto"/>
              <w:left w:val="single" w:sz="4" w:space="0" w:color="auto"/>
              <w:bottom w:val="single" w:sz="4" w:space="0" w:color="auto"/>
              <w:right w:val="single" w:sz="4" w:space="0" w:color="auto"/>
            </w:tcBorders>
            <w:shd w:val="clear" w:color="auto" w:fill="auto"/>
          </w:tcPr>
          <w:p w:rsidR="007542B9" w:rsidRPr="00474A83" w:rsidRDefault="007F41F9" w:rsidP="007F41F9">
            <w:pPr>
              <w:spacing w:after="0" w:line="240" w:lineRule="auto"/>
              <w:jc w:val="both"/>
              <w:rPr>
                <w:rFonts w:ascii="PT Astra Serif" w:eastAsia="Courier New" w:hAnsi="PT Astra Serif"/>
                <w:sz w:val="20"/>
                <w:szCs w:val="20"/>
                <w:lang w:eastAsia="ru-RU"/>
              </w:rPr>
            </w:pPr>
            <w:r>
              <w:rPr>
                <w:rFonts w:ascii="PT Astra Serif" w:eastAsia="Courier New" w:hAnsi="PT Astra Serif"/>
                <w:sz w:val="20"/>
                <w:szCs w:val="20"/>
                <w:lang w:eastAsia="ru-RU"/>
              </w:rPr>
              <w:t>К</w:t>
            </w:r>
            <w:r w:rsidRPr="004661FF">
              <w:rPr>
                <w:rFonts w:ascii="PT Astra Serif" w:eastAsia="Courier New" w:hAnsi="PT Astra Serif"/>
                <w:sz w:val="20"/>
                <w:szCs w:val="20"/>
                <w:lang w:eastAsia="ru-RU"/>
              </w:rPr>
              <w:t>оличество</w:t>
            </w:r>
            <w:r w:rsidR="007542B9" w:rsidRPr="00474A83">
              <w:rPr>
                <w:rFonts w:ascii="PT Astra Serif" w:eastAsia="Courier New" w:hAnsi="PT Astra Serif"/>
                <w:sz w:val="20"/>
                <w:szCs w:val="20"/>
                <w:lang w:eastAsia="ru-RU"/>
              </w:rPr>
              <w:t xml:space="preserve"> посещений учреждений культуры                                    и дополнительного образования</w:t>
            </w:r>
            <w:r>
              <w:rPr>
                <w:rFonts w:ascii="PT Astra Serif" w:eastAsia="Courier New" w:hAnsi="PT Astra Serif"/>
                <w:sz w:val="20"/>
                <w:szCs w:val="20"/>
                <w:lang w:eastAsia="ru-RU"/>
              </w:rPr>
              <w:t xml:space="preserve">, </w:t>
            </w:r>
            <w:r w:rsidR="007542B9" w:rsidRPr="00474A83">
              <w:rPr>
                <w:rFonts w:ascii="PT Astra Serif" w:eastAsia="Courier New" w:hAnsi="PT Astra Serif"/>
                <w:sz w:val="20"/>
                <w:szCs w:val="20"/>
                <w:lang w:eastAsia="ru-RU"/>
              </w:rPr>
              <w:t>тыс. ед</w:t>
            </w:r>
            <w:r>
              <w:rPr>
                <w:rFonts w:ascii="PT Astra Serif" w:eastAsia="Courier New" w:hAnsi="PT Astra Serif"/>
                <w:sz w:val="20"/>
                <w:szCs w:val="20"/>
                <w:lang w:eastAsia="ru-RU"/>
              </w:rPr>
              <w:t>иниц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542B9" w:rsidRPr="00474A83" w:rsidRDefault="007542B9" w:rsidP="00F67786">
            <w:pPr>
              <w:spacing w:after="0" w:line="240" w:lineRule="auto"/>
              <w:jc w:val="center"/>
              <w:rPr>
                <w:rFonts w:ascii="PT Astra Serif" w:eastAsia="Courier New" w:hAnsi="PT Astra Serif"/>
                <w:sz w:val="20"/>
                <w:szCs w:val="20"/>
                <w:lang w:eastAsia="ru-RU"/>
              </w:rPr>
            </w:pPr>
            <w:r w:rsidRPr="00474A83">
              <w:rPr>
                <w:rFonts w:ascii="PT Astra Serif" w:eastAsia="Courier New" w:hAnsi="PT Astra Serif"/>
                <w:sz w:val="20"/>
                <w:szCs w:val="20"/>
                <w:lang w:eastAsia="ru-RU"/>
              </w:rPr>
              <w:t>156,2</w:t>
            </w:r>
          </w:p>
        </w:tc>
        <w:tc>
          <w:tcPr>
            <w:tcW w:w="992" w:type="dxa"/>
            <w:tcBorders>
              <w:top w:val="single" w:sz="4" w:space="0" w:color="auto"/>
              <w:left w:val="single" w:sz="4" w:space="0" w:color="auto"/>
              <w:right w:val="single" w:sz="4" w:space="0" w:color="auto"/>
            </w:tcBorders>
            <w:shd w:val="clear" w:color="auto" w:fill="auto"/>
            <w:vAlign w:val="center"/>
          </w:tcPr>
          <w:p w:rsidR="007542B9" w:rsidRPr="00474A83" w:rsidRDefault="007542B9" w:rsidP="00F67786">
            <w:pPr>
              <w:spacing w:after="0" w:line="240" w:lineRule="auto"/>
              <w:jc w:val="center"/>
              <w:rPr>
                <w:rFonts w:ascii="PT Astra Serif" w:eastAsia="Courier New" w:hAnsi="PT Astra Serif"/>
                <w:sz w:val="20"/>
                <w:szCs w:val="20"/>
                <w:lang w:eastAsia="ru-RU"/>
              </w:rPr>
            </w:pPr>
            <w:r w:rsidRPr="00474A83">
              <w:rPr>
                <w:rFonts w:ascii="PT Astra Serif" w:eastAsia="Courier New" w:hAnsi="PT Astra Serif"/>
                <w:sz w:val="20"/>
                <w:szCs w:val="20"/>
                <w:lang w:eastAsia="ru-RU"/>
              </w:rPr>
              <w:t>445,6</w:t>
            </w:r>
          </w:p>
        </w:tc>
        <w:tc>
          <w:tcPr>
            <w:tcW w:w="992" w:type="dxa"/>
            <w:tcBorders>
              <w:top w:val="single" w:sz="4" w:space="0" w:color="auto"/>
              <w:left w:val="single" w:sz="4" w:space="0" w:color="auto"/>
              <w:right w:val="single" w:sz="4" w:space="0" w:color="auto"/>
            </w:tcBorders>
            <w:shd w:val="clear" w:color="auto" w:fill="auto"/>
            <w:vAlign w:val="center"/>
          </w:tcPr>
          <w:p w:rsidR="007542B9" w:rsidRPr="00474A83" w:rsidRDefault="007542B9" w:rsidP="00F67786">
            <w:pPr>
              <w:spacing w:after="0" w:line="240" w:lineRule="auto"/>
              <w:jc w:val="center"/>
              <w:rPr>
                <w:rFonts w:ascii="PT Astra Serif" w:eastAsia="Courier New" w:hAnsi="PT Astra Serif"/>
                <w:sz w:val="20"/>
                <w:szCs w:val="20"/>
                <w:lang w:eastAsia="ru-RU"/>
              </w:rPr>
            </w:pPr>
            <w:r w:rsidRPr="00474A83">
              <w:rPr>
                <w:rFonts w:ascii="PT Astra Serif" w:eastAsia="Courier New" w:hAnsi="PT Astra Serif"/>
                <w:sz w:val="20"/>
                <w:szCs w:val="20"/>
                <w:lang w:eastAsia="ru-RU"/>
              </w:rPr>
              <w:t>504,4</w:t>
            </w:r>
          </w:p>
        </w:tc>
        <w:tc>
          <w:tcPr>
            <w:tcW w:w="993" w:type="dxa"/>
            <w:tcBorders>
              <w:top w:val="single" w:sz="4" w:space="0" w:color="auto"/>
              <w:left w:val="single" w:sz="4" w:space="0" w:color="auto"/>
              <w:right w:val="single" w:sz="4" w:space="0" w:color="auto"/>
            </w:tcBorders>
            <w:shd w:val="clear" w:color="auto" w:fill="auto"/>
            <w:vAlign w:val="center"/>
          </w:tcPr>
          <w:p w:rsidR="007542B9" w:rsidRPr="00474A83" w:rsidRDefault="007542B9" w:rsidP="00F67786">
            <w:pPr>
              <w:spacing w:after="0" w:line="240" w:lineRule="auto"/>
              <w:jc w:val="center"/>
              <w:rPr>
                <w:rFonts w:ascii="PT Astra Serif" w:eastAsia="Courier New" w:hAnsi="PT Astra Serif"/>
                <w:sz w:val="20"/>
                <w:szCs w:val="20"/>
                <w:lang w:eastAsia="ru-RU"/>
              </w:rPr>
            </w:pPr>
            <w:r w:rsidRPr="00474A83">
              <w:rPr>
                <w:rFonts w:ascii="PT Astra Serif" w:eastAsia="Courier New" w:hAnsi="PT Astra Serif"/>
                <w:sz w:val="20"/>
                <w:szCs w:val="20"/>
                <w:lang w:eastAsia="ru-RU"/>
              </w:rPr>
              <w:t>530,4</w:t>
            </w:r>
          </w:p>
        </w:tc>
        <w:tc>
          <w:tcPr>
            <w:tcW w:w="992" w:type="dxa"/>
            <w:tcBorders>
              <w:top w:val="single" w:sz="4" w:space="0" w:color="auto"/>
              <w:left w:val="single" w:sz="4" w:space="0" w:color="auto"/>
              <w:right w:val="single" w:sz="4" w:space="0" w:color="auto"/>
            </w:tcBorders>
            <w:vAlign w:val="center"/>
          </w:tcPr>
          <w:p w:rsidR="007542B9" w:rsidRPr="00474A83" w:rsidRDefault="007542B9" w:rsidP="00F67786">
            <w:pPr>
              <w:spacing w:after="0" w:line="240" w:lineRule="auto"/>
              <w:jc w:val="center"/>
              <w:rPr>
                <w:rFonts w:ascii="PT Astra Serif" w:eastAsia="Courier New" w:hAnsi="PT Astra Serif"/>
                <w:sz w:val="20"/>
                <w:szCs w:val="20"/>
                <w:lang w:eastAsia="ru-RU"/>
              </w:rPr>
            </w:pPr>
            <w:r w:rsidRPr="00474A83">
              <w:rPr>
                <w:rFonts w:ascii="PT Astra Serif" w:eastAsia="Courier New" w:hAnsi="PT Astra Serif"/>
                <w:sz w:val="20"/>
                <w:szCs w:val="20"/>
                <w:lang w:eastAsia="ru-RU"/>
              </w:rPr>
              <w:t>612,8</w:t>
            </w:r>
          </w:p>
        </w:tc>
      </w:tr>
      <w:tr w:rsidR="00DF226F" w:rsidRPr="003D727A" w:rsidTr="00DF226F">
        <w:trPr>
          <w:trHeight w:val="445"/>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DF226F" w:rsidRPr="004661FF" w:rsidRDefault="007F41F9" w:rsidP="007F41F9">
            <w:pPr>
              <w:spacing w:after="0" w:line="240" w:lineRule="auto"/>
              <w:rPr>
                <w:rFonts w:ascii="PT Astra Serif" w:eastAsia="Courier New" w:hAnsi="PT Astra Serif"/>
                <w:b/>
                <w:sz w:val="20"/>
                <w:szCs w:val="20"/>
                <w:lang w:eastAsia="ru-RU"/>
              </w:rPr>
            </w:pPr>
            <w:r>
              <w:rPr>
                <w:rFonts w:ascii="PT Astra Serif" w:eastAsia="Courier New" w:hAnsi="PT Astra Serif"/>
                <w:sz w:val="20"/>
                <w:szCs w:val="20"/>
                <w:lang w:eastAsia="ru-RU"/>
              </w:rPr>
              <w:t>К</w:t>
            </w:r>
            <w:r w:rsidR="00DF226F" w:rsidRPr="004661FF">
              <w:rPr>
                <w:rFonts w:ascii="PT Astra Serif" w:eastAsia="Courier New" w:hAnsi="PT Astra Serif"/>
                <w:sz w:val="20"/>
                <w:szCs w:val="20"/>
                <w:lang w:eastAsia="ru-RU"/>
              </w:rPr>
              <w:t>оличество посещений библиотек, тыс. единиц</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DF226F" w:rsidRPr="004661FF" w:rsidRDefault="00DF226F" w:rsidP="00DF226F">
            <w:pPr>
              <w:spacing w:after="0" w:line="240" w:lineRule="auto"/>
              <w:jc w:val="center"/>
              <w:rPr>
                <w:rFonts w:ascii="PT Astra Serif" w:eastAsia="Courier New" w:hAnsi="PT Astra Serif"/>
                <w:b/>
                <w:sz w:val="20"/>
                <w:szCs w:val="20"/>
                <w:lang w:eastAsia="ru-RU"/>
              </w:rPr>
            </w:pPr>
            <w:r w:rsidRPr="004661FF">
              <w:rPr>
                <w:rFonts w:ascii="PT Astra Serif" w:eastAsia="Courier New" w:hAnsi="PT Astra Serif"/>
                <w:sz w:val="20"/>
                <w:szCs w:val="20"/>
                <w:lang w:eastAsia="ru-RU"/>
              </w:rPr>
              <w:t>219,9</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DF226F" w:rsidRPr="004661FF" w:rsidRDefault="00DF226F" w:rsidP="00DF226F">
            <w:pPr>
              <w:spacing w:after="0" w:line="240" w:lineRule="auto"/>
              <w:jc w:val="center"/>
              <w:rPr>
                <w:rFonts w:ascii="PT Astra Serif" w:eastAsia="Courier New" w:hAnsi="PT Astra Serif"/>
                <w:sz w:val="20"/>
                <w:szCs w:val="20"/>
                <w:lang w:eastAsia="ru-RU"/>
              </w:rPr>
            </w:pPr>
            <w:r w:rsidRPr="004661FF">
              <w:rPr>
                <w:rFonts w:ascii="PT Astra Serif" w:eastAsia="Courier New" w:hAnsi="PT Astra Serif"/>
                <w:sz w:val="20"/>
                <w:szCs w:val="20"/>
                <w:lang w:eastAsia="ru-RU"/>
              </w:rPr>
              <w:t>77,0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DF226F" w:rsidRPr="004661FF" w:rsidRDefault="00DF226F" w:rsidP="00DF226F">
            <w:pPr>
              <w:spacing w:after="0" w:line="240" w:lineRule="auto"/>
              <w:jc w:val="center"/>
              <w:rPr>
                <w:rFonts w:ascii="PT Astra Serif" w:eastAsia="Courier New" w:hAnsi="PT Astra Serif"/>
                <w:sz w:val="20"/>
                <w:szCs w:val="20"/>
                <w:lang w:eastAsia="ru-RU"/>
              </w:rPr>
            </w:pPr>
            <w:r w:rsidRPr="004661FF">
              <w:rPr>
                <w:rFonts w:ascii="PT Astra Serif" w:eastAsia="Courier New" w:hAnsi="PT Astra Serif"/>
                <w:sz w:val="20"/>
                <w:szCs w:val="20"/>
                <w:lang w:eastAsia="ru-RU"/>
              </w:rPr>
              <w:t>220,0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F226F" w:rsidRPr="004661FF" w:rsidRDefault="00DF226F" w:rsidP="00DF226F">
            <w:pPr>
              <w:spacing w:after="0" w:line="240" w:lineRule="auto"/>
              <w:jc w:val="center"/>
              <w:rPr>
                <w:rFonts w:ascii="PT Astra Serif" w:eastAsia="Courier New" w:hAnsi="PT Astra Serif"/>
                <w:sz w:val="20"/>
                <w:szCs w:val="20"/>
                <w:lang w:eastAsia="ru-RU"/>
              </w:rPr>
            </w:pPr>
            <w:r w:rsidRPr="004661FF">
              <w:rPr>
                <w:rFonts w:ascii="PT Astra Serif" w:eastAsia="Courier New" w:hAnsi="PT Astra Serif"/>
                <w:sz w:val="20"/>
                <w:szCs w:val="20"/>
                <w:lang w:eastAsia="ru-RU"/>
              </w:rPr>
              <w:t>241,9</w:t>
            </w:r>
          </w:p>
        </w:tc>
        <w:tc>
          <w:tcPr>
            <w:tcW w:w="992" w:type="dxa"/>
            <w:tcBorders>
              <w:top w:val="single" w:sz="4" w:space="0" w:color="auto"/>
              <w:left w:val="single" w:sz="4" w:space="0" w:color="auto"/>
              <w:bottom w:val="single" w:sz="4" w:space="0" w:color="auto"/>
              <w:right w:val="single" w:sz="4" w:space="0" w:color="auto"/>
            </w:tcBorders>
          </w:tcPr>
          <w:p w:rsidR="00DF226F" w:rsidRPr="004661FF" w:rsidRDefault="00DF226F" w:rsidP="00DF226F">
            <w:pPr>
              <w:spacing w:after="0" w:line="240" w:lineRule="auto"/>
              <w:jc w:val="center"/>
              <w:rPr>
                <w:rFonts w:ascii="PT Astra Serif" w:eastAsia="Courier New" w:hAnsi="PT Astra Serif"/>
                <w:kern w:val="2"/>
                <w:sz w:val="20"/>
                <w:szCs w:val="20"/>
                <w:lang w:eastAsia="ru-RU"/>
              </w:rPr>
            </w:pPr>
            <w:r w:rsidRPr="004661FF">
              <w:rPr>
                <w:rFonts w:ascii="PT Astra Serif" w:eastAsia="Courier New" w:hAnsi="PT Astra Serif"/>
                <w:sz w:val="20"/>
                <w:szCs w:val="20"/>
                <w:lang w:eastAsia="ru-RU"/>
              </w:rPr>
              <w:t>263,9</w:t>
            </w:r>
          </w:p>
        </w:tc>
      </w:tr>
      <w:tr w:rsidR="00DF226F" w:rsidRPr="003D727A" w:rsidTr="00DF226F">
        <w:trPr>
          <w:trHeight w:val="333"/>
        </w:trPr>
        <w:tc>
          <w:tcPr>
            <w:tcW w:w="4962" w:type="dxa"/>
            <w:tcBorders>
              <w:top w:val="single" w:sz="4" w:space="0" w:color="auto"/>
              <w:left w:val="single" w:sz="4" w:space="0" w:color="auto"/>
              <w:bottom w:val="single" w:sz="4" w:space="0" w:color="auto"/>
              <w:right w:val="single" w:sz="4" w:space="0" w:color="auto"/>
            </w:tcBorders>
            <w:shd w:val="clear" w:color="auto" w:fill="auto"/>
          </w:tcPr>
          <w:p w:rsidR="00DF226F" w:rsidRPr="004661FF" w:rsidRDefault="007F41F9" w:rsidP="007F41F9">
            <w:pPr>
              <w:spacing w:after="0" w:line="240" w:lineRule="auto"/>
              <w:rPr>
                <w:rFonts w:ascii="PT Astra Serif" w:eastAsia="Courier New" w:hAnsi="PT Astra Serif"/>
                <w:sz w:val="20"/>
                <w:szCs w:val="20"/>
                <w:lang w:eastAsia="ru-RU"/>
              </w:rPr>
            </w:pPr>
            <w:r>
              <w:rPr>
                <w:rFonts w:ascii="PT Astra Serif" w:eastAsia="Courier New" w:hAnsi="PT Astra Serif"/>
                <w:sz w:val="20"/>
                <w:szCs w:val="20"/>
                <w:lang w:eastAsia="ru-RU"/>
              </w:rPr>
              <w:t>К</w:t>
            </w:r>
            <w:r w:rsidR="00DF226F" w:rsidRPr="004661FF">
              <w:rPr>
                <w:rFonts w:ascii="PT Astra Serif" w:eastAsia="Courier New" w:hAnsi="PT Astra Serif"/>
                <w:sz w:val="20"/>
                <w:szCs w:val="20"/>
                <w:lang w:eastAsia="ru-RU"/>
              </w:rPr>
              <w:t>оличество посещений музея, тыс. единиц</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F226F" w:rsidRPr="004661FF" w:rsidRDefault="00DF226F" w:rsidP="00DF226F">
            <w:pPr>
              <w:spacing w:after="0" w:line="240" w:lineRule="auto"/>
              <w:jc w:val="center"/>
              <w:rPr>
                <w:rFonts w:ascii="PT Astra Serif" w:eastAsia="Courier New" w:hAnsi="PT Astra Serif"/>
                <w:sz w:val="20"/>
                <w:szCs w:val="20"/>
                <w:lang w:eastAsia="ru-RU"/>
              </w:rPr>
            </w:pPr>
            <w:r w:rsidRPr="004661FF">
              <w:rPr>
                <w:rFonts w:ascii="PT Astra Serif" w:eastAsia="Courier New" w:hAnsi="PT Astra Serif"/>
                <w:sz w:val="20"/>
                <w:szCs w:val="20"/>
                <w:lang w:eastAsia="ru-RU"/>
              </w:rPr>
              <w:t>30,7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F226F" w:rsidRPr="004661FF" w:rsidRDefault="00DF226F" w:rsidP="00DF226F">
            <w:pPr>
              <w:spacing w:after="0" w:line="240" w:lineRule="auto"/>
              <w:jc w:val="center"/>
              <w:rPr>
                <w:rFonts w:ascii="PT Astra Serif" w:eastAsia="Courier New" w:hAnsi="PT Astra Serif"/>
                <w:sz w:val="20"/>
                <w:szCs w:val="20"/>
                <w:lang w:eastAsia="ru-RU"/>
              </w:rPr>
            </w:pPr>
            <w:r w:rsidRPr="004661FF">
              <w:rPr>
                <w:rFonts w:ascii="PT Astra Serif" w:eastAsia="Courier New" w:hAnsi="PT Astra Serif"/>
                <w:sz w:val="20"/>
                <w:szCs w:val="20"/>
                <w:lang w:eastAsia="ru-RU"/>
              </w:rPr>
              <w:t>10,7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F226F" w:rsidRPr="004661FF" w:rsidRDefault="00DF226F" w:rsidP="00DF226F">
            <w:pPr>
              <w:spacing w:after="0" w:line="240" w:lineRule="auto"/>
              <w:jc w:val="center"/>
              <w:rPr>
                <w:rFonts w:ascii="PT Astra Serif" w:eastAsia="Courier New" w:hAnsi="PT Astra Serif"/>
                <w:sz w:val="20"/>
                <w:szCs w:val="20"/>
                <w:lang w:eastAsia="ru-RU"/>
              </w:rPr>
            </w:pPr>
            <w:r w:rsidRPr="004661FF">
              <w:rPr>
                <w:rFonts w:ascii="PT Astra Serif" w:eastAsia="Courier New" w:hAnsi="PT Astra Serif"/>
                <w:sz w:val="20"/>
                <w:szCs w:val="20"/>
                <w:lang w:eastAsia="ru-RU"/>
              </w:rPr>
              <w:t>31,8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F226F" w:rsidRPr="004661FF" w:rsidRDefault="00DF226F" w:rsidP="00DF226F">
            <w:pPr>
              <w:spacing w:after="0" w:line="240" w:lineRule="auto"/>
              <w:jc w:val="center"/>
              <w:rPr>
                <w:rFonts w:ascii="PT Astra Serif" w:eastAsia="Courier New" w:hAnsi="PT Astra Serif"/>
                <w:sz w:val="20"/>
                <w:szCs w:val="20"/>
                <w:lang w:eastAsia="ru-RU"/>
              </w:rPr>
            </w:pPr>
            <w:r w:rsidRPr="004661FF">
              <w:rPr>
                <w:rFonts w:ascii="PT Astra Serif" w:eastAsia="Courier New" w:hAnsi="PT Astra Serif"/>
                <w:sz w:val="20"/>
                <w:szCs w:val="20"/>
                <w:lang w:eastAsia="ru-RU"/>
              </w:rPr>
              <w:t>37,4</w:t>
            </w:r>
          </w:p>
        </w:tc>
        <w:tc>
          <w:tcPr>
            <w:tcW w:w="992" w:type="dxa"/>
            <w:tcBorders>
              <w:top w:val="single" w:sz="4" w:space="0" w:color="auto"/>
              <w:left w:val="single" w:sz="4" w:space="0" w:color="auto"/>
              <w:bottom w:val="single" w:sz="4" w:space="0" w:color="auto"/>
              <w:right w:val="single" w:sz="4" w:space="0" w:color="auto"/>
            </w:tcBorders>
          </w:tcPr>
          <w:p w:rsidR="00DF226F" w:rsidRPr="004661FF" w:rsidRDefault="00DF226F" w:rsidP="00DF226F">
            <w:pPr>
              <w:spacing w:after="0" w:line="240" w:lineRule="auto"/>
              <w:jc w:val="center"/>
              <w:rPr>
                <w:rFonts w:ascii="PT Astra Serif" w:eastAsia="Courier New" w:hAnsi="PT Astra Serif"/>
                <w:sz w:val="20"/>
                <w:szCs w:val="20"/>
                <w:lang w:eastAsia="ru-RU"/>
              </w:rPr>
            </w:pPr>
            <w:r w:rsidRPr="004661FF">
              <w:rPr>
                <w:rFonts w:ascii="PT Astra Serif" w:eastAsia="Courier New" w:hAnsi="PT Astra Serif"/>
                <w:sz w:val="20"/>
                <w:szCs w:val="20"/>
                <w:lang w:eastAsia="ru-RU"/>
              </w:rPr>
              <w:t>35,3</w:t>
            </w:r>
          </w:p>
        </w:tc>
      </w:tr>
      <w:tr w:rsidR="00DF226F" w:rsidRPr="003D727A" w:rsidTr="00DF226F">
        <w:trPr>
          <w:trHeight w:val="419"/>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DF226F" w:rsidRPr="004661FF" w:rsidRDefault="007F41F9" w:rsidP="007F41F9">
            <w:pPr>
              <w:spacing w:after="0" w:line="240" w:lineRule="auto"/>
              <w:rPr>
                <w:rFonts w:ascii="PT Astra Serif" w:eastAsia="Courier New" w:hAnsi="PT Astra Serif"/>
                <w:sz w:val="20"/>
                <w:szCs w:val="20"/>
                <w:lang w:eastAsia="ru-RU"/>
              </w:rPr>
            </w:pPr>
            <w:r>
              <w:rPr>
                <w:rFonts w:ascii="PT Astra Serif" w:eastAsia="Courier New" w:hAnsi="PT Astra Serif"/>
                <w:sz w:val="20"/>
                <w:szCs w:val="20"/>
                <w:lang w:eastAsia="ru-RU"/>
              </w:rPr>
              <w:t>К</w:t>
            </w:r>
            <w:r w:rsidR="00DF226F" w:rsidRPr="004661FF">
              <w:rPr>
                <w:rFonts w:ascii="PT Astra Serif" w:eastAsia="Courier New" w:hAnsi="PT Astra Serif"/>
                <w:sz w:val="20"/>
                <w:szCs w:val="20"/>
                <w:lang w:eastAsia="ru-RU"/>
              </w:rPr>
              <w:t>оличество посещений культурно-массовых мероприятий клубов и домов культуры, тыс. единиц</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DF226F" w:rsidRPr="004661FF" w:rsidRDefault="00DF226F" w:rsidP="00DF226F">
            <w:pPr>
              <w:spacing w:after="0" w:line="240" w:lineRule="auto"/>
              <w:jc w:val="center"/>
              <w:rPr>
                <w:rFonts w:ascii="PT Astra Serif" w:eastAsia="Courier New" w:hAnsi="PT Astra Serif"/>
                <w:sz w:val="20"/>
                <w:szCs w:val="20"/>
                <w:lang w:eastAsia="ru-RU"/>
              </w:rPr>
            </w:pPr>
            <w:r w:rsidRPr="004661FF">
              <w:rPr>
                <w:rFonts w:ascii="PT Astra Serif" w:eastAsia="Courier New" w:hAnsi="PT Astra Serif"/>
                <w:sz w:val="20"/>
                <w:szCs w:val="20"/>
                <w:lang w:eastAsia="ru-RU"/>
              </w:rPr>
              <w:t>187,7</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DF226F" w:rsidRPr="004661FF" w:rsidRDefault="00DF226F" w:rsidP="00DF226F">
            <w:pPr>
              <w:spacing w:after="0" w:line="240" w:lineRule="auto"/>
              <w:jc w:val="center"/>
              <w:rPr>
                <w:rFonts w:ascii="PT Astra Serif" w:eastAsia="Courier New" w:hAnsi="PT Astra Serif"/>
                <w:sz w:val="20"/>
                <w:szCs w:val="20"/>
                <w:lang w:eastAsia="ru-RU"/>
              </w:rPr>
            </w:pPr>
            <w:r w:rsidRPr="004661FF">
              <w:rPr>
                <w:rFonts w:ascii="PT Astra Serif" w:eastAsia="Courier New" w:hAnsi="PT Astra Serif"/>
                <w:sz w:val="20"/>
                <w:szCs w:val="20"/>
                <w:lang w:eastAsia="ru-RU"/>
              </w:rPr>
              <w:t>65,7</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DF226F" w:rsidRPr="004661FF" w:rsidRDefault="00DF226F" w:rsidP="00DF226F">
            <w:pPr>
              <w:spacing w:after="0" w:line="240" w:lineRule="auto"/>
              <w:jc w:val="center"/>
              <w:rPr>
                <w:rFonts w:ascii="PT Astra Serif" w:eastAsia="Courier New" w:hAnsi="PT Astra Serif"/>
                <w:sz w:val="20"/>
                <w:szCs w:val="20"/>
                <w:lang w:eastAsia="ru-RU"/>
              </w:rPr>
            </w:pPr>
            <w:r w:rsidRPr="004661FF">
              <w:rPr>
                <w:rFonts w:ascii="PT Astra Serif" w:eastAsia="Courier New" w:hAnsi="PT Astra Serif"/>
                <w:sz w:val="20"/>
                <w:szCs w:val="20"/>
                <w:lang w:eastAsia="ru-RU"/>
              </w:rPr>
              <w:t>188,5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F226F" w:rsidRPr="004661FF" w:rsidRDefault="00DF226F" w:rsidP="00DF226F">
            <w:pPr>
              <w:spacing w:after="0" w:line="240" w:lineRule="auto"/>
              <w:jc w:val="center"/>
              <w:rPr>
                <w:rFonts w:ascii="PT Astra Serif" w:eastAsia="Courier New" w:hAnsi="PT Astra Serif"/>
                <w:sz w:val="20"/>
                <w:szCs w:val="20"/>
                <w:lang w:eastAsia="ru-RU"/>
              </w:rPr>
            </w:pPr>
            <w:r w:rsidRPr="004661FF">
              <w:rPr>
                <w:rFonts w:ascii="PT Astra Serif" w:eastAsia="Courier New" w:hAnsi="PT Astra Serif"/>
                <w:sz w:val="20"/>
                <w:szCs w:val="20"/>
                <w:lang w:eastAsia="ru-RU"/>
              </w:rPr>
              <w:t>219,5</w:t>
            </w:r>
          </w:p>
        </w:tc>
        <w:tc>
          <w:tcPr>
            <w:tcW w:w="992" w:type="dxa"/>
            <w:tcBorders>
              <w:top w:val="single" w:sz="4" w:space="0" w:color="auto"/>
              <w:left w:val="single" w:sz="4" w:space="0" w:color="auto"/>
              <w:bottom w:val="single" w:sz="4" w:space="0" w:color="auto"/>
              <w:right w:val="single" w:sz="4" w:space="0" w:color="auto"/>
            </w:tcBorders>
          </w:tcPr>
          <w:p w:rsidR="00DF226F" w:rsidRPr="004661FF" w:rsidRDefault="00DF226F" w:rsidP="00DF226F">
            <w:pPr>
              <w:spacing w:after="0" w:line="240" w:lineRule="auto"/>
              <w:jc w:val="center"/>
              <w:rPr>
                <w:rFonts w:ascii="PT Astra Serif" w:eastAsia="Courier New" w:hAnsi="PT Astra Serif"/>
                <w:sz w:val="20"/>
                <w:szCs w:val="20"/>
                <w:lang w:eastAsia="ru-RU"/>
              </w:rPr>
            </w:pPr>
            <w:r w:rsidRPr="004661FF">
              <w:rPr>
                <w:rFonts w:ascii="PT Astra Serif" w:eastAsia="Courier New" w:hAnsi="PT Astra Serif"/>
                <w:sz w:val="20"/>
                <w:szCs w:val="20"/>
                <w:lang w:eastAsia="ru-RU"/>
              </w:rPr>
              <w:t>225,2</w:t>
            </w:r>
          </w:p>
        </w:tc>
      </w:tr>
      <w:tr w:rsidR="00DF226F" w:rsidRPr="003D727A" w:rsidTr="00DF226F">
        <w:trPr>
          <w:trHeight w:val="472"/>
        </w:trPr>
        <w:tc>
          <w:tcPr>
            <w:tcW w:w="4962" w:type="dxa"/>
            <w:tcBorders>
              <w:top w:val="single" w:sz="4" w:space="0" w:color="auto"/>
              <w:left w:val="single" w:sz="4" w:space="0" w:color="auto"/>
              <w:bottom w:val="single" w:sz="4" w:space="0" w:color="auto"/>
              <w:right w:val="single" w:sz="4" w:space="0" w:color="auto"/>
            </w:tcBorders>
            <w:shd w:val="clear" w:color="auto" w:fill="auto"/>
          </w:tcPr>
          <w:p w:rsidR="00DF226F" w:rsidRPr="004661FF" w:rsidRDefault="007F41F9" w:rsidP="007F41F9">
            <w:pPr>
              <w:spacing w:after="0" w:line="240" w:lineRule="auto"/>
              <w:rPr>
                <w:rFonts w:ascii="PT Astra Serif" w:eastAsia="Courier New" w:hAnsi="PT Astra Serif"/>
                <w:sz w:val="20"/>
                <w:szCs w:val="20"/>
                <w:lang w:eastAsia="ru-RU"/>
              </w:rPr>
            </w:pPr>
            <w:r>
              <w:rPr>
                <w:rFonts w:ascii="PT Astra Serif" w:eastAsia="Courier New" w:hAnsi="PT Astra Serif"/>
                <w:sz w:val="20"/>
                <w:szCs w:val="20"/>
                <w:lang w:eastAsia="ru-RU"/>
              </w:rPr>
              <w:t>К</w:t>
            </w:r>
            <w:r w:rsidRPr="004661FF">
              <w:rPr>
                <w:rFonts w:ascii="PT Astra Serif" w:eastAsia="Courier New" w:hAnsi="PT Astra Serif"/>
                <w:sz w:val="20"/>
                <w:szCs w:val="20"/>
                <w:lang w:eastAsia="ru-RU"/>
              </w:rPr>
              <w:t xml:space="preserve">оличество </w:t>
            </w:r>
            <w:r w:rsidR="00DF226F" w:rsidRPr="004661FF">
              <w:rPr>
                <w:rFonts w:ascii="PT Astra Serif" w:eastAsia="Courier New" w:hAnsi="PT Astra Serif"/>
                <w:sz w:val="20"/>
                <w:szCs w:val="20"/>
                <w:lang w:eastAsia="ru-RU"/>
              </w:rPr>
              <w:t>посещений культурных мероприятий, проводимых  детской школой искусств</w:t>
            </w:r>
            <w:r>
              <w:rPr>
                <w:rFonts w:ascii="PT Astra Serif" w:eastAsia="Courier New" w:hAnsi="PT Astra Serif"/>
                <w:sz w:val="20"/>
                <w:szCs w:val="20"/>
                <w:lang w:eastAsia="ru-RU"/>
              </w:rPr>
              <w:t xml:space="preserve">, </w:t>
            </w:r>
            <w:r w:rsidRPr="004661FF">
              <w:rPr>
                <w:rFonts w:ascii="PT Astra Serif" w:eastAsia="Courier New" w:hAnsi="PT Astra Serif"/>
                <w:sz w:val="20"/>
                <w:szCs w:val="20"/>
                <w:lang w:eastAsia="ru-RU"/>
              </w:rPr>
              <w:t>тыс. единиц</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F226F" w:rsidRPr="004661FF" w:rsidRDefault="00DF226F" w:rsidP="00DF226F">
            <w:pPr>
              <w:spacing w:after="0" w:line="240" w:lineRule="auto"/>
              <w:jc w:val="center"/>
              <w:rPr>
                <w:rFonts w:ascii="PT Astra Serif" w:eastAsia="Courier New" w:hAnsi="PT Astra Serif"/>
                <w:sz w:val="20"/>
                <w:szCs w:val="20"/>
                <w:lang w:eastAsia="ru-RU"/>
              </w:rPr>
            </w:pPr>
            <w:r w:rsidRPr="004661FF">
              <w:rPr>
                <w:rFonts w:ascii="PT Astra Serif" w:eastAsia="Courier New" w:hAnsi="PT Astra Serif"/>
                <w:sz w:val="20"/>
                <w:szCs w:val="20"/>
                <w:lang w:eastAsia="ru-RU"/>
              </w:rPr>
              <w:t>5,0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F226F" w:rsidRPr="004661FF" w:rsidRDefault="00DF226F" w:rsidP="00DF226F">
            <w:pPr>
              <w:spacing w:after="0" w:line="240" w:lineRule="auto"/>
              <w:jc w:val="center"/>
              <w:rPr>
                <w:rFonts w:ascii="PT Astra Serif" w:eastAsia="Courier New" w:hAnsi="PT Astra Serif"/>
                <w:sz w:val="20"/>
                <w:szCs w:val="20"/>
                <w:lang w:eastAsia="ru-RU"/>
              </w:rPr>
            </w:pPr>
            <w:r w:rsidRPr="004661FF">
              <w:rPr>
                <w:rFonts w:ascii="PT Astra Serif" w:eastAsia="Courier New" w:hAnsi="PT Astra Serif"/>
                <w:sz w:val="20"/>
                <w:szCs w:val="20"/>
                <w:lang w:eastAsia="ru-RU"/>
              </w:rPr>
              <w:t>2,8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F226F" w:rsidRPr="004661FF" w:rsidRDefault="00DF226F" w:rsidP="00DF226F">
            <w:pPr>
              <w:spacing w:after="0" w:line="240" w:lineRule="auto"/>
              <w:jc w:val="center"/>
              <w:rPr>
                <w:rFonts w:ascii="PT Astra Serif" w:eastAsia="Courier New" w:hAnsi="PT Astra Serif"/>
                <w:sz w:val="20"/>
                <w:szCs w:val="20"/>
                <w:lang w:eastAsia="ru-RU"/>
              </w:rPr>
            </w:pPr>
            <w:r w:rsidRPr="004661FF">
              <w:rPr>
                <w:rFonts w:ascii="PT Astra Serif" w:eastAsia="Courier New" w:hAnsi="PT Astra Serif"/>
                <w:sz w:val="20"/>
                <w:szCs w:val="20"/>
                <w:lang w:eastAsia="ru-RU"/>
              </w:rPr>
              <w:t>5,3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F226F" w:rsidRPr="004661FF" w:rsidRDefault="00DF226F" w:rsidP="00DF226F">
            <w:pPr>
              <w:spacing w:after="0" w:line="240" w:lineRule="auto"/>
              <w:jc w:val="center"/>
              <w:rPr>
                <w:rFonts w:ascii="PT Astra Serif" w:eastAsia="Courier New" w:hAnsi="PT Astra Serif"/>
                <w:sz w:val="20"/>
                <w:szCs w:val="20"/>
                <w:lang w:eastAsia="ru-RU"/>
              </w:rPr>
            </w:pPr>
            <w:r w:rsidRPr="004661FF">
              <w:rPr>
                <w:rFonts w:ascii="PT Astra Serif" w:eastAsia="Courier New" w:hAnsi="PT Astra Serif"/>
                <w:sz w:val="20"/>
                <w:szCs w:val="20"/>
                <w:lang w:eastAsia="ru-RU"/>
              </w:rPr>
              <w:t>5,6</w:t>
            </w:r>
          </w:p>
        </w:tc>
        <w:tc>
          <w:tcPr>
            <w:tcW w:w="992" w:type="dxa"/>
            <w:tcBorders>
              <w:top w:val="single" w:sz="4" w:space="0" w:color="auto"/>
              <w:left w:val="single" w:sz="4" w:space="0" w:color="auto"/>
              <w:bottom w:val="single" w:sz="4" w:space="0" w:color="auto"/>
              <w:right w:val="single" w:sz="4" w:space="0" w:color="auto"/>
            </w:tcBorders>
          </w:tcPr>
          <w:p w:rsidR="00DF226F" w:rsidRPr="004661FF" w:rsidRDefault="00DF226F" w:rsidP="00DF226F">
            <w:pPr>
              <w:spacing w:after="0" w:line="240" w:lineRule="auto"/>
              <w:jc w:val="center"/>
              <w:rPr>
                <w:rFonts w:ascii="PT Astra Serif" w:eastAsia="Courier New" w:hAnsi="PT Astra Serif"/>
                <w:sz w:val="20"/>
                <w:szCs w:val="20"/>
                <w:lang w:eastAsia="ru-RU"/>
              </w:rPr>
            </w:pPr>
            <w:r w:rsidRPr="004661FF">
              <w:rPr>
                <w:rFonts w:ascii="PT Astra Serif" w:eastAsia="Courier New" w:hAnsi="PT Astra Serif"/>
                <w:sz w:val="20"/>
                <w:szCs w:val="20"/>
                <w:lang w:eastAsia="ru-RU"/>
              </w:rPr>
              <w:t>6,0</w:t>
            </w:r>
          </w:p>
        </w:tc>
      </w:tr>
      <w:tr w:rsidR="007542B9" w:rsidRPr="003D727A" w:rsidTr="00474A83">
        <w:trPr>
          <w:trHeight w:val="467"/>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7542B9" w:rsidRPr="002F4F73" w:rsidRDefault="007542B9" w:rsidP="007F41F9">
            <w:pPr>
              <w:spacing w:after="0" w:line="240" w:lineRule="auto"/>
              <w:rPr>
                <w:rFonts w:ascii="PT Astra Serif" w:hAnsi="PT Astra Serif"/>
                <w:sz w:val="20"/>
                <w:szCs w:val="20"/>
                <w:lang w:eastAsia="ar-SA"/>
              </w:rPr>
            </w:pPr>
            <w:r w:rsidRPr="006623F3">
              <w:rPr>
                <w:rFonts w:ascii="PT Astra Serif" w:hAnsi="PT Astra Serif"/>
                <w:sz w:val="20"/>
                <w:szCs w:val="20"/>
                <w:lang w:eastAsia="ar-SA"/>
              </w:rPr>
              <w:t>Количество специалистов учреждений культуры, прошедших обучение в рамках федерального проекта «Творческие люди», с нарастающим итогом</w:t>
            </w:r>
            <w:r w:rsidR="007F41F9">
              <w:rPr>
                <w:rFonts w:ascii="PT Astra Serif" w:hAnsi="PT Astra Serif"/>
                <w:sz w:val="20"/>
                <w:szCs w:val="20"/>
                <w:lang w:eastAsia="ar-SA"/>
              </w:rPr>
              <w:t xml:space="preserve">, </w:t>
            </w:r>
            <w:r w:rsidRPr="006623F3">
              <w:rPr>
                <w:rFonts w:ascii="PT Astra Serif" w:hAnsi="PT Astra Serif"/>
                <w:sz w:val="20"/>
                <w:szCs w:val="20"/>
                <w:lang w:eastAsia="ar-SA"/>
              </w:rPr>
              <w:t>чел</w:t>
            </w:r>
            <w:r w:rsidR="007F41F9">
              <w:rPr>
                <w:rFonts w:ascii="PT Astra Serif" w:hAnsi="PT Astra Serif"/>
                <w:sz w:val="20"/>
                <w:szCs w:val="20"/>
                <w:lang w:eastAsia="ar-SA"/>
              </w:rPr>
              <w:t>овек</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7542B9" w:rsidRPr="002F4F73" w:rsidRDefault="007542B9" w:rsidP="00F67786">
            <w:pPr>
              <w:spacing w:after="0" w:line="240" w:lineRule="auto"/>
              <w:jc w:val="center"/>
              <w:rPr>
                <w:rFonts w:ascii="PT Astra Serif" w:hAnsi="PT Astra Serif"/>
                <w:sz w:val="20"/>
                <w:szCs w:val="20"/>
                <w:lang w:eastAsia="ar-SA"/>
              </w:rPr>
            </w:pPr>
            <w:r>
              <w:rPr>
                <w:rFonts w:ascii="PT Astra Serif" w:hAnsi="PT Astra Serif"/>
                <w:sz w:val="20"/>
                <w:szCs w:val="20"/>
                <w:lang w:eastAsia="ar-SA"/>
              </w:rPr>
              <w:t>14</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7542B9" w:rsidRPr="002F4F73" w:rsidRDefault="007542B9" w:rsidP="00F67786">
            <w:pPr>
              <w:spacing w:after="0" w:line="240" w:lineRule="auto"/>
              <w:jc w:val="center"/>
              <w:rPr>
                <w:rFonts w:ascii="PT Astra Serif" w:hAnsi="PT Astra Serif"/>
                <w:sz w:val="20"/>
                <w:szCs w:val="20"/>
                <w:lang w:eastAsia="ar-SA"/>
              </w:rPr>
            </w:pPr>
            <w:r>
              <w:rPr>
                <w:rFonts w:ascii="PT Astra Serif" w:hAnsi="PT Astra Serif"/>
                <w:sz w:val="20"/>
                <w:szCs w:val="20"/>
                <w:lang w:eastAsia="ar-SA"/>
              </w:rPr>
              <w:t>25</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7542B9" w:rsidRPr="002F4F73" w:rsidRDefault="007542B9" w:rsidP="00F67786">
            <w:pPr>
              <w:spacing w:after="0" w:line="240" w:lineRule="auto"/>
              <w:jc w:val="center"/>
              <w:rPr>
                <w:rFonts w:ascii="PT Astra Serif" w:hAnsi="PT Astra Serif"/>
                <w:sz w:val="20"/>
                <w:szCs w:val="20"/>
                <w:lang w:eastAsia="ar-SA"/>
              </w:rPr>
            </w:pPr>
            <w:r>
              <w:rPr>
                <w:rFonts w:ascii="PT Astra Serif" w:hAnsi="PT Astra Serif"/>
                <w:sz w:val="20"/>
                <w:szCs w:val="20"/>
                <w:lang w:eastAsia="ar-SA"/>
              </w:rPr>
              <w:t>36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542B9" w:rsidRPr="002F4F73" w:rsidRDefault="007542B9" w:rsidP="00F67786">
            <w:pPr>
              <w:spacing w:after="0" w:line="240" w:lineRule="auto"/>
              <w:jc w:val="center"/>
              <w:rPr>
                <w:rFonts w:ascii="PT Astra Serif" w:hAnsi="PT Astra Serif"/>
                <w:sz w:val="20"/>
                <w:szCs w:val="20"/>
                <w:lang w:eastAsia="ar-SA"/>
              </w:rPr>
            </w:pPr>
            <w:r>
              <w:rPr>
                <w:rFonts w:ascii="PT Astra Serif" w:hAnsi="PT Astra Serif"/>
                <w:sz w:val="20"/>
                <w:szCs w:val="20"/>
                <w:lang w:eastAsia="ar-SA"/>
              </w:rPr>
              <w:t>47</w:t>
            </w:r>
          </w:p>
        </w:tc>
        <w:tc>
          <w:tcPr>
            <w:tcW w:w="992" w:type="dxa"/>
            <w:tcBorders>
              <w:top w:val="single" w:sz="4" w:space="0" w:color="auto"/>
              <w:left w:val="single" w:sz="4" w:space="0" w:color="auto"/>
              <w:bottom w:val="single" w:sz="4" w:space="0" w:color="auto"/>
              <w:right w:val="single" w:sz="4" w:space="0" w:color="auto"/>
            </w:tcBorders>
          </w:tcPr>
          <w:p w:rsidR="007542B9" w:rsidRPr="002F4F73" w:rsidRDefault="007542B9" w:rsidP="00F67786">
            <w:pPr>
              <w:spacing w:after="0" w:line="240" w:lineRule="auto"/>
              <w:jc w:val="center"/>
              <w:rPr>
                <w:rFonts w:ascii="PT Astra Serif" w:hAnsi="PT Astra Serif"/>
                <w:sz w:val="20"/>
                <w:szCs w:val="20"/>
                <w:lang w:eastAsia="ar-SA"/>
              </w:rPr>
            </w:pPr>
            <w:r>
              <w:rPr>
                <w:rFonts w:ascii="PT Astra Serif" w:hAnsi="PT Astra Serif"/>
                <w:sz w:val="20"/>
                <w:szCs w:val="20"/>
                <w:lang w:eastAsia="ar-SA"/>
              </w:rPr>
              <w:t>58</w:t>
            </w:r>
          </w:p>
        </w:tc>
      </w:tr>
    </w:tbl>
    <w:p w:rsidR="009D4DEE" w:rsidRDefault="009D4DEE" w:rsidP="004D6D85">
      <w:pPr>
        <w:spacing w:after="0" w:line="240" w:lineRule="auto"/>
        <w:ind w:left="360"/>
        <w:jc w:val="right"/>
        <w:rPr>
          <w:rFonts w:ascii="PT Astra Serif" w:eastAsia="Times New Roman" w:hAnsi="PT Astra Serif"/>
          <w:sz w:val="24"/>
          <w:szCs w:val="24"/>
          <w:highlight w:val="yellow"/>
          <w:lang w:eastAsia="ar-SA"/>
        </w:rPr>
      </w:pPr>
    </w:p>
    <w:p w:rsidR="00DF226F" w:rsidRDefault="00DF226F" w:rsidP="006E3041">
      <w:pPr>
        <w:widowControl w:val="0"/>
        <w:suppressAutoHyphens/>
        <w:spacing w:after="0" w:line="240" w:lineRule="auto"/>
        <w:ind w:firstLine="708"/>
        <w:contextualSpacing/>
        <w:jc w:val="both"/>
        <w:rPr>
          <w:rFonts w:ascii="PT Astra Serif" w:hAnsi="PT Astra Serif"/>
          <w:sz w:val="26"/>
          <w:szCs w:val="26"/>
        </w:rPr>
      </w:pPr>
      <w:bookmarkStart w:id="87" w:name="_Toc125735651"/>
      <w:bookmarkStart w:id="88" w:name="_Toc153469405"/>
      <w:r>
        <w:rPr>
          <w:rFonts w:ascii="PT Astra Serif" w:hAnsi="PT Astra Serif"/>
          <w:sz w:val="26"/>
          <w:szCs w:val="26"/>
        </w:rPr>
        <w:t>Работа муниципальных учреждений культуры была направлена на реализацию мер по сохранению исторических и национальных традиций.</w:t>
      </w:r>
    </w:p>
    <w:p w:rsidR="009D4DEE" w:rsidRPr="009D4DEE" w:rsidRDefault="009D4DEE" w:rsidP="006E3041">
      <w:pPr>
        <w:widowControl w:val="0"/>
        <w:suppressAutoHyphens/>
        <w:spacing w:after="0" w:line="240" w:lineRule="auto"/>
        <w:ind w:firstLine="708"/>
        <w:contextualSpacing/>
        <w:jc w:val="both"/>
        <w:rPr>
          <w:rFonts w:ascii="PT Astra Serif" w:hAnsi="PT Astra Serif"/>
          <w:sz w:val="26"/>
          <w:szCs w:val="26"/>
        </w:rPr>
      </w:pPr>
      <w:r w:rsidRPr="009D4DEE">
        <w:rPr>
          <w:rFonts w:ascii="PT Astra Serif" w:hAnsi="PT Astra Serif"/>
          <w:sz w:val="26"/>
          <w:szCs w:val="26"/>
        </w:rPr>
        <w:t>Организовано более 1</w:t>
      </w:r>
      <w:r w:rsidR="00E04FCB">
        <w:rPr>
          <w:rFonts w:ascii="PT Astra Serif" w:hAnsi="PT Astra Serif"/>
          <w:sz w:val="26"/>
          <w:szCs w:val="26"/>
        </w:rPr>
        <w:t xml:space="preserve"> </w:t>
      </w:r>
      <w:r w:rsidRPr="009D4DEE">
        <w:rPr>
          <w:rFonts w:ascii="PT Astra Serif" w:hAnsi="PT Astra Serif"/>
          <w:sz w:val="26"/>
          <w:szCs w:val="26"/>
        </w:rPr>
        <w:t xml:space="preserve">500 культурно-массовых и просветительских мероприятий, посетителями которых стали более 612 тысяч жителей и гостей города. Целевой показатель «число посещений культурных мероприятий» национального проекта «Культура», установленный государственной программой автономного округа </w:t>
      </w:r>
      <w:r w:rsidRPr="009D4DEE">
        <w:rPr>
          <w:rFonts w:ascii="PT Astra Serif" w:hAnsi="PT Astra Serif"/>
          <w:sz w:val="26"/>
          <w:szCs w:val="26"/>
        </w:rPr>
        <w:lastRenderedPageBreak/>
        <w:t>«Культурное пространство», муниципальными учреждениями культуры выполнен на 100%.</w:t>
      </w:r>
    </w:p>
    <w:p w:rsidR="009D4DEE" w:rsidRPr="009D4DEE" w:rsidRDefault="009D4DEE" w:rsidP="006E3041">
      <w:pPr>
        <w:widowControl w:val="0"/>
        <w:suppressAutoHyphens/>
        <w:spacing w:after="0" w:line="240" w:lineRule="auto"/>
        <w:ind w:firstLine="708"/>
        <w:contextualSpacing/>
        <w:jc w:val="both"/>
        <w:rPr>
          <w:rFonts w:ascii="PT Astra Serif" w:hAnsi="PT Astra Serif"/>
          <w:sz w:val="26"/>
          <w:szCs w:val="26"/>
        </w:rPr>
      </w:pPr>
      <w:r w:rsidRPr="009D4DEE">
        <w:rPr>
          <w:rFonts w:ascii="PT Astra Serif" w:hAnsi="PT Astra Serif"/>
          <w:sz w:val="26"/>
          <w:szCs w:val="26"/>
        </w:rPr>
        <w:t>Востребованными у жителей города остаются народные гуляния, посвящённые национальным праздникам: «Славянский хоровод», «Сабантуй», «Вороний день», «Проводы зимы», а также народные гуляния, приуроченные к празднованию государственных праздников: «Праздник Весны и Труда», «День Победы», «День России», «День народного единства».</w:t>
      </w:r>
    </w:p>
    <w:p w:rsidR="008E6246" w:rsidRDefault="009D4DEE" w:rsidP="006E3041">
      <w:pPr>
        <w:spacing w:after="0" w:line="240" w:lineRule="auto"/>
        <w:ind w:firstLine="708"/>
        <w:jc w:val="both"/>
        <w:rPr>
          <w:rFonts w:ascii="PT Astra Serif" w:eastAsia="Arial Unicode MS" w:hAnsi="PT Astra Serif"/>
          <w:bCs/>
          <w:kern w:val="2"/>
          <w:sz w:val="26"/>
          <w:szCs w:val="26"/>
          <w:lang w:eastAsia="ar-SA"/>
        </w:rPr>
      </w:pPr>
      <w:r w:rsidRPr="009D4DEE">
        <w:rPr>
          <w:rFonts w:ascii="PT Astra Serif" w:hAnsi="PT Astra Serif"/>
          <w:sz w:val="26"/>
          <w:szCs w:val="26"/>
        </w:rPr>
        <w:t xml:space="preserve">Состоялся очередной XXIII Фестиваль-конкурс любительских театральных коллективов Ханты-Мансийского автономного округа - Югры «Театральная весна», на котором 20-ю ведущими любительскими театрами округа были представлены 26 театральных постановок для детей и взрослых.  </w:t>
      </w:r>
      <w:r w:rsidR="008E6246" w:rsidRPr="008E6246">
        <w:rPr>
          <w:rFonts w:ascii="PT Astra Serif" w:eastAsia="Arial Unicode MS" w:hAnsi="PT Astra Serif"/>
          <w:bCs/>
          <w:kern w:val="2"/>
          <w:sz w:val="26"/>
          <w:szCs w:val="26"/>
          <w:lang w:eastAsia="ar-SA"/>
        </w:rPr>
        <w:t>Обладателем Гран-при фестиваля стал народный театр «Версия» МАУ «Центр культуры «Югра-презент» с постановкой спектакля «Материнское поле».</w:t>
      </w:r>
    </w:p>
    <w:p w:rsidR="009D4DEE" w:rsidRPr="009D4DEE" w:rsidRDefault="009D4DEE" w:rsidP="006E3041">
      <w:pPr>
        <w:widowControl w:val="0"/>
        <w:suppressAutoHyphens/>
        <w:spacing w:after="0" w:line="240" w:lineRule="auto"/>
        <w:ind w:firstLine="708"/>
        <w:contextualSpacing/>
        <w:jc w:val="both"/>
        <w:rPr>
          <w:rFonts w:ascii="PT Astra Serif" w:hAnsi="PT Astra Serif"/>
          <w:sz w:val="26"/>
          <w:szCs w:val="26"/>
        </w:rPr>
      </w:pPr>
      <w:r w:rsidRPr="009D4DEE">
        <w:rPr>
          <w:rFonts w:ascii="PT Astra Serif" w:hAnsi="PT Astra Serif"/>
          <w:sz w:val="26"/>
          <w:szCs w:val="26"/>
        </w:rPr>
        <w:t xml:space="preserve">Впервые </w:t>
      </w:r>
      <w:r w:rsidRPr="00B02976">
        <w:rPr>
          <w:rFonts w:ascii="PT Astra Serif" w:hAnsi="PT Astra Serif"/>
          <w:sz w:val="26"/>
          <w:szCs w:val="26"/>
        </w:rPr>
        <w:t>проведен</w:t>
      </w:r>
      <w:r w:rsidR="00B02976" w:rsidRPr="00B02976">
        <w:rPr>
          <w:rFonts w:ascii="PT Astra Serif" w:hAnsi="PT Astra Serif"/>
          <w:sz w:val="26"/>
          <w:szCs w:val="26"/>
        </w:rPr>
        <w:t>ы</w:t>
      </w:r>
      <w:r w:rsidRPr="009D4DEE">
        <w:rPr>
          <w:rFonts w:ascii="PT Astra Serif" w:hAnsi="PT Astra Serif"/>
          <w:sz w:val="26"/>
          <w:szCs w:val="26"/>
        </w:rPr>
        <w:t xml:space="preserve"> инклюзивный фестиваль «Солнце в каждом», I Открытый межрегиональный конкурс вокально</w:t>
      </w:r>
      <w:r w:rsidR="00E04FCB">
        <w:rPr>
          <w:rFonts w:ascii="PT Astra Serif" w:hAnsi="PT Astra Serif"/>
          <w:sz w:val="26"/>
          <w:szCs w:val="26"/>
        </w:rPr>
        <w:t>-</w:t>
      </w:r>
      <w:r w:rsidRPr="009D4DEE">
        <w:rPr>
          <w:rFonts w:ascii="PT Astra Serif" w:hAnsi="PT Astra Serif"/>
          <w:sz w:val="26"/>
          <w:szCs w:val="26"/>
        </w:rPr>
        <w:t xml:space="preserve">хорового искусства «Большой </w:t>
      </w:r>
      <w:proofErr w:type="spellStart"/>
      <w:r w:rsidRPr="009D4DEE">
        <w:rPr>
          <w:rFonts w:ascii="PT Astra Serif" w:hAnsi="PT Astra Serif"/>
          <w:sz w:val="26"/>
          <w:szCs w:val="26"/>
        </w:rPr>
        <w:t>ХОРовод</w:t>
      </w:r>
      <w:proofErr w:type="spellEnd"/>
      <w:r w:rsidRPr="009D4DEE">
        <w:rPr>
          <w:rFonts w:ascii="PT Astra Serif" w:hAnsi="PT Astra Serif"/>
          <w:sz w:val="26"/>
          <w:szCs w:val="26"/>
        </w:rPr>
        <w:t xml:space="preserve">» и народный праздник «Три великих спаса». </w:t>
      </w:r>
    </w:p>
    <w:p w:rsidR="009D4DEE" w:rsidRPr="009D4DEE" w:rsidRDefault="009D4DEE" w:rsidP="006E3041">
      <w:pPr>
        <w:widowControl w:val="0"/>
        <w:suppressAutoHyphens/>
        <w:spacing w:after="0" w:line="240" w:lineRule="auto"/>
        <w:ind w:firstLine="708"/>
        <w:jc w:val="both"/>
        <w:rPr>
          <w:rFonts w:ascii="PT Astra Serif" w:eastAsia="Times New Roman" w:hAnsi="PT Astra Serif"/>
          <w:color w:val="000000"/>
          <w:sz w:val="26"/>
          <w:szCs w:val="26"/>
        </w:rPr>
      </w:pPr>
      <w:r w:rsidRPr="009D4DEE">
        <w:rPr>
          <w:rFonts w:ascii="PT Astra Serif" w:eastAsia="Times New Roman" w:hAnsi="PT Astra Serif"/>
          <w:color w:val="000000"/>
          <w:sz w:val="26"/>
          <w:szCs w:val="26"/>
        </w:rPr>
        <w:t>При поддержке Правительства Ханты-</w:t>
      </w:r>
      <w:r w:rsidR="00CB5772">
        <w:rPr>
          <w:rFonts w:ascii="PT Astra Serif" w:eastAsia="Times New Roman" w:hAnsi="PT Astra Serif"/>
          <w:color w:val="000000"/>
          <w:sz w:val="26"/>
          <w:szCs w:val="26"/>
        </w:rPr>
        <w:t>Мансийского автономного округа -</w:t>
      </w:r>
      <w:r w:rsidRPr="009D4DEE">
        <w:rPr>
          <w:rFonts w:ascii="PT Astra Serif" w:eastAsia="Times New Roman" w:hAnsi="PT Astra Serif"/>
          <w:color w:val="000000"/>
          <w:sz w:val="26"/>
          <w:szCs w:val="26"/>
        </w:rPr>
        <w:t xml:space="preserve"> Югры состоялся гастрольный тур творческих коллективов «Хор Турецкого» и SOPRANO в рамках куль</w:t>
      </w:r>
      <w:r w:rsidR="00CB5772">
        <w:rPr>
          <w:rFonts w:ascii="PT Astra Serif" w:eastAsia="Times New Roman" w:hAnsi="PT Astra Serif"/>
          <w:color w:val="000000"/>
          <w:sz w:val="26"/>
          <w:szCs w:val="26"/>
        </w:rPr>
        <w:t>турно-патриотической акции «Мы -</w:t>
      </w:r>
      <w:r w:rsidRPr="009D4DEE">
        <w:rPr>
          <w:rFonts w:ascii="PT Astra Serif" w:eastAsia="Times New Roman" w:hAnsi="PT Astra Serif"/>
          <w:color w:val="000000"/>
          <w:sz w:val="26"/>
          <w:szCs w:val="26"/>
        </w:rPr>
        <w:t xml:space="preserve"> Россия».</w:t>
      </w:r>
    </w:p>
    <w:p w:rsidR="009D4DEE" w:rsidRPr="009D4DEE" w:rsidRDefault="009D4DEE" w:rsidP="006E3041">
      <w:pPr>
        <w:widowControl w:val="0"/>
        <w:suppressAutoHyphens/>
        <w:spacing w:after="0" w:line="240" w:lineRule="auto"/>
        <w:ind w:firstLine="708"/>
        <w:jc w:val="both"/>
        <w:rPr>
          <w:rFonts w:ascii="PT Astra Serif" w:eastAsia="Times New Roman" w:hAnsi="PT Astra Serif"/>
          <w:color w:val="000000"/>
          <w:sz w:val="26"/>
          <w:szCs w:val="26"/>
        </w:rPr>
      </w:pPr>
      <w:r w:rsidRPr="009D4DEE">
        <w:rPr>
          <w:rFonts w:ascii="PT Astra Serif" w:eastAsia="Times New Roman" w:hAnsi="PT Astra Serif"/>
          <w:color w:val="000000"/>
          <w:sz w:val="26"/>
          <w:szCs w:val="26"/>
        </w:rPr>
        <w:t>62-ой День города Югорска прошёл под ярким названием «Пешеходный город - семейный променад» в рамках Года Семьи и стал самым масштабным мероприятием 2024 года.</w:t>
      </w:r>
    </w:p>
    <w:p w:rsidR="00720425" w:rsidRDefault="009D4DEE" w:rsidP="006E3041">
      <w:pPr>
        <w:widowControl w:val="0"/>
        <w:suppressAutoHyphens/>
        <w:spacing w:after="0" w:line="240" w:lineRule="auto"/>
        <w:ind w:firstLine="708"/>
        <w:jc w:val="both"/>
        <w:rPr>
          <w:rFonts w:ascii="PT Astra Serif" w:eastAsia="Times New Roman" w:hAnsi="PT Astra Serif"/>
          <w:color w:val="000000"/>
          <w:sz w:val="26"/>
          <w:szCs w:val="26"/>
        </w:rPr>
      </w:pPr>
      <w:r w:rsidRPr="009D4DEE">
        <w:rPr>
          <w:rFonts w:ascii="PT Astra Serif" w:eastAsia="Times New Roman" w:hAnsi="PT Astra Serif"/>
          <w:color w:val="000000"/>
          <w:sz w:val="26"/>
          <w:szCs w:val="26"/>
        </w:rPr>
        <w:t>Эффективная организация работы МАУ «Центр культуры «Югра-презент» позволила провести в отчетном году 1 157 к</w:t>
      </w:r>
      <w:r w:rsidR="008E7C25">
        <w:rPr>
          <w:rFonts w:ascii="PT Astra Serif" w:eastAsia="Times New Roman" w:hAnsi="PT Astra Serif"/>
          <w:color w:val="000000"/>
          <w:sz w:val="26"/>
          <w:szCs w:val="26"/>
        </w:rPr>
        <w:t>ультурно-массовых мероприятий.</w:t>
      </w:r>
      <w:r w:rsidRPr="009D4DEE">
        <w:rPr>
          <w:rFonts w:ascii="PT Astra Serif" w:eastAsia="Times New Roman" w:hAnsi="PT Astra Serif"/>
          <w:color w:val="000000"/>
          <w:sz w:val="26"/>
          <w:szCs w:val="26"/>
        </w:rPr>
        <w:t xml:space="preserve"> </w:t>
      </w:r>
    </w:p>
    <w:p w:rsidR="009D4DEE" w:rsidRPr="009D4DEE" w:rsidRDefault="00720425" w:rsidP="006E3041">
      <w:pPr>
        <w:widowControl w:val="0"/>
        <w:suppressAutoHyphens/>
        <w:spacing w:after="0" w:line="240" w:lineRule="auto"/>
        <w:ind w:firstLine="708"/>
        <w:jc w:val="both"/>
        <w:rPr>
          <w:rFonts w:ascii="PT Astra Serif" w:eastAsia="Times New Roman" w:hAnsi="PT Astra Serif"/>
          <w:color w:val="000000"/>
          <w:sz w:val="26"/>
          <w:szCs w:val="26"/>
        </w:rPr>
      </w:pPr>
      <w:r>
        <w:rPr>
          <w:rFonts w:ascii="PT Astra Serif" w:eastAsia="Times New Roman" w:hAnsi="PT Astra Serif"/>
          <w:color w:val="000000"/>
          <w:sz w:val="26"/>
          <w:szCs w:val="26"/>
        </w:rPr>
        <w:t>К</w:t>
      </w:r>
      <w:r w:rsidR="009D4DEE" w:rsidRPr="009D4DEE">
        <w:rPr>
          <w:rFonts w:ascii="PT Astra Serif" w:eastAsia="Times New Roman" w:hAnsi="PT Astra Serif"/>
          <w:color w:val="000000"/>
          <w:sz w:val="26"/>
          <w:szCs w:val="26"/>
        </w:rPr>
        <w:t>оличество посещений культурных мероприятий</w:t>
      </w:r>
      <w:r w:rsidR="00222852">
        <w:rPr>
          <w:rFonts w:ascii="PT Astra Serif" w:eastAsia="Times New Roman" w:hAnsi="PT Astra Serif"/>
          <w:color w:val="000000"/>
          <w:sz w:val="26"/>
          <w:szCs w:val="26"/>
        </w:rPr>
        <w:t>,</w:t>
      </w:r>
      <w:r w:rsidR="009D4DEE" w:rsidRPr="009D4DEE">
        <w:rPr>
          <w:rFonts w:ascii="PT Astra Serif" w:eastAsia="Times New Roman" w:hAnsi="PT Astra Serif"/>
          <w:color w:val="000000"/>
          <w:sz w:val="26"/>
          <w:szCs w:val="26"/>
        </w:rPr>
        <w:t xml:space="preserve"> с учетом ведомственного учреждения </w:t>
      </w:r>
      <w:r w:rsidR="005D5D3B">
        <w:rPr>
          <w:rFonts w:ascii="PT Astra Serif" w:eastAsia="Times New Roman" w:hAnsi="PT Astra Serif"/>
          <w:color w:val="000000"/>
          <w:sz w:val="26"/>
          <w:szCs w:val="26"/>
        </w:rPr>
        <w:t xml:space="preserve">Культурно-спортивный комплекс </w:t>
      </w:r>
      <w:r w:rsidRPr="009D4DEE">
        <w:rPr>
          <w:rFonts w:ascii="PT Astra Serif" w:eastAsia="Times New Roman" w:hAnsi="PT Astra Serif"/>
          <w:color w:val="000000"/>
          <w:sz w:val="26"/>
          <w:szCs w:val="26"/>
        </w:rPr>
        <w:t xml:space="preserve">«Норд» </w:t>
      </w:r>
      <w:r>
        <w:rPr>
          <w:rFonts w:ascii="PT Astra Serif" w:eastAsia="Times New Roman" w:hAnsi="PT Astra Serif"/>
          <w:color w:val="000000"/>
          <w:sz w:val="26"/>
          <w:szCs w:val="26"/>
        </w:rPr>
        <w:t>ООО «Газпром трансгаз Югорск»</w:t>
      </w:r>
      <w:r w:rsidR="00222852">
        <w:rPr>
          <w:rFonts w:ascii="PT Astra Serif" w:eastAsia="Times New Roman" w:hAnsi="PT Astra Serif"/>
          <w:color w:val="000000"/>
          <w:sz w:val="26"/>
          <w:szCs w:val="26"/>
        </w:rPr>
        <w:t>,</w:t>
      </w:r>
      <w:r>
        <w:rPr>
          <w:rFonts w:ascii="PT Astra Serif" w:eastAsia="Times New Roman" w:hAnsi="PT Astra Serif"/>
          <w:color w:val="000000"/>
          <w:sz w:val="26"/>
          <w:szCs w:val="26"/>
        </w:rPr>
        <w:t xml:space="preserve"> </w:t>
      </w:r>
      <w:r w:rsidR="009D4DEE" w:rsidRPr="009D4DEE">
        <w:rPr>
          <w:rFonts w:ascii="PT Astra Serif" w:eastAsia="Times New Roman" w:hAnsi="PT Astra Serif"/>
          <w:color w:val="000000"/>
          <w:sz w:val="26"/>
          <w:szCs w:val="26"/>
        </w:rPr>
        <w:t xml:space="preserve">составило 261,5 тыс. единиц, </w:t>
      </w:r>
      <w:r w:rsidR="00D312DE">
        <w:rPr>
          <w:rFonts w:ascii="PT Astra Serif" w:eastAsia="Times New Roman" w:hAnsi="PT Astra Serif"/>
          <w:color w:val="000000"/>
          <w:sz w:val="26"/>
          <w:szCs w:val="26"/>
        </w:rPr>
        <w:t xml:space="preserve">что больше </w:t>
      </w:r>
      <w:r w:rsidR="009D4DEE" w:rsidRPr="009D4DEE">
        <w:rPr>
          <w:rFonts w:ascii="PT Astra Serif" w:eastAsia="Times New Roman" w:hAnsi="PT Astra Serif"/>
          <w:color w:val="000000"/>
          <w:sz w:val="26"/>
          <w:szCs w:val="26"/>
        </w:rPr>
        <w:t>в сравнении с 2023 годом на 36,3</w:t>
      </w:r>
      <w:r w:rsidR="002970CA">
        <w:rPr>
          <w:rFonts w:ascii="PT Astra Serif" w:eastAsia="Times New Roman" w:hAnsi="PT Astra Serif"/>
          <w:color w:val="000000"/>
          <w:sz w:val="26"/>
          <w:szCs w:val="26"/>
        </w:rPr>
        <w:t> </w:t>
      </w:r>
      <w:r w:rsidR="009D4DEE" w:rsidRPr="009D4DEE">
        <w:rPr>
          <w:rFonts w:ascii="PT Astra Serif" w:eastAsia="Times New Roman" w:hAnsi="PT Astra Serif"/>
          <w:color w:val="000000"/>
          <w:sz w:val="26"/>
          <w:szCs w:val="26"/>
        </w:rPr>
        <w:t>тыс. единиц.</w:t>
      </w:r>
    </w:p>
    <w:p w:rsidR="009D4DEE" w:rsidRPr="009D4DEE" w:rsidRDefault="009D4DEE" w:rsidP="006E3041">
      <w:pPr>
        <w:widowControl w:val="0"/>
        <w:suppressAutoHyphens/>
        <w:spacing w:after="0" w:line="240" w:lineRule="auto"/>
        <w:ind w:firstLine="708"/>
        <w:jc w:val="both"/>
        <w:rPr>
          <w:rFonts w:ascii="PT Astra Serif" w:eastAsia="Arial Unicode MS" w:hAnsi="PT Astra Serif" w:cs="Tahoma"/>
          <w:kern w:val="2"/>
          <w:sz w:val="26"/>
          <w:szCs w:val="26"/>
          <w:lang w:eastAsia="ru-RU" w:bidi="ru-RU"/>
        </w:rPr>
      </w:pPr>
      <w:r w:rsidRPr="009D4DEE">
        <w:rPr>
          <w:rFonts w:ascii="PT Astra Serif" w:eastAsia="Times New Roman" w:hAnsi="PT Astra Serif"/>
          <w:color w:val="000000"/>
          <w:sz w:val="26"/>
          <w:szCs w:val="26"/>
        </w:rPr>
        <w:t xml:space="preserve">Для сохранения и развития творческого потенциала </w:t>
      </w:r>
      <w:r w:rsidR="00EB61C3">
        <w:rPr>
          <w:rFonts w:ascii="PT Astra Serif" w:eastAsia="Times New Roman" w:hAnsi="PT Astra Serif"/>
          <w:color w:val="000000"/>
          <w:sz w:val="26"/>
          <w:szCs w:val="26"/>
        </w:rPr>
        <w:t xml:space="preserve">в </w:t>
      </w:r>
      <w:r w:rsidRPr="009D4DEE">
        <w:rPr>
          <w:rFonts w:ascii="PT Astra Serif" w:eastAsia="Times New Roman" w:hAnsi="PT Astra Serif"/>
          <w:color w:val="000000"/>
          <w:sz w:val="26"/>
          <w:szCs w:val="26"/>
        </w:rPr>
        <w:t>МАУ «Центр</w:t>
      </w:r>
      <w:r w:rsidR="00EB61C3">
        <w:rPr>
          <w:rFonts w:ascii="PT Astra Serif" w:eastAsia="Times New Roman" w:hAnsi="PT Astra Serif"/>
          <w:color w:val="000000"/>
          <w:sz w:val="26"/>
          <w:szCs w:val="26"/>
        </w:rPr>
        <w:t xml:space="preserve"> культуры «Югра-презент» создаются</w:t>
      </w:r>
      <w:r w:rsidRPr="009D4DEE">
        <w:rPr>
          <w:rFonts w:ascii="PT Astra Serif" w:eastAsia="Times New Roman" w:hAnsi="PT Astra Serif"/>
          <w:color w:val="000000"/>
          <w:sz w:val="26"/>
          <w:szCs w:val="26"/>
        </w:rPr>
        <w:t xml:space="preserve"> условия для творческой самореализации всех социально-возрастных групп населения города. В этих целях учреждением организована деятельность 55 клубных формирований различных направлений исполнительского искусства (вокал, хореография, театральное искусство)</w:t>
      </w:r>
      <w:r w:rsidR="00EB61C3">
        <w:rPr>
          <w:rFonts w:ascii="PT Astra Serif" w:eastAsia="Times New Roman" w:hAnsi="PT Astra Serif"/>
          <w:color w:val="000000"/>
          <w:sz w:val="26"/>
          <w:szCs w:val="26"/>
        </w:rPr>
        <w:t xml:space="preserve">, </w:t>
      </w:r>
      <w:r w:rsidRPr="009D4DEE">
        <w:rPr>
          <w:rFonts w:ascii="PT Astra Serif" w:eastAsia="Arial Unicode MS" w:hAnsi="PT Astra Serif" w:cs="Tahoma"/>
          <w:kern w:val="2"/>
          <w:sz w:val="26"/>
          <w:szCs w:val="26"/>
          <w:lang w:eastAsia="ru-RU" w:bidi="ru-RU"/>
        </w:rPr>
        <w:t xml:space="preserve"> </w:t>
      </w:r>
      <w:proofErr w:type="gramStart"/>
      <w:r w:rsidRPr="009D4DEE">
        <w:rPr>
          <w:rFonts w:ascii="PT Astra Serif" w:eastAsia="Arial Unicode MS" w:hAnsi="PT Astra Serif" w:cs="Tahoma"/>
          <w:kern w:val="2"/>
          <w:sz w:val="26"/>
          <w:szCs w:val="26"/>
          <w:lang w:eastAsia="ru-RU" w:bidi="ru-RU"/>
        </w:rPr>
        <w:t>участниками</w:t>
      </w:r>
      <w:proofErr w:type="gramEnd"/>
      <w:r w:rsidRPr="009D4DEE">
        <w:rPr>
          <w:rFonts w:ascii="PT Astra Serif" w:eastAsia="Arial Unicode MS" w:hAnsi="PT Astra Serif" w:cs="Tahoma"/>
          <w:kern w:val="2"/>
          <w:sz w:val="26"/>
          <w:szCs w:val="26"/>
          <w:lang w:eastAsia="ru-RU" w:bidi="ru-RU"/>
        </w:rPr>
        <w:t xml:space="preserve"> которых являются 1 276 </w:t>
      </w:r>
      <w:r w:rsidR="006014C4">
        <w:rPr>
          <w:rFonts w:ascii="PT Astra Serif" w:eastAsia="Arial Unicode MS" w:hAnsi="PT Astra Serif" w:cs="Tahoma"/>
          <w:kern w:val="2"/>
          <w:sz w:val="26"/>
          <w:szCs w:val="26"/>
          <w:lang w:eastAsia="ru-RU" w:bidi="ru-RU"/>
        </w:rPr>
        <w:t xml:space="preserve">человек. </w:t>
      </w:r>
    </w:p>
    <w:p w:rsidR="009D4DEE" w:rsidRPr="009D4DEE" w:rsidRDefault="009D4DEE" w:rsidP="006E3041">
      <w:pPr>
        <w:widowControl w:val="0"/>
        <w:suppressAutoHyphens/>
        <w:spacing w:after="0" w:line="240" w:lineRule="auto"/>
        <w:ind w:firstLine="708"/>
        <w:jc w:val="both"/>
        <w:rPr>
          <w:rFonts w:ascii="PT Astra Serif" w:eastAsia="Times New Roman" w:hAnsi="PT Astra Serif"/>
          <w:color w:val="000000"/>
          <w:sz w:val="26"/>
          <w:szCs w:val="26"/>
        </w:rPr>
      </w:pPr>
      <w:r w:rsidRPr="003429CD">
        <w:rPr>
          <w:rFonts w:ascii="PT Astra Serif" w:eastAsia="Times New Roman" w:hAnsi="PT Astra Serif"/>
          <w:color w:val="000000"/>
          <w:sz w:val="26"/>
          <w:szCs w:val="26"/>
        </w:rPr>
        <w:t xml:space="preserve">В фестивалях и конкурсах различного уровня </w:t>
      </w:r>
      <w:r w:rsidR="0069292C" w:rsidRPr="003429CD">
        <w:rPr>
          <w:rFonts w:ascii="PT Astra Serif" w:eastAsia="Times New Roman" w:hAnsi="PT Astra Serif"/>
          <w:color w:val="000000"/>
          <w:sz w:val="26"/>
          <w:szCs w:val="26"/>
        </w:rPr>
        <w:t>приняли участие  более 1 800  человек - участников</w:t>
      </w:r>
      <w:r w:rsidRPr="003429CD">
        <w:rPr>
          <w:rFonts w:ascii="PT Astra Serif" w:eastAsia="Times New Roman" w:hAnsi="PT Astra Serif"/>
          <w:color w:val="000000"/>
          <w:sz w:val="26"/>
          <w:szCs w:val="26"/>
        </w:rPr>
        <w:t xml:space="preserve"> клубных формирований МАУ «Центр ку</w:t>
      </w:r>
      <w:r w:rsidR="00F83984" w:rsidRPr="003429CD">
        <w:rPr>
          <w:rFonts w:ascii="PT Astra Serif" w:eastAsia="Times New Roman" w:hAnsi="PT Astra Serif"/>
          <w:color w:val="000000"/>
          <w:sz w:val="26"/>
          <w:szCs w:val="26"/>
        </w:rPr>
        <w:t>льтуры «Югра-презент» и учащихся</w:t>
      </w:r>
      <w:r w:rsidRPr="003429CD">
        <w:rPr>
          <w:rFonts w:ascii="PT Astra Serif" w:eastAsia="Times New Roman" w:hAnsi="PT Astra Serif"/>
          <w:color w:val="000000"/>
          <w:sz w:val="26"/>
          <w:szCs w:val="26"/>
        </w:rPr>
        <w:t xml:space="preserve"> МБУ </w:t>
      </w:r>
      <w:proofErr w:type="gramStart"/>
      <w:r w:rsidRPr="003429CD">
        <w:rPr>
          <w:rFonts w:ascii="PT Astra Serif" w:eastAsia="Times New Roman" w:hAnsi="PT Astra Serif"/>
          <w:color w:val="000000"/>
          <w:sz w:val="26"/>
          <w:szCs w:val="26"/>
        </w:rPr>
        <w:t>ДО</w:t>
      </w:r>
      <w:proofErr w:type="gramEnd"/>
      <w:r w:rsidRPr="003429CD">
        <w:rPr>
          <w:rFonts w:ascii="PT Astra Serif" w:eastAsia="Times New Roman" w:hAnsi="PT Astra Serif"/>
          <w:color w:val="000000"/>
          <w:sz w:val="26"/>
          <w:szCs w:val="26"/>
        </w:rPr>
        <w:t xml:space="preserve"> «</w:t>
      </w:r>
      <w:proofErr w:type="gramStart"/>
      <w:r w:rsidRPr="003429CD">
        <w:rPr>
          <w:rFonts w:ascii="PT Astra Serif" w:eastAsia="Times New Roman" w:hAnsi="PT Astra Serif"/>
          <w:color w:val="000000"/>
          <w:sz w:val="26"/>
          <w:szCs w:val="26"/>
        </w:rPr>
        <w:t>Детская</w:t>
      </w:r>
      <w:proofErr w:type="gramEnd"/>
      <w:r w:rsidRPr="003429CD">
        <w:rPr>
          <w:rFonts w:ascii="PT Astra Serif" w:eastAsia="Times New Roman" w:hAnsi="PT Astra Serif"/>
          <w:color w:val="000000"/>
          <w:sz w:val="26"/>
          <w:szCs w:val="26"/>
        </w:rPr>
        <w:t xml:space="preserve"> школа искусств города Югорска», 1</w:t>
      </w:r>
      <w:r w:rsidR="002970CA">
        <w:rPr>
          <w:rFonts w:ascii="PT Astra Serif" w:eastAsia="Times New Roman" w:hAnsi="PT Astra Serif"/>
          <w:color w:val="000000"/>
          <w:sz w:val="26"/>
          <w:szCs w:val="26"/>
        </w:rPr>
        <w:t> </w:t>
      </w:r>
      <w:r w:rsidRPr="003429CD">
        <w:rPr>
          <w:rFonts w:ascii="PT Astra Serif" w:eastAsia="Times New Roman" w:hAnsi="PT Astra Serif"/>
          <w:color w:val="000000"/>
          <w:sz w:val="26"/>
          <w:szCs w:val="26"/>
        </w:rPr>
        <w:t>165</w:t>
      </w:r>
      <w:r w:rsidR="002970CA">
        <w:rPr>
          <w:rFonts w:ascii="PT Astra Serif" w:eastAsia="Times New Roman" w:hAnsi="PT Astra Serif"/>
          <w:color w:val="000000"/>
          <w:sz w:val="26"/>
          <w:szCs w:val="26"/>
        </w:rPr>
        <w:t xml:space="preserve"> человек</w:t>
      </w:r>
      <w:r w:rsidRPr="003429CD">
        <w:rPr>
          <w:rFonts w:ascii="PT Astra Serif" w:eastAsia="Times New Roman" w:hAnsi="PT Astra Serif"/>
          <w:color w:val="000000"/>
          <w:sz w:val="26"/>
          <w:szCs w:val="26"/>
        </w:rPr>
        <w:t xml:space="preserve"> стали победителями и призерами (</w:t>
      </w:r>
      <w:r w:rsidR="006014C4" w:rsidRPr="003429CD">
        <w:rPr>
          <w:rFonts w:ascii="PT Astra Serif" w:eastAsia="Times New Roman" w:hAnsi="PT Astra Serif"/>
          <w:color w:val="000000"/>
          <w:sz w:val="26"/>
          <w:szCs w:val="26"/>
        </w:rPr>
        <w:t>в 2023 году -</w:t>
      </w:r>
      <w:r w:rsidRPr="003429CD">
        <w:rPr>
          <w:rFonts w:ascii="PT Astra Serif" w:eastAsia="Times New Roman" w:hAnsi="PT Astra Serif"/>
          <w:color w:val="000000"/>
          <w:sz w:val="26"/>
          <w:szCs w:val="26"/>
        </w:rPr>
        <w:t xml:space="preserve"> 1</w:t>
      </w:r>
      <w:r w:rsidR="006014C4" w:rsidRPr="003429CD">
        <w:rPr>
          <w:rFonts w:ascii="PT Astra Serif" w:eastAsia="Times New Roman" w:hAnsi="PT Astra Serif"/>
          <w:color w:val="000000"/>
          <w:sz w:val="26"/>
          <w:szCs w:val="26"/>
        </w:rPr>
        <w:t xml:space="preserve"> </w:t>
      </w:r>
      <w:r w:rsidRPr="003429CD">
        <w:rPr>
          <w:rFonts w:ascii="PT Astra Serif" w:eastAsia="Times New Roman" w:hAnsi="PT Astra Serif"/>
          <w:color w:val="000000"/>
          <w:sz w:val="26"/>
          <w:szCs w:val="26"/>
        </w:rPr>
        <w:t>100  победителей).</w:t>
      </w:r>
    </w:p>
    <w:p w:rsidR="009D4DEE" w:rsidRPr="009D4DEE" w:rsidRDefault="009D4DEE" w:rsidP="006E3041">
      <w:pPr>
        <w:widowControl w:val="0"/>
        <w:suppressAutoHyphens/>
        <w:spacing w:after="0" w:line="240" w:lineRule="auto"/>
        <w:ind w:firstLine="708"/>
        <w:jc w:val="both"/>
        <w:rPr>
          <w:rFonts w:ascii="PT Astra Serif" w:eastAsia="Times New Roman" w:hAnsi="PT Astra Serif"/>
          <w:color w:val="000000"/>
          <w:sz w:val="26"/>
          <w:szCs w:val="26"/>
        </w:rPr>
      </w:pPr>
      <w:r w:rsidRPr="004B30E8">
        <w:rPr>
          <w:rFonts w:ascii="PT Astra Serif" w:eastAsia="Times New Roman" w:hAnsi="PT Astra Serif"/>
          <w:color w:val="000000"/>
          <w:sz w:val="26"/>
          <w:szCs w:val="26"/>
        </w:rPr>
        <w:t xml:space="preserve">18 творческих коллективов муниципальных учреждений культуры  (2023 </w:t>
      </w:r>
      <w:r w:rsidR="006609EB" w:rsidRPr="004B30E8">
        <w:rPr>
          <w:rFonts w:ascii="PT Astra Serif" w:eastAsia="Times New Roman" w:hAnsi="PT Astra Serif"/>
          <w:color w:val="000000"/>
          <w:sz w:val="26"/>
          <w:szCs w:val="26"/>
        </w:rPr>
        <w:t xml:space="preserve"> год -</w:t>
      </w:r>
      <w:r w:rsidRPr="004B30E8">
        <w:rPr>
          <w:rFonts w:ascii="PT Astra Serif" w:eastAsia="Times New Roman" w:hAnsi="PT Astra Serif"/>
          <w:color w:val="000000"/>
          <w:sz w:val="26"/>
          <w:szCs w:val="26"/>
        </w:rPr>
        <w:t xml:space="preserve"> 17) имеют высокое звание «народный самодеятельный коллектив» и «образцовый художественный коллектив», «почетный коллектив народного творчества».</w:t>
      </w:r>
      <w:r w:rsidR="00F67786" w:rsidRPr="004B30E8">
        <w:rPr>
          <w:rFonts w:ascii="PT Astra Serif" w:eastAsia="Times New Roman" w:hAnsi="PT Astra Serif"/>
          <w:color w:val="000000"/>
          <w:sz w:val="26"/>
          <w:szCs w:val="26"/>
        </w:rPr>
        <w:t xml:space="preserve"> В 2024 году ансамблю баянистов «Гармоника» </w:t>
      </w:r>
      <w:r w:rsidR="004B30E8" w:rsidRPr="004B30E8">
        <w:rPr>
          <w:rFonts w:ascii="PT Astra Serif" w:eastAsia="Times New Roman" w:hAnsi="PT Astra Serif"/>
          <w:color w:val="000000"/>
          <w:sz w:val="26"/>
          <w:szCs w:val="26"/>
        </w:rPr>
        <w:t xml:space="preserve">МБУ </w:t>
      </w:r>
      <w:proofErr w:type="gramStart"/>
      <w:r w:rsidR="004B30E8" w:rsidRPr="004B30E8">
        <w:rPr>
          <w:rFonts w:ascii="PT Astra Serif" w:eastAsia="Times New Roman" w:hAnsi="PT Astra Serif"/>
          <w:color w:val="000000"/>
          <w:sz w:val="26"/>
          <w:szCs w:val="26"/>
        </w:rPr>
        <w:t>ДО</w:t>
      </w:r>
      <w:proofErr w:type="gramEnd"/>
      <w:r w:rsidR="004B30E8" w:rsidRPr="004B30E8">
        <w:rPr>
          <w:rFonts w:ascii="PT Astra Serif" w:eastAsia="Times New Roman" w:hAnsi="PT Astra Serif"/>
          <w:color w:val="000000"/>
          <w:sz w:val="26"/>
          <w:szCs w:val="26"/>
        </w:rPr>
        <w:t xml:space="preserve"> «</w:t>
      </w:r>
      <w:proofErr w:type="gramStart"/>
      <w:r w:rsidR="004B30E8" w:rsidRPr="004B30E8">
        <w:rPr>
          <w:rFonts w:ascii="PT Astra Serif" w:eastAsia="Times New Roman" w:hAnsi="PT Astra Serif"/>
          <w:color w:val="000000"/>
          <w:sz w:val="26"/>
          <w:szCs w:val="26"/>
        </w:rPr>
        <w:t>Детская</w:t>
      </w:r>
      <w:proofErr w:type="gramEnd"/>
      <w:r w:rsidR="004B30E8" w:rsidRPr="004B30E8">
        <w:rPr>
          <w:rFonts w:ascii="PT Astra Serif" w:eastAsia="Times New Roman" w:hAnsi="PT Astra Serif"/>
          <w:color w:val="000000"/>
          <w:sz w:val="26"/>
          <w:szCs w:val="26"/>
        </w:rPr>
        <w:t xml:space="preserve"> школа искусств города Югорска» </w:t>
      </w:r>
      <w:r w:rsidR="00F67786" w:rsidRPr="004B30E8">
        <w:rPr>
          <w:rFonts w:ascii="PT Astra Serif" w:eastAsia="Times New Roman" w:hAnsi="PT Astra Serif"/>
          <w:color w:val="000000"/>
          <w:sz w:val="26"/>
          <w:szCs w:val="26"/>
        </w:rPr>
        <w:t>присвоено звание  «образцовый художественный коллектив».</w:t>
      </w:r>
    </w:p>
    <w:p w:rsidR="00DF226F" w:rsidRPr="009D4DEE" w:rsidRDefault="00DF226F" w:rsidP="006E3041">
      <w:pPr>
        <w:widowControl w:val="0"/>
        <w:suppressAutoHyphens/>
        <w:spacing w:after="0" w:line="240" w:lineRule="auto"/>
        <w:ind w:firstLine="708"/>
        <w:contextualSpacing/>
        <w:jc w:val="both"/>
        <w:rPr>
          <w:rFonts w:ascii="PT Astra Serif" w:hAnsi="PT Astra Serif"/>
          <w:sz w:val="26"/>
          <w:szCs w:val="26"/>
        </w:rPr>
      </w:pPr>
      <w:proofErr w:type="gramStart"/>
      <w:r w:rsidRPr="009D4DEE">
        <w:rPr>
          <w:rFonts w:ascii="PT Astra Serif" w:hAnsi="PT Astra Serif"/>
          <w:sz w:val="26"/>
          <w:szCs w:val="26"/>
        </w:rPr>
        <w:t>В 2024 году в рамках национального проекта «Культура», в соответствии с квотой, установленной Департаментом культуры Ханты-</w:t>
      </w:r>
      <w:r>
        <w:rPr>
          <w:rFonts w:ascii="PT Astra Serif" w:hAnsi="PT Astra Serif"/>
          <w:sz w:val="26"/>
          <w:szCs w:val="26"/>
        </w:rPr>
        <w:t>Мансийского автономного округа -</w:t>
      </w:r>
      <w:r w:rsidRPr="009D4DEE">
        <w:rPr>
          <w:rFonts w:ascii="PT Astra Serif" w:hAnsi="PT Astra Serif"/>
          <w:sz w:val="26"/>
          <w:szCs w:val="26"/>
        </w:rPr>
        <w:t xml:space="preserve"> Югры, 11 специалистов муниципальных учреждений культуры города Югорска повысили свою квалификацию на базе федеральных государственных бюджетных образовательных учреждений высшего образования, всего за шесть лет обучились 58 специалистов.</w:t>
      </w:r>
      <w:proofErr w:type="gramEnd"/>
    </w:p>
    <w:p w:rsidR="009D4DEE" w:rsidRPr="009D4DEE" w:rsidRDefault="009D4DEE" w:rsidP="006E3041">
      <w:pPr>
        <w:widowControl w:val="0"/>
        <w:suppressAutoHyphens/>
        <w:spacing w:after="0" w:line="240" w:lineRule="auto"/>
        <w:ind w:firstLine="708"/>
        <w:jc w:val="both"/>
        <w:rPr>
          <w:rFonts w:ascii="PT Astra Serif" w:eastAsia="Times New Roman" w:hAnsi="PT Astra Serif"/>
          <w:color w:val="000000"/>
          <w:sz w:val="26"/>
          <w:szCs w:val="26"/>
        </w:rPr>
      </w:pPr>
      <w:r w:rsidRPr="009D4DEE">
        <w:rPr>
          <w:rFonts w:ascii="PT Astra Serif" w:eastAsia="Times New Roman" w:hAnsi="PT Astra Serif"/>
          <w:color w:val="000000"/>
          <w:sz w:val="26"/>
          <w:szCs w:val="26"/>
        </w:rPr>
        <w:t>В 2024 году количество читателей общедоступных библиотек города превысило 15</w:t>
      </w:r>
      <w:r w:rsidR="002970CA">
        <w:rPr>
          <w:rFonts w:ascii="PT Astra Serif" w:eastAsia="Times New Roman" w:hAnsi="PT Astra Serif"/>
          <w:color w:val="000000"/>
          <w:sz w:val="26"/>
          <w:szCs w:val="26"/>
        </w:rPr>
        <w:t> </w:t>
      </w:r>
      <w:r w:rsidRPr="009D4DEE">
        <w:rPr>
          <w:rFonts w:ascii="PT Astra Serif" w:eastAsia="Times New Roman" w:hAnsi="PT Astra Serif"/>
          <w:color w:val="000000"/>
          <w:sz w:val="26"/>
          <w:szCs w:val="26"/>
        </w:rPr>
        <w:t>тыс. человек</w:t>
      </w:r>
      <w:r w:rsidRPr="009D4DEE">
        <w:rPr>
          <w:rFonts w:ascii="PT Astra Serif" w:hAnsi="PT Astra Serif"/>
          <w:sz w:val="26"/>
          <w:szCs w:val="26"/>
        </w:rPr>
        <w:t xml:space="preserve">, </w:t>
      </w:r>
      <w:r w:rsidRPr="009D4DEE">
        <w:rPr>
          <w:rFonts w:ascii="PT Astra Serif" w:hAnsi="PT Astra Serif"/>
          <w:color w:val="000000"/>
          <w:sz w:val="26"/>
          <w:szCs w:val="26"/>
          <w:lang w:eastAsia="ru-RU"/>
        </w:rPr>
        <w:t xml:space="preserve">что на 1,9% </w:t>
      </w:r>
      <w:r w:rsidR="006609EB">
        <w:rPr>
          <w:rFonts w:ascii="PT Astra Serif" w:hAnsi="PT Astra Serif"/>
          <w:color w:val="000000"/>
          <w:sz w:val="26"/>
          <w:szCs w:val="26"/>
          <w:lang w:eastAsia="ru-RU"/>
        </w:rPr>
        <w:t>больше показателя</w:t>
      </w:r>
      <w:r w:rsidR="00BD5F03">
        <w:rPr>
          <w:rFonts w:ascii="PT Astra Serif" w:hAnsi="PT Astra Serif"/>
          <w:color w:val="000000"/>
          <w:sz w:val="26"/>
          <w:szCs w:val="26"/>
          <w:lang w:eastAsia="ru-RU"/>
        </w:rPr>
        <w:t xml:space="preserve"> прошлого года</w:t>
      </w:r>
      <w:r w:rsidR="00652B06">
        <w:rPr>
          <w:rFonts w:ascii="PT Astra Serif" w:hAnsi="PT Astra Serif"/>
          <w:color w:val="000000"/>
          <w:sz w:val="26"/>
          <w:szCs w:val="26"/>
          <w:lang w:eastAsia="ru-RU"/>
        </w:rPr>
        <w:t>, б</w:t>
      </w:r>
      <w:r w:rsidRPr="009D4DEE">
        <w:rPr>
          <w:rFonts w:ascii="PT Astra Serif" w:eastAsia="Times New Roman" w:hAnsi="PT Astra Serif"/>
          <w:color w:val="000000"/>
          <w:sz w:val="26"/>
          <w:szCs w:val="26"/>
        </w:rPr>
        <w:t xml:space="preserve">иблиотечный фонд </w:t>
      </w:r>
      <w:r w:rsidRPr="009D4DEE">
        <w:rPr>
          <w:rFonts w:ascii="PT Astra Serif" w:eastAsia="Times New Roman" w:hAnsi="PT Astra Serif"/>
          <w:color w:val="000000"/>
          <w:sz w:val="26"/>
          <w:szCs w:val="26"/>
        </w:rPr>
        <w:lastRenderedPageBreak/>
        <w:t xml:space="preserve">составил 160 439 экземпляров, количество посещений библиотеки </w:t>
      </w:r>
      <w:r w:rsidR="006609EB">
        <w:rPr>
          <w:rFonts w:ascii="PT Astra Serif" w:eastAsia="Times New Roman" w:hAnsi="PT Astra Serif"/>
          <w:color w:val="000000"/>
          <w:sz w:val="26"/>
          <w:szCs w:val="26"/>
        </w:rPr>
        <w:t xml:space="preserve">- </w:t>
      </w:r>
      <w:r w:rsidRPr="009D4DEE">
        <w:rPr>
          <w:rFonts w:ascii="PT Astra Serif" w:eastAsia="Times New Roman" w:hAnsi="PT Astra Serif"/>
          <w:color w:val="000000"/>
          <w:sz w:val="26"/>
          <w:szCs w:val="26"/>
        </w:rPr>
        <w:t xml:space="preserve">307, 9 тыс. единиц, </w:t>
      </w:r>
      <w:r w:rsidR="006609EB">
        <w:rPr>
          <w:rFonts w:ascii="PT Astra Serif" w:eastAsia="Times New Roman" w:hAnsi="PT Astra Serif"/>
          <w:color w:val="000000"/>
          <w:sz w:val="26"/>
          <w:szCs w:val="26"/>
        </w:rPr>
        <w:t xml:space="preserve">что больше </w:t>
      </w:r>
      <w:r w:rsidRPr="009D4DEE">
        <w:rPr>
          <w:rFonts w:ascii="PT Astra Serif" w:eastAsia="Times New Roman" w:hAnsi="PT Astra Serif"/>
          <w:color w:val="000000"/>
          <w:sz w:val="26"/>
          <w:szCs w:val="26"/>
        </w:rPr>
        <w:t>в сравнении с 2023 годом на 12%.</w:t>
      </w:r>
    </w:p>
    <w:p w:rsidR="009D4DEE" w:rsidRPr="009D4DEE" w:rsidRDefault="009D4DEE" w:rsidP="006E3041">
      <w:pPr>
        <w:widowControl w:val="0"/>
        <w:suppressAutoHyphens/>
        <w:spacing w:after="0" w:line="240" w:lineRule="auto"/>
        <w:ind w:firstLine="708"/>
        <w:jc w:val="both"/>
        <w:rPr>
          <w:rFonts w:ascii="PT Astra Serif" w:eastAsia="Times New Roman" w:hAnsi="PT Astra Serif"/>
          <w:bCs/>
          <w:sz w:val="26"/>
          <w:szCs w:val="26"/>
          <w:lang w:eastAsia="ru-RU"/>
        </w:rPr>
      </w:pPr>
      <w:r w:rsidRPr="009D4DEE">
        <w:rPr>
          <w:rFonts w:ascii="PT Astra Serif" w:eastAsia="Times New Roman" w:hAnsi="PT Astra Serif"/>
          <w:bCs/>
          <w:sz w:val="26"/>
          <w:szCs w:val="26"/>
          <w:lang w:eastAsia="ru-RU"/>
        </w:rPr>
        <w:t xml:space="preserve">Югорск вновь удостоился высокого звания лауреата </w:t>
      </w:r>
      <w:r w:rsidRPr="009D4DEE">
        <w:rPr>
          <w:rFonts w:ascii="PT Astra Serif" w:eastAsia="Times New Roman" w:hAnsi="PT Astra Serif"/>
          <w:bCs/>
          <w:sz w:val="26"/>
          <w:szCs w:val="26"/>
          <w:lang w:val="en-US" w:eastAsia="ru-RU"/>
        </w:rPr>
        <w:t>II</w:t>
      </w:r>
      <w:r w:rsidRPr="009D4DEE">
        <w:rPr>
          <w:rFonts w:ascii="PT Astra Serif" w:eastAsia="Times New Roman" w:hAnsi="PT Astra Serif"/>
          <w:bCs/>
          <w:sz w:val="26"/>
          <w:szCs w:val="26"/>
          <w:lang w:eastAsia="ru-RU"/>
        </w:rPr>
        <w:t xml:space="preserve"> степени окружного конкурса «Самый читающий муниципалитет Югры». </w:t>
      </w:r>
    </w:p>
    <w:p w:rsidR="009D4DEE" w:rsidRPr="009D4DEE" w:rsidRDefault="009D4DEE" w:rsidP="006E3041">
      <w:pPr>
        <w:widowControl w:val="0"/>
        <w:shd w:val="clear" w:color="auto" w:fill="FFFFFF"/>
        <w:tabs>
          <w:tab w:val="left" w:pos="0"/>
        </w:tabs>
        <w:spacing w:after="0" w:line="240" w:lineRule="auto"/>
        <w:ind w:firstLine="708"/>
        <w:jc w:val="both"/>
        <w:rPr>
          <w:rFonts w:ascii="PT Astra Serif" w:eastAsia="Times New Roman" w:hAnsi="PT Astra Serif"/>
          <w:sz w:val="26"/>
          <w:szCs w:val="26"/>
          <w:lang w:eastAsia="ru-RU"/>
        </w:rPr>
      </w:pPr>
      <w:r w:rsidRPr="009D4DEE">
        <w:rPr>
          <w:rFonts w:ascii="PT Astra Serif" w:eastAsia="Times New Roman" w:hAnsi="PT Astra Serif"/>
          <w:sz w:val="26"/>
          <w:szCs w:val="26"/>
          <w:lang w:eastAsia="ru-RU"/>
        </w:rPr>
        <w:t xml:space="preserve">Фондовые коллекции МБУ «Музей истории и этнографии» насчитывают 36 710 единиц хранения, количество посещений в 2024 году </w:t>
      </w:r>
      <w:r w:rsidR="001878F7">
        <w:rPr>
          <w:rFonts w:ascii="PT Astra Serif" w:eastAsia="Times New Roman" w:hAnsi="PT Astra Serif"/>
          <w:sz w:val="26"/>
          <w:szCs w:val="26"/>
          <w:lang w:eastAsia="ru-RU"/>
        </w:rPr>
        <w:t xml:space="preserve">- </w:t>
      </w:r>
      <w:r w:rsidRPr="009D4DEE">
        <w:rPr>
          <w:rFonts w:ascii="PT Astra Serif" w:eastAsia="Times New Roman" w:hAnsi="PT Astra Serif"/>
          <w:sz w:val="26"/>
          <w:szCs w:val="26"/>
          <w:lang w:eastAsia="ru-RU"/>
        </w:rPr>
        <w:t>36,3 тыс. единиц.</w:t>
      </w:r>
    </w:p>
    <w:p w:rsidR="009D4DEE" w:rsidRPr="009D4DEE" w:rsidRDefault="00C96F68" w:rsidP="006E3041">
      <w:pPr>
        <w:widowControl w:val="0"/>
        <w:suppressAutoHyphens/>
        <w:spacing w:after="0" w:line="240" w:lineRule="auto"/>
        <w:ind w:firstLine="708"/>
        <w:jc w:val="both"/>
        <w:rPr>
          <w:rFonts w:ascii="PT Astra Serif" w:eastAsia="Arial Unicode MS" w:hAnsi="PT Astra Serif"/>
          <w:bCs/>
          <w:kern w:val="2"/>
          <w:sz w:val="26"/>
          <w:szCs w:val="26"/>
          <w:lang w:eastAsia="ar-SA"/>
        </w:rPr>
      </w:pPr>
      <w:r w:rsidRPr="009D4DEE">
        <w:rPr>
          <w:rFonts w:ascii="PT Astra Serif" w:eastAsia="Times New Roman" w:hAnsi="PT Astra Serif"/>
          <w:sz w:val="26"/>
          <w:szCs w:val="26"/>
          <w:lang w:eastAsia="ru-RU"/>
        </w:rPr>
        <w:t>МБУ</w:t>
      </w:r>
      <w:r w:rsidRPr="009D4DEE">
        <w:rPr>
          <w:rFonts w:ascii="PT Astra Serif" w:eastAsia="Arial Unicode MS" w:hAnsi="PT Astra Serif"/>
          <w:bCs/>
          <w:kern w:val="2"/>
          <w:sz w:val="26"/>
          <w:szCs w:val="26"/>
          <w:lang w:eastAsia="ar-SA"/>
        </w:rPr>
        <w:t xml:space="preserve"> </w:t>
      </w:r>
      <w:r>
        <w:rPr>
          <w:rFonts w:ascii="PT Astra Serif" w:eastAsia="Arial Unicode MS" w:hAnsi="PT Astra Serif"/>
          <w:bCs/>
          <w:kern w:val="2"/>
          <w:sz w:val="26"/>
          <w:szCs w:val="26"/>
          <w:lang w:eastAsia="ar-SA"/>
        </w:rPr>
        <w:t>«</w:t>
      </w:r>
      <w:r w:rsidR="009D4DEE" w:rsidRPr="009D4DEE">
        <w:rPr>
          <w:rFonts w:ascii="PT Astra Serif" w:eastAsia="Arial Unicode MS" w:hAnsi="PT Astra Serif"/>
          <w:bCs/>
          <w:kern w:val="2"/>
          <w:sz w:val="26"/>
          <w:szCs w:val="26"/>
          <w:lang w:eastAsia="ar-SA"/>
        </w:rPr>
        <w:t xml:space="preserve">Музей истории и этнографии» признан одним из лучших этнокультурных центров Ханты-Мансийского автономного округа - Югры -  лауреат II степени и </w:t>
      </w:r>
      <w:r w:rsidR="00B4326A">
        <w:rPr>
          <w:rFonts w:ascii="PT Astra Serif" w:eastAsia="Times New Roman" w:hAnsi="PT Astra Serif"/>
          <w:bCs/>
          <w:color w:val="000000"/>
          <w:sz w:val="26"/>
          <w:szCs w:val="26"/>
          <w:lang w:eastAsia="ru-RU"/>
        </w:rPr>
        <w:t>победитель</w:t>
      </w:r>
      <w:r w:rsidR="009D4DEE" w:rsidRPr="009D4DEE">
        <w:rPr>
          <w:rFonts w:ascii="PT Astra Serif" w:eastAsia="Times New Roman" w:hAnsi="PT Astra Serif"/>
          <w:bCs/>
          <w:color w:val="000000"/>
          <w:sz w:val="26"/>
          <w:szCs w:val="26"/>
          <w:lang w:eastAsia="ru-RU"/>
        </w:rPr>
        <w:t xml:space="preserve"> XIII окружного конкурса «Музейный Олимп Югры» - лауреат I степени.</w:t>
      </w:r>
      <w:r w:rsidR="009D4DEE" w:rsidRPr="009D4DEE">
        <w:rPr>
          <w:rFonts w:ascii="PT Astra Serif" w:eastAsia="Arial Unicode MS" w:hAnsi="PT Astra Serif"/>
          <w:bCs/>
          <w:kern w:val="2"/>
          <w:sz w:val="26"/>
          <w:szCs w:val="26"/>
          <w:lang w:eastAsia="ar-SA"/>
        </w:rPr>
        <w:t xml:space="preserve"> </w:t>
      </w:r>
    </w:p>
    <w:p w:rsidR="009D4DEE" w:rsidRPr="009D4DEE" w:rsidRDefault="009D4DEE" w:rsidP="006E3041">
      <w:pPr>
        <w:widowControl w:val="0"/>
        <w:suppressAutoHyphens/>
        <w:spacing w:after="0" w:line="240" w:lineRule="auto"/>
        <w:ind w:firstLine="708"/>
        <w:jc w:val="both"/>
        <w:rPr>
          <w:rFonts w:ascii="PT Astra Serif" w:eastAsia="Arial Unicode MS" w:hAnsi="PT Astra Serif"/>
          <w:bCs/>
          <w:kern w:val="2"/>
          <w:sz w:val="26"/>
          <w:szCs w:val="26"/>
          <w:lang w:eastAsia="ar-SA"/>
        </w:rPr>
      </w:pPr>
      <w:r w:rsidRPr="009D4DEE">
        <w:rPr>
          <w:rFonts w:ascii="PT Astra Serif" w:eastAsia="Arial Unicode MS" w:hAnsi="PT Astra Serif"/>
          <w:bCs/>
          <w:kern w:val="2"/>
          <w:sz w:val="26"/>
          <w:szCs w:val="26"/>
          <w:lang w:eastAsia="ar-SA"/>
        </w:rPr>
        <w:t>Благодаря активному участию учреждений культуры в федеральном культурно-образовательном проекте «Пушкинская карта» более 6,5 тысяч представителей мо</w:t>
      </w:r>
      <w:r w:rsidR="008A1D23">
        <w:rPr>
          <w:rFonts w:ascii="PT Astra Serif" w:eastAsia="Arial Unicode MS" w:hAnsi="PT Astra Serif"/>
          <w:bCs/>
          <w:kern w:val="2"/>
          <w:sz w:val="26"/>
          <w:szCs w:val="26"/>
          <w:lang w:eastAsia="ar-SA"/>
        </w:rPr>
        <w:t>лодого поколения в возрасте 14 -</w:t>
      </w:r>
      <w:r w:rsidRPr="009D4DEE">
        <w:rPr>
          <w:rFonts w:ascii="PT Astra Serif" w:eastAsia="Arial Unicode MS" w:hAnsi="PT Astra Serif"/>
          <w:bCs/>
          <w:kern w:val="2"/>
          <w:sz w:val="26"/>
          <w:szCs w:val="26"/>
          <w:lang w:eastAsia="ar-SA"/>
        </w:rPr>
        <w:t xml:space="preserve"> 22 лет содержательно провели свой досуг, участвуя в различных мероприятиях,</w:t>
      </w:r>
      <w:r w:rsidRPr="009D4DEE">
        <w:rPr>
          <w:rFonts w:ascii="PT Astra Serif" w:hAnsi="PT Astra Serif"/>
          <w:sz w:val="26"/>
          <w:szCs w:val="26"/>
        </w:rPr>
        <w:t xml:space="preserve"> </w:t>
      </w:r>
      <w:r w:rsidR="008A1D23">
        <w:rPr>
          <w:rFonts w:ascii="PT Astra Serif" w:hAnsi="PT Astra Serif"/>
          <w:sz w:val="26"/>
          <w:szCs w:val="26"/>
        </w:rPr>
        <w:t xml:space="preserve">что </w:t>
      </w:r>
      <w:r w:rsidR="008A1D23" w:rsidRPr="009D4DEE">
        <w:rPr>
          <w:rFonts w:ascii="PT Astra Serif" w:eastAsia="Arial Unicode MS" w:hAnsi="PT Astra Serif"/>
          <w:bCs/>
          <w:kern w:val="2"/>
          <w:sz w:val="26"/>
          <w:szCs w:val="26"/>
          <w:lang w:eastAsia="ar-SA"/>
        </w:rPr>
        <w:t>в 1,5 раза больше</w:t>
      </w:r>
      <w:r w:rsidR="008A1D23">
        <w:rPr>
          <w:rFonts w:ascii="PT Astra Serif" w:hAnsi="PT Astra Serif"/>
          <w:sz w:val="26"/>
          <w:szCs w:val="26"/>
        </w:rPr>
        <w:t xml:space="preserve"> </w:t>
      </w:r>
      <w:r w:rsidRPr="009D4DEE">
        <w:rPr>
          <w:rFonts w:ascii="PT Astra Serif" w:eastAsia="Arial Unicode MS" w:hAnsi="PT Astra Serif"/>
          <w:bCs/>
          <w:kern w:val="2"/>
          <w:sz w:val="26"/>
          <w:szCs w:val="26"/>
          <w:lang w:eastAsia="ar-SA"/>
        </w:rPr>
        <w:t>в сравнении с 2023 годом. Дополнительно привлечено 5 225,8 тыс. рублей (2023 год - 3 169,3 тыс. рублей) на развитие учреждений культуры.</w:t>
      </w:r>
    </w:p>
    <w:p w:rsidR="009D4DEE" w:rsidRPr="009D4DEE" w:rsidRDefault="009D4DEE" w:rsidP="006E3041">
      <w:pPr>
        <w:spacing w:after="0" w:line="240" w:lineRule="auto"/>
        <w:ind w:firstLine="708"/>
        <w:jc w:val="both"/>
        <w:rPr>
          <w:rFonts w:ascii="PT Astra Serif" w:hAnsi="PT Astra Serif"/>
          <w:sz w:val="26"/>
          <w:szCs w:val="26"/>
        </w:rPr>
      </w:pPr>
      <w:r w:rsidRPr="009D4DEE">
        <w:rPr>
          <w:rFonts w:ascii="PT Astra Serif" w:hAnsi="PT Astra Serif"/>
          <w:sz w:val="26"/>
          <w:szCs w:val="26"/>
        </w:rPr>
        <w:t xml:space="preserve">По итогам </w:t>
      </w:r>
      <w:r w:rsidR="00313897" w:rsidRPr="009D4DEE">
        <w:rPr>
          <w:rFonts w:ascii="PT Astra Serif" w:hAnsi="PT Astra Serif"/>
          <w:sz w:val="26"/>
          <w:szCs w:val="26"/>
        </w:rPr>
        <w:t>грантов</w:t>
      </w:r>
      <w:r w:rsidR="00313897">
        <w:rPr>
          <w:rFonts w:ascii="PT Astra Serif" w:hAnsi="PT Astra Serif"/>
          <w:sz w:val="26"/>
          <w:szCs w:val="26"/>
        </w:rPr>
        <w:t xml:space="preserve">ых </w:t>
      </w:r>
      <w:r w:rsidRPr="009D4DEE">
        <w:rPr>
          <w:rFonts w:ascii="PT Astra Serif" w:hAnsi="PT Astra Serif"/>
          <w:sz w:val="26"/>
          <w:szCs w:val="26"/>
        </w:rPr>
        <w:t xml:space="preserve">конкурсов на реализацию проектов в области культуры, искусства </w:t>
      </w:r>
      <w:r w:rsidR="00427411">
        <w:rPr>
          <w:rFonts w:ascii="PT Astra Serif" w:hAnsi="PT Astra Serif"/>
          <w:sz w:val="26"/>
          <w:szCs w:val="26"/>
        </w:rPr>
        <w:t xml:space="preserve">победителями стали </w:t>
      </w:r>
      <w:r w:rsidRPr="009D4DEE">
        <w:rPr>
          <w:rFonts w:ascii="PT Astra Serif" w:hAnsi="PT Astra Serif"/>
          <w:sz w:val="26"/>
          <w:szCs w:val="26"/>
        </w:rPr>
        <w:t xml:space="preserve">7 творческих проектов </w:t>
      </w:r>
      <w:r w:rsidR="00427411">
        <w:rPr>
          <w:rFonts w:ascii="PT Astra Serif" w:hAnsi="PT Astra Serif"/>
          <w:sz w:val="26"/>
          <w:szCs w:val="26"/>
        </w:rPr>
        <w:t>города Югорска</w:t>
      </w:r>
      <w:r w:rsidRPr="009D4DEE">
        <w:rPr>
          <w:rFonts w:ascii="PT Astra Serif" w:hAnsi="PT Astra Serif"/>
          <w:sz w:val="26"/>
          <w:szCs w:val="26"/>
        </w:rPr>
        <w:t xml:space="preserve"> с общим объемом финансирования 9,5 млн. рублей.</w:t>
      </w:r>
    </w:p>
    <w:p w:rsidR="00EC3184" w:rsidRPr="001F495D" w:rsidRDefault="00EC3184" w:rsidP="00A15386">
      <w:pPr>
        <w:pStyle w:val="30"/>
        <w:ind w:firstLine="0"/>
        <w:jc w:val="center"/>
        <w:rPr>
          <w:b/>
          <w:highlight w:val="yellow"/>
        </w:rPr>
      </w:pPr>
    </w:p>
    <w:p w:rsidR="00DD7514" w:rsidRPr="00CF25AA" w:rsidRDefault="00512EA2" w:rsidP="00780C57">
      <w:pPr>
        <w:pStyle w:val="30"/>
        <w:rPr>
          <w:b/>
        </w:rPr>
      </w:pPr>
      <w:bookmarkStart w:id="89" w:name="_Toc153469406"/>
      <w:bookmarkStart w:id="90" w:name="_Toc188968340"/>
      <w:bookmarkEnd w:id="87"/>
      <w:bookmarkEnd w:id="88"/>
      <w:r w:rsidRPr="00CF25AA">
        <w:rPr>
          <w:b/>
        </w:rPr>
        <w:t>7</w:t>
      </w:r>
      <w:r w:rsidR="00EF7D04">
        <w:rPr>
          <w:b/>
        </w:rPr>
        <w:t>.5</w:t>
      </w:r>
      <w:r w:rsidR="00DD7514" w:rsidRPr="00CF25AA">
        <w:rPr>
          <w:b/>
        </w:rPr>
        <w:t>. Меры социальной поддер</w:t>
      </w:r>
      <w:r w:rsidR="00E86908" w:rsidRPr="00CF25AA">
        <w:rPr>
          <w:b/>
        </w:rPr>
        <w:t>жки лиц, принимающих участие в с</w:t>
      </w:r>
      <w:r w:rsidR="00DD7514" w:rsidRPr="00CF25AA">
        <w:rPr>
          <w:b/>
        </w:rPr>
        <w:t>пециальной военной операции и членам их семей</w:t>
      </w:r>
      <w:bookmarkEnd w:id="89"/>
      <w:bookmarkEnd w:id="90"/>
    </w:p>
    <w:p w:rsidR="00277E32" w:rsidRPr="001F495D" w:rsidRDefault="00277E32" w:rsidP="00780C57">
      <w:pPr>
        <w:pStyle w:val="30"/>
        <w:rPr>
          <w:highlight w:val="yellow"/>
        </w:rPr>
      </w:pPr>
    </w:p>
    <w:p w:rsidR="009747C6" w:rsidRPr="0042411A" w:rsidRDefault="009747C6" w:rsidP="009747C6">
      <w:pPr>
        <w:tabs>
          <w:tab w:val="left" w:pos="851"/>
        </w:tabs>
        <w:spacing w:after="0" w:line="240" w:lineRule="auto"/>
        <w:ind w:firstLine="709"/>
        <w:jc w:val="both"/>
        <w:rPr>
          <w:rFonts w:ascii="PT Astra Serif" w:hAnsi="PT Astra Serif"/>
          <w:sz w:val="26"/>
          <w:szCs w:val="26"/>
        </w:rPr>
      </w:pPr>
      <w:r w:rsidRPr="0042411A">
        <w:rPr>
          <w:rFonts w:ascii="PT Astra Serif" w:hAnsi="PT Astra Serif"/>
          <w:sz w:val="26"/>
          <w:szCs w:val="26"/>
        </w:rPr>
        <w:t>Для координации взаимодействия территориальных органов исполнительной власти автономного округа, органов местного самоуправления, бюджетных, автономных и муниципальных учреждений, волонтерских сообществ, привлекаемых к оказанию помощи мобилиз</w:t>
      </w:r>
      <w:r w:rsidR="00B02976" w:rsidRPr="0042411A">
        <w:rPr>
          <w:rFonts w:ascii="PT Astra Serif" w:hAnsi="PT Astra Serif"/>
          <w:sz w:val="26"/>
          <w:szCs w:val="26"/>
        </w:rPr>
        <w:t>ованных</w:t>
      </w:r>
      <w:r w:rsidRPr="0042411A">
        <w:rPr>
          <w:rFonts w:ascii="PT Astra Serif" w:hAnsi="PT Astra Serif"/>
          <w:sz w:val="26"/>
          <w:szCs w:val="26"/>
        </w:rPr>
        <w:t xml:space="preserve"> граждан и членов их семей, в городе Югорске в 2022 году создана  муниципальная рабочая группа по обеспечению социального сопровождения мобилизуемых граждан и членов их семей.</w:t>
      </w:r>
    </w:p>
    <w:p w:rsidR="009747C6" w:rsidRPr="0042411A" w:rsidRDefault="009747C6" w:rsidP="009747C6">
      <w:pPr>
        <w:tabs>
          <w:tab w:val="left" w:pos="851"/>
        </w:tabs>
        <w:spacing w:after="0" w:line="240" w:lineRule="auto"/>
        <w:ind w:firstLine="709"/>
        <w:jc w:val="both"/>
        <w:rPr>
          <w:rFonts w:ascii="PT Astra Serif" w:eastAsia="Times New Roman" w:hAnsi="PT Astra Serif"/>
          <w:sz w:val="26"/>
          <w:szCs w:val="26"/>
          <w:lang w:eastAsia="ru-RU"/>
        </w:rPr>
      </w:pPr>
      <w:proofErr w:type="gramStart"/>
      <w:r w:rsidRPr="0042411A">
        <w:rPr>
          <w:rFonts w:ascii="PT Astra Serif" w:eastAsia="Times New Roman" w:hAnsi="PT Astra Serif"/>
          <w:sz w:val="26"/>
          <w:szCs w:val="26"/>
          <w:lang w:eastAsia="ru-RU"/>
        </w:rPr>
        <w:t>На заседаниях муниципальной рабочей группы определяются  варианты помощи семье военнослужащего, принимающего (принимавшего) участие в специальной военной операции</w:t>
      </w:r>
      <w:r w:rsidR="00B02976" w:rsidRPr="0042411A">
        <w:rPr>
          <w:rFonts w:ascii="PT Astra Serif" w:eastAsia="Times New Roman" w:hAnsi="PT Astra Serif"/>
          <w:sz w:val="26"/>
          <w:szCs w:val="26"/>
          <w:lang w:eastAsia="ru-RU"/>
        </w:rPr>
        <w:t xml:space="preserve"> (далее –</w:t>
      </w:r>
      <w:r w:rsidR="00084267" w:rsidRPr="0042411A">
        <w:rPr>
          <w:rFonts w:ascii="PT Astra Serif" w:eastAsia="Times New Roman" w:hAnsi="PT Astra Serif"/>
          <w:sz w:val="26"/>
          <w:szCs w:val="26"/>
          <w:lang w:eastAsia="ru-RU"/>
        </w:rPr>
        <w:t xml:space="preserve"> </w:t>
      </w:r>
      <w:r w:rsidR="00B02976" w:rsidRPr="0042411A">
        <w:rPr>
          <w:rFonts w:ascii="PT Astra Serif" w:eastAsia="Times New Roman" w:hAnsi="PT Astra Serif"/>
          <w:sz w:val="26"/>
          <w:szCs w:val="26"/>
          <w:lang w:eastAsia="ru-RU"/>
        </w:rPr>
        <w:t>СВО)</w:t>
      </w:r>
      <w:r w:rsidRPr="0042411A">
        <w:rPr>
          <w:rFonts w:ascii="PT Astra Serif" w:eastAsia="Times New Roman" w:hAnsi="PT Astra Serif"/>
          <w:sz w:val="26"/>
          <w:szCs w:val="26"/>
          <w:lang w:eastAsia="ru-RU"/>
        </w:rPr>
        <w:t xml:space="preserve">, назначаются ответственные лица за выполнение мероприятий в различных сферах жизнедеятельности (здравоохранение, трудовая занятость, социальная поддержка, образование, помощь в быту и пр.), контролируются результаты реализации мероприятий  по социальному сопровождению. </w:t>
      </w:r>
      <w:proofErr w:type="gramEnd"/>
    </w:p>
    <w:p w:rsidR="009747C6" w:rsidRPr="0042411A" w:rsidRDefault="009747C6" w:rsidP="009747C6">
      <w:pPr>
        <w:tabs>
          <w:tab w:val="left" w:pos="851"/>
        </w:tabs>
        <w:spacing w:after="0" w:line="240" w:lineRule="auto"/>
        <w:ind w:firstLine="709"/>
        <w:jc w:val="both"/>
        <w:rPr>
          <w:rFonts w:ascii="PT Astra Serif" w:eastAsia="Times New Roman" w:hAnsi="PT Astra Serif"/>
          <w:sz w:val="26"/>
          <w:szCs w:val="26"/>
          <w:lang w:eastAsia="ru-RU"/>
        </w:rPr>
      </w:pPr>
      <w:proofErr w:type="gramStart"/>
      <w:r w:rsidRPr="0042411A">
        <w:rPr>
          <w:rFonts w:ascii="PT Astra Serif" w:eastAsia="Times New Roman" w:hAnsi="PT Astra Serif"/>
          <w:sz w:val="26"/>
          <w:szCs w:val="26"/>
          <w:lang w:eastAsia="ru-RU"/>
        </w:rPr>
        <w:t>В ходе межведомственного взаимодействия военнослужащим и (или) членам их семей оказывается психологическая и юридическая помощь (в том числе по вопросам улучшения жилищных условий, оформления кредитных каникул, алиментных обязательств и др.), социально-бытовая помощь, содействие в получении медицинской помощи и организации занятости несовершеннолетних, организуется трудоустройство и прохождение курсовой социальной реабилитации в учреждениях социального обслуживания.</w:t>
      </w:r>
      <w:proofErr w:type="gramEnd"/>
      <w:r w:rsidRPr="0042411A">
        <w:rPr>
          <w:rFonts w:ascii="PT Astra Serif" w:eastAsia="Times New Roman" w:hAnsi="PT Astra Serif"/>
          <w:sz w:val="26"/>
          <w:szCs w:val="26"/>
          <w:lang w:eastAsia="ru-RU"/>
        </w:rPr>
        <w:t xml:space="preserve"> Активную помощь оказывают частные благотворители, подразделения градообразующего предприятия - ежегодно оказывается  помощь в виде одежды, обуви, учебных принадлежностей, предметов первой необходимости, волонтерская помощь в благоустройстве жилых помещений и приле</w:t>
      </w:r>
      <w:r w:rsidR="00084267" w:rsidRPr="0042411A">
        <w:rPr>
          <w:rFonts w:ascii="PT Astra Serif" w:eastAsia="Times New Roman" w:hAnsi="PT Astra Serif"/>
          <w:sz w:val="26"/>
          <w:szCs w:val="26"/>
          <w:lang w:eastAsia="ru-RU"/>
        </w:rPr>
        <w:t>гающих</w:t>
      </w:r>
      <w:r w:rsidRPr="0042411A">
        <w:rPr>
          <w:rFonts w:ascii="PT Astra Serif" w:eastAsia="Times New Roman" w:hAnsi="PT Astra Serif"/>
          <w:sz w:val="26"/>
          <w:szCs w:val="26"/>
          <w:lang w:eastAsia="ru-RU"/>
        </w:rPr>
        <w:t xml:space="preserve"> территории семей военнослужащих.</w:t>
      </w:r>
    </w:p>
    <w:p w:rsidR="009747C6" w:rsidRPr="0042411A" w:rsidRDefault="009747C6" w:rsidP="009747C6">
      <w:pPr>
        <w:tabs>
          <w:tab w:val="left" w:pos="851"/>
        </w:tabs>
        <w:spacing w:after="0" w:line="240" w:lineRule="auto"/>
        <w:ind w:firstLine="709"/>
        <w:jc w:val="both"/>
        <w:rPr>
          <w:rFonts w:ascii="PT Astra Serif" w:eastAsia="Times New Roman" w:hAnsi="PT Astra Serif"/>
          <w:sz w:val="26"/>
          <w:szCs w:val="26"/>
          <w:lang w:eastAsia="ru-RU"/>
        </w:rPr>
      </w:pPr>
      <w:r w:rsidRPr="0042411A">
        <w:rPr>
          <w:rFonts w:ascii="PT Astra Serif" w:eastAsia="Times New Roman" w:hAnsi="PT Astra Serif"/>
          <w:sz w:val="26"/>
          <w:szCs w:val="26"/>
          <w:lang w:eastAsia="ru-RU"/>
        </w:rPr>
        <w:t xml:space="preserve">Градообразующим предприятием ООО «Газпром трансгаз Югорск» также неоднократно оказывалась помощь участникам </w:t>
      </w:r>
      <w:r w:rsidR="00084267" w:rsidRPr="0042411A">
        <w:rPr>
          <w:rFonts w:ascii="PT Astra Serif" w:eastAsia="Times New Roman" w:hAnsi="PT Astra Serif"/>
          <w:sz w:val="26"/>
          <w:szCs w:val="26"/>
          <w:lang w:eastAsia="ru-RU"/>
        </w:rPr>
        <w:t>СВО</w:t>
      </w:r>
      <w:r w:rsidRPr="0042411A">
        <w:rPr>
          <w:rFonts w:ascii="PT Astra Serif" w:eastAsia="Times New Roman" w:hAnsi="PT Astra Serif"/>
          <w:sz w:val="26"/>
          <w:szCs w:val="26"/>
          <w:lang w:eastAsia="ru-RU"/>
        </w:rPr>
        <w:t xml:space="preserve"> - в 2024 году приобретено более </w:t>
      </w:r>
      <w:r w:rsidRPr="00BC0460">
        <w:rPr>
          <w:rFonts w:ascii="PT Astra Serif" w:eastAsia="Times New Roman" w:hAnsi="PT Astra Serif"/>
          <w:sz w:val="26"/>
          <w:szCs w:val="26"/>
          <w:lang w:eastAsia="ru-RU"/>
        </w:rPr>
        <w:t>300 наименований и</w:t>
      </w:r>
      <w:r w:rsidRPr="0042411A">
        <w:rPr>
          <w:rFonts w:ascii="PT Astra Serif" w:eastAsia="Times New Roman" w:hAnsi="PT Astra Serif"/>
          <w:sz w:val="26"/>
          <w:szCs w:val="26"/>
          <w:lang w:eastAsia="ru-RU"/>
        </w:rPr>
        <w:t xml:space="preserve"> 10 000 единиц технических и специальных средств.</w:t>
      </w:r>
    </w:p>
    <w:p w:rsidR="009747C6" w:rsidRPr="0042411A" w:rsidRDefault="009747C6" w:rsidP="009747C6">
      <w:pPr>
        <w:tabs>
          <w:tab w:val="left" w:pos="851"/>
        </w:tabs>
        <w:spacing w:after="0" w:line="240" w:lineRule="auto"/>
        <w:ind w:firstLine="709"/>
        <w:jc w:val="both"/>
        <w:rPr>
          <w:rFonts w:ascii="PT Astra Serif" w:eastAsia="Times New Roman" w:hAnsi="PT Astra Serif"/>
          <w:sz w:val="26"/>
          <w:szCs w:val="26"/>
          <w:lang w:eastAsia="ru-RU"/>
        </w:rPr>
      </w:pPr>
      <w:proofErr w:type="gramStart"/>
      <w:r w:rsidRPr="0042411A">
        <w:rPr>
          <w:rFonts w:ascii="PT Astra Serif" w:eastAsia="Times New Roman" w:hAnsi="PT Astra Serif"/>
          <w:sz w:val="26"/>
          <w:szCs w:val="26"/>
          <w:lang w:eastAsia="ru-RU"/>
        </w:rPr>
        <w:t xml:space="preserve">С целью информирования военнослужащих, принимающих участие в </w:t>
      </w:r>
      <w:r w:rsidR="00084267" w:rsidRPr="0042411A">
        <w:rPr>
          <w:rFonts w:ascii="PT Astra Serif" w:eastAsia="Times New Roman" w:hAnsi="PT Astra Serif"/>
          <w:sz w:val="26"/>
          <w:szCs w:val="26"/>
          <w:lang w:eastAsia="ru-RU"/>
        </w:rPr>
        <w:t>СВО</w:t>
      </w:r>
      <w:r w:rsidRPr="0042411A">
        <w:rPr>
          <w:rFonts w:ascii="PT Astra Serif" w:eastAsia="Times New Roman" w:hAnsi="PT Astra Serif"/>
          <w:sz w:val="26"/>
          <w:szCs w:val="26"/>
          <w:lang w:eastAsia="ru-RU"/>
        </w:rPr>
        <w:t xml:space="preserve">, и членов их семей на официальном сайте </w:t>
      </w:r>
      <w:r w:rsidR="00E0530D">
        <w:rPr>
          <w:rFonts w:ascii="PT Astra Serif" w:eastAsia="Times New Roman" w:hAnsi="PT Astra Serif"/>
          <w:sz w:val="26"/>
          <w:szCs w:val="26"/>
          <w:lang w:eastAsia="ru-RU"/>
        </w:rPr>
        <w:t>органов местного самоуправления</w:t>
      </w:r>
      <w:r w:rsidRPr="0042411A">
        <w:rPr>
          <w:rFonts w:ascii="PT Astra Serif" w:eastAsia="Times New Roman" w:hAnsi="PT Astra Serif"/>
          <w:sz w:val="26"/>
          <w:szCs w:val="26"/>
          <w:lang w:eastAsia="ru-RU"/>
        </w:rPr>
        <w:t xml:space="preserve"> города Югорска создан раздел «Информация для военнослужащих СВО и их семей», в котором размещена  контактная информация  для получения консультаций по всем </w:t>
      </w:r>
      <w:r w:rsidRPr="0042411A">
        <w:rPr>
          <w:rFonts w:ascii="PT Astra Serif" w:eastAsia="Times New Roman" w:hAnsi="PT Astra Serif"/>
          <w:sz w:val="26"/>
          <w:szCs w:val="26"/>
          <w:lang w:eastAsia="ru-RU"/>
        </w:rPr>
        <w:lastRenderedPageBreak/>
        <w:t>интересующим вопросам, новости, памятки, справочник по мерам социальной поддержки и другая полезная информация (</w:t>
      </w:r>
      <w:hyperlink r:id="rId22" w:history="1">
        <w:r w:rsidRPr="0042411A">
          <w:rPr>
            <w:rFonts w:ascii="PT Astra Serif" w:eastAsia="Times New Roman" w:hAnsi="PT Astra Serif"/>
            <w:sz w:val="26"/>
            <w:szCs w:val="26"/>
            <w:u w:val="single"/>
            <w:lang w:eastAsia="ru-RU"/>
          </w:rPr>
          <w:t>https://admugorsk.ru/citizens/nformatsiya-o-svo/</w:t>
        </w:r>
      </w:hyperlink>
      <w:r w:rsidRPr="0042411A">
        <w:rPr>
          <w:rFonts w:ascii="PT Astra Serif" w:eastAsia="Times New Roman" w:hAnsi="PT Astra Serif"/>
          <w:sz w:val="26"/>
          <w:szCs w:val="26"/>
          <w:lang w:eastAsia="ru-RU"/>
        </w:rPr>
        <w:t xml:space="preserve">). </w:t>
      </w:r>
      <w:proofErr w:type="gramEnd"/>
    </w:p>
    <w:p w:rsidR="009747C6" w:rsidRPr="0042411A" w:rsidRDefault="009747C6" w:rsidP="009747C6">
      <w:pPr>
        <w:tabs>
          <w:tab w:val="left" w:pos="851"/>
        </w:tabs>
        <w:spacing w:after="0" w:line="240" w:lineRule="auto"/>
        <w:ind w:firstLine="709"/>
        <w:jc w:val="both"/>
        <w:rPr>
          <w:rFonts w:ascii="PT Astra Serif" w:hAnsi="PT Astra Serif"/>
          <w:sz w:val="26"/>
          <w:szCs w:val="26"/>
        </w:rPr>
      </w:pPr>
      <w:r w:rsidRPr="0042411A">
        <w:rPr>
          <w:rFonts w:ascii="PT Astra Serif" w:hAnsi="PT Astra Serif"/>
          <w:sz w:val="26"/>
          <w:szCs w:val="26"/>
        </w:rPr>
        <w:t>Нормативными правовыми актами администрации города Югорска предусмотрены следующие меры поддержки участникам СВО и членам их семей:</w:t>
      </w:r>
    </w:p>
    <w:p w:rsidR="009747C6" w:rsidRPr="0042411A" w:rsidRDefault="009747C6" w:rsidP="009747C6">
      <w:pPr>
        <w:tabs>
          <w:tab w:val="left" w:pos="851"/>
        </w:tabs>
        <w:spacing w:after="0" w:line="240" w:lineRule="auto"/>
        <w:ind w:firstLine="709"/>
        <w:jc w:val="both"/>
        <w:rPr>
          <w:rFonts w:ascii="PT Astra Serif" w:hAnsi="PT Astra Serif"/>
          <w:sz w:val="26"/>
          <w:szCs w:val="26"/>
        </w:rPr>
      </w:pPr>
      <w:r w:rsidRPr="0042411A">
        <w:rPr>
          <w:rFonts w:ascii="PT Astra Serif" w:hAnsi="PT Astra Serif"/>
          <w:sz w:val="26"/>
          <w:szCs w:val="26"/>
        </w:rPr>
        <w:t>- приостановление внесения ежемесячного платежа по договору купли-продажи жилого помещения в случае призыва собственника жилого помещения или члена его семьи на военную службу по мобилизации в Вооруженные Силы Российской Федерации, поступления после 23.02.2022 на военную службу по контракту в Вооруженные Силы Российской Федерации для участия в специальной военной операции;</w:t>
      </w:r>
    </w:p>
    <w:p w:rsidR="009747C6" w:rsidRPr="0042411A" w:rsidRDefault="009747C6" w:rsidP="009747C6">
      <w:pPr>
        <w:suppressLineNumbers/>
        <w:tabs>
          <w:tab w:val="left" w:pos="851"/>
        </w:tabs>
        <w:suppressAutoHyphens/>
        <w:spacing w:after="0" w:line="240" w:lineRule="auto"/>
        <w:ind w:firstLine="709"/>
        <w:jc w:val="both"/>
        <w:rPr>
          <w:rFonts w:ascii="PT Astra Serif" w:eastAsia="Times New Roman" w:hAnsi="PT Astra Serif"/>
          <w:sz w:val="26"/>
          <w:szCs w:val="26"/>
          <w:lang w:eastAsia="ar-SA"/>
        </w:rPr>
      </w:pPr>
      <w:r w:rsidRPr="0042411A">
        <w:rPr>
          <w:rFonts w:ascii="PT Astra Serif" w:eastAsia="Times New Roman" w:hAnsi="PT Astra Serif"/>
          <w:sz w:val="26"/>
          <w:szCs w:val="26"/>
          <w:lang w:eastAsia="ar-SA"/>
        </w:rPr>
        <w:t xml:space="preserve">- </w:t>
      </w:r>
      <w:r w:rsidRPr="0042411A">
        <w:rPr>
          <w:rFonts w:ascii="PT Astra Serif" w:eastAsia="Times New Roman" w:hAnsi="PT Astra Serif"/>
          <w:color w:val="000000"/>
          <w:sz w:val="26"/>
          <w:szCs w:val="26"/>
          <w:lang w:eastAsia="ru-RU"/>
        </w:rPr>
        <w:t>приостановление внесения ежемесячной доплаты за предоставленное жилое помещение в случае призыва собственника или члена его семьи на военную службу по мобилизации в Вооруженные Силы Российской Федерации, поступления после 23.02.2022 на военную службу по контракту в Вооруженные Силы Российской Федерации для участия в специальной военной операции;</w:t>
      </w:r>
    </w:p>
    <w:p w:rsidR="009747C6" w:rsidRPr="0042411A" w:rsidRDefault="009747C6" w:rsidP="009747C6">
      <w:pPr>
        <w:tabs>
          <w:tab w:val="left" w:pos="851"/>
        </w:tabs>
        <w:spacing w:after="0" w:line="240" w:lineRule="auto"/>
        <w:ind w:firstLine="709"/>
        <w:jc w:val="both"/>
        <w:rPr>
          <w:rFonts w:ascii="PT Astra Serif" w:hAnsi="PT Astra Serif"/>
          <w:sz w:val="26"/>
          <w:szCs w:val="26"/>
        </w:rPr>
      </w:pPr>
      <w:proofErr w:type="gramStart"/>
      <w:r w:rsidRPr="0042411A">
        <w:rPr>
          <w:rFonts w:ascii="PT Astra Serif" w:hAnsi="PT Astra Serif"/>
          <w:sz w:val="26"/>
          <w:szCs w:val="26"/>
        </w:rPr>
        <w:t>- предоставление субсидий отдельным категориям граждан, состоящим на учете в качестве нуждающихся в жилых помещениях, предоставляемых по договорам социального найма, на приобретение (строительство) жилых помещений в собственность (гражданам Российской Федерации, призванным на военную службу по мобилизации в Вооруженные Силы Российской Федерации, поступившим после 23 февраля 2022 года на военную службу по контракту в Вооруженные Силы Российской Федерации (через Военный комиссариат автономного</w:t>
      </w:r>
      <w:proofErr w:type="gramEnd"/>
      <w:r w:rsidRPr="0042411A">
        <w:rPr>
          <w:rFonts w:ascii="PT Astra Serif" w:hAnsi="PT Astra Serif"/>
          <w:sz w:val="26"/>
          <w:szCs w:val="26"/>
        </w:rPr>
        <w:t xml:space="preserve"> </w:t>
      </w:r>
      <w:proofErr w:type="gramStart"/>
      <w:r w:rsidRPr="0042411A">
        <w:rPr>
          <w:rFonts w:ascii="PT Astra Serif" w:hAnsi="PT Astra Serif"/>
          <w:sz w:val="26"/>
          <w:szCs w:val="26"/>
        </w:rPr>
        <w:t>округа, пункт отбора на военную службу по контракту 3 разряда, г. Ханты-Мансийск), принимающим участие в специальной военной операции на территориях Украины, Донецкой народной Республики, Луганской Народной Республики, Запорожской, Херсонской областей (за исключением лиц, в отношении которых в установленном законодательством Российской Федерации порядке компетентные органы Российской Федерации проводят процессуальные действия);</w:t>
      </w:r>
      <w:proofErr w:type="gramEnd"/>
    </w:p>
    <w:p w:rsidR="009747C6" w:rsidRPr="0042411A" w:rsidRDefault="009747C6" w:rsidP="009747C6">
      <w:pPr>
        <w:tabs>
          <w:tab w:val="left" w:pos="851"/>
        </w:tabs>
        <w:spacing w:after="0" w:line="240" w:lineRule="auto"/>
        <w:ind w:firstLine="709"/>
        <w:jc w:val="both"/>
        <w:rPr>
          <w:rFonts w:ascii="PT Astra Serif" w:hAnsi="PT Astra Serif"/>
          <w:sz w:val="26"/>
          <w:szCs w:val="26"/>
        </w:rPr>
      </w:pPr>
      <w:proofErr w:type="gramStart"/>
      <w:r w:rsidRPr="0042411A">
        <w:rPr>
          <w:rFonts w:ascii="PT Astra Serif" w:hAnsi="PT Astra Serif"/>
          <w:sz w:val="26"/>
          <w:szCs w:val="26"/>
        </w:rPr>
        <w:t xml:space="preserve">- предоставление отсрочки внесения платы по договорам аренды имущества муниципального образования городской округ Югорск (за исключением жилых помещений жилищного фонда муниципального образования городской округ Югорск, переданных во временное владение и пользование по договорам аренды (найма)) и (или) земельных участков, находящихся в муниципальной собственности муниципального образования </w:t>
      </w:r>
      <w:r w:rsidRPr="00BC0460">
        <w:rPr>
          <w:rFonts w:ascii="PT Astra Serif" w:hAnsi="PT Astra Serif"/>
          <w:sz w:val="26"/>
          <w:szCs w:val="26"/>
        </w:rPr>
        <w:t>городской округ Югорск, или муниципальная собственность на которые не разграничена);</w:t>
      </w:r>
      <w:proofErr w:type="gramEnd"/>
    </w:p>
    <w:p w:rsidR="009747C6" w:rsidRPr="0042411A" w:rsidRDefault="009747C6" w:rsidP="009747C6">
      <w:pPr>
        <w:tabs>
          <w:tab w:val="left" w:pos="851"/>
        </w:tabs>
        <w:spacing w:after="0" w:line="240" w:lineRule="auto"/>
        <w:ind w:firstLine="709"/>
        <w:jc w:val="both"/>
        <w:rPr>
          <w:rFonts w:ascii="PT Astra Serif" w:hAnsi="PT Astra Serif"/>
          <w:sz w:val="26"/>
          <w:szCs w:val="26"/>
        </w:rPr>
      </w:pPr>
      <w:r w:rsidRPr="0042411A">
        <w:rPr>
          <w:rFonts w:ascii="PT Astra Serif" w:hAnsi="PT Astra Serif"/>
          <w:sz w:val="26"/>
          <w:szCs w:val="26"/>
        </w:rPr>
        <w:t>- освобождение  от начисления пени, штрафов, неустойки, иных санкций за просрочку платежей по договорам купли-продажи жилых помещений, находящихся в залоге муниципального образования городской округ Югорск;</w:t>
      </w:r>
    </w:p>
    <w:p w:rsidR="009747C6" w:rsidRPr="0042411A" w:rsidRDefault="009747C6" w:rsidP="009747C6">
      <w:pPr>
        <w:tabs>
          <w:tab w:val="left" w:pos="851"/>
        </w:tabs>
        <w:spacing w:after="0" w:line="240" w:lineRule="auto"/>
        <w:ind w:firstLine="709"/>
        <w:jc w:val="both"/>
        <w:rPr>
          <w:rFonts w:ascii="PT Astra Serif" w:hAnsi="PT Astra Serif"/>
          <w:sz w:val="26"/>
          <w:szCs w:val="26"/>
        </w:rPr>
      </w:pPr>
      <w:r w:rsidRPr="0042411A">
        <w:rPr>
          <w:rFonts w:ascii="PT Astra Serif" w:hAnsi="PT Astra Serif"/>
          <w:sz w:val="26"/>
          <w:szCs w:val="26"/>
        </w:rPr>
        <w:t>- освобождение от оплаты стоимости путевки в лагерях с дневным пребыванием для детей участников специальной военной операции;</w:t>
      </w:r>
    </w:p>
    <w:p w:rsidR="009747C6" w:rsidRPr="0042411A" w:rsidRDefault="009747C6" w:rsidP="009747C6">
      <w:pPr>
        <w:tabs>
          <w:tab w:val="left" w:pos="851"/>
        </w:tabs>
        <w:spacing w:after="0" w:line="240" w:lineRule="auto"/>
        <w:ind w:firstLine="709"/>
        <w:jc w:val="both"/>
        <w:rPr>
          <w:rFonts w:ascii="PT Astra Serif" w:hAnsi="PT Astra Serif"/>
          <w:sz w:val="26"/>
          <w:szCs w:val="26"/>
        </w:rPr>
      </w:pPr>
      <w:r w:rsidRPr="0042411A">
        <w:rPr>
          <w:rFonts w:ascii="PT Astra Serif" w:hAnsi="PT Astra Serif"/>
          <w:sz w:val="26"/>
          <w:szCs w:val="26"/>
        </w:rPr>
        <w:t xml:space="preserve">- оказание единовременной материальной помощи гражданам </w:t>
      </w:r>
      <w:proofErr w:type="gramStart"/>
      <w:r w:rsidRPr="0042411A">
        <w:rPr>
          <w:rFonts w:ascii="PT Astra Serif" w:hAnsi="PT Astra Serif"/>
          <w:sz w:val="26"/>
          <w:szCs w:val="26"/>
        </w:rPr>
        <w:t>в трудной жизненной ситуации в размере по решению Комиссии по оказанию единовременной материальной помощи гражданам в трудной жизненной ситуации</w:t>
      </w:r>
      <w:proofErr w:type="gramEnd"/>
      <w:r w:rsidRPr="0042411A">
        <w:rPr>
          <w:rFonts w:ascii="PT Astra Serif" w:hAnsi="PT Astra Serif"/>
          <w:sz w:val="26"/>
          <w:szCs w:val="26"/>
        </w:rPr>
        <w:t xml:space="preserve"> и чрезвычайной ситуации, но не более 40,0 тыс. рублей;</w:t>
      </w:r>
    </w:p>
    <w:p w:rsidR="009747C6" w:rsidRPr="0042411A" w:rsidRDefault="009747C6" w:rsidP="009747C6">
      <w:pPr>
        <w:tabs>
          <w:tab w:val="left" w:pos="851"/>
        </w:tabs>
        <w:spacing w:after="0" w:line="240" w:lineRule="auto"/>
        <w:ind w:firstLine="709"/>
        <w:jc w:val="both"/>
        <w:rPr>
          <w:rFonts w:ascii="PT Astra Serif" w:hAnsi="PT Astra Serif"/>
          <w:sz w:val="26"/>
          <w:szCs w:val="26"/>
        </w:rPr>
      </w:pPr>
      <w:r w:rsidRPr="0042411A">
        <w:rPr>
          <w:rFonts w:ascii="PT Astra Serif" w:hAnsi="PT Astra Serif"/>
          <w:sz w:val="26"/>
          <w:szCs w:val="26"/>
        </w:rPr>
        <w:t xml:space="preserve">- бесплатное хранение транспортного средства, принадлежащего  участникам специальной военной операции на территориях Украины, Донецкой и Луганской Народных Республик,  Херсонской  и Запорожской областей; </w:t>
      </w:r>
    </w:p>
    <w:p w:rsidR="009747C6" w:rsidRPr="0042411A" w:rsidRDefault="009747C6" w:rsidP="009747C6">
      <w:pPr>
        <w:tabs>
          <w:tab w:val="left" w:pos="851"/>
        </w:tabs>
        <w:spacing w:after="0" w:line="240" w:lineRule="auto"/>
        <w:ind w:firstLine="709"/>
        <w:jc w:val="both"/>
        <w:rPr>
          <w:rFonts w:ascii="PT Astra Serif" w:hAnsi="PT Astra Serif"/>
          <w:sz w:val="26"/>
          <w:szCs w:val="26"/>
        </w:rPr>
      </w:pPr>
      <w:r w:rsidRPr="0042411A">
        <w:rPr>
          <w:rFonts w:ascii="PT Astra Serif" w:hAnsi="PT Astra Serif"/>
          <w:sz w:val="26"/>
          <w:szCs w:val="26"/>
        </w:rPr>
        <w:t>- единовременная  ден</w:t>
      </w:r>
      <w:r w:rsidR="00F76034" w:rsidRPr="0042411A">
        <w:rPr>
          <w:rFonts w:ascii="PT Astra Serif" w:hAnsi="PT Astra Serif"/>
          <w:sz w:val="26"/>
          <w:szCs w:val="26"/>
        </w:rPr>
        <w:t>ежная  выплата в размере  150,0</w:t>
      </w:r>
      <w:r w:rsidRPr="0042411A">
        <w:rPr>
          <w:rFonts w:ascii="PT Astra Serif" w:hAnsi="PT Astra Serif"/>
          <w:sz w:val="26"/>
          <w:szCs w:val="26"/>
        </w:rPr>
        <w:t xml:space="preserve"> тысяч рублей гражданам, заключившим контракт  о прохождении военной службы в Вооруженных Силах Российской Федерации через Военный комиссариат Ханты-Мансийского автономного </w:t>
      </w:r>
      <w:r w:rsidRPr="0042411A">
        <w:rPr>
          <w:rFonts w:ascii="PT Astra Serif" w:hAnsi="PT Astra Serif"/>
          <w:sz w:val="26"/>
          <w:szCs w:val="26"/>
        </w:rPr>
        <w:lastRenderedPageBreak/>
        <w:t>округа - Югры, пункт отбора на военную службу по контракту 3 разряда, г. Ханты-Мансийск, числящимся за муниципальным образованием городской округ Югорск Ханты-Мансийского автономного округа - Югры;</w:t>
      </w:r>
    </w:p>
    <w:p w:rsidR="009747C6" w:rsidRPr="0042411A" w:rsidRDefault="009747C6" w:rsidP="009747C6">
      <w:pPr>
        <w:tabs>
          <w:tab w:val="left" w:pos="851"/>
        </w:tabs>
        <w:spacing w:after="0" w:line="240" w:lineRule="auto"/>
        <w:ind w:firstLine="709"/>
        <w:jc w:val="both"/>
        <w:rPr>
          <w:rFonts w:ascii="PT Astra Serif" w:hAnsi="PT Astra Serif"/>
          <w:sz w:val="26"/>
          <w:szCs w:val="26"/>
        </w:rPr>
      </w:pPr>
      <w:proofErr w:type="gramStart"/>
      <w:r w:rsidRPr="0042411A">
        <w:rPr>
          <w:rFonts w:ascii="PT Astra Serif" w:hAnsi="PT Astra Serif"/>
          <w:sz w:val="26"/>
          <w:szCs w:val="26"/>
        </w:rPr>
        <w:t>- выплата единовременной материальной помощи гражданам, осуществляющим организацию похорон погибших (умерших) граждан  из числа лиц, призванных  на военную службу по мобилизации в Вооруженные Силы Российской Федерации, поступивших после 23 февраля 2022 года на военную службу по контракту в Вооруженные Силы Российской Федерации, принимавших участие в специальной военной операции на территориях Украины, Донецкой Народной Республики, Луганской Народной Республики, Запорожской, Херсонской областей;</w:t>
      </w:r>
      <w:proofErr w:type="gramEnd"/>
    </w:p>
    <w:p w:rsidR="009747C6" w:rsidRPr="0042411A" w:rsidRDefault="009747C6" w:rsidP="009747C6">
      <w:pPr>
        <w:tabs>
          <w:tab w:val="left" w:pos="851"/>
        </w:tabs>
        <w:spacing w:after="0" w:line="240" w:lineRule="auto"/>
        <w:ind w:firstLine="709"/>
        <w:jc w:val="both"/>
        <w:rPr>
          <w:rFonts w:ascii="PT Astra Serif" w:hAnsi="PT Astra Serif"/>
          <w:sz w:val="26"/>
          <w:szCs w:val="26"/>
        </w:rPr>
      </w:pPr>
      <w:r w:rsidRPr="0042411A">
        <w:rPr>
          <w:rFonts w:ascii="PT Astra Serif" w:hAnsi="PT Astra Serif"/>
          <w:sz w:val="26"/>
          <w:szCs w:val="26"/>
        </w:rPr>
        <w:t>- освобождение от оплаты при оказании платных услуг и проведении платных культурно-массовых мероприятий;</w:t>
      </w:r>
    </w:p>
    <w:p w:rsidR="009747C6" w:rsidRPr="0042411A" w:rsidRDefault="009747C6" w:rsidP="009747C6">
      <w:pPr>
        <w:tabs>
          <w:tab w:val="left" w:pos="851"/>
        </w:tabs>
        <w:spacing w:after="0" w:line="240" w:lineRule="auto"/>
        <w:ind w:firstLine="709"/>
        <w:jc w:val="both"/>
        <w:rPr>
          <w:rFonts w:ascii="PT Astra Serif" w:hAnsi="PT Astra Serif"/>
          <w:sz w:val="26"/>
          <w:szCs w:val="26"/>
        </w:rPr>
      </w:pPr>
      <w:r w:rsidRPr="0042411A">
        <w:rPr>
          <w:rFonts w:ascii="PT Astra Serif" w:hAnsi="PT Astra Serif"/>
          <w:sz w:val="26"/>
          <w:szCs w:val="26"/>
        </w:rPr>
        <w:t>- бесплатное предоставление экспозиционных услуг в МБУ «Музей истории и этнографии» военнослужащим и членам семей участников СВО;</w:t>
      </w:r>
    </w:p>
    <w:p w:rsidR="009747C6" w:rsidRPr="0042411A" w:rsidRDefault="009747C6" w:rsidP="009747C6">
      <w:pPr>
        <w:tabs>
          <w:tab w:val="left" w:pos="851"/>
        </w:tabs>
        <w:spacing w:after="0" w:line="240" w:lineRule="auto"/>
        <w:ind w:firstLine="709"/>
        <w:jc w:val="both"/>
        <w:rPr>
          <w:rFonts w:ascii="PT Astra Serif" w:hAnsi="PT Astra Serif"/>
          <w:sz w:val="26"/>
          <w:szCs w:val="26"/>
        </w:rPr>
      </w:pPr>
      <w:r w:rsidRPr="0042411A">
        <w:rPr>
          <w:rFonts w:ascii="PT Astra Serif" w:hAnsi="PT Astra Serif"/>
          <w:sz w:val="26"/>
          <w:szCs w:val="26"/>
        </w:rPr>
        <w:t xml:space="preserve">- бесплатное посещение МБУ </w:t>
      </w:r>
      <w:proofErr w:type="gramStart"/>
      <w:r w:rsidRPr="0042411A">
        <w:rPr>
          <w:rFonts w:ascii="PT Astra Serif" w:hAnsi="PT Astra Serif"/>
          <w:sz w:val="26"/>
          <w:szCs w:val="26"/>
        </w:rPr>
        <w:t>ДО</w:t>
      </w:r>
      <w:proofErr w:type="gramEnd"/>
      <w:r w:rsidRPr="0042411A">
        <w:rPr>
          <w:rFonts w:ascii="PT Astra Serif" w:hAnsi="PT Astra Serif"/>
          <w:sz w:val="26"/>
          <w:szCs w:val="26"/>
        </w:rPr>
        <w:t xml:space="preserve"> </w:t>
      </w:r>
      <w:proofErr w:type="gramStart"/>
      <w:r w:rsidR="00F67457">
        <w:rPr>
          <w:rFonts w:ascii="PT Astra Serif" w:hAnsi="PT Astra Serif"/>
          <w:sz w:val="26"/>
          <w:szCs w:val="26"/>
        </w:rPr>
        <w:t>с</w:t>
      </w:r>
      <w:r w:rsidRPr="0042411A">
        <w:rPr>
          <w:rFonts w:ascii="PT Astra Serif" w:hAnsi="PT Astra Serif"/>
          <w:sz w:val="26"/>
          <w:szCs w:val="26"/>
        </w:rPr>
        <w:t>портивная</w:t>
      </w:r>
      <w:proofErr w:type="gramEnd"/>
      <w:r w:rsidRPr="0042411A">
        <w:rPr>
          <w:rFonts w:ascii="PT Astra Serif" w:hAnsi="PT Astra Serif"/>
          <w:sz w:val="26"/>
          <w:szCs w:val="26"/>
        </w:rPr>
        <w:t xml:space="preserve"> школа «Центр Югорского спорта»  детей из семей военнослужащих, участвующих в специальной военной операции;</w:t>
      </w:r>
    </w:p>
    <w:p w:rsidR="009747C6" w:rsidRPr="0042411A" w:rsidRDefault="009747C6" w:rsidP="009747C6">
      <w:pPr>
        <w:tabs>
          <w:tab w:val="left" w:pos="851"/>
        </w:tabs>
        <w:spacing w:after="0" w:line="240" w:lineRule="auto"/>
        <w:ind w:firstLine="709"/>
        <w:jc w:val="both"/>
        <w:rPr>
          <w:rFonts w:ascii="PT Astra Serif" w:hAnsi="PT Astra Serif"/>
          <w:sz w:val="26"/>
          <w:szCs w:val="26"/>
        </w:rPr>
      </w:pPr>
      <w:r w:rsidRPr="0042411A">
        <w:rPr>
          <w:rFonts w:ascii="PT Astra Serif" w:hAnsi="PT Astra Serif"/>
          <w:sz w:val="26"/>
          <w:szCs w:val="26"/>
        </w:rPr>
        <w:t>- бесплатное обучение по программам дополнительного образования МБУ</w:t>
      </w:r>
      <w:r w:rsidR="007F46E1" w:rsidRPr="0042411A">
        <w:rPr>
          <w:rFonts w:ascii="PT Astra Serif" w:hAnsi="PT Astra Serif"/>
          <w:sz w:val="26"/>
          <w:szCs w:val="26"/>
        </w:rPr>
        <w:t> </w:t>
      </w:r>
      <w:proofErr w:type="gramStart"/>
      <w:r w:rsidRPr="0042411A">
        <w:rPr>
          <w:rFonts w:ascii="PT Astra Serif" w:hAnsi="PT Astra Serif"/>
          <w:sz w:val="26"/>
          <w:szCs w:val="26"/>
        </w:rPr>
        <w:t>ДО</w:t>
      </w:r>
      <w:proofErr w:type="gramEnd"/>
      <w:r w:rsidR="007F46E1" w:rsidRPr="0042411A">
        <w:rPr>
          <w:rFonts w:ascii="PT Astra Serif" w:hAnsi="PT Astra Serif"/>
          <w:sz w:val="26"/>
          <w:szCs w:val="26"/>
        </w:rPr>
        <w:t> </w:t>
      </w:r>
      <w:r w:rsidRPr="0042411A">
        <w:rPr>
          <w:rFonts w:ascii="PT Astra Serif" w:hAnsi="PT Astra Serif"/>
          <w:sz w:val="26"/>
          <w:szCs w:val="26"/>
        </w:rPr>
        <w:t>«</w:t>
      </w:r>
      <w:proofErr w:type="gramStart"/>
      <w:r w:rsidRPr="0042411A">
        <w:rPr>
          <w:rFonts w:ascii="PT Astra Serif" w:hAnsi="PT Astra Serif"/>
          <w:sz w:val="26"/>
          <w:szCs w:val="26"/>
        </w:rPr>
        <w:t>Детская</w:t>
      </w:r>
      <w:proofErr w:type="gramEnd"/>
      <w:r w:rsidRPr="0042411A">
        <w:rPr>
          <w:rFonts w:ascii="PT Astra Serif" w:hAnsi="PT Astra Serif"/>
          <w:sz w:val="26"/>
          <w:szCs w:val="26"/>
        </w:rPr>
        <w:t xml:space="preserve"> школа искусств города Югорска» детей из числа семей участников СВО, а также бесплатное посещение проводимых мастер классов членам семей военнослужащих, принимающих участие в СВО;</w:t>
      </w:r>
    </w:p>
    <w:p w:rsidR="009747C6" w:rsidRPr="0042411A" w:rsidRDefault="009747C6" w:rsidP="009747C6">
      <w:pPr>
        <w:tabs>
          <w:tab w:val="left" w:pos="851"/>
        </w:tabs>
        <w:spacing w:after="0" w:line="240" w:lineRule="auto"/>
        <w:ind w:firstLine="709"/>
        <w:jc w:val="both"/>
        <w:rPr>
          <w:rFonts w:ascii="PT Astra Serif" w:hAnsi="PT Astra Serif"/>
          <w:sz w:val="26"/>
          <w:szCs w:val="26"/>
        </w:rPr>
      </w:pPr>
      <w:r w:rsidRPr="0042411A">
        <w:rPr>
          <w:rFonts w:ascii="PT Astra Serif" w:hAnsi="PT Astra Serif"/>
          <w:sz w:val="26"/>
          <w:szCs w:val="26"/>
        </w:rPr>
        <w:t xml:space="preserve">- на регулярной основе проводятся комплексные приемы для </w:t>
      </w:r>
      <w:proofErr w:type="gramStart"/>
      <w:r w:rsidRPr="0042411A">
        <w:rPr>
          <w:rFonts w:ascii="PT Astra Serif" w:hAnsi="PT Astra Serif"/>
          <w:sz w:val="26"/>
          <w:szCs w:val="26"/>
        </w:rPr>
        <w:t>семей</w:t>
      </w:r>
      <w:proofErr w:type="gramEnd"/>
      <w:r w:rsidRPr="0042411A">
        <w:rPr>
          <w:rFonts w:ascii="PT Astra Serif" w:hAnsi="PT Astra Serif"/>
          <w:sz w:val="26"/>
          <w:szCs w:val="26"/>
        </w:rPr>
        <w:t xml:space="preserve"> мобилизованных с участием представителей сферы образования, здравоохранения и других;</w:t>
      </w:r>
    </w:p>
    <w:p w:rsidR="009747C6" w:rsidRPr="0042411A" w:rsidRDefault="009747C6" w:rsidP="009747C6">
      <w:pPr>
        <w:tabs>
          <w:tab w:val="left" w:pos="851"/>
        </w:tabs>
        <w:spacing w:after="0" w:line="240" w:lineRule="auto"/>
        <w:ind w:firstLine="709"/>
        <w:jc w:val="both"/>
        <w:rPr>
          <w:rFonts w:ascii="PT Astra Serif" w:hAnsi="PT Astra Serif"/>
          <w:sz w:val="26"/>
          <w:szCs w:val="26"/>
        </w:rPr>
      </w:pPr>
      <w:r w:rsidRPr="0042411A">
        <w:rPr>
          <w:rFonts w:ascii="PT Astra Serif" w:hAnsi="PT Astra Serif"/>
          <w:sz w:val="26"/>
          <w:szCs w:val="26"/>
        </w:rPr>
        <w:t>- для детей из числа семей военнослужащих, принимающих участие в СВО,  ежегодно организовываются  новогодние праздничные мероприятия, на которых  несовершеннолетние получают подарки к Новому году от администрации города Югорска;</w:t>
      </w:r>
    </w:p>
    <w:p w:rsidR="009747C6" w:rsidRPr="0042411A" w:rsidRDefault="009747C6" w:rsidP="009747C6">
      <w:pPr>
        <w:tabs>
          <w:tab w:val="left" w:pos="851"/>
        </w:tabs>
        <w:spacing w:after="0" w:line="240" w:lineRule="auto"/>
        <w:ind w:firstLine="709"/>
        <w:jc w:val="both"/>
        <w:rPr>
          <w:rFonts w:ascii="PT Astra Serif" w:hAnsi="PT Astra Serif"/>
          <w:sz w:val="26"/>
          <w:szCs w:val="26"/>
        </w:rPr>
      </w:pPr>
      <w:r w:rsidRPr="0042411A">
        <w:rPr>
          <w:rFonts w:ascii="PT Astra Serif" w:hAnsi="PT Astra Serif"/>
          <w:sz w:val="26"/>
          <w:szCs w:val="26"/>
        </w:rPr>
        <w:t>- оказание волонтерской помощи семьям участников СВО.</w:t>
      </w:r>
    </w:p>
    <w:p w:rsidR="009747C6" w:rsidRPr="0042411A" w:rsidRDefault="009747C6" w:rsidP="009747C6">
      <w:pPr>
        <w:spacing w:after="0" w:line="240" w:lineRule="auto"/>
        <w:ind w:firstLine="709"/>
        <w:jc w:val="both"/>
        <w:rPr>
          <w:rFonts w:ascii="PT Astra Serif" w:hAnsi="PT Astra Serif"/>
          <w:sz w:val="26"/>
          <w:szCs w:val="26"/>
        </w:rPr>
      </w:pPr>
      <w:r w:rsidRPr="0042411A">
        <w:rPr>
          <w:rFonts w:ascii="PT Astra Serif" w:hAnsi="PT Astra Serif"/>
          <w:sz w:val="26"/>
          <w:szCs w:val="26"/>
        </w:rPr>
        <w:t>В сентябре 2022 года между администрацией города Югорска и Югорской городской общественной организацией офицеров запаса «ВЗЛЕТ» заключено соглашение о взаимодействии по вопросам реализации благотворительной программы «</w:t>
      </w:r>
      <w:proofErr w:type="spellStart"/>
      <w:r w:rsidRPr="0042411A">
        <w:rPr>
          <w:rFonts w:ascii="PT Astra Serif" w:hAnsi="PT Astra Serif"/>
          <w:sz w:val="26"/>
          <w:szCs w:val="26"/>
        </w:rPr>
        <w:t>СвоихНеБросаем</w:t>
      </w:r>
      <w:proofErr w:type="gramStart"/>
      <w:r w:rsidRPr="0042411A">
        <w:rPr>
          <w:rFonts w:ascii="PT Astra Serif" w:hAnsi="PT Astra Serif"/>
          <w:sz w:val="26"/>
          <w:szCs w:val="26"/>
        </w:rPr>
        <w:t>.Ю</w:t>
      </w:r>
      <w:proofErr w:type="gramEnd"/>
      <w:r w:rsidRPr="0042411A">
        <w:rPr>
          <w:rFonts w:ascii="PT Astra Serif" w:hAnsi="PT Astra Serif"/>
          <w:sz w:val="26"/>
          <w:szCs w:val="26"/>
        </w:rPr>
        <w:t>горск</w:t>
      </w:r>
      <w:proofErr w:type="spellEnd"/>
      <w:r w:rsidRPr="0042411A">
        <w:rPr>
          <w:rFonts w:ascii="PT Astra Serif" w:hAnsi="PT Astra Serif"/>
          <w:sz w:val="26"/>
          <w:szCs w:val="26"/>
        </w:rPr>
        <w:t>». Программа нацелена на поддержку лиц, принимающих участие в выполнении задач в ходе специальной военной операции на территории Украины, Донецкой Народной Республики, Луганской Народной Республики, Запорожской области и Херсонской области.</w:t>
      </w:r>
    </w:p>
    <w:p w:rsidR="009747C6" w:rsidRPr="0042411A" w:rsidRDefault="009747C6" w:rsidP="009747C6">
      <w:pPr>
        <w:spacing w:after="0" w:line="240" w:lineRule="auto"/>
        <w:ind w:firstLine="709"/>
        <w:jc w:val="both"/>
        <w:rPr>
          <w:rFonts w:ascii="PT Astra Serif" w:hAnsi="PT Astra Serif"/>
          <w:sz w:val="26"/>
          <w:szCs w:val="26"/>
        </w:rPr>
      </w:pPr>
      <w:r w:rsidRPr="0042411A">
        <w:rPr>
          <w:rFonts w:ascii="PT Astra Serif" w:hAnsi="PT Astra Serif"/>
          <w:sz w:val="26"/>
          <w:szCs w:val="26"/>
        </w:rPr>
        <w:t>Сотрудничество организовано по двум направлениям:</w:t>
      </w:r>
    </w:p>
    <w:p w:rsidR="009747C6" w:rsidRPr="0042411A" w:rsidRDefault="009747C6" w:rsidP="009747C6">
      <w:pPr>
        <w:spacing w:after="0" w:line="240" w:lineRule="auto"/>
        <w:ind w:firstLine="709"/>
        <w:jc w:val="both"/>
        <w:rPr>
          <w:rFonts w:ascii="PT Astra Serif" w:hAnsi="PT Astra Serif"/>
          <w:sz w:val="26"/>
          <w:szCs w:val="26"/>
        </w:rPr>
      </w:pPr>
      <w:r w:rsidRPr="0042411A">
        <w:rPr>
          <w:rFonts w:ascii="PT Astra Serif" w:hAnsi="PT Astra Serif"/>
          <w:sz w:val="26"/>
          <w:szCs w:val="26"/>
        </w:rPr>
        <w:t>- информационная поддержка организации сбора пожертвований (в том числе публикация на информационных ресурсах администрации города официальной информации, документов и сообщений об организации сбора пожертвований, отчетов о реализации Благотворительной программы);</w:t>
      </w:r>
    </w:p>
    <w:p w:rsidR="009747C6" w:rsidRPr="0042411A" w:rsidRDefault="009747C6" w:rsidP="009747C6">
      <w:pPr>
        <w:spacing w:after="0" w:line="240" w:lineRule="auto"/>
        <w:ind w:firstLine="709"/>
        <w:jc w:val="both"/>
        <w:rPr>
          <w:rFonts w:ascii="PT Astra Serif" w:hAnsi="PT Astra Serif"/>
          <w:sz w:val="26"/>
          <w:szCs w:val="26"/>
        </w:rPr>
      </w:pPr>
      <w:r w:rsidRPr="0042411A">
        <w:rPr>
          <w:rFonts w:ascii="PT Astra Serif" w:hAnsi="PT Astra Serif"/>
          <w:sz w:val="26"/>
          <w:szCs w:val="26"/>
        </w:rPr>
        <w:t xml:space="preserve">- проведение </w:t>
      </w:r>
      <w:r w:rsidRPr="009979DC">
        <w:rPr>
          <w:rFonts w:ascii="PT Astra Serif" w:hAnsi="PT Astra Serif"/>
          <w:sz w:val="26"/>
          <w:szCs w:val="26"/>
        </w:rPr>
        <w:t>совместных совещаний</w:t>
      </w:r>
      <w:r w:rsidRPr="0042411A">
        <w:rPr>
          <w:rFonts w:ascii="PT Astra Serif" w:hAnsi="PT Astra Serif"/>
          <w:sz w:val="26"/>
          <w:szCs w:val="26"/>
        </w:rPr>
        <w:t>, рабочих встреч и других мероприятий по вопросам координации реализации Благотворительной программы.</w:t>
      </w:r>
    </w:p>
    <w:p w:rsidR="009747C6" w:rsidRPr="0042411A" w:rsidRDefault="009747C6" w:rsidP="009747C6">
      <w:pPr>
        <w:spacing w:after="0" w:line="240" w:lineRule="auto"/>
        <w:ind w:firstLine="709"/>
        <w:jc w:val="both"/>
        <w:rPr>
          <w:rFonts w:ascii="PT Astra Serif" w:hAnsi="PT Astra Serif"/>
          <w:sz w:val="26"/>
          <w:szCs w:val="26"/>
        </w:rPr>
      </w:pPr>
      <w:r w:rsidRPr="0042411A">
        <w:rPr>
          <w:rFonts w:ascii="PT Astra Serif" w:hAnsi="PT Astra Serif"/>
          <w:sz w:val="26"/>
          <w:szCs w:val="26"/>
        </w:rPr>
        <w:t xml:space="preserve">За 2024 год проведено 31 заседание, на котором рассмотрено 31 обращение об оказании материальной помощи, поступившее от военнослужащих, войсковых частей, добровольческих объединений. Коллегиально на заседаниях комиссии рекомендовано удовлетворить все рассмотренные ходатайства. В соответствии с вынесенными рекомендациями общественной организацией </w:t>
      </w:r>
      <w:r w:rsidR="00D438AD" w:rsidRPr="0042411A">
        <w:rPr>
          <w:rFonts w:ascii="PT Astra Serif" w:hAnsi="PT Astra Serif"/>
          <w:sz w:val="26"/>
          <w:szCs w:val="26"/>
        </w:rPr>
        <w:t>«</w:t>
      </w:r>
      <w:r w:rsidRPr="0042411A">
        <w:rPr>
          <w:rFonts w:ascii="PT Astra Serif" w:hAnsi="PT Astra Serif"/>
          <w:sz w:val="26"/>
          <w:szCs w:val="26"/>
        </w:rPr>
        <w:t>ВЗЛЕТ</w:t>
      </w:r>
      <w:r w:rsidR="00D438AD" w:rsidRPr="0042411A">
        <w:rPr>
          <w:rFonts w:ascii="PT Astra Serif" w:hAnsi="PT Astra Serif"/>
          <w:sz w:val="26"/>
          <w:szCs w:val="26"/>
        </w:rPr>
        <w:t>»</w:t>
      </w:r>
      <w:r w:rsidRPr="0042411A">
        <w:rPr>
          <w:rFonts w:ascii="PT Astra Serif" w:hAnsi="PT Astra Serif"/>
          <w:sz w:val="26"/>
          <w:szCs w:val="26"/>
        </w:rPr>
        <w:t xml:space="preserve"> приобретены и переданы бойцам 4 автомобиля на общую сумму 2 100 тыс. рублей, оборудование (</w:t>
      </w:r>
      <w:proofErr w:type="spellStart"/>
      <w:r w:rsidRPr="0042411A">
        <w:rPr>
          <w:rFonts w:ascii="PT Astra Serif" w:hAnsi="PT Astra Serif"/>
          <w:sz w:val="26"/>
          <w:szCs w:val="26"/>
        </w:rPr>
        <w:t>квадрокоптеры</w:t>
      </w:r>
      <w:proofErr w:type="spellEnd"/>
      <w:r w:rsidRPr="0042411A">
        <w:rPr>
          <w:rFonts w:ascii="PT Astra Serif" w:hAnsi="PT Astra Serif"/>
          <w:sz w:val="26"/>
          <w:szCs w:val="26"/>
        </w:rPr>
        <w:t xml:space="preserve">, станции радиоэлектронной борьбы, бронежилеты, генераторы, железные печи, комплектующие для автомобилей, инструменты и другое) на сумму 8 378,3 тыс. рублей. </w:t>
      </w:r>
    </w:p>
    <w:p w:rsidR="009747C6" w:rsidRPr="0042411A" w:rsidRDefault="009747C6" w:rsidP="009747C6">
      <w:pPr>
        <w:spacing w:after="0" w:line="240" w:lineRule="auto"/>
        <w:ind w:firstLine="709"/>
        <w:jc w:val="both"/>
        <w:rPr>
          <w:rFonts w:ascii="PT Astra Serif" w:hAnsi="PT Astra Serif"/>
          <w:sz w:val="26"/>
          <w:szCs w:val="26"/>
        </w:rPr>
      </w:pPr>
      <w:r w:rsidRPr="0042411A">
        <w:rPr>
          <w:rFonts w:ascii="PT Astra Serif" w:hAnsi="PT Astra Serif"/>
          <w:sz w:val="26"/>
          <w:szCs w:val="26"/>
        </w:rPr>
        <w:lastRenderedPageBreak/>
        <w:t>Заключены три договора о сотрудничестве с волонтерскими объединениям</w:t>
      </w:r>
      <w:r w:rsidR="001C2CBE">
        <w:rPr>
          <w:rFonts w:ascii="PT Astra Serif" w:hAnsi="PT Astra Serif"/>
          <w:sz w:val="26"/>
          <w:szCs w:val="26"/>
        </w:rPr>
        <w:t>и ZOV и «</w:t>
      </w:r>
      <w:proofErr w:type="spellStart"/>
      <w:r w:rsidR="001C2CBE">
        <w:rPr>
          <w:rFonts w:ascii="PT Astra Serif" w:hAnsi="PT Astra Serif"/>
          <w:sz w:val="26"/>
          <w:szCs w:val="26"/>
        </w:rPr>
        <w:t>СвоихНеБросаем</w:t>
      </w:r>
      <w:proofErr w:type="gramStart"/>
      <w:r w:rsidR="001C2CBE">
        <w:rPr>
          <w:rFonts w:ascii="PT Astra Serif" w:hAnsi="PT Astra Serif"/>
          <w:sz w:val="26"/>
          <w:szCs w:val="26"/>
        </w:rPr>
        <w:t>.Ю</w:t>
      </w:r>
      <w:proofErr w:type="gramEnd"/>
      <w:r w:rsidR="001C2CBE">
        <w:rPr>
          <w:rFonts w:ascii="PT Astra Serif" w:hAnsi="PT Astra Serif"/>
          <w:sz w:val="26"/>
          <w:szCs w:val="26"/>
        </w:rPr>
        <w:t>горск</w:t>
      </w:r>
      <w:proofErr w:type="spellEnd"/>
      <w:r w:rsidR="001C2CBE">
        <w:rPr>
          <w:rFonts w:ascii="PT Astra Serif" w:hAnsi="PT Astra Serif"/>
          <w:sz w:val="26"/>
          <w:szCs w:val="26"/>
        </w:rPr>
        <w:t>»</w:t>
      </w:r>
      <w:r w:rsidRPr="0042411A">
        <w:rPr>
          <w:rFonts w:ascii="PT Astra Serif" w:hAnsi="PT Astra Serif"/>
          <w:sz w:val="26"/>
          <w:szCs w:val="26"/>
        </w:rPr>
        <w:t xml:space="preserve"> с оказанием помощи на сумму 811,0 тыс. рублей. В соответствии с договорами волонтерскими объединениями закуплены материалы, изготовлено и передано бойцам и в госпитали 90 маскировочных сетей, 50 комплектов пижам и нижнего белья (в госпитали), 150 аптечек, 150 подсумок, 100 штук </w:t>
      </w:r>
      <w:proofErr w:type="spellStart"/>
      <w:r w:rsidRPr="0042411A">
        <w:rPr>
          <w:rFonts w:ascii="PT Astra Serif" w:hAnsi="PT Astra Serif"/>
          <w:sz w:val="26"/>
          <w:szCs w:val="26"/>
        </w:rPr>
        <w:t>пятиточечников</w:t>
      </w:r>
      <w:proofErr w:type="spellEnd"/>
      <w:r w:rsidRPr="0042411A">
        <w:rPr>
          <w:rFonts w:ascii="PT Astra Serif" w:hAnsi="PT Astra Serif"/>
          <w:sz w:val="26"/>
          <w:szCs w:val="26"/>
        </w:rPr>
        <w:t>, 4 000 штук индивидуальных перевязочных пакетов. Всего в 2024 году на цели программы общественной организацией израсходовано 11 289,3</w:t>
      </w:r>
      <w:r w:rsidR="002970CA" w:rsidRPr="0042411A">
        <w:rPr>
          <w:rFonts w:ascii="PT Astra Serif" w:hAnsi="PT Astra Serif"/>
          <w:sz w:val="26"/>
          <w:szCs w:val="26"/>
        </w:rPr>
        <w:t> </w:t>
      </w:r>
      <w:r w:rsidRPr="0042411A">
        <w:rPr>
          <w:rFonts w:ascii="PT Astra Serif" w:hAnsi="PT Astra Serif"/>
          <w:sz w:val="26"/>
          <w:szCs w:val="26"/>
        </w:rPr>
        <w:t>тыс. рублей.</w:t>
      </w:r>
    </w:p>
    <w:p w:rsidR="009747C6" w:rsidRPr="0042411A" w:rsidRDefault="009747C6" w:rsidP="009747C6">
      <w:pPr>
        <w:spacing w:after="0" w:line="240" w:lineRule="auto"/>
        <w:ind w:firstLine="709"/>
        <w:jc w:val="both"/>
        <w:rPr>
          <w:rFonts w:ascii="PT Astra Serif" w:hAnsi="PT Astra Serif"/>
          <w:sz w:val="26"/>
          <w:szCs w:val="26"/>
        </w:rPr>
      </w:pPr>
      <w:r w:rsidRPr="0042411A">
        <w:rPr>
          <w:rFonts w:ascii="PT Astra Serif" w:hAnsi="PT Astra Serif"/>
          <w:sz w:val="26"/>
          <w:szCs w:val="26"/>
        </w:rPr>
        <w:t>В 2024 году на базе муниципального автономного учреждения «Молодежный центр «Гелиос» велась работа по приему от жителей города гуманитарной помощи для жителей новых регионов и военнослужащих, несущих службу на территории Украины, Донецкой Народной Республики, Луганской Народной Республики, Запорожской области и Херсонской области. Вся собранная гуманитарная помощь в составе сводного гуманитарного конвоя, формируемого Автономной некоммерческой организации «Гуманитарный добровольческий корпус» (г.</w:t>
      </w:r>
      <w:r w:rsidR="002970CA" w:rsidRPr="0042411A">
        <w:rPr>
          <w:rFonts w:ascii="PT Astra Serif" w:hAnsi="PT Astra Serif"/>
          <w:sz w:val="26"/>
          <w:szCs w:val="26"/>
        </w:rPr>
        <w:t xml:space="preserve"> </w:t>
      </w:r>
      <w:r w:rsidRPr="0042411A">
        <w:rPr>
          <w:rFonts w:ascii="PT Astra Serif" w:hAnsi="PT Astra Serif"/>
          <w:sz w:val="26"/>
          <w:szCs w:val="26"/>
        </w:rPr>
        <w:t xml:space="preserve">Сургут) передана </w:t>
      </w:r>
      <w:proofErr w:type="gramStart"/>
      <w:r w:rsidRPr="0042411A">
        <w:rPr>
          <w:rFonts w:ascii="PT Astra Serif" w:hAnsi="PT Astra Serif"/>
          <w:sz w:val="26"/>
          <w:szCs w:val="26"/>
        </w:rPr>
        <w:t>нуждающимся</w:t>
      </w:r>
      <w:proofErr w:type="gramEnd"/>
      <w:r w:rsidRPr="0042411A">
        <w:rPr>
          <w:rFonts w:ascii="PT Astra Serif" w:hAnsi="PT Astra Serif"/>
          <w:sz w:val="26"/>
          <w:szCs w:val="26"/>
        </w:rPr>
        <w:t xml:space="preserve"> на территориях новых субъектов. Всего от Югорска направлено по 182 «Коробок добра» и коробки «Посылка солдату», общим весом около 4 тонн.</w:t>
      </w:r>
    </w:p>
    <w:p w:rsidR="009747C6" w:rsidRPr="0042411A" w:rsidRDefault="009747C6" w:rsidP="009747C6">
      <w:pPr>
        <w:spacing w:after="0" w:line="240" w:lineRule="auto"/>
        <w:ind w:firstLine="709"/>
        <w:jc w:val="both"/>
        <w:rPr>
          <w:rFonts w:ascii="PT Astra Serif" w:hAnsi="PT Astra Serif"/>
          <w:sz w:val="26"/>
          <w:szCs w:val="26"/>
        </w:rPr>
      </w:pPr>
      <w:r w:rsidRPr="0042411A">
        <w:rPr>
          <w:rFonts w:ascii="PT Astra Serif" w:hAnsi="PT Astra Serif"/>
          <w:sz w:val="26"/>
          <w:szCs w:val="26"/>
        </w:rPr>
        <w:t>Вопросы оказания помощи военнослужащим обсуждаются во время встреч главы города с участниками СВО, находящи</w:t>
      </w:r>
      <w:r w:rsidR="00FF041A" w:rsidRPr="0042411A">
        <w:rPr>
          <w:rFonts w:ascii="PT Astra Serif" w:hAnsi="PT Astra Serif"/>
          <w:sz w:val="26"/>
          <w:szCs w:val="26"/>
        </w:rPr>
        <w:t>мися</w:t>
      </w:r>
      <w:r w:rsidRPr="0042411A">
        <w:rPr>
          <w:rFonts w:ascii="PT Astra Serif" w:hAnsi="PT Astra Serif"/>
          <w:sz w:val="26"/>
          <w:szCs w:val="26"/>
        </w:rPr>
        <w:t xml:space="preserve"> в отпуске. По результатам встречи формируется первоочередной перечень нуждающихся бойцов и подразделений в техническом оснащении.  Также глава города проводит комплексные приемы с участниками специальной военной операции и членами их семей. Встречи проводятся с участием представителей федеральных и региональных структур, учреждений здравоохранения, социального обслуживания населения, филиала Фонда «Защитники Отечества» и других заинтересованных </w:t>
      </w:r>
      <w:r w:rsidR="00FF041A" w:rsidRPr="0042411A">
        <w:rPr>
          <w:rFonts w:ascii="PT Astra Serif" w:hAnsi="PT Astra Serif"/>
          <w:sz w:val="26"/>
          <w:szCs w:val="26"/>
        </w:rPr>
        <w:t>организаций</w:t>
      </w:r>
      <w:r w:rsidRPr="0042411A">
        <w:rPr>
          <w:rFonts w:ascii="PT Astra Serif" w:hAnsi="PT Astra Serif"/>
          <w:sz w:val="26"/>
          <w:szCs w:val="26"/>
        </w:rPr>
        <w:t>. Цель</w:t>
      </w:r>
      <w:r w:rsidR="00FF041A" w:rsidRPr="0042411A">
        <w:rPr>
          <w:rFonts w:ascii="PT Astra Serif" w:hAnsi="PT Astra Serif"/>
          <w:sz w:val="26"/>
          <w:szCs w:val="26"/>
        </w:rPr>
        <w:t>ю</w:t>
      </w:r>
      <w:r w:rsidRPr="0042411A">
        <w:rPr>
          <w:rFonts w:ascii="PT Astra Serif" w:hAnsi="PT Astra Serif"/>
          <w:sz w:val="26"/>
          <w:szCs w:val="26"/>
        </w:rPr>
        <w:t xml:space="preserve"> подобных мероприятий </w:t>
      </w:r>
      <w:r w:rsidR="00FF041A" w:rsidRPr="0042411A">
        <w:rPr>
          <w:rFonts w:ascii="PT Astra Serif" w:hAnsi="PT Astra Serif"/>
          <w:sz w:val="26"/>
          <w:szCs w:val="26"/>
        </w:rPr>
        <w:t xml:space="preserve">является </w:t>
      </w:r>
      <w:r w:rsidRPr="0042411A">
        <w:rPr>
          <w:rFonts w:ascii="PT Astra Serif" w:hAnsi="PT Astra Serif"/>
          <w:sz w:val="26"/>
          <w:szCs w:val="26"/>
        </w:rPr>
        <w:t>получение обратной связи по вопросам обеспечения реализации прав военнослужащих и членов их семей на различных уровнях, направления предложений, требующих разрешения на региональном, федеральном уровнях, проработка проблемных вопросов, требующих межведомственного взаимодействия.</w:t>
      </w:r>
    </w:p>
    <w:p w:rsidR="00C076CD" w:rsidRPr="00CF25AA" w:rsidRDefault="00C076CD" w:rsidP="00CF25AA">
      <w:pPr>
        <w:spacing w:after="0" w:line="240" w:lineRule="auto"/>
        <w:ind w:firstLine="709"/>
        <w:jc w:val="both"/>
        <w:rPr>
          <w:rFonts w:ascii="PT Astra Serif" w:hAnsi="PT Astra Serif"/>
          <w:sz w:val="26"/>
          <w:szCs w:val="26"/>
        </w:rPr>
      </w:pPr>
    </w:p>
    <w:p w:rsidR="009043E8" w:rsidRPr="004303F3" w:rsidRDefault="00512EA2" w:rsidP="00D94AFA">
      <w:pPr>
        <w:pStyle w:val="20"/>
        <w:numPr>
          <w:ilvl w:val="0"/>
          <w:numId w:val="0"/>
        </w:numPr>
      </w:pPr>
      <w:bookmarkStart w:id="91" w:name="_Toc125735653"/>
      <w:bookmarkStart w:id="92" w:name="_Toc153469407"/>
      <w:bookmarkStart w:id="93" w:name="_Toc188968341"/>
      <w:r w:rsidRPr="004303F3">
        <w:t>8</w:t>
      </w:r>
      <w:r w:rsidR="006C79A2" w:rsidRPr="004303F3">
        <w:t xml:space="preserve">. </w:t>
      </w:r>
      <w:r w:rsidR="009043E8" w:rsidRPr="004303F3">
        <w:t>Развитие гражданского общества</w:t>
      </w:r>
      <w:bookmarkEnd w:id="91"/>
      <w:bookmarkEnd w:id="92"/>
      <w:bookmarkEnd w:id="93"/>
    </w:p>
    <w:p w:rsidR="008A3FB1" w:rsidRPr="004303F3" w:rsidRDefault="008A3FB1" w:rsidP="00FF470C">
      <w:pPr>
        <w:pStyle w:val="13"/>
        <w:rPr>
          <w:sz w:val="26"/>
          <w:szCs w:val="26"/>
        </w:rPr>
      </w:pPr>
    </w:p>
    <w:p w:rsidR="009043E8" w:rsidRPr="004303F3" w:rsidRDefault="00512EA2" w:rsidP="00C6271E">
      <w:pPr>
        <w:pStyle w:val="30"/>
        <w:rPr>
          <w:b/>
        </w:rPr>
      </w:pPr>
      <w:bookmarkStart w:id="94" w:name="_Toc125735654"/>
      <w:bookmarkStart w:id="95" w:name="_Toc153469408"/>
      <w:bookmarkStart w:id="96" w:name="_Toc188968342"/>
      <w:r w:rsidRPr="004303F3">
        <w:rPr>
          <w:b/>
        </w:rPr>
        <w:t>8</w:t>
      </w:r>
      <w:r w:rsidR="009043E8" w:rsidRPr="004303F3">
        <w:rPr>
          <w:b/>
        </w:rPr>
        <w:t xml:space="preserve">.1. </w:t>
      </w:r>
      <w:bookmarkEnd w:id="94"/>
      <w:bookmarkEnd w:id="95"/>
      <w:r w:rsidR="00321331">
        <w:rPr>
          <w:b/>
        </w:rPr>
        <w:t>Добровольчество</w:t>
      </w:r>
      <w:bookmarkEnd w:id="96"/>
    </w:p>
    <w:p w:rsidR="008A3FB1" w:rsidRPr="001F495D" w:rsidRDefault="008A3FB1" w:rsidP="00C6271E">
      <w:pPr>
        <w:pStyle w:val="23"/>
        <w:rPr>
          <w:highlight w:val="yellow"/>
        </w:rPr>
      </w:pPr>
    </w:p>
    <w:p w:rsidR="001761F4" w:rsidRPr="001761F4" w:rsidRDefault="001761F4" w:rsidP="005A2C88">
      <w:pPr>
        <w:suppressAutoHyphens/>
        <w:spacing w:after="0" w:line="240" w:lineRule="auto"/>
        <w:ind w:firstLine="708"/>
        <w:jc w:val="both"/>
        <w:rPr>
          <w:rFonts w:ascii="PT Astra Serif" w:hAnsi="PT Astra Serif"/>
          <w:sz w:val="26"/>
          <w:szCs w:val="26"/>
        </w:rPr>
      </w:pPr>
      <w:r w:rsidRPr="001761F4">
        <w:rPr>
          <w:rFonts w:ascii="PT Astra Serif" w:hAnsi="PT Astra Serif"/>
          <w:sz w:val="26"/>
          <w:szCs w:val="26"/>
        </w:rPr>
        <w:t>В городе активно развивается добровольческое движение, становясь важным элементом социальной жизни и культурного наследия нашего региона. В</w:t>
      </w:r>
      <w:r w:rsidR="00B94979">
        <w:rPr>
          <w:rFonts w:ascii="PT Astra Serif" w:hAnsi="PT Astra Serif"/>
          <w:sz w:val="26"/>
          <w:szCs w:val="26"/>
        </w:rPr>
        <w:t> </w:t>
      </w:r>
      <w:r w:rsidRPr="001761F4">
        <w:rPr>
          <w:rFonts w:ascii="PT Astra Serif" w:hAnsi="PT Astra Serif"/>
          <w:sz w:val="26"/>
          <w:szCs w:val="26"/>
        </w:rPr>
        <w:t>16</w:t>
      </w:r>
      <w:r w:rsidR="00C222B3">
        <w:rPr>
          <w:rFonts w:ascii="PT Astra Serif" w:hAnsi="PT Astra Serif"/>
          <w:sz w:val="26"/>
          <w:szCs w:val="26"/>
        </w:rPr>
        <w:t> </w:t>
      </w:r>
      <w:r w:rsidRPr="001761F4">
        <w:rPr>
          <w:rFonts w:ascii="PT Astra Serif" w:hAnsi="PT Astra Serif"/>
          <w:sz w:val="26"/>
          <w:szCs w:val="26"/>
        </w:rPr>
        <w:t>добровольческих городских объединениях более 4 тыс. добровольцев работают в различных направлениях. Это движение объединяет лю</w:t>
      </w:r>
      <w:r w:rsidR="00F6066D">
        <w:rPr>
          <w:rFonts w:ascii="PT Astra Serif" w:hAnsi="PT Astra Serif"/>
          <w:sz w:val="26"/>
          <w:szCs w:val="26"/>
        </w:rPr>
        <w:t>дей разных возрастов и профессий</w:t>
      </w:r>
      <w:r w:rsidRPr="001761F4">
        <w:rPr>
          <w:rFonts w:ascii="PT Astra Serif" w:hAnsi="PT Astra Serif"/>
          <w:sz w:val="26"/>
          <w:szCs w:val="26"/>
        </w:rPr>
        <w:t xml:space="preserve">, которых вдохновляет идея помощи другим и ответственности за наше общество. Одним из ключевых аспектов развития добровольчества в городе Югорске является сотрудничество администрации  с добровольческими объединениями. </w:t>
      </w:r>
    </w:p>
    <w:p w:rsidR="001761F4" w:rsidRPr="001761F4" w:rsidRDefault="00945C3E" w:rsidP="005A2C88">
      <w:pPr>
        <w:suppressAutoHyphens/>
        <w:spacing w:after="0" w:line="240" w:lineRule="auto"/>
        <w:ind w:firstLine="708"/>
        <w:jc w:val="both"/>
        <w:rPr>
          <w:rFonts w:ascii="PT Astra Serif" w:hAnsi="PT Astra Serif"/>
          <w:sz w:val="26"/>
          <w:szCs w:val="26"/>
        </w:rPr>
      </w:pPr>
      <w:r>
        <w:rPr>
          <w:rFonts w:ascii="PT Astra Serif" w:hAnsi="PT Astra Serif"/>
          <w:sz w:val="26"/>
          <w:szCs w:val="26"/>
        </w:rPr>
        <w:t xml:space="preserve">Совместно реализуется </w:t>
      </w:r>
      <w:r w:rsidR="001761F4" w:rsidRPr="001761F4">
        <w:rPr>
          <w:rFonts w:ascii="PT Astra Serif" w:hAnsi="PT Astra Serif"/>
          <w:sz w:val="26"/>
          <w:szCs w:val="26"/>
        </w:rPr>
        <w:t xml:space="preserve">множество инициатив и проектов, направленных на поддержку различных категорий граждан, включая пожилых людей и людей с ограниченными возможностями.   </w:t>
      </w:r>
    </w:p>
    <w:p w:rsidR="00321331" w:rsidRPr="00321331" w:rsidRDefault="001761F4" w:rsidP="00321331">
      <w:pPr>
        <w:pStyle w:val="a8"/>
        <w:ind w:firstLine="709"/>
        <w:jc w:val="both"/>
        <w:rPr>
          <w:rFonts w:ascii="PT Astra Serif" w:hAnsi="PT Astra Serif"/>
          <w:sz w:val="26"/>
          <w:szCs w:val="26"/>
        </w:rPr>
      </w:pPr>
      <w:r w:rsidRPr="001761F4">
        <w:rPr>
          <w:rFonts w:ascii="PT Astra Serif" w:hAnsi="PT Astra Serif"/>
          <w:sz w:val="26"/>
          <w:szCs w:val="26"/>
        </w:rPr>
        <w:t xml:space="preserve">25 проектов </w:t>
      </w:r>
      <w:proofErr w:type="spellStart"/>
      <w:r w:rsidRPr="001761F4">
        <w:rPr>
          <w:rFonts w:ascii="PT Astra Serif" w:hAnsi="PT Astra Serif"/>
          <w:sz w:val="26"/>
          <w:szCs w:val="26"/>
        </w:rPr>
        <w:t>югорчан</w:t>
      </w:r>
      <w:proofErr w:type="spellEnd"/>
      <w:r w:rsidRPr="001761F4">
        <w:rPr>
          <w:rFonts w:ascii="PT Astra Serif" w:hAnsi="PT Astra Serif"/>
          <w:sz w:val="26"/>
          <w:szCs w:val="26"/>
        </w:rPr>
        <w:t xml:space="preserve"> приняли участие в региональном этапе Международной премии «#МЫВМЕСТЕ». При непосредственном участии добровольцев города успешно реализован федеральный проект «Формирование комфортной городской среды».</w:t>
      </w:r>
      <w:r w:rsidR="00321331">
        <w:rPr>
          <w:rFonts w:ascii="PT Astra Serif" w:hAnsi="PT Astra Serif"/>
          <w:sz w:val="26"/>
          <w:szCs w:val="26"/>
        </w:rPr>
        <w:t xml:space="preserve"> </w:t>
      </w:r>
      <w:r w:rsidR="00321331" w:rsidRPr="00321331">
        <w:rPr>
          <w:rFonts w:ascii="PT Astra Serif" w:hAnsi="PT Astra Serif"/>
          <w:sz w:val="26"/>
          <w:szCs w:val="26"/>
        </w:rPr>
        <w:t xml:space="preserve">11 </w:t>
      </w:r>
      <w:proofErr w:type="spellStart"/>
      <w:r w:rsidR="00321331" w:rsidRPr="00321331">
        <w:rPr>
          <w:rFonts w:ascii="PT Astra Serif" w:hAnsi="PT Astra Serif"/>
          <w:sz w:val="26"/>
          <w:szCs w:val="26"/>
        </w:rPr>
        <w:t>югорчан</w:t>
      </w:r>
      <w:proofErr w:type="spellEnd"/>
      <w:r w:rsidR="00321331" w:rsidRPr="00321331">
        <w:rPr>
          <w:rFonts w:ascii="PT Astra Serif" w:hAnsi="PT Astra Serif"/>
          <w:sz w:val="26"/>
          <w:szCs w:val="26"/>
        </w:rPr>
        <w:t xml:space="preserve"> награждены  нагрудным знаком «Доброволец Югры» (2023 год – 1).</w:t>
      </w:r>
    </w:p>
    <w:p w:rsidR="00586FC8" w:rsidRDefault="001D461D" w:rsidP="005A2C88">
      <w:pPr>
        <w:suppressAutoHyphens/>
        <w:spacing w:after="0" w:line="240" w:lineRule="auto"/>
        <w:ind w:firstLine="708"/>
        <w:jc w:val="both"/>
        <w:rPr>
          <w:rFonts w:ascii="PT Astra Serif" w:hAnsi="PT Astra Serif"/>
          <w:sz w:val="26"/>
          <w:szCs w:val="26"/>
        </w:rPr>
      </w:pPr>
      <w:r>
        <w:rPr>
          <w:rFonts w:ascii="PT Astra Serif" w:hAnsi="PT Astra Serif"/>
          <w:sz w:val="26"/>
          <w:szCs w:val="26"/>
        </w:rPr>
        <w:t>Б</w:t>
      </w:r>
      <w:r w:rsidR="001761F4" w:rsidRPr="001761F4">
        <w:rPr>
          <w:rFonts w:ascii="PT Astra Serif" w:hAnsi="PT Astra Serif"/>
          <w:sz w:val="26"/>
          <w:szCs w:val="26"/>
        </w:rPr>
        <w:t xml:space="preserve">лагодаря победе в конкурсе «Конкурс для ресурсных центров 2024» на предоставление грантов, на базе общественной организации «Югорская городская общественная организация ветеранов Великой Отечественной войны, ветеранов труда </w:t>
      </w:r>
      <w:r w:rsidR="001761F4" w:rsidRPr="001761F4">
        <w:rPr>
          <w:rFonts w:ascii="PT Astra Serif" w:hAnsi="PT Astra Serif"/>
          <w:sz w:val="26"/>
          <w:szCs w:val="26"/>
        </w:rPr>
        <w:lastRenderedPageBreak/>
        <w:t xml:space="preserve">(пенсионеров)» начал свою деятельность региональный центр «серебряного» добровольчества, который объединяет старшее поколение всего региона. </w:t>
      </w:r>
    </w:p>
    <w:p w:rsidR="001761F4" w:rsidRPr="001761F4" w:rsidRDefault="001761F4" w:rsidP="005A2C88">
      <w:pPr>
        <w:suppressAutoHyphens/>
        <w:spacing w:after="0" w:line="240" w:lineRule="auto"/>
        <w:ind w:firstLine="708"/>
        <w:jc w:val="both"/>
        <w:rPr>
          <w:rFonts w:ascii="PT Astra Serif" w:hAnsi="PT Astra Serif"/>
          <w:sz w:val="26"/>
          <w:szCs w:val="26"/>
        </w:rPr>
      </w:pPr>
      <w:r w:rsidRPr="001761F4">
        <w:rPr>
          <w:rFonts w:ascii="PT Astra Serif" w:hAnsi="PT Astra Serif"/>
          <w:sz w:val="26"/>
          <w:szCs w:val="26"/>
        </w:rPr>
        <w:t>В 2024 году Региональным центром на территории города было проведено:</w:t>
      </w:r>
    </w:p>
    <w:p w:rsidR="001761F4" w:rsidRPr="00FF041A" w:rsidRDefault="00A21EC8" w:rsidP="00FF041A">
      <w:pPr>
        <w:pStyle w:val="a3"/>
        <w:numPr>
          <w:ilvl w:val="0"/>
          <w:numId w:val="36"/>
        </w:numPr>
        <w:tabs>
          <w:tab w:val="left" w:pos="993"/>
        </w:tabs>
        <w:suppressAutoHyphens/>
        <w:spacing w:after="0" w:line="240" w:lineRule="auto"/>
        <w:ind w:left="0" w:firstLine="709"/>
        <w:jc w:val="both"/>
        <w:rPr>
          <w:rFonts w:ascii="PT Astra Serif" w:hAnsi="PT Astra Serif"/>
          <w:sz w:val="26"/>
          <w:szCs w:val="26"/>
        </w:rPr>
      </w:pPr>
      <w:r w:rsidRPr="00FF041A">
        <w:rPr>
          <w:rFonts w:ascii="PT Astra Serif" w:hAnsi="PT Astra Serif"/>
          <w:sz w:val="26"/>
          <w:szCs w:val="26"/>
        </w:rPr>
        <w:t xml:space="preserve"> </w:t>
      </w:r>
      <w:r w:rsidR="001761F4" w:rsidRPr="00FF041A">
        <w:rPr>
          <w:rFonts w:ascii="PT Astra Serif" w:hAnsi="PT Astra Serif"/>
          <w:sz w:val="26"/>
          <w:szCs w:val="26"/>
        </w:rPr>
        <w:t>туристический слет «серебряных» добровольцев «Югорский</w:t>
      </w:r>
      <w:r w:rsidR="00C87D54" w:rsidRPr="00FF041A">
        <w:rPr>
          <w:rFonts w:ascii="PT Astra Serif" w:hAnsi="PT Astra Serif"/>
          <w:sz w:val="26"/>
          <w:szCs w:val="26"/>
        </w:rPr>
        <w:t xml:space="preserve"> привал 2024», в котором приняла</w:t>
      </w:r>
      <w:r w:rsidR="001761F4" w:rsidRPr="00FF041A">
        <w:rPr>
          <w:rFonts w:ascii="PT Astra Serif" w:hAnsi="PT Astra Serif"/>
          <w:sz w:val="26"/>
          <w:szCs w:val="26"/>
        </w:rPr>
        <w:t xml:space="preserve"> участие 21 к</w:t>
      </w:r>
      <w:r w:rsidRPr="00FF041A">
        <w:rPr>
          <w:rFonts w:ascii="PT Astra Serif" w:hAnsi="PT Astra Serif"/>
          <w:sz w:val="26"/>
          <w:szCs w:val="26"/>
        </w:rPr>
        <w:t>оманда, а это более 300 человек;</w:t>
      </w:r>
    </w:p>
    <w:p w:rsidR="001761F4" w:rsidRPr="00FF041A" w:rsidRDefault="00A21EC8" w:rsidP="00FF041A">
      <w:pPr>
        <w:pStyle w:val="a3"/>
        <w:numPr>
          <w:ilvl w:val="0"/>
          <w:numId w:val="36"/>
        </w:numPr>
        <w:tabs>
          <w:tab w:val="left" w:pos="993"/>
        </w:tabs>
        <w:suppressAutoHyphens/>
        <w:spacing w:after="0" w:line="240" w:lineRule="auto"/>
        <w:ind w:left="0" w:firstLine="709"/>
        <w:jc w:val="both"/>
        <w:rPr>
          <w:rFonts w:ascii="PT Astra Serif" w:hAnsi="PT Astra Serif"/>
          <w:sz w:val="26"/>
          <w:szCs w:val="26"/>
        </w:rPr>
      </w:pPr>
      <w:r w:rsidRPr="00FF041A">
        <w:rPr>
          <w:rFonts w:ascii="PT Astra Serif" w:hAnsi="PT Astra Serif"/>
          <w:sz w:val="26"/>
          <w:szCs w:val="26"/>
        </w:rPr>
        <w:t xml:space="preserve"> </w:t>
      </w:r>
      <w:r w:rsidR="001761F4" w:rsidRPr="00FF041A">
        <w:rPr>
          <w:rFonts w:ascii="PT Astra Serif" w:hAnsi="PT Astra Serif"/>
          <w:sz w:val="26"/>
          <w:szCs w:val="26"/>
        </w:rPr>
        <w:t>игра команд КВН «Серебряная Лига КВН», в к</w:t>
      </w:r>
      <w:r w:rsidRPr="00FF041A">
        <w:rPr>
          <w:rFonts w:ascii="PT Astra Serif" w:hAnsi="PT Astra Serif"/>
          <w:sz w:val="26"/>
          <w:szCs w:val="26"/>
        </w:rPr>
        <w:t xml:space="preserve">отором приняли участие </w:t>
      </w:r>
      <w:r w:rsidR="002970CA">
        <w:rPr>
          <w:rFonts w:ascii="PT Astra Serif" w:hAnsi="PT Astra Serif"/>
          <w:sz w:val="26"/>
          <w:szCs w:val="26"/>
        </w:rPr>
        <w:t> </w:t>
      </w:r>
      <w:r w:rsidRPr="00FF041A">
        <w:rPr>
          <w:rFonts w:ascii="PT Astra Serif" w:hAnsi="PT Astra Serif"/>
          <w:sz w:val="26"/>
          <w:szCs w:val="26"/>
        </w:rPr>
        <w:t>6</w:t>
      </w:r>
      <w:r w:rsidR="002970CA">
        <w:rPr>
          <w:rFonts w:ascii="PT Astra Serif" w:hAnsi="PT Astra Serif"/>
          <w:sz w:val="26"/>
          <w:szCs w:val="26"/>
        </w:rPr>
        <w:t> </w:t>
      </w:r>
      <w:r w:rsidRPr="00FF041A">
        <w:rPr>
          <w:rFonts w:ascii="PT Astra Serif" w:hAnsi="PT Astra Serif"/>
          <w:sz w:val="26"/>
          <w:szCs w:val="26"/>
        </w:rPr>
        <w:t>команд;</w:t>
      </w:r>
    </w:p>
    <w:p w:rsidR="001761F4" w:rsidRPr="00FF041A" w:rsidRDefault="00A21EC8" w:rsidP="00FF041A">
      <w:pPr>
        <w:pStyle w:val="a3"/>
        <w:numPr>
          <w:ilvl w:val="0"/>
          <w:numId w:val="36"/>
        </w:numPr>
        <w:tabs>
          <w:tab w:val="left" w:pos="993"/>
        </w:tabs>
        <w:suppressAutoHyphens/>
        <w:spacing w:after="0" w:line="240" w:lineRule="auto"/>
        <w:ind w:left="0" w:firstLine="709"/>
        <w:jc w:val="both"/>
        <w:rPr>
          <w:rFonts w:ascii="PT Astra Serif" w:hAnsi="PT Astra Serif"/>
          <w:sz w:val="26"/>
          <w:szCs w:val="26"/>
        </w:rPr>
      </w:pPr>
      <w:r w:rsidRPr="00FF041A">
        <w:rPr>
          <w:rFonts w:ascii="PT Astra Serif" w:hAnsi="PT Astra Serif"/>
          <w:sz w:val="26"/>
          <w:szCs w:val="26"/>
        </w:rPr>
        <w:t xml:space="preserve"> </w:t>
      </w:r>
      <w:r w:rsidR="001761F4" w:rsidRPr="00FF041A">
        <w:rPr>
          <w:rFonts w:ascii="PT Astra Serif" w:hAnsi="PT Astra Serif"/>
          <w:sz w:val="26"/>
          <w:szCs w:val="26"/>
        </w:rPr>
        <w:t>окружной форум «Серебряная молодость Югры» с участие</w:t>
      </w:r>
      <w:r w:rsidRPr="00FF041A">
        <w:rPr>
          <w:rFonts w:ascii="PT Astra Serif" w:hAnsi="PT Astra Serif"/>
          <w:sz w:val="26"/>
          <w:szCs w:val="26"/>
        </w:rPr>
        <w:t>м</w:t>
      </w:r>
      <w:r w:rsidR="001761F4" w:rsidRPr="00FF041A">
        <w:rPr>
          <w:rFonts w:ascii="PT Astra Serif" w:hAnsi="PT Astra Serif"/>
          <w:sz w:val="26"/>
          <w:szCs w:val="26"/>
        </w:rPr>
        <w:t xml:space="preserve"> </w:t>
      </w:r>
      <w:r w:rsidRPr="00FF041A">
        <w:rPr>
          <w:rFonts w:ascii="PT Astra Serif" w:hAnsi="PT Astra Serif"/>
          <w:sz w:val="26"/>
          <w:szCs w:val="26"/>
        </w:rPr>
        <w:t>150 серебряных волонтёров Ханты-Мансийского автономного округа - Югры;</w:t>
      </w:r>
    </w:p>
    <w:p w:rsidR="001761F4" w:rsidRPr="00FF041A" w:rsidRDefault="00A21EC8" w:rsidP="00FF041A">
      <w:pPr>
        <w:pStyle w:val="a3"/>
        <w:numPr>
          <w:ilvl w:val="0"/>
          <w:numId w:val="36"/>
        </w:numPr>
        <w:tabs>
          <w:tab w:val="left" w:pos="993"/>
        </w:tabs>
        <w:suppressAutoHyphens/>
        <w:spacing w:after="0" w:line="240" w:lineRule="auto"/>
        <w:ind w:left="0" w:firstLine="709"/>
        <w:jc w:val="both"/>
        <w:rPr>
          <w:rFonts w:ascii="PT Astra Serif" w:hAnsi="PT Astra Serif"/>
          <w:sz w:val="26"/>
          <w:szCs w:val="26"/>
        </w:rPr>
      </w:pPr>
      <w:r w:rsidRPr="00FF041A">
        <w:rPr>
          <w:rFonts w:ascii="PT Astra Serif" w:hAnsi="PT Astra Serif"/>
          <w:sz w:val="26"/>
          <w:szCs w:val="26"/>
        </w:rPr>
        <w:t xml:space="preserve"> </w:t>
      </w:r>
      <w:r w:rsidR="00FF041A" w:rsidRPr="00FF041A">
        <w:rPr>
          <w:rFonts w:ascii="PT Astra Serif" w:hAnsi="PT Astra Serif"/>
          <w:sz w:val="26"/>
          <w:szCs w:val="26"/>
        </w:rPr>
        <w:t>к</w:t>
      </w:r>
      <w:r w:rsidR="001761F4" w:rsidRPr="00FF041A">
        <w:rPr>
          <w:rFonts w:ascii="PT Astra Serif" w:hAnsi="PT Astra Serif"/>
          <w:sz w:val="26"/>
          <w:szCs w:val="26"/>
        </w:rPr>
        <w:t xml:space="preserve">онкурс достижений «серебряных» добровольцев, </w:t>
      </w:r>
      <w:r w:rsidRPr="00FF041A">
        <w:rPr>
          <w:rFonts w:ascii="PT Astra Serif" w:hAnsi="PT Astra Serif"/>
          <w:sz w:val="26"/>
          <w:szCs w:val="26"/>
        </w:rPr>
        <w:t xml:space="preserve">в котором участниками стали </w:t>
      </w:r>
      <w:r w:rsidR="001761F4" w:rsidRPr="00FF041A">
        <w:rPr>
          <w:rFonts w:ascii="PT Astra Serif" w:hAnsi="PT Astra Serif"/>
          <w:sz w:val="26"/>
          <w:szCs w:val="26"/>
        </w:rPr>
        <w:t>52</w:t>
      </w:r>
      <w:r w:rsidRPr="00FF041A">
        <w:rPr>
          <w:rFonts w:ascii="PT Astra Serif" w:hAnsi="PT Astra Serif"/>
          <w:sz w:val="26"/>
          <w:szCs w:val="26"/>
        </w:rPr>
        <w:t> </w:t>
      </w:r>
      <w:r w:rsidR="001761F4" w:rsidRPr="00FF041A">
        <w:rPr>
          <w:rFonts w:ascii="PT Astra Serif" w:hAnsi="PT Astra Serif"/>
          <w:sz w:val="26"/>
          <w:szCs w:val="26"/>
        </w:rPr>
        <w:t>добровольца.</w:t>
      </w:r>
    </w:p>
    <w:p w:rsidR="001761F4" w:rsidRDefault="001761F4" w:rsidP="005A2C88">
      <w:pPr>
        <w:suppressAutoHyphens/>
        <w:spacing w:after="0" w:line="240" w:lineRule="auto"/>
        <w:ind w:firstLine="708"/>
        <w:jc w:val="both"/>
        <w:rPr>
          <w:rFonts w:ascii="PT Astra Serif" w:hAnsi="PT Astra Serif"/>
          <w:sz w:val="26"/>
          <w:szCs w:val="26"/>
        </w:rPr>
      </w:pPr>
      <w:r w:rsidRPr="001761F4">
        <w:rPr>
          <w:rFonts w:ascii="PT Astra Serif" w:hAnsi="PT Astra Serif"/>
          <w:sz w:val="26"/>
          <w:szCs w:val="26"/>
        </w:rPr>
        <w:t>На базе МАУ «Молодежный центр «Гелиос» продолжают свою деятельность ресурсный центр по развитию добровольчества «События», а также ДОБРОЦЕНТР «Молоды душой»</w:t>
      </w:r>
      <w:r w:rsidR="00D978F7">
        <w:rPr>
          <w:rFonts w:ascii="PT Astra Serif" w:hAnsi="PT Astra Serif"/>
          <w:sz w:val="26"/>
          <w:szCs w:val="26"/>
        </w:rPr>
        <w:t>,</w:t>
      </w:r>
      <w:r w:rsidRPr="001761F4">
        <w:rPr>
          <w:rFonts w:ascii="PT Astra Serif" w:hAnsi="PT Astra Serif"/>
          <w:sz w:val="26"/>
          <w:szCs w:val="26"/>
        </w:rPr>
        <w:t xml:space="preserve"> целью деятельности которых является содействие развитию добровольческого (волонтерского) движения, распространение новых технологий и лучших практик работы в социальной сфере в городе Югорске. Именно они помогают югорским волонтерам  стать участниками региональных и федеральных форумных кампаний и конкурсов.</w:t>
      </w:r>
    </w:p>
    <w:p w:rsidR="00321331" w:rsidRPr="001761F4" w:rsidRDefault="00321331" w:rsidP="005A2C88">
      <w:pPr>
        <w:suppressAutoHyphens/>
        <w:spacing w:after="0" w:line="240" w:lineRule="auto"/>
        <w:ind w:firstLine="708"/>
        <w:jc w:val="both"/>
        <w:rPr>
          <w:rFonts w:ascii="PT Astra Serif" w:hAnsi="PT Astra Serif"/>
          <w:sz w:val="26"/>
          <w:szCs w:val="26"/>
        </w:rPr>
      </w:pPr>
    </w:p>
    <w:p w:rsidR="00E71811" w:rsidRPr="006D6B40" w:rsidRDefault="00512EA2" w:rsidP="00C6271E">
      <w:pPr>
        <w:pStyle w:val="30"/>
        <w:rPr>
          <w:b/>
        </w:rPr>
      </w:pPr>
      <w:bookmarkStart w:id="97" w:name="_Toc125735655"/>
      <w:bookmarkStart w:id="98" w:name="_Toc153469409"/>
      <w:bookmarkStart w:id="99" w:name="_Toc188968343"/>
      <w:r w:rsidRPr="006D6B40">
        <w:rPr>
          <w:b/>
        </w:rPr>
        <w:t>8</w:t>
      </w:r>
      <w:r w:rsidR="009043E8" w:rsidRPr="006D6B40">
        <w:rPr>
          <w:b/>
        </w:rPr>
        <w:t xml:space="preserve">.2. Поддержка </w:t>
      </w:r>
      <w:r w:rsidR="006A1E03" w:rsidRPr="006D6B40">
        <w:rPr>
          <w:b/>
        </w:rPr>
        <w:t>негосударственных поставщиков услуг социальной сферы</w:t>
      </w:r>
      <w:bookmarkEnd w:id="97"/>
      <w:bookmarkEnd w:id="98"/>
      <w:bookmarkEnd w:id="99"/>
    </w:p>
    <w:p w:rsidR="006D6B40" w:rsidRDefault="006D6B40" w:rsidP="00E859D3">
      <w:pPr>
        <w:spacing w:after="0" w:line="240" w:lineRule="auto"/>
        <w:ind w:firstLine="708"/>
        <w:jc w:val="both"/>
        <w:rPr>
          <w:rFonts w:ascii="PT Astra Serif" w:hAnsi="PT Astra Serif"/>
          <w:sz w:val="26"/>
          <w:szCs w:val="26"/>
        </w:rPr>
      </w:pPr>
    </w:p>
    <w:p w:rsidR="00E859D3" w:rsidRPr="006D6B40" w:rsidRDefault="00E859D3" w:rsidP="00E859D3">
      <w:pPr>
        <w:spacing w:after="0" w:line="240" w:lineRule="auto"/>
        <w:ind w:firstLine="708"/>
        <w:jc w:val="both"/>
        <w:rPr>
          <w:rFonts w:ascii="PT Astra Serif" w:hAnsi="PT Astra Serif"/>
          <w:sz w:val="26"/>
          <w:szCs w:val="26"/>
        </w:rPr>
      </w:pPr>
      <w:r w:rsidRPr="006D6B40">
        <w:rPr>
          <w:rFonts w:ascii="PT Astra Serif" w:hAnsi="PT Astra Serif"/>
          <w:sz w:val="26"/>
          <w:szCs w:val="26"/>
        </w:rPr>
        <w:t>В 2024 году продолжена работа по оказанию поддержки негосударственным поставщикам услуг, в том числе социально ориентированным некоммерческим организациям (далее - СОНКО), действующим на территории Югорска.</w:t>
      </w:r>
    </w:p>
    <w:p w:rsidR="00E859D3" w:rsidRPr="006D6B40" w:rsidRDefault="00E859D3" w:rsidP="00E859D3">
      <w:pPr>
        <w:spacing w:after="0" w:line="240" w:lineRule="auto"/>
        <w:ind w:firstLine="708"/>
        <w:jc w:val="both"/>
        <w:rPr>
          <w:rFonts w:ascii="PT Astra Serif" w:hAnsi="PT Astra Serif"/>
          <w:sz w:val="26"/>
          <w:szCs w:val="26"/>
        </w:rPr>
      </w:pPr>
      <w:r w:rsidRPr="006D6B40">
        <w:rPr>
          <w:rFonts w:ascii="PT Astra Serif" w:hAnsi="PT Astra Serif"/>
          <w:sz w:val="26"/>
          <w:szCs w:val="26"/>
        </w:rPr>
        <w:t xml:space="preserve">На базе автономной некоммерческой организацией «Центр поддержки общественных инициатив «Позиция» </w:t>
      </w:r>
      <w:r w:rsidR="00A7320F">
        <w:rPr>
          <w:rFonts w:ascii="PT Astra Serif" w:hAnsi="PT Astra Serif"/>
          <w:sz w:val="26"/>
          <w:szCs w:val="26"/>
        </w:rPr>
        <w:t xml:space="preserve">(далее – АНО «Позиция») </w:t>
      </w:r>
      <w:r w:rsidRPr="006D6B40">
        <w:rPr>
          <w:rFonts w:ascii="PT Astra Serif" w:hAnsi="PT Astra Serif"/>
          <w:sz w:val="26"/>
          <w:szCs w:val="26"/>
        </w:rPr>
        <w:t>действует ресурсный центр.</w:t>
      </w:r>
      <w:r w:rsidR="00A7320F">
        <w:rPr>
          <w:rFonts w:ascii="PT Astra Serif" w:hAnsi="PT Astra Serif"/>
          <w:sz w:val="26"/>
          <w:szCs w:val="26"/>
        </w:rPr>
        <w:t xml:space="preserve"> </w:t>
      </w:r>
      <w:r w:rsidRPr="006D6B40">
        <w:rPr>
          <w:rFonts w:ascii="PT Astra Serif" w:hAnsi="PT Astra Serif"/>
          <w:sz w:val="26"/>
          <w:szCs w:val="26"/>
        </w:rPr>
        <w:t xml:space="preserve"> Для осуществления деятельности ресурсного центра из бюджета города Югорска организации предоставлена субсидия в размере 1 000,0 тыс. рублей на реализацию проекта «Ресурсный центр НКО - пространство сотрудничества». За счет средств субсидии подготовлено к работе помещение ресурсного центра (осуществлен ремонт, закуплена офисная мебель, оплачены услуг</w:t>
      </w:r>
      <w:r w:rsidR="00FF041A">
        <w:rPr>
          <w:rFonts w:ascii="PT Astra Serif" w:hAnsi="PT Astra Serif"/>
          <w:sz w:val="26"/>
          <w:szCs w:val="26"/>
        </w:rPr>
        <w:t>и</w:t>
      </w:r>
      <w:r w:rsidRPr="006D6B40">
        <w:rPr>
          <w:rFonts w:ascii="PT Astra Serif" w:hAnsi="PT Astra Serif"/>
          <w:sz w:val="26"/>
          <w:szCs w:val="26"/>
        </w:rPr>
        <w:t xml:space="preserve"> связи и коммунальные услуги). В совокупности с иными условиями оснащение помещения позволило АНО </w:t>
      </w:r>
      <w:r w:rsidR="00AC415A">
        <w:rPr>
          <w:rFonts w:ascii="PT Astra Serif" w:hAnsi="PT Astra Serif"/>
          <w:sz w:val="26"/>
          <w:szCs w:val="26"/>
        </w:rPr>
        <w:t>«</w:t>
      </w:r>
      <w:r w:rsidRPr="006D6B40">
        <w:rPr>
          <w:rFonts w:ascii="PT Astra Serif" w:hAnsi="PT Astra Serif"/>
          <w:sz w:val="26"/>
          <w:szCs w:val="26"/>
        </w:rPr>
        <w:t>Позиция</w:t>
      </w:r>
      <w:r w:rsidR="00AC415A">
        <w:rPr>
          <w:rFonts w:ascii="PT Astra Serif" w:hAnsi="PT Astra Serif"/>
          <w:sz w:val="26"/>
          <w:szCs w:val="26"/>
        </w:rPr>
        <w:t>»</w:t>
      </w:r>
      <w:r w:rsidRPr="006D6B40">
        <w:rPr>
          <w:rFonts w:ascii="PT Astra Serif" w:hAnsi="PT Astra Serif"/>
          <w:sz w:val="26"/>
          <w:szCs w:val="26"/>
        </w:rPr>
        <w:t xml:space="preserve"> успешно осуществить сертификацию ресурсного центра в Фонде «Центр гражданских и социальных инициатив Югры».</w:t>
      </w:r>
    </w:p>
    <w:p w:rsidR="00E859D3" w:rsidRPr="006D6B40" w:rsidRDefault="00E859D3" w:rsidP="00E859D3">
      <w:pPr>
        <w:spacing w:after="0" w:line="240" w:lineRule="auto"/>
        <w:ind w:firstLine="708"/>
        <w:jc w:val="both"/>
        <w:rPr>
          <w:rFonts w:ascii="PT Astra Serif" w:hAnsi="PT Astra Serif"/>
          <w:sz w:val="26"/>
          <w:szCs w:val="26"/>
        </w:rPr>
      </w:pPr>
      <w:r w:rsidRPr="006D6B40">
        <w:rPr>
          <w:rFonts w:ascii="PT Astra Serif" w:hAnsi="PT Astra Serif"/>
          <w:sz w:val="26"/>
          <w:szCs w:val="26"/>
        </w:rPr>
        <w:t xml:space="preserve">В течение отчётного года специалистами ресурсного центра проведено 180 индивидуальных консультаций. Консультации получили 24 </w:t>
      </w:r>
      <w:r w:rsidR="00FF041A">
        <w:rPr>
          <w:rFonts w:ascii="PT Astra Serif" w:hAnsi="PT Astra Serif"/>
          <w:sz w:val="26"/>
          <w:szCs w:val="26"/>
        </w:rPr>
        <w:t>СОНКО</w:t>
      </w:r>
      <w:r w:rsidRPr="006D6B40">
        <w:rPr>
          <w:rFonts w:ascii="PT Astra Serif" w:hAnsi="PT Astra Serif"/>
          <w:sz w:val="26"/>
          <w:szCs w:val="26"/>
        </w:rPr>
        <w:t>, 6 муниципальных учреждений, 8 физических лиц. Проведено 15 информационно-просветительских мероприятий, в которых приняли участие 189 представителей СОНКО, муниципальных учреждений, индивидуальных предпринимателей.</w:t>
      </w:r>
    </w:p>
    <w:p w:rsidR="00E859D3" w:rsidRPr="006D6B40" w:rsidRDefault="00E859D3" w:rsidP="00E859D3">
      <w:pPr>
        <w:spacing w:after="0" w:line="240" w:lineRule="auto"/>
        <w:ind w:firstLine="708"/>
        <w:jc w:val="both"/>
        <w:rPr>
          <w:rFonts w:ascii="PT Astra Serif" w:hAnsi="PT Astra Serif"/>
          <w:sz w:val="26"/>
          <w:szCs w:val="26"/>
        </w:rPr>
      </w:pPr>
      <w:r w:rsidRPr="006D6B40">
        <w:rPr>
          <w:rFonts w:ascii="PT Astra Serif" w:hAnsi="PT Astra Serif"/>
          <w:sz w:val="26"/>
          <w:szCs w:val="26"/>
        </w:rPr>
        <w:t>Основные вопросы, по которым оказаны консультации:</w:t>
      </w:r>
    </w:p>
    <w:p w:rsidR="00E859D3" w:rsidRPr="006D6B40" w:rsidRDefault="00E859D3" w:rsidP="00E859D3">
      <w:pPr>
        <w:spacing w:after="0" w:line="240" w:lineRule="auto"/>
        <w:ind w:firstLine="708"/>
        <w:jc w:val="both"/>
        <w:rPr>
          <w:rFonts w:ascii="PT Astra Serif" w:hAnsi="PT Astra Serif"/>
          <w:sz w:val="26"/>
          <w:szCs w:val="26"/>
        </w:rPr>
      </w:pPr>
      <w:r w:rsidRPr="006D6B40">
        <w:rPr>
          <w:rFonts w:ascii="PT Astra Serif" w:hAnsi="PT Astra Serif"/>
          <w:sz w:val="26"/>
          <w:szCs w:val="26"/>
        </w:rPr>
        <w:t>- подготовка проектов и заявок для участия в конкурсах на получение грантов;</w:t>
      </w:r>
    </w:p>
    <w:p w:rsidR="00E859D3" w:rsidRPr="006D6B40" w:rsidRDefault="00E859D3" w:rsidP="00E859D3">
      <w:pPr>
        <w:spacing w:after="0" w:line="240" w:lineRule="auto"/>
        <w:ind w:firstLine="708"/>
        <w:jc w:val="both"/>
        <w:rPr>
          <w:rFonts w:ascii="PT Astra Serif" w:hAnsi="PT Astra Serif"/>
          <w:sz w:val="26"/>
          <w:szCs w:val="26"/>
        </w:rPr>
      </w:pPr>
      <w:r w:rsidRPr="006D6B40">
        <w:rPr>
          <w:rFonts w:ascii="PT Astra Serif" w:hAnsi="PT Astra Serif"/>
          <w:sz w:val="26"/>
          <w:szCs w:val="26"/>
        </w:rPr>
        <w:t>-</w:t>
      </w:r>
      <w:r w:rsidR="00E464AA">
        <w:rPr>
          <w:rFonts w:ascii="PT Astra Serif" w:hAnsi="PT Astra Serif"/>
          <w:sz w:val="26"/>
          <w:szCs w:val="26"/>
        </w:rPr>
        <w:t xml:space="preserve"> </w:t>
      </w:r>
      <w:r w:rsidRPr="006D6B40">
        <w:rPr>
          <w:rFonts w:ascii="PT Astra Serif" w:hAnsi="PT Astra Serif"/>
          <w:sz w:val="26"/>
          <w:szCs w:val="26"/>
        </w:rPr>
        <w:t xml:space="preserve">создание </w:t>
      </w:r>
      <w:r w:rsidR="0091780A">
        <w:rPr>
          <w:rFonts w:ascii="PT Astra Serif" w:hAnsi="PT Astra Serif"/>
          <w:sz w:val="26"/>
          <w:szCs w:val="26"/>
        </w:rPr>
        <w:t xml:space="preserve">некоммерческих организаций (НКО) </w:t>
      </w:r>
      <w:r w:rsidRPr="006D6B40">
        <w:rPr>
          <w:rFonts w:ascii="PT Astra Serif" w:hAnsi="PT Astra Serif"/>
          <w:sz w:val="26"/>
          <w:szCs w:val="26"/>
        </w:rPr>
        <w:t xml:space="preserve"> (выбор организационно-правовой формы, подготовка учредительных документов, организация управлением организации);</w:t>
      </w:r>
    </w:p>
    <w:p w:rsidR="00E859D3" w:rsidRPr="006D6B40" w:rsidRDefault="00E859D3" w:rsidP="00E859D3">
      <w:pPr>
        <w:spacing w:after="0" w:line="240" w:lineRule="auto"/>
        <w:ind w:firstLine="708"/>
        <w:jc w:val="both"/>
        <w:rPr>
          <w:rFonts w:ascii="PT Astra Serif" w:hAnsi="PT Astra Serif"/>
          <w:sz w:val="26"/>
          <w:szCs w:val="26"/>
        </w:rPr>
      </w:pPr>
      <w:r w:rsidRPr="006D6B40">
        <w:rPr>
          <w:rFonts w:ascii="PT Astra Serif" w:hAnsi="PT Astra Serif"/>
          <w:sz w:val="26"/>
          <w:szCs w:val="26"/>
        </w:rPr>
        <w:t>- приведение Устава в соответствие</w:t>
      </w:r>
      <w:r w:rsidR="00AC415A">
        <w:rPr>
          <w:rFonts w:ascii="PT Astra Serif" w:hAnsi="PT Astra Serif"/>
          <w:sz w:val="26"/>
          <w:szCs w:val="26"/>
        </w:rPr>
        <w:t xml:space="preserve"> требованиям законодательства Российской Федерации</w:t>
      </w:r>
      <w:r w:rsidRPr="006D6B40">
        <w:rPr>
          <w:rFonts w:ascii="PT Astra Serif" w:hAnsi="PT Astra Serif"/>
          <w:sz w:val="26"/>
          <w:szCs w:val="26"/>
        </w:rPr>
        <w:t>;</w:t>
      </w:r>
    </w:p>
    <w:p w:rsidR="00E859D3" w:rsidRPr="006D6B40" w:rsidRDefault="00E859D3" w:rsidP="00E859D3">
      <w:pPr>
        <w:spacing w:after="0" w:line="240" w:lineRule="auto"/>
        <w:ind w:firstLine="708"/>
        <w:jc w:val="both"/>
        <w:rPr>
          <w:rFonts w:ascii="PT Astra Serif" w:hAnsi="PT Astra Serif"/>
          <w:sz w:val="26"/>
          <w:szCs w:val="26"/>
        </w:rPr>
      </w:pPr>
      <w:r w:rsidRPr="006D6B40">
        <w:rPr>
          <w:rFonts w:ascii="PT Astra Serif" w:hAnsi="PT Astra Serif"/>
          <w:sz w:val="26"/>
          <w:szCs w:val="26"/>
        </w:rPr>
        <w:t>-</w:t>
      </w:r>
      <w:r w:rsidR="00E464AA">
        <w:rPr>
          <w:rFonts w:ascii="PT Astra Serif" w:hAnsi="PT Astra Serif"/>
          <w:sz w:val="26"/>
          <w:szCs w:val="26"/>
        </w:rPr>
        <w:t xml:space="preserve"> </w:t>
      </w:r>
      <w:r w:rsidRPr="006D6B40">
        <w:rPr>
          <w:rFonts w:ascii="PT Astra Serif" w:hAnsi="PT Astra Serif"/>
          <w:sz w:val="26"/>
          <w:szCs w:val="26"/>
        </w:rPr>
        <w:t>вопросы подготовки аналитических и финансовых отчетов по итогам реализации проектов.</w:t>
      </w:r>
    </w:p>
    <w:p w:rsidR="005C4552" w:rsidRPr="006D6B40" w:rsidRDefault="00E859D3" w:rsidP="005C4552">
      <w:pPr>
        <w:spacing w:after="0" w:line="240" w:lineRule="auto"/>
        <w:ind w:firstLine="709"/>
        <w:jc w:val="both"/>
        <w:rPr>
          <w:rFonts w:ascii="PT Astra Serif" w:hAnsi="PT Astra Serif"/>
          <w:sz w:val="26"/>
          <w:szCs w:val="26"/>
        </w:rPr>
      </w:pPr>
      <w:r w:rsidRPr="006D6B40">
        <w:rPr>
          <w:rFonts w:ascii="PT Astra Serif" w:hAnsi="PT Astra Serif"/>
          <w:sz w:val="26"/>
          <w:szCs w:val="26"/>
        </w:rPr>
        <w:t xml:space="preserve">За отчетный период, благодаря комплексу мер, предпринятых специалистами ресурсного центра, сохранена активность участия Югорских СОНКО в грантовых конкурсах. </w:t>
      </w:r>
      <w:r w:rsidR="005C4552" w:rsidRPr="006D6B40">
        <w:rPr>
          <w:rFonts w:ascii="PT Astra Serif" w:hAnsi="PT Astra Serif"/>
          <w:sz w:val="26"/>
          <w:szCs w:val="26"/>
        </w:rPr>
        <w:t>По сумме средств, привлечённых СОНКО города Югорска по итогам грантовых конкурсов, достигн</w:t>
      </w:r>
      <w:r w:rsidR="00AC415A">
        <w:rPr>
          <w:rFonts w:ascii="PT Astra Serif" w:hAnsi="PT Astra Serif"/>
          <w:sz w:val="26"/>
          <w:szCs w:val="26"/>
        </w:rPr>
        <w:t>ут максимум за 5 прошедших лет -</w:t>
      </w:r>
      <w:r w:rsidR="005C4552" w:rsidRPr="006D6B40">
        <w:rPr>
          <w:rFonts w:ascii="PT Astra Serif" w:hAnsi="PT Astra Serif"/>
          <w:sz w:val="26"/>
          <w:szCs w:val="26"/>
        </w:rPr>
        <w:t xml:space="preserve"> почти 27 млн</w:t>
      </w:r>
      <w:r w:rsidR="00AC415A">
        <w:rPr>
          <w:rFonts w:ascii="PT Astra Serif" w:hAnsi="PT Astra Serif"/>
          <w:sz w:val="26"/>
          <w:szCs w:val="26"/>
        </w:rPr>
        <w:t>.</w:t>
      </w:r>
      <w:r w:rsidR="005C4552" w:rsidRPr="006D6B40">
        <w:rPr>
          <w:rFonts w:ascii="PT Astra Serif" w:hAnsi="PT Astra Serif"/>
          <w:sz w:val="26"/>
          <w:szCs w:val="26"/>
        </w:rPr>
        <w:t xml:space="preserve"> рублей.</w:t>
      </w:r>
    </w:p>
    <w:p w:rsidR="0089796A" w:rsidRPr="00F914BD" w:rsidRDefault="0089796A" w:rsidP="0089796A">
      <w:pPr>
        <w:spacing w:after="0" w:line="240" w:lineRule="auto"/>
        <w:ind w:firstLine="709"/>
        <w:jc w:val="right"/>
        <w:rPr>
          <w:rFonts w:ascii="PT Astra Serif" w:hAnsi="PT Astra Serif"/>
          <w:color w:val="222222"/>
          <w:sz w:val="26"/>
          <w:szCs w:val="26"/>
          <w:shd w:val="clear" w:color="auto" w:fill="FDFDFD"/>
        </w:rPr>
      </w:pPr>
      <w:r w:rsidRPr="0089796A">
        <w:rPr>
          <w:rFonts w:ascii="PT Astra Serif" w:hAnsi="PT Astra Serif"/>
          <w:color w:val="222222"/>
          <w:sz w:val="26"/>
          <w:szCs w:val="26"/>
          <w:shd w:val="clear" w:color="auto" w:fill="FDFDFD"/>
        </w:rPr>
        <w:lastRenderedPageBreak/>
        <w:t>Таблица 20</w:t>
      </w:r>
    </w:p>
    <w:p w:rsidR="00E859D3" w:rsidRDefault="00E859D3" w:rsidP="00E859D3">
      <w:pPr>
        <w:spacing w:after="0" w:line="240" w:lineRule="auto"/>
        <w:jc w:val="center"/>
        <w:rPr>
          <w:rFonts w:ascii="PT Astra Serif" w:hAnsi="PT Astra Serif"/>
          <w:b/>
          <w:sz w:val="26"/>
          <w:szCs w:val="26"/>
        </w:rPr>
      </w:pPr>
    </w:p>
    <w:p w:rsidR="009F5891" w:rsidRDefault="00E859D3" w:rsidP="00E859D3">
      <w:pPr>
        <w:spacing w:after="0" w:line="240" w:lineRule="auto"/>
        <w:jc w:val="center"/>
        <w:rPr>
          <w:rFonts w:ascii="PT Astra Serif" w:hAnsi="PT Astra Serif"/>
          <w:b/>
          <w:sz w:val="26"/>
          <w:szCs w:val="26"/>
        </w:rPr>
      </w:pPr>
      <w:r w:rsidRPr="00EA02F4">
        <w:rPr>
          <w:rFonts w:ascii="PT Astra Serif" w:hAnsi="PT Astra Serif"/>
          <w:b/>
          <w:sz w:val="26"/>
          <w:szCs w:val="26"/>
        </w:rPr>
        <w:t xml:space="preserve">Итоги участия СОНКО города Югорска </w:t>
      </w:r>
    </w:p>
    <w:p w:rsidR="00D42500" w:rsidRDefault="00E859D3" w:rsidP="00E859D3">
      <w:pPr>
        <w:spacing w:after="0" w:line="240" w:lineRule="auto"/>
        <w:jc w:val="center"/>
        <w:rPr>
          <w:rFonts w:ascii="PT Astra Serif" w:hAnsi="PT Astra Serif"/>
          <w:b/>
          <w:sz w:val="26"/>
          <w:szCs w:val="26"/>
        </w:rPr>
      </w:pPr>
      <w:r w:rsidRPr="00EA02F4">
        <w:rPr>
          <w:rFonts w:ascii="PT Astra Serif" w:hAnsi="PT Astra Serif"/>
          <w:b/>
          <w:sz w:val="26"/>
          <w:szCs w:val="26"/>
        </w:rPr>
        <w:t>в системе грантовых</w:t>
      </w:r>
      <w:r>
        <w:rPr>
          <w:rFonts w:ascii="PT Astra Serif" w:hAnsi="PT Astra Serif"/>
          <w:b/>
          <w:sz w:val="26"/>
          <w:szCs w:val="26"/>
        </w:rPr>
        <w:t xml:space="preserve"> </w:t>
      </w:r>
      <w:r w:rsidRPr="00EA02F4">
        <w:rPr>
          <w:rFonts w:ascii="PT Astra Serif" w:hAnsi="PT Astra Serif"/>
          <w:b/>
          <w:sz w:val="26"/>
          <w:szCs w:val="26"/>
        </w:rPr>
        <w:t>конку</w:t>
      </w:r>
      <w:r w:rsidR="00321331">
        <w:rPr>
          <w:rFonts w:ascii="PT Astra Serif" w:hAnsi="PT Astra Serif"/>
          <w:b/>
          <w:sz w:val="26"/>
          <w:szCs w:val="26"/>
        </w:rPr>
        <w:t>р</w:t>
      </w:r>
      <w:r w:rsidRPr="00EA02F4">
        <w:rPr>
          <w:rFonts w:ascii="PT Astra Serif" w:hAnsi="PT Astra Serif"/>
          <w:b/>
          <w:sz w:val="26"/>
          <w:szCs w:val="26"/>
        </w:rPr>
        <w:t xml:space="preserve">сов Президента Российской Федерации и </w:t>
      </w:r>
    </w:p>
    <w:p w:rsidR="00E859D3" w:rsidRPr="00EA02F4" w:rsidRDefault="00E859D3" w:rsidP="00E859D3">
      <w:pPr>
        <w:spacing w:after="0" w:line="240" w:lineRule="auto"/>
        <w:jc w:val="center"/>
        <w:rPr>
          <w:rFonts w:ascii="PT Astra Serif" w:hAnsi="PT Astra Serif"/>
          <w:b/>
          <w:sz w:val="26"/>
          <w:szCs w:val="26"/>
        </w:rPr>
      </w:pPr>
      <w:r w:rsidRPr="00EA02F4">
        <w:rPr>
          <w:rFonts w:ascii="PT Astra Serif" w:hAnsi="PT Astra Serif"/>
          <w:b/>
          <w:sz w:val="26"/>
          <w:szCs w:val="26"/>
        </w:rPr>
        <w:t>Губернатора Ханты-Мансийского автономного округа - Югры</w:t>
      </w:r>
    </w:p>
    <w:p w:rsidR="005C4552" w:rsidRPr="00CA3B07" w:rsidRDefault="005C4552" w:rsidP="005C4552">
      <w:pPr>
        <w:pStyle w:val="ConsPlusNonformat"/>
        <w:jc w:val="center"/>
        <w:rPr>
          <w:rFonts w:ascii="PT Astra Serif" w:eastAsia="Calibri" w:hAnsi="PT Astra Serif" w:cs="Times New Roman"/>
          <w:b/>
          <w:sz w:val="28"/>
          <w:szCs w:val="28"/>
          <w:lang w:eastAsia="en-US"/>
        </w:rPr>
      </w:pPr>
    </w:p>
    <w:tbl>
      <w:tblPr>
        <w:tblW w:w="992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7"/>
        <w:gridCol w:w="992"/>
        <w:gridCol w:w="992"/>
        <w:gridCol w:w="992"/>
        <w:gridCol w:w="993"/>
        <w:gridCol w:w="992"/>
      </w:tblGrid>
      <w:tr w:rsidR="006D6B40" w:rsidRPr="00CA3B07" w:rsidTr="00D42500">
        <w:trPr>
          <w:trHeight w:val="217"/>
        </w:trPr>
        <w:tc>
          <w:tcPr>
            <w:tcW w:w="4967" w:type="dxa"/>
            <w:vMerge w:val="restart"/>
            <w:tcBorders>
              <w:top w:val="single" w:sz="4" w:space="0" w:color="auto"/>
              <w:left w:val="single" w:sz="4" w:space="0" w:color="auto"/>
              <w:right w:val="single" w:sz="4" w:space="0" w:color="auto"/>
            </w:tcBorders>
            <w:noWrap/>
            <w:hideMark/>
          </w:tcPr>
          <w:p w:rsidR="006D6B40" w:rsidRPr="00CA3B07" w:rsidRDefault="006D6B40" w:rsidP="00066DB4">
            <w:pPr>
              <w:spacing w:after="0" w:line="240" w:lineRule="auto"/>
              <w:rPr>
                <w:rFonts w:asciiTheme="minorHAnsi" w:eastAsiaTheme="minorHAnsi" w:hAnsiTheme="minorHAnsi"/>
                <w:sz w:val="20"/>
                <w:szCs w:val="20"/>
              </w:rPr>
            </w:pPr>
          </w:p>
        </w:tc>
        <w:tc>
          <w:tcPr>
            <w:tcW w:w="4961" w:type="dxa"/>
            <w:gridSpan w:val="5"/>
            <w:tcBorders>
              <w:top w:val="single" w:sz="4" w:space="0" w:color="auto"/>
              <w:left w:val="single" w:sz="4" w:space="0" w:color="auto"/>
              <w:bottom w:val="single" w:sz="4" w:space="0" w:color="auto"/>
              <w:right w:val="single" w:sz="4" w:space="0" w:color="auto"/>
            </w:tcBorders>
            <w:noWrap/>
          </w:tcPr>
          <w:p w:rsidR="006D6B40" w:rsidRPr="002A54E9" w:rsidRDefault="006D6B40" w:rsidP="00066DB4">
            <w:pPr>
              <w:spacing w:after="0" w:line="240" w:lineRule="auto"/>
              <w:jc w:val="center"/>
              <w:rPr>
                <w:rFonts w:ascii="PT Astra Serif" w:eastAsia="Times New Roman" w:hAnsi="PT Astra Serif"/>
                <w:bCs/>
                <w:color w:val="000000"/>
                <w:sz w:val="20"/>
                <w:szCs w:val="20"/>
              </w:rPr>
            </w:pPr>
            <w:r w:rsidRPr="002A54E9">
              <w:rPr>
                <w:rFonts w:ascii="PT Astra Serif" w:hAnsi="PT Astra Serif"/>
                <w:bCs/>
                <w:color w:val="000000"/>
                <w:sz w:val="20"/>
                <w:szCs w:val="20"/>
              </w:rPr>
              <w:t>год</w:t>
            </w:r>
            <w:r>
              <w:rPr>
                <w:rFonts w:ascii="PT Astra Serif" w:hAnsi="PT Astra Serif"/>
                <w:bCs/>
                <w:color w:val="000000"/>
                <w:sz w:val="20"/>
                <w:szCs w:val="20"/>
              </w:rPr>
              <w:t>ы</w:t>
            </w:r>
          </w:p>
        </w:tc>
      </w:tr>
      <w:tr w:rsidR="006D6B40" w:rsidRPr="00CA3B07" w:rsidTr="00D42500">
        <w:trPr>
          <w:trHeight w:val="84"/>
        </w:trPr>
        <w:tc>
          <w:tcPr>
            <w:tcW w:w="4967" w:type="dxa"/>
            <w:vMerge/>
            <w:tcBorders>
              <w:left w:val="single" w:sz="4" w:space="0" w:color="auto"/>
              <w:bottom w:val="single" w:sz="4" w:space="0" w:color="auto"/>
              <w:right w:val="single" w:sz="4" w:space="0" w:color="auto"/>
            </w:tcBorders>
            <w:noWrap/>
          </w:tcPr>
          <w:p w:rsidR="006D6B40" w:rsidRPr="00CA3B07" w:rsidRDefault="006D6B40" w:rsidP="00066DB4">
            <w:pPr>
              <w:spacing w:after="0" w:line="240" w:lineRule="auto"/>
              <w:rPr>
                <w:rFonts w:asciiTheme="minorHAnsi" w:eastAsiaTheme="minorHAnsi" w:hAnsiTheme="minorHAnsi"/>
                <w:sz w:val="20"/>
                <w:szCs w:val="20"/>
              </w:rPr>
            </w:pPr>
          </w:p>
        </w:tc>
        <w:tc>
          <w:tcPr>
            <w:tcW w:w="992" w:type="dxa"/>
            <w:tcBorders>
              <w:top w:val="single" w:sz="4" w:space="0" w:color="auto"/>
              <w:left w:val="single" w:sz="4" w:space="0" w:color="auto"/>
              <w:bottom w:val="single" w:sz="4" w:space="0" w:color="auto"/>
              <w:right w:val="single" w:sz="4" w:space="0" w:color="auto"/>
            </w:tcBorders>
            <w:noWrap/>
          </w:tcPr>
          <w:p w:rsidR="006D6B40" w:rsidRPr="002A54E9" w:rsidRDefault="006D6B40" w:rsidP="006D6B40">
            <w:pPr>
              <w:spacing w:after="0" w:line="240" w:lineRule="auto"/>
              <w:jc w:val="center"/>
              <w:rPr>
                <w:rFonts w:ascii="PT Astra Serif" w:eastAsia="Times New Roman" w:hAnsi="PT Astra Serif"/>
                <w:bCs/>
                <w:color w:val="000000"/>
                <w:sz w:val="20"/>
                <w:szCs w:val="20"/>
              </w:rPr>
            </w:pPr>
            <w:r>
              <w:rPr>
                <w:rFonts w:ascii="PT Astra Serif" w:hAnsi="PT Astra Serif"/>
                <w:bCs/>
                <w:color w:val="000000"/>
                <w:sz w:val="20"/>
                <w:szCs w:val="20"/>
              </w:rPr>
              <w:t xml:space="preserve">2020 </w:t>
            </w:r>
          </w:p>
        </w:tc>
        <w:tc>
          <w:tcPr>
            <w:tcW w:w="992" w:type="dxa"/>
            <w:tcBorders>
              <w:top w:val="single" w:sz="4" w:space="0" w:color="auto"/>
              <w:left w:val="single" w:sz="4" w:space="0" w:color="auto"/>
              <w:bottom w:val="single" w:sz="4" w:space="0" w:color="auto"/>
              <w:right w:val="single" w:sz="4" w:space="0" w:color="auto"/>
            </w:tcBorders>
            <w:noWrap/>
          </w:tcPr>
          <w:p w:rsidR="006D6B40" w:rsidRPr="002A54E9" w:rsidRDefault="006D6B40" w:rsidP="006D6B40">
            <w:pPr>
              <w:spacing w:after="0" w:line="240" w:lineRule="auto"/>
              <w:jc w:val="center"/>
              <w:rPr>
                <w:rFonts w:ascii="PT Astra Serif" w:eastAsia="Times New Roman" w:hAnsi="PT Astra Serif"/>
                <w:bCs/>
                <w:color w:val="000000"/>
                <w:sz w:val="20"/>
                <w:szCs w:val="20"/>
              </w:rPr>
            </w:pPr>
            <w:r w:rsidRPr="002A54E9">
              <w:rPr>
                <w:rFonts w:ascii="PT Astra Serif" w:hAnsi="PT Astra Serif"/>
                <w:bCs/>
                <w:color w:val="000000"/>
                <w:sz w:val="20"/>
                <w:szCs w:val="20"/>
              </w:rPr>
              <w:t xml:space="preserve">2021 </w:t>
            </w:r>
          </w:p>
        </w:tc>
        <w:tc>
          <w:tcPr>
            <w:tcW w:w="992" w:type="dxa"/>
            <w:tcBorders>
              <w:top w:val="single" w:sz="4" w:space="0" w:color="auto"/>
              <w:left w:val="single" w:sz="4" w:space="0" w:color="auto"/>
              <w:bottom w:val="single" w:sz="4" w:space="0" w:color="auto"/>
              <w:right w:val="single" w:sz="4" w:space="0" w:color="auto"/>
            </w:tcBorders>
            <w:noWrap/>
          </w:tcPr>
          <w:p w:rsidR="006D6B40" w:rsidRPr="002A54E9" w:rsidRDefault="006D6B40" w:rsidP="006D6B40">
            <w:pPr>
              <w:spacing w:after="0" w:line="240" w:lineRule="auto"/>
              <w:jc w:val="center"/>
              <w:rPr>
                <w:rFonts w:ascii="PT Astra Serif" w:eastAsia="Times New Roman" w:hAnsi="PT Astra Serif"/>
                <w:bCs/>
                <w:color w:val="000000"/>
                <w:sz w:val="20"/>
                <w:szCs w:val="20"/>
              </w:rPr>
            </w:pPr>
            <w:r w:rsidRPr="002A54E9">
              <w:rPr>
                <w:rFonts w:ascii="PT Astra Serif" w:hAnsi="PT Astra Serif"/>
                <w:bCs/>
                <w:color w:val="000000"/>
                <w:sz w:val="20"/>
                <w:szCs w:val="20"/>
              </w:rPr>
              <w:t xml:space="preserve">2022 </w:t>
            </w:r>
          </w:p>
        </w:tc>
        <w:tc>
          <w:tcPr>
            <w:tcW w:w="993" w:type="dxa"/>
            <w:tcBorders>
              <w:top w:val="single" w:sz="4" w:space="0" w:color="auto"/>
              <w:left w:val="single" w:sz="4" w:space="0" w:color="auto"/>
              <w:bottom w:val="single" w:sz="4" w:space="0" w:color="auto"/>
              <w:right w:val="single" w:sz="4" w:space="0" w:color="auto"/>
            </w:tcBorders>
            <w:noWrap/>
          </w:tcPr>
          <w:p w:rsidR="006D6B40" w:rsidRPr="002A54E9" w:rsidRDefault="006D6B40" w:rsidP="006D6B40">
            <w:pPr>
              <w:spacing w:after="0" w:line="240" w:lineRule="auto"/>
              <w:jc w:val="center"/>
              <w:rPr>
                <w:rFonts w:ascii="PT Astra Serif" w:eastAsia="Times New Roman" w:hAnsi="PT Astra Serif"/>
                <w:bCs/>
                <w:color w:val="000000"/>
                <w:sz w:val="20"/>
                <w:szCs w:val="20"/>
              </w:rPr>
            </w:pPr>
            <w:r>
              <w:rPr>
                <w:rFonts w:ascii="PT Astra Serif" w:eastAsia="Times New Roman" w:hAnsi="PT Astra Serif"/>
                <w:bCs/>
                <w:color w:val="000000"/>
                <w:sz w:val="20"/>
                <w:szCs w:val="20"/>
              </w:rPr>
              <w:t>2023</w:t>
            </w:r>
          </w:p>
        </w:tc>
        <w:tc>
          <w:tcPr>
            <w:tcW w:w="992" w:type="dxa"/>
            <w:tcBorders>
              <w:top w:val="single" w:sz="4" w:space="0" w:color="auto"/>
              <w:left w:val="single" w:sz="4" w:space="0" w:color="auto"/>
              <w:bottom w:val="single" w:sz="4" w:space="0" w:color="auto"/>
              <w:right w:val="single" w:sz="4" w:space="0" w:color="auto"/>
            </w:tcBorders>
            <w:noWrap/>
          </w:tcPr>
          <w:p w:rsidR="006D6B40" w:rsidRPr="002A54E9" w:rsidRDefault="006D6B40" w:rsidP="006D6B40">
            <w:pPr>
              <w:spacing w:after="0" w:line="240" w:lineRule="auto"/>
              <w:jc w:val="center"/>
              <w:rPr>
                <w:rFonts w:ascii="PT Astra Serif" w:eastAsia="Times New Roman" w:hAnsi="PT Astra Serif"/>
                <w:bCs/>
                <w:color w:val="000000"/>
                <w:sz w:val="20"/>
                <w:szCs w:val="20"/>
              </w:rPr>
            </w:pPr>
            <w:r w:rsidRPr="002A54E9">
              <w:rPr>
                <w:rFonts w:ascii="PT Astra Serif" w:hAnsi="PT Astra Serif"/>
                <w:bCs/>
                <w:color w:val="000000"/>
                <w:sz w:val="20"/>
                <w:szCs w:val="20"/>
              </w:rPr>
              <w:t xml:space="preserve">2024 </w:t>
            </w:r>
          </w:p>
        </w:tc>
      </w:tr>
      <w:tr w:rsidR="006D6B40" w:rsidRPr="00CA3B07" w:rsidTr="00D42500">
        <w:trPr>
          <w:trHeight w:val="429"/>
        </w:trPr>
        <w:tc>
          <w:tcPr>
            <w:tcW w:w="4967" w:type="dxa"/>
            <w:tcBorders>
              <w:top w:val="single" w:sz="4" w:space="0" w:color="auto"/>
              <w:left w:val="single" w:sz="4" w:space="0" w:color="auto"/>
              <w:bottom w:val="single" w:sz="4" w:space="0" w:color="auto"/>
              <w:right w:val="single" w:sz="4" w:space="0" w:color="auto"/>
            </w:tcBorders>
            <w:hideMark/>
          </w:tcPr>
          <w:p w:rsidR="006D6B40" w:rsidRPr="00CA3B07" w:rsidRDefault="006D6B40" w:rsidP="00D42500">
            <w:pPr>
              <w:spacing w:after="0" w:line="240" w:lineRule="auto"/>
              <w:rPr>
                <w:rFonts w:ascii="PT Astra Serif" w:eastAsia="Times New Roman" w:hAnsi="PT Astra Serif"/>
                <w:color w:val="000000"/>
                <w:sz w:val="20"/>
                <w:szCs w:val="20"/>
              </w:rPr>
            </w:pPr>
            <w:r w:rsidRPr="00CA3B07">
              <w:rPr>
                <w:rFonts w:ascii="PT Astra Serif" w:hAnsi="PT Astra Serif"/>
                <w:color w:val="000000"/>
                <w:sz w:val="20"/>
                <w:szCs w:val="20"/>
              </w:rPr>
              <w:t>Количество проектов, участвовавших в грантовых конкурсах</w:t>
            </w:r>
            <w:r>
              <w:rPr>
                <w:rFonts w:ascii="PT Astra Serif" w:hAnsi="PT Astra Serif"/>
                <w:color w:val="000000"/>
                <w:sz w:val="20"/>
                <w:szCs w:val="20"/>
              </w:rPr>
              <w:t>, ед</w:t>
            </w:r>
            <w:r w:rsidR="00D42500">
              <w:rPr>
                <w:rFonts w:ascii="PT Astra Serif" w:hAnsi="PT Astra Serif"/>
                <w:color w:val="000000"/>
                <w:sz w:val="20"/>
                <w:szCs w:val="20"/>
              </w:rPr>
              <w:t>иниц</w:t>
            </w:r>
          </w:p>
        </w:tc>
        <w:tc>
          <w:tcPr>
            <w:tcW w:w="992" w:type="dxa"/>
            <w:tcBorders>
              <w:top w:val="single" w:sz="4" w:space="0" w:color="auto"/>
              <w:left w:val="single" w:sz="4" w:space="0" w:color="auto"/>
              <w:bottom w:val="single" w:sz="4" w:space="0" w:color="auto"/>
              <w:right w:val="single" w:sz="4" w:space="0" w:color="auto"/>
            </w:tcBorders>
            <w:noWrap/>
            <w:hideMark/>
          </w:tcPr>
          <w:p w:rsidR="006D6B40" w:rsidRPr="002A54E9" w:rsidRDefault="006D6B40" w:rsidP="00066DB4">
            <w:pPr>
              <w:spacing w:after="0" w:line="240" w:lineRule="auto"/>
              <w:jc w:val="center"/>
              <w:rPr>
                <w:rFonts w:ascii="PT Astra Serif" w:eastAsia="Times New Roman" w:hAnsi="PT Astra Serif"/>
                <w:bCs/>
                <w:color w:val="000000"/>
                <w:sz w:val="20"/>
                <w:szCs w:val="20"/>
              </w:rPr>
            </w:pPr>
            <w:r w:rsidRPr="002A54E9">
              <w:rPr>
                <w:rFonts w:ascii="PT Astra Serif" w:hAnsi="PT Astra Serif"/>
                <w:bCs/>
                <w:color w:val="000000"/>
                <w:sz w:val="20"/>
                <w:szCs w:val="20"/>
              </w:rPr>
              <w:t>37</w:t>
            </w:r>
          </w:p>
        </w:tc>
        <w:tc>
          <w:tcPr>
            <w:tcW w:w="992" w:type="dxa"/>
            <w:tcBorders>
              <w:top w:val="single" w:sz="4" w:space="0" w:color="auto"/>
              <w:left w:val="single" w:sz="4" w:space="0" w:color="auto"/>
              <w:bottom w:val="single" w:sz="4" w:space="0" w:color="auto"/>
              <w:right w:val="single" w:sz="4" w:space="0" w:color="auto"/>
            </w:tcBorders>
            <w:noWrap/>
            <w:hideMark/>
          </w:tcPr>
          <w:p w:rsidR="006D6B40" w:rsidRPr="002A54E9" w:rsidRDefault="006D6B40" w:rsidP="00066DB4">
            <w:pPr>
              <w:spacing w:after="0" w:line="240" w:lineRule="auto"/>
              <w:jc w:val="center"/>
              <w:rPr>
                <w:rFonts w:ascii="PT Astra Serif" w:eastAsia="Times New Roman" w:hAnsi="PT Astra Serif"/>
                <w:bCs/>
                <w:color w:val="000000"/>
                <w:sz w:val="20"/>
                <w:szCs w:val="20"/>
              </w:rPr>
            </w:pPr>
            <w:r w:rsidRPr="002A54E9">
              <w:rPr>
                <w:rFonts w:ascii="PT Astra Serif" w:hAnsi="PT Astra Serif"/>
                <w:bCs/>
                <w:color w:val="000000"/>
                <w:sz w:val="20"/>
                <w:szCs w:val="20"/>
              </w:rPr>
              <w:t>29</w:t>
            </w:r>
          </w:p>
        </w:tc>
        <w:tc>
          <w:tcPr>
            <w:tcW w:w="992" w:type="dxa"/>
            <w:tcBorders>
              <w:top w:val="single" w:sz="4" w:space="0" w:color="auto"/>
              <w:left w:val="single" w:sz="4" w:space="0" w:color="auto"/>
              <w:bottom w:val="single" w:sz="4" w:space="0" w:color="auto"/>
              <w:right w:val="single" w:sz="4" w:space="0" w:color="auto"/>
            </w:tcBorders>
            <w:noWrap/>
            <w:hideMark/>
          </w:tcPr>
          <w:p w:rsidR="006D6B40" w:rsidRPr="002A54E9" w:rsidRDefault="006D6B40" w:rsidP="00066DB4">
            <w:pPr>
              <w:spacing w:after="0" w:line="240" w:lineRule="auto"/>
              <w:jc w:val="center"/>
              <w:rPr>
                <w:rFonts w:ascii="PT Astra Serif" w:eastAsia="Times New Roman" w:hAnsi="PT Astra Serif"/>
                <w:bCs/>
                <w:color w:val="000000"/>
                <w:sz w:val="20"/>
                <w:szCs w:val="20"/>
              </w:rPr>
            </w:pPr>
            <w:r w:rsidRPr="002A54E9">
              <w:rPr>
                <w:rFonts w:ascii="PT Astra Serif" w:hAnsi="PT Astra Serif"/>
                <w:bCs/>
                <w:color w:val="000000"/>
                <w:sz w:val="20"/>
                <w:szCs w:val="20"/>
              </w:rPr>
              <w:t>46</w:t>
            </w:r>
          </w:p>
        </w:tc>
        <w:tc>
          <w:tcPr>
            <w:tcW w:w="993" w:type="dxa"/>
            <w:tcBorders>
              <w:top w:val="single" w:sz="4" w:space="0" w:color="auto"/>
              <w:left w:val="single" w:sz="4" w:space="0" w:color="auto"/>
              <w:bottom w:val="single" w:sz="4" w:space="0" w:color="auto"/>
              <w:right w:val="single" w:sz="4" w:space="0" w:color="auto"/>
            </w:tcBorders>
            <w:noWrap/>
            <w:hideMark/>
          </w:tcPr>
          <w:p w:rsidR="006D6B40" w:rsidRPr="002A54E9" w:rsidRDefault="006D6B40" w:rsidP="00066DB4">
            <w:pPr>
              <w:spacing w:after="0" w:line="240" w:lineRule="auto"/>
              <w:jc w:val="center"/>
              <w:rPr>
                <w:rFonts w:ascii="PT Astra Serif" w:eastAsia="Times New Roman" w:hAnsi="PT Astra Serif"/>
                <w:bCs/>
                <w:color w:val="000000"/>
                <w:sz w:val="20"/>
                <w:szCs w:val="20"/>
              </w:rPr>
            </w:pPr>
            <w:r w:rsidRPr="002A54E9">
              <w:rPr>
                <w:rFonts w:ascii="PT Astra Serif" w:hAnsi="PT Astra Serif"/>
                <w:bCs/>
                <w:color w:val="000000"/>
                <w:sz w:val="20"/>
                <w:szCs w:val="20"/>
              </w:rPr>
              <w:t>46</w:t>
            </w:r>
          </w:p>
        </w:tc>
        <w:tc>
          <w:tcPr>
            <w:tcW w:w="992" w:type="dxa"/>
            <w:tcBorders>
              <w:top w:val="single" w:sz="4" w:space="0" w:color="auto"/>
              <w:left w:val="single" w:sz="4" w:space="0" w:color="auto"/>
              <w:bottom w:val="single" w:sz="4" w:space="0" w:color="auto"/>
              <w:right w:val="single" w:sz="4" w:space="0" w:color="auto"/>
            </w:tcBorders>
            <w:noWrap/>
            <w:hideMark/>
          </w:tcPr>
          <w:p w:rsidR="006D6B40" w:rsidRPr="002A54E9" w:rsidRDefault="006D6B40" w:rsidP="00066DB4">
            <w:pPr>
              <w:spacing w:after="0" w:line="240" w:lineRule="auto"/>
              <w:jc w:val="center"/>
              <w:rPr>
                <w:rFonts w:ascii="PT Astra Serif" w:eastAsia="Times New Roman" w:hAnsi="PT Astra Serif"/>
                <w:bCs/>
                <w:color w:val="000000"/>
                <w:sz w:val="20"/>
                <w:szCs w:val="20"/>
              </w:rPr>
            </w:pPr>
            <w:r w:rsidRPr="002A54E9">
              <w:rPr>
                <w:rFonts w:ascii="PT Astra Serif" w:hAnsi="PT Astra Serif"/>
                <w:bCs/>
                <w:color w:val="000000"/>
                <w:sz w:val="20"/>
                <w:szCs w:val="20"/>
              </w:rPr>
              <w:t>49</w:t>
            </w:r>
          </w:p>
        </w:tc>
      </w:tr>
      <w:tr w:rsidR="006D6B40" w:rsidRPr="00CA3B07" w:rsidTr="00D42500">
        <w:trPr>
          <w:trHeight w:val="423"/>
        </w:trPr>
        <w:tc>
          <w:tcPr>
            <w:tcW w:w="4967" w:type="dxa"/>
            <w:tcBorders>
              <w:top w:val="single" w:sz="4" w:space="0" w:color="auto"/>
              <w:left w:val="single" w:sz="4" w:space="0" w:color="auto"/>
              <w:bottom w:val="single" w:sz="4" w:space="0" w:color="auto"/>
              <w:right w:val="single" w:sz="4" w:space="0" w:color="auto"/>
            </w:tcBorders>
            <w:hideMark/>
          </w:tcPr>
          <w:p w:rsidR="006D6B40" w:rsidRPr="00CA3B07" w:rsidRDefault="006D6B40" w:rsidP="00D42500">
            <w:pPr>
              <w:spacing w:after="0" w:line="240" w:lineRule="auto"/>
              <w:rPr>
                <w:rFonts w:ascii="PT Astra Serif" w:eastAsia="Times New Roman" w:hAnsi="PT Astra Serif"/>
                <w:color w:val="000000"/>
                <w:sz w:val="20"/>
                <w:szCs w:val="20"/>
              </w:rPr>
            </w:pPr>
            <w:r w:rsidRPr="00CA3B07">
              <w:rPr>
                <w:rFonts w:ascii="PT Astra Serif" w:hAnsi="PT Astra Serif"/>
                <w:color w:val="000000"/>
                <w:sz w:val="20"/>
                <w:szCs w:val="20"/>
              </w:rPr>
              <w:t>Количество проектов, получивших поддержку по итогам участия в грантовых конкурсах</w:t>
            </w:r>
            <w:r>
              <w:rPr>
                <w:rFonts w:ascii="PT Astra Serif" w:hAnsi="PT Astra Serif"/>
                <w:color w:val="000000"/>
                <w:sz w:val="20"/>
                <w:szCs w:val="20"/>
              </w:rPr>
              <w:t>, ед</w:t>
            </w:r>
            <w:r w:rsidR="00D42500">
              <w:rPr>
                <w:rFonts w:ascii="PT Astra Serif" w:hAnsi="PT Astra Serif"/>
                <w:color w:val="000000"/>
                <w:sz w:val="20"/>
                <w:szCs w:val="20"/>
              </w:rPr>
              <w:t>иниц</w:t>
            </w:r>
          </w:p>
        </w:tc>
        <w:tc>
          <w:tcPr>
            <w:tcW w:w="992" w:type="dxa"/>
            <w:tcBorders>
              <w:top w:val="single" w:sz="4" w:space="0" w:color="auto"/>
              <w:left w:val="single" w:sz="4" w:space="0" w:color="auto"/>
              <w:bottom w:val="single" w:sz="4" w:space="0" w:color="auto"/>
              <w:right w:val="single" w:sz="4" w:space="0" w:color="auto"/>
            </w:tcBorders>
            <w:noWrap/>
            <w:hideMark/>
          </w:tcPr>
          <w:p w:rsidR="006D6B40" w:rsidRPr="002A54E9" w:rsidRDefault="006D6B40" w:rsidP="00066DB4">
            <w:pPr>
              <w:spacing w:after="0" w:line="240" w:lineRule="auto"/>
              <w:jc w:val="center"/>
              <w:rPr>
                <w:rFonts w:ascii="PT Astra Serif" w:eastAsia="Times New Roman" w:hAnsi="PT Astra Serif"/>
                <w:bCs/>
                <w:color w:val="000000"/>
                <w:sz w:val="20"/>
                <w:szCs w:val="20"/>
              </w:rPr>
            </w:pPr>
            <w:r w:rsidRPr="002A54E9">
              <w:rPr>
                <w:rFonts w:ascii="PT Astra Serif" w:hAnsi="PT Astra Serif"/>
                <w:bCs/>
                <w:color w:val="000000"/>
                <w:sz w:val="20"/>
                <w:szCs w:val="20"/>
              </w:rPr>
              <w:t>14</w:t>
            </w:r>
          </w:p>
        </w:tc>
        <w:tc>
          <w:tcPr>
            <w:tcW w:w="992" w:type="dxa"/>
            <w:tcBorders>
              <w:top w:val="single" w:sz="4" w:space="0" w:color="auto"/>
              <w:left w:val="single" w:sz="4" w:space="0" w:color="auto"/>
              <w:bottom w:val="single" w:sz="4" w:space="0" w:color="auto"/>
              <w:right w:val="single" w:sz="4" w:space="0" w:color="auto"/>
            </w:tcBorders>
            <w:noWrap/>
            <w:hideMark/>
          </w:tcPr>
          <w:p w:rsidR="006D6B40" w:rsidRPr="002A54E9" w:rsidRDefault="006D6B40" w:rsidP="00066DB4">
            <w:pPr>
              <w:spacing w:after="0" w:line="240" w:lineRule="auto"/>
              <w:jc w:val="center"/>
              <w:rPr>
                <w:rFonts w:ascii="PT Astra Serif" w:eastAsia="Times New Roman" w:hAnsi="PT Astra Serif"/>
                <w:bCs/>
                <w:color w:val="000000"/>
                <w:sz w:val="20"/>
                <w:szCs w:val="20"/>
              </w:rPr>
            </w:pPr>
            <w:r w:rsidRPr="002A54E9">
              <w:rPr>
                <w:rFonts w:ascii="PT Astra Serif" w:hAnsi="PT Astra Serif"/>
                <w:bCs/>
                <w:color w:val="000000"/>
                <w:sz w:val="20"/>
                <w:szCs w:val="20"/>
              </w:rPr>
              <w:t>6</w:t>
            </w:r>
          </w:p>
        </w:tc>
        <w:tc>
          <w:tcPr>
            <w:tcW w:w="992" w:type="dxa"/>
            <w:tcBorders>
              <w:top w:val="single" w:sz="4" w:space="0" w:color="auto"/>
              <w:left w:val="single" w:sz="4" w:space="0" w:color="auto"/>
              <w:bottom w:val="single" w:sz="4" w:space="0" w:color="auto"/>
              <w:right w:val="single" w:sz="4" w:space="0" w:color="auto"/>
            </w:tcBorders>
            <w:noWrap/>
            <w:hideMark/>
          </w:tcPr>
          <w:p w:rsidR="006D6B40" w:rsidRPr="002A54E9" w:rsidRDefault="006D6B40" w:rsidP="00066DB4">
            <w:pPr>
              <w:spacing w:after="0" w:line="240" w:lineRule="auto"/>
              <w:jc w:val="center"/>
              <w:rPr>
                <w:rFonts w:ascii="PT Astra Serif" w:eastAsia="Times New Roman" w:hAnsi="PT Astra Serif"/>
                <w:bCs/>
                <w:color w:val="000000"/>
                <w:sz w:val="20"/>
                <w:szCs w:val="20"/>
              </w:rPr>
            </w:pPr>
            <w:r w:rsidRPr="002A54E9">
              <w:rPr>
                <w:rFonts w:ascii="PT Astra Serif" w:hAnsi="PT Astra Serif"/>
                <w:bCs/>
                <w:color w:val="000000"/>
                <w:sz w:val="20"/>
                <w:szCs w:val="20"/>
              </w:rPr>
              <w:t>11</w:t>
            </w:r>
          </w:p>
        </w:tc>
        <w:tc>
          <w:tcPr>
            <w:tcW w:w="993" w:type="dxa"/>
            <w:tcBorders>
              <w:top w:val="single" w:sz="4" w:space="0" w:color="auto"/>
              <w:left w:val="single" w:sz="4" w:space="0" w:color="auto"/>
              <w:bottom w:val="single" w:sz="4" w:space="0" w:color="auto"/>
              <w:right w:val="single" w:sz="4" w:space="0" w:color="auto"/>
            </w:tcBorders>
            <w:noWrap/>
            <w:hideMark/>
          </w:tcPr>
          <w:p w:rsidR="006D6B40" w:rsidRPr="002A54E9" w:rsidRDefault="006D6B40" w:rsidP="00066DB4">
            <w:pPr>
              <w:spacing w:after="0" w:line="240" w:lineRule="auto"/>
              <w:jc w:val="center"/>
              <w:rPr>
                <w:rFonts w:ascii="PT Astra Serif" w:eastAsia="Times New Roman" w:hAnsi="PT Astra Serif"/>
                <w:bCs/>
                <w:color w:val="000000"/>
                <w:sz w:val="20"/>
                <w:szCs w:val="20"/>
              </w:rPr>
            </w:pPr>
            <w:r w:rsidRPr="002A54E9">
              <w:rPr>
                <w:rFonts w:ascii="PT Astra Serif" w:hAnsi="PT Astra Serif"/>
                <w:bCs/>
                <w:color w:val="000000"/>
                <w:sz w:val="20"/>
                <w:szCs w:val="20"/>
              </w:rPr>
              <w:t>5</w:t>
            </w:r>
          </w:p>
        </w:tc>
        <w:tc>
          <w:tcPr>
            <w:tcW w:w="992" w:type="dxa"/>
            <w:tcBorders>
              <w:top w:val="single" w:sz="4" w:space="0" w:color="auto"/>
              <w:left w:val="single" w:sz="4" w:space="0" w:color="auto"/>
              <w:bottom w:val="single" w:sz="4" w:space="0" w:color="auto"/>
              <w:right w:val="single" w:sz="4" w:space="0" w:color="auto"/>
            </w:tcBorders>
            <w:noWrap/>
            <w:hideMark/>
          </w:tcPr>
          <w:p w:rsidR="006D6B40" w:rsidRPr="002A54E9" w:rsidRDefault="006D6B40" w:rsidP="00066DB4">
            <w:pPr>
              <w:spacing w:after="0" w:line="240" w:lineRule="auto"/>
              <w:jc w:val="center"/>
              <w:rPr>
                <w:rFonts w:ascii="PT Astra Serif" w:eastAsia="Times New Roman" w:hAnsi="PT Astra Serif"/>
                <w:bCs/>
                <w:color w:val="000000"/>
                <w:sz w:val="20"/>
                <w:szCs w:val="20"/>
              </w:rPr>
            </w:pPr>
            <w:r w:rsidRPr="002A54E9">
              <w:rPr>
                <w:rFonts w:ascii="PT Astra Serif" w:hAnsi="PT Astra Serif"/>
                <w:bCs/>
                <w:color w:val="000000"/>
                <w:sz w:val="20"/>
                <w:szCs w:val="20"/>
              </w:rPr>
              <w:t>13</w:t>
            </w:r>
          </w:p>
        </w:tc>
      </w:tr>
      <w:tr w:rsidR="006D6B40" w:rsidRPr="00CA3B07" w:rsidTr="00D42500">
        <w:trPr>
          <w:trHeight w:val="404"/>
        </w:trPr>
        <w:tc>
          <w:tcPr>
            <w:tcW w:w="4967" w:type="dxa"/>
            <w:tcBorders>
              <w:top w:val="single" w:sz="4" w:space="0" w:color="auto"/>
              <w:left w:val="single" w:sz="4" w:space="0" w:color="auto"/>
              <w:bottom w:val="single" w:sz="4" w:space="0" w:color="auto"/>
              <w:right w:val="single" w:sz="4" w:space="0" w:color="auto"/>
            </w:tcBorders>
            <w:hideMark/>
          </w:tcPr>
          <w:p w:rsidR="006D6B40" w:rsidRPr="00CA3B07" w:rsidRDefault="006D6B40" w:rsidP="006D6B40">
            <w:pPr>
              <w:spacing w:after="0" w:line="240" w:lineRule="auto"/>
              <w:rPr>
                <w:rFonts w:ascii="PT Astra Serif" w:eastAsia="Times New Roman" w:hAnsi="PT Astra Serif"/>
                <w:color w:val="000000"/>
                <w:sz w:val="20"/>
                <w:szCs w:val="20"/>
              </w:rPr>
            </w:pPr>
            <w:r w:rsidRPr="00CA3B07">
              <w:rPr>
                <w:rFonts w:ascii="PT Astra Serif" w:hAnsi="PT Astra Serif"/>
                <w:color w:val="000000"/>
                <w:sz w:val="20"/>
                <w:szCs w:val="20"/>
              </w:rPr>
              <w:t>Сумма финансовой поддержки</w:t>
            </w:r>
            <w:r>
              <w:rPr>
                <w:rFonts w:ascii="PT Astra Serif" w:hAnsi="PT Astra Serif"/>
                <w:color w:val="000000"/>
                <w:sz w:val="20"/>
                <w:szCs w:val="20"/>
              </w:rPr>
              <w:t>, тыс. рублей</w:t>
            </w:r>
          </w:p>
        </w:tc>
        <w:tc>
          <w:tcPr>
            <w:tcW w:w="992" w:type="dxa"/>
            <w:tcBorders>
              <w:top w:val="single" w:sz="4" w:space="0" w:color="auto"/>
              <w:left w:val="single" w:sz="4" w:space="0" w:color="auto"/>
              <w:bottom w:val="single" w:sz="4" w:space="0" w:color="auto"/>
              <w:right w:val="single" w:sz="4" w:space="0" w:color="auto"/>
            </w:tcBorders>
            <w:noWrap/>
            <w:hideMark/>
          </w:tcPr>
          <w:p w:rsidR="006D6B40" w:rsidRPr="002A54E9" w:rsidRDefault="006D6B40" w:rsidP="00066DB4">
            <w:pPr>
              <w:spacing w:after="0" w:line="240" w:lineRule="auto"/>
              <w:jc w:val="center"/>
              <w:rPr>
                <w:rFonts w:ascii="PT Astra Serif" w:eastAsia="Times New Roman" w:hAnsi="PT Astra Serif"/>
                <w:bCs/>
                <w:color w:val="000000"/>
                <w:sz w:val="20"/>
                <w:szCs w:val="20"/>
              </w:rPr>
            </w:pPr>
            <w:r w:rsidRPr="002A54E9">
              <w:rPr>
                <w:rFonts w:ascii="PT Astra Serif" w:hAnsi="PT Astra Serif"/>
                <w:bCs/>
                <w:color w:val="000000"/>
                <w:sz w:val="20"/>
                <w:szCs w:val="20"/>
              </w:rPr>
              <w:t>10</w:t>
            </w:r>
            <w:r>
              <w:rPr>
                <w:rFonts w:ascii="PT Astra Serif" w:hAnsi="PT Astra Serif"/>
                <w:bCs/>
                <w:color w:val="000000"/>
                <w:sz w:val="20"/>
                <w:szCs w:val="20"/>
              </w:rPr>
              <w:t> </w:t>
            </w:r>
            <w:r w:rsidRPr="002A54E9">
              <w:rPr>
                <w:rFonts w:ascii="PT Astra Serif" w:hAnsi="PT Astra Serif"/>
                <w:bCs/>
                <w:color w:val="000000"/>
                <w:sz w:val="20"/>
                <w:szCs w:val="20"/>
              </w:rPr>
              <w:t>511</w:t>
            </w:r>
            <w:r>
              <w:rPr>
                <w:rFonts w:ascii="PT Astra Serif" w:hAnsi="PT Astra Serif"/>
                <w:bCs/>
                <w:color w:val="000000"/>
                <w:sz w:val="20"/>
                <w:szCs w:val="20"/>
              </w:rPr>
              <w:t>,</w:t>
            </w:r>
            <w:r w:rsidRPr="002A54E9">
              <w:rPr>
                <w:rFonts w:ascii="PT Astra Serif" w:hAnsi="PT Astra Serif"/>
                <w:bCs/>
                <w:color w:val="000000"/>
                <w:sz w:val="20"/>
                <w:szCs w:val="20"/>
              </w:rPr>
              <w:t xml:space="preserve"> </w:t>
            </w:r>
            <w:r>
              <w:rPr>
                <w:rFonts w:ascii="PT Astra Serif" w:hAnsi="PT Astra Serif"/>
                <w:bCs/>
                <w:color w:val="000000"/>
                <w:sz w:val="20"/>
                <w:szCs w:val="20"/>
              </w:rPr>
              <w:t>2</w:t>
            </w:r>
          </w:p>
        </w:tc>
        <w:tc>
          <w:tcPr>
            <w:tcW w:w="992" w:type="dxa"/>
            <w:tcBorders>
              <w:top w:val="single" w:sz="4" w:space="0" w:color="auto"/>
              <w:left w:val="single" w:sz="4" w:space="0" w:color="auto"/>
              <w:bottom w:val="single" w:sz="4" w:space="0" w:color="auto"/>
              <w:right w:val="single" w:sz="4" w:space="0" w:color="auto"/>
            </w:tcBorders>
            <w:noWrap/>
            <w:hideMark/>
          </w:tcPr>
          <w:p w:rsidR="006D6B40" w:rsidRPr="002A54E9" w:rsidRDefault="006D6B40" w:rsidP="00066DB4">
            <w:pPr>
              <w:spacing w:after="0" w:line="240" w:lineRule="auto"/>
              <w:jc w:val="center"/>
              <w:rPr>
                <w:rFonts w:ascii="PT Astra Serif" w:eastAsia="Times New Roman" w:hAnsi="PT Astra Serif"/>
                <w:bCs/>
                <w:color w:val="000000"/>
                <w:sz w:val="20"/>
                <w:szCs w:val="20"/>
              </w:rPr>
            </w:pPr>
            <w:r w:rsidRPr="002A54E9">
              <w:rPr>
                <w:rFonts w:ascii="PT Astra Serif" w:hAnsi="PT Astra Serif"/>
                <w:bCs/>
                <w:color w:val="000000"/>
                <w:sz w:val="20"/>
                <w:szCs w:val="20"/>
              </w:rPr>
              <w:t>3</w:t>
            </w:r>
            <w:r>
              <w:rPr>
                <w:rFonts w:ascii="PT Astra Serif" w:hAnsi="PT Astra Serif"/>
                <w:bCs/>
                <w:color w:val="000000"/>
                <w:sz w:val="20"/>
                <w:szCs w:val="20"/>
              </w:rPr>
              <w:t> </w:t>
            </w:r>
            <w:r w:rsidRPr="002A54E9">
              <w:rPr>
                <w:rFonts w:ascii="PT Astra Serif" w:hAnsi="PT Astra Serif"/>
                <w:bCs/>
                <w:color w:val="000000"/>
                <w:sz w:val="20"/>
                <w:szCs w:val="20"/>
              </w:rPr>
              <w:t>939</w:t>
            </w:r>
            <w:r>
              <w:rPr>
                <w:rFonts w:ascii="PT Astra Serif" w:hAnsi="PT Astra Serif"/>
                <w:bCs/>
                <w:color w:val="000000"/>
                <w:sz w:val="20"/>
                <w:szCs w:val="20"/>
              </w:rPr>
              <w:t>,</w:t>
            </w:r>
            <w:r w:rsidRPr="002A54E9">
              <w:rPr>
                <w:rFonts w:ascii="PT Astra Serif" w:hAnsi="PT Astra Serif"/>
                <w:bCs/>
                <w:color w:val="000000"/>
                <w:sz w:val="20"/>
                <w:szCs w:val="20"/>
              </w:rPr>
              <w:t xml:space="preserve"> </w:t>
            </w:r>
            <w:r>
              <w:rPr>
                <w:rFonts w:ascii="PT Astra Serif" w:hAnsi="PT Astra Serif"/>
                <w:bCs/>
                <w:color w:val="000000"/>
                <w:sz w:val="20"/>
                <w:szCs w:val="20"/>
              </w:rPr>
              <w:t>6</w:t>
            </w:r>
          </w:p>
        </w:tc>
        <w:tc>
          <w:tcPr>
            <w:tcW w:w="992" w:type="dxa"/>
            <w:tcBorders>
              <w:top w:val="single" w:sz="4" w:space="0" w:color="auto"/>
              <w:left w:val="single" w:sz="4" w:space="0" w:color="auto"/>
              <w:bottom w:val="single" w:sz="4" w:space="0" w:color="auto"/>
              <w:right w:val="single" w:sz="4" w:space="0" w:color="auto"/>
            </w:tcBorders>
            <w:noWrap/>
            <w:hideMark/>
          </w:tcPr>
          <w:p w:rsidR="006D6B40" w:rsidRPr="002A54E9" w:rsidRDefault="006D6B40" w:rsidP="00066DB4">
            <w:pPr>
              <w:spacing w:after="0" w:line="240" w:lineRule="auto"/>
              <w:jc w:val="center"/>
              <w:rPr>
                <w:rFonts w:ascii="PT Astra Serif" w:eastAsia="Times New Roman" w:hAnsi="PT Astra Serif"/>
                <w:bCs/>
                <w:color w:val="000000"/>
                <w:sz w:val="20"/>
                <w:szCs w:val="20"/>
              </w:rPr>
            </w:pPr>
            <w:r w:rsidRPr="002A54E9">
              <w:rPr>
                <w:rFonts w:ascii="PT Astra Serif" w:hAnsi="PT Astra Serif"/>
                <w:bCs/>
                <w:color w:val="000000"/>
                <w:sz w:val="20"/>
                <w:szCs w:val="20"/>
              </w:rPr>
              <w:t>10</w:t>
            </w:r>
            <w:r>
              <w:rPr>
                <w:rFonts w:ascii="PT Astra Serif" w:hAnsi="PT Astra Serif"/>
                <w:bCs/>
                <w:color w:val="000000"/>
                <w:sz w:val="20"/>
                <w:szCs w:val="20"/>
              </w:rPr>
              <w:t> </w:t>
            </w:r>
            <w:r w:rsidRPr="002A54E9">
              <w:rPr>
                <w:rFonts w:ascii="PT Astra Serif" w:hAnsi="PT Astra Serif"/>
                <w:bCs/>
                <w:color w:val="000000"/>
                <w:sz w:val="20"/>
                <w:szCs w:val="20"/>
              </w:rPr>
              <w:t>797</w:t>
            </w:r>
            <w:r>
              <w:rPr>
                <w:rFonts w:ascii="PT Astra Serif" w:hAnsi="PT Astra Serif"/>
                <w:bCs/>
                <w:color w:val="000000"/>
                <w:sz w:val="20"/>
                <w:szCs w:val="20"/>
              </w:rPr>
              <w:t>,</w:t>
            </w:r>
            <w:r w:rsidRPr="002A54E9">
              <w:rPr>
                <w:rFonts w:ascii="PT Astra Serif" w:hAnsi="PT Astra Serif"/>
                <w:bCs/>
                <w:color w:val="000000"/>
                <w:sz w:val="20"/>
                <w:szCs w:val="20"/>
              </w:rPr>
              <w:t xml:space="preserve"> </w:t>
            </w:r>
            <w:r>
              <w:rPr>
                <w:rFonts w:ascii="PT Astra Serif" w:hAnsi="PT Astra Serif"/>
                <w:bCs/>
                <w:color w:val="000000"/>
                <w:sz w:val="20"/>
                <w:szCs w:val="20"/>
              </w:rPr>
              <w:t>9</w:t>
            </w:r>
          </w:p>
        </w:tc>
        <w:tc>
          <w:tcPr>
            <w:tcW w:w="993" w:type="dxa"/>
            <w:tcBorders>
              <w:top w:val="single" w:sz="4" w:space="0" w:color="auto"/>
              <w:left w:val="single" w:sz="4" w:space="0" w:color="auto"/>
              <w:bottom w:val="single" w:sz="4" w:space="0" w:color="auto"/>
              <w:right w:val="single" w:sz="4" w:space="0" w:color="auto"/>
            </w:tcBorders>
            <w:noWrap/>
            <w:hideMark/>
          </w:tcPr>
          <w:p w:rsidR="006D6B40" w:rsidRPr="002A54E9" w:rsidRDefault="006D6B40" w:rsidP="00066DB4">
            <w:pPr>
              <w:spacing w:after="0" w:line="240" w:lineRule="auto"/>
              <w:jc w:val="center"/>
              <w:rPr>
                <w:rFonts w:ascii="PT Astra Serif" w:eastAsia="Times New Roman" w:hAnsi="PT Astra Serif"/>
                <w:bCs/>
                <w:color w:val="000000"/>
                <w:sz w:val="20"/>
                <w:szCs w:val="20"/>
              </w:rPr>
            </w:pPr>
            <w:r w:rsidRPr="002A54E9">
              <w:rPr>
                <w:rFonts w:ascii="PT Astra Serif" w:hAnsi="PT Astra Serif"/>
                <w:bCs/>
                <w:color w:val="000000"/>
                <w:sz w:val="20"/>
                <w:szCs w:val="20"/>
              </w:rPr>
              <w:t>4</w:t>
            </w:r>
            <w:r>
              <w:rPr>
                <w:rFonts w:ascii="PT Astra Serif" w:hAnsi="PT Astra Serif"/>
                <w:bCs/>
                <w:color w:val="000000"/>
                <w:sz w:val="20"/>
                <w:szCs w:val="20"/>
              </w:rPr>
              <w:t> </w:t>
            </w:r>
            <w:r w:rsidRPr="002A54E9">
              <w:rPr>
                <w:rFonts w:ascii="PT Astra Serif" w:hAnsi="PT Astra Serif"/>
                <w:bCs/>
                <w:color w:val="000000"/>
                <w:sz w:val="20"/>
                <w:szCs w:val="20"/>
              </w:rPr>
              <w:t>205</w:t>
            </w:r>
            <w:r>
              <w:rPr>
                <w:rFonts w:ascii="PT Astra Serif" w:hAnsi="PT Astra Serif"/>
                <w:bCs/>
                <w:color w:val="000000"/>
                <w:sz w:val="20"/>
                <w:szCs w:val="20"/>
              </w:rPr>
              <w:t>,</w:t>
            </w:r>
            <w:r w:rsidRPr="002A54E9">
              <w:rPr>
                <w:rFonts w:ascii="PT Astra Serif" w:hAnsi="PT Astra Serif"/>
                <w:bCs/>
                <w:color w:val="000000"/>
                <w:sz w:val="20"/>
                <w:szCs w:val="20"/>
              </w:rPr>
              <w:t xml:space="preserve"> </w:t>
            </w:r>
            <w:r>
              <w:rPr>
                <w:rFonts w:ascii="PT Astra Serif" w:hAnsi="PT Astra Serif"/>
                <w:bCs/>
                <w:color w:val="000000"/>
                <w:sz w:val="20"/>
                <w:szCs w:val="20"/>
              </w:rPr>
              <w:t>6</w:t>
            </w:r>
          </w:p>
        </w:tc>
        <w:tc>
          <w:tcPr>
            <w:tcW w:w="992" w:type="dxa"/>
            <w:tcBorders>
              <w:top w:val="single" w:sz="4" w:space="0" w:color="auto"/>
              <w:left w:val="single" w:sz="4" w:space="0" w:color="auto"/>
              <w:bottom w:val="single" w:sz="4" w:space="0" w:color="auto"/>
              <w:right w:val="single" w:sz="4" w:space="0" w:color="auto"/>
            </w:tcBorders>
            <w:noWrap/>
            <w:hideMark/>
          </w:tcPr>
          <w:p w:rsidR="006D6B40" w:rsidRPr="002A54E9" w:rsidRDefault="006D6B40" w:rsidP="00066DB4">
            <w:pPr>
              <w:spacing w:after="0" w:line="240" w:lineRule="auto"/>
              <w:jc w:val="center"/>
              <w:rPr>
                <w:rFonts w:ascii="PT Astra Serif" w:eastAsia="Times New Roman" w:hAnsi="PT Astra Serif"/>
                <w:bCs/>
                <w:color w:val="000000"/>
                <w:sz w:val="20"/>
                <w:szCs w:val="20"/>
              </w:rPr>
            </w:pPr>
            <w:r w:rsidRPr="002A54E9">
              <w:rPr>
                <w:rFonts w:ascii="PT Astra Serif" w:hAnsi="PT Astra Serif"/>
                <w:bCs/>
                <w:color w:val="000000"/>
                <w:sz w:val="20"/>
                <w:szCs w:val="20"/>
              </w:rPr>
              <w:t>26</w:t>
            </w:r>
            <w:r>
              <w:rPr>
                <w:rFonts w:ascii="PT Astra Serif" w:hAnsi="PT Astra Serif"/>
                <w:bCs/>
                <w:color w:val="000000"/>
                <w:sz w:val="20"/>
                <w:szCs w:val="20"/>
              </w:rPr>
              <w:t> </w:t>
            </w:r>
            <w:r w:rsidRPr="002A54E9">
              <w:rPr>
                <w:rFonts w:ascii="PT Astra Serif" w:hAnsi="PT Astra Serif"/>
                <w:bCs/>
                <w:color w:val="000000"/>
                <w:sz w:val="20"/>
                <w:szCs w:val="20"/>
              </w:rPr>
              <w:t>967</w:t>
            </w:r>
            <w:r>
              <w:rPr>
                <w:rFonts w:ascii="PT Astra Serif" w:hAnsi="PT Astra Serif"/>
                <w:bCs/>
                <w:color w:val="000000"/>
                <w:sz w:val="20"/>
                <w:szCs w:val="20"/>
              </w:rPr>
              <w:t>,</w:t>
            </w:r>
            <w:r w:rsidRPr="002A54E9">
              <w:rPr>
                <w:rFonts w:ascii="PT Astra Serif" w:hAnsi="PT Astra Serif"/>
                <w:bCs/>
                <w:color w:val="000000"/>
                <w:sz w:val="20"/>
                <w:szCs w:val="20"/>
              </w:rPr>
              <w:t xml:space="preserve"> </w:t>
            </w:r>
            <w:r>
              <w:rPr>
                <w:rFonts w:ascii="PT Astra Serif" w:hAnsi="PT Astra Serif"/>
                <w:bCs/>
                <w:color w:val="000000"/>
                <w:sz w:val="20"/>
                <w:szCs w:val="20"/>
              </w:rPr>
              <w:t>4</w:t>
            </w:r>
          </w:p>
        </w:tc>
      </w:tr>
    </w:tbl>
    <w:p w:rsidR="005C4552" w:rsidRDefault="005C4552" w:rsidP="005C4552">
      <w:pPr>
        <w:spacing w:after="0" w:line="240" w:lineRule="auto"/>
        <w:jc w:val="both"/>
        <w:rPr>
          <w:rFonts w:ascii="PT Astra Serif" w:hAnsi="PT Astra Serif"/>
          <w:sz w:val="26"/>
          <w:szCs w:val="26"/>
        </w:rPr>
      </w:pPr>
    </w:p>
    <w:p w:rsidR="00F33056" w:rsidRPr="006D6B40" w:rsidRDefault="00F33056" w:rsidP="00F33056">
      <w:pPr>
        <w:spacing w:after="0" w:line="240" w:lineRule="auto"/>
        <w:ind w:firstLine="709"/>
        <w:jc w:val="both"/>
        <w:rPr>
          <w:rFonts w:ascii="PT Astra Serif" w:hAnsi="PT Astra Serif"/>
          <w:sz w:val="26"/>
          <w:szCs w:val="26"/>
        </w:rPr>
      </w:pPr>
      <w:r w:rsidRPr="002A62E1">
        <w:rPr>
          <w:rFonts w:ascii="PT Astra Serif" w:hAnsi="PT Astra Serif"/>
          <w:sz w:val="26"/>
          <w:szCs w:val="26"/>
        </w:rPr>
        <w:t xml:space="preserve">Благодаря работе </w:t>
      </w:r>
      <w:r w:rsidR="002A62E1" w:rsidRPr="002A62E1">
        <w:rPr>
          <w:rFonts w:ascii="PT Astra Serif" w:hAnsi="PT Astra Serif"/>
          <w:sz w:val="26"/>
          <w:szCs w:val="26"/>
        </w:rPr>
        <w:t xml:space="preserve">совместной работе </w:t>
      </w:r>
      <w:r w:rsidRPr="002A62E1">
        <w:rPr>
          <w:rFonts w:ascii="PT Astra Serif" w:hAnsi="PT Astra Serif"/>
          <w:sz w:val="26"/>
          <w:szCs w:val="26"/>
        </w:rPr>
        <w:t>специалистов ресурсного центра</w:t>
      </w:r>
      <w:r w:rsidR="002A62E1" w:rsidRPr="002A62E1">
        <w:rPr>
          <w:rFonts w:ascii="PT Astra Serif" w:hAnsi="PT Astra Serif"/>
          <w:sz w:val="26"/>
          <w:szCs w:val="26"/>
        </w:rPr>
        <w:t xml:space="preserve"> и</w:t>
      </w:r>
      <w:r w:rsidRPr="002A62E1">
        <w:rPr>
          <w:rFonts w:ascii="PT Astra Serif" w:hAnsi="PT Astra Serif"/>
          <w:sz w:val="26"/>
          <w:szCs w:val="26"/>
        </w:rPr>
        <w:t xml:space="preserve"> </w:t>
      </w:r>
      <w:r w:rsidR="002A62E1" w:rsidRPr="002A62E1">
        <w:rPr>
          <w:rFonts w:ascii="PT Astra Serif" w:hAnsi="PT Astra Serif"/>
          <w:sz w:val="26"/>
          <w:szCs w:val="26"/>
        </w:rPr>
        <w:t>инициаторов проектов (СОНКО, муниципальные учреждения</w:t>
      </w:r>
      <w:r w:rsidR="0091780A">
        <w:rPr>
          <w:rFonts w:ascii="PT Astra Serif" w:hAnsi="PT Astra Serif"/>
          <w:sz w:val="26"/>
          <w:szCs w:val="26"/>
        </w:rPr>
        <w:t>,</w:t>
      </w:r>
      <w:r w:rsidR="002A62E1">
        <w:rPr>
          <w:rFonts w:ascii="PT Astra Serif" w:hAnsi="PT Astra Serif"/>
          <w:sz w:val="26"/>
          <w:szCs w:val="26"/>
        </w:rPr>
        <w:t xml:space="preserve"> </w:t>
      </w:r>
      <w:r w:rsidR="0091780A">
        <w:rPr>
          <w:rFonts w:ascii="PT Astra Serif" w:hAnsi="PT Astra Serif"/>
          <w:sz w:val="26"/>
          <w:szCs w:val="26"/>
        </w:rPr>
        <w:t xml:space="preserve">социальные </w:t>
      </w:r>
      <w:r w:rsidR="002A62E1">
        <w:rPr>
          <w:rFonts w:ascii="PT Astra Serif" w:hAnsi="PT Astra Serif"/>
          <w:sz w:val="26"/>
          <w:szCs w:val="26"/>
        </w:rPr>
        <w:t xml:space="preserve">предприниматели), </w:t>
      </w:r>
      <w:proofErr w:type="spellStart"/>
      <w:r w:rsidRPr="006D6B40">
        <w:rPr>
          <w:rFonts w:ascii="PT Astra Serif" w:hAnsi="PT Astra Serif"/>
          <w:sz w:val="26"/>
          <w:szCs w:val="26"/>
        </w:rPr>
        <w:t>Юго</w:t>
      </w:r>
      <w:proofErr w:type="gramStart"/>
      <w:r w:rsidRPr="006D6B40">
        <w:rPr>
          <w:rFonts w:ascii="PT Astra Serif" w:hAnsi="PT Astra Serif"/>
          <w:sz w:val="26"/>
          <w:szCs w:val="26"/>
        </w:rPr>
        <w:t>рск</w:t>
      </w:r>
      <w:proofErr w:type="spellEnd"/>
      <w:r w:rsidRPr="006D6B40">
        <w:rPr>
          <w:rFonts w:ascii="PT Astra Serif" w:hAnsi="PT Astra Serif"/>
          <w:sz w:val="26"/>
          <w:szCs w:val="26"/>
        </w:rPr>
        <w:t xml:space="preserve"> ст</w:t>
      </w:r>
      <w:proofErr w:type="gramEnd"/>
      <w:r w:rsidRPr="006D6B40">
        <w:rPr>
          <w:rFonts w:ascii="PT Astra Serif" w:hAnsi="PT Astra Serif"/>
          <w:sz w:val="26"/>
          <w:szCs w:val="26"/>
        </w:rPr>
        <w:t>ал абсолютным лидером по проектам-победителям очередного конкурса Президентского Фонда Культурных Инициатив, планируемым к реализации в 2025 году. Итоги конкурса по</w:t>
      </w:r>
      <w:r w:rsidR="00FF041A">
        <w:rPr>
          <w:rFonts w:ascii="PT Astra Serif" w:hAnsi="PT Astra Serif"/>
          <w:sz w:val="26"/>
          <w:szCs w:val="26"/>
        </w:rPr>
        <w:t>д</w:t>
      </w:r>
      <w:r w:rsidRPr="006D6B40">
        <w:rPr>
          <w:rFonts w:ascii="PT Astra Serif" w:hAnsi="PT Astra Serif"/>
          <w:sz w:val="26"/>
          <w:szCs w:val="26"/>
        </w:rPr>
        <w:t xml:space="preserve">ведены в декабре 2024 года, из  7 заявленных проектов от СОНКО города Югорска 5 признаны победителями. Всего проектов-победителей в данном конкурсе </w:t>
      </w:r>
      <w:r w:rsidR="00FF041A">
        <w:rPr>
          <w:rFonts w:ascii="PT Astra Serif" w:hAnsi="PT Astra Serif"/>
          <w:sz w:val="26"/>
          <w:szCs w:val="26"/>
        </w:rPr>
        <w:t>от Ханты-Мансийского автономного округа – Югры 7, из них 5 проекты</w:t>
      </w:r>
      <w:r w:rsidRPr="006D6B40">
        <w:rPr>
          <w:rFonts w:ascii="PT Astra Serif" w:hAnsi="PT Astra Serif"/>
          <w:sz w:val="26"/>
          <w:szCs w:val="26"/>
        </w:rPr>
        <w:t xml:space="preserve"> СОНКО </w:t>
      </w:r>
      <w:r w:rsidR="00FF041A">
        <w:rPr>
          <w:rFonts w:ascii="PT Astra Serif" w:hAnsi="PT Astra Serif"/>
          <w:sz w:val="26"/>
          <w:szCs w:val="26"/>
        </w:rPr>
        <w:t>города Югорска.</w:t>
      </w:r>
    </w:p>
    <w:p w:rsidR="00FF041A" w:rsidRDefault="00FF041A" w:rsidP="009136FE">
      <w:pPr>
        <w:spacing w:after="0" w:line="240" w:lineRule="auto"/>
        <w:ind w:firstLine="709"/>
        <w:jc w:val="right"/>
        <w:rPr>
          <w:rFonts w:ascii="PT Astra Serif" w:hAnsi="PT Astra Serif"/>
          <w:color w:val="222222"/>
          <w:sz w:val="26"/>
          <w:szCs w:val="26"/>
          <w:shd w:val="clear" w:color="auto" w:fill="FDFDFD"/>
        </w:rPr>
      </w:pPr>
    </w:p>
    <w:p w:rsidR="009136FE" w:rsidRPr="002E5D9F" w:rsidRDefault="009136FE" w:rsidP="009136FE">
      <w:pPr>
        <w:spacing w:after="0" w:line="240" w:lineRule="auto"/>
        <w:ind w:firstLine="709"/>
        <w:jc w:val="right"/>
        <w:rPr>
          <w:rFonts w:ascii="PT Astra Serif" w:hAnsi="PT Astra Serif"/>
          <w:color w:val="222222"/>
          <w:sz w:val="26"/>
          <w:szCs w:val="26"/>
          <w:shd w:val="clear" w:color="auto" w:fill="FDFDFD"/>
        </w:rPr>
      </w:pPr>
      <w:r w:rsidRPr="0089796A">
        <w:rPr>
          <w:rFonts w:ascii="PT Astra Serif" w:hAnsi="PT Astra Serif"/>
          <w:color w:val="222222"/>
          <w:sz w:val="26"/>
          <w:szCs w:val="26"/>
          <w:shd w:val="clear" w:color="auto" w:fill="FDFDFD"/>
        </w:rPr>
        <w:t>Таблица 21</w:t>
      </w:r>
    </w:p>
    <w:p w:rsidR="009136FE" w:rsidRPr="004F45E2" w:rsidRDefault="009136FE" w:rsidP="009136FE">
      <w:pPr>
        <w:spacing w:after="0" w:line="240" w:lineRule="auto"/>
        <w:ind w:firstLine="709"/>
        <w:jc w:val="both"/>
        <w:rPr>
          <w:rFonts w:ascii="PT Astra Serif" w:hAnsi="PT Astra Serif"/>
          <w:sz w:val="26"/>
          <w:szCs w:val="26"/>
        </w:rPr>
      </w:pPr>
      <w:r w:rsidRPr="004F45E2">
        <w:rPr>
          <w:rFonts w:ascii="PT Astra Serif" w:eastAsia="Times New Roman" w:hAnsi="PT Astra Serif"/>
          <w:b/>
          <w:sz w:val="26"/>
          <w:szCs w:val="26"/>
          <w:lang w:eastAsia="ru-RU"/>
        </w:rPr>
        <w:t xml:space="preserve">Победители конкурсов </w:t>
      </w:r>
      <w:r w:rsidRPr="004F45E2">
        <w:rPr>
          <w:rFonts w:ascii="PT Astra Serif" w:hAnsi="PT Astra Serif"/>
          <w:b/>
          <w:sz w:val="26"/>
          <w:szCs w:val="26"/>
          <w:lang w:eastAsia="ru-RU"/>
        </w:rPr>
        <w:t>на предоставление грантов в 202</w:t>
      </w:r>
      <w:r w:rsidR="005C4552" w:rsidRPr="004F45E2">
        <w:rPr>
          <w:rFonts w:ascii="PT Astra Serif" w:hAnsi="PT Astra Serif"/>
          <w:b/>
          <w:sz w:val="26"/>
          <w:szCs w:val="26"/>
          <w:lang w:eastAsia="ru-RU"/>
        </w:rPr>
        <w:t>4</w:t>
      </w:r>
      <w:r w:rsidRPr="004F45E2">
        <w:rPr>
          <w:rFonts w:ascii="PT Astra Serif" w:hAnsi="PT Astra Serif"/>
          <w:b/>
          <w:sz w:val="26"/>
          <w:szCs w:val="26"/>
          <w:lang w:eastAsia="ru-RU"/>
        </w:rPr>
        <w:t xml:space="preserve"> году</w:t>
      </w:r>
    </w:p>
    <w:p w:rsidR="009136FE" w:rsidRDefault="009136FE" w:rsidP="00425181">
      <w:pPr>
        <w:spacing w:after="0" w:line="240" w:lineRule="auto"/>
        <w:ind w:firstLine="709"/>
        <w:jc w:val="both"/>
        <w:rPr>
          <w:rFonts w:ascii="PT Astra Serif" w:hAnsi="PT Astra Serif"/>
          <w:sz w:val="26"/>
          <w:szCs w:val="26"/>
          <w:highlight w:val="yellow"/>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5245"/>
        <w:gridCol w:w="1559"/>
        <w:gridCol w:w="1276"/>
      </w:tblGrid>
      <w:tr w:rsidR="00E859D3" w:rsidRPr="004172F4" w:rsidTr="00A90030">
        <w:tc>
          <w:tcPr>
            <w:tcW w:w="1951" w:type="dxa"/>
            <w:shd w:val="clear" w:color="auto" w:fill="auto"/>
          </w:tcPr>
          <w:p w:rsidR="00E859D3" w:rsidRPr="006D6B40" w:rsidRDefault="00E859D3" w:rsidP="00F33056">
            <w:pPr>
              <w:spacing w:after="0" w:line="240" w:lineRule="auto"/>
              <w:jc w:val="center"/>
              <w:rPr>
                <w:rFonts w:ascii="PT Astra Serif" w:eastAsia="Times New Roman" w:hAnsi="PT Astra Serif"/>
                <w:bCs/>
                <w:iCs/>
                <w:color w:val="000000"/>
                <w:sz w:val="24"/>
                <w:szCs w:val="24"/>
                <w:lang w:eastAsia="ru-RU"/>
              </w:rPr>
            </w:pPr>
            <w:r w:rsidRPr="006D6B40">
              <w:rPr>
                <w:rFonts w:ascii="PT Astra Serif" w:eastAsia="Times New Roman" w:hAnsi="PT Astra Serif"/>
                <w:bCs/>
                <w:iCs/>
                <w:color w:val="000000"/>
                <w:sz w:val="24"/>
                <w:szCs w:val="24"/>
                <w:lang w:eastAsia="ru-RU"/>
              </w:rPr>
              <w:t>Наименование НКО</w:t>
            </w:r>
          </w:p>
        </w:tc>
        <w:tc>
          <w:tcPr>
            <w:tcW w:w="5245" w:type="dxa"/>
            <w:shd w:val="clear" w:color="auto" w:fill="auto"/>
          </w:tcPr>
          <w:p w:rsidR="00E859D3" w:rsidRPr="006D6B40" w:rsidRDefault="00E859D3" w:rsidP="00F33056">
            <w:pPr>
              <w:spacing w:after="0" w:line="240" w:lineRule="auto"/>
              <w:jc w:val="center"/>
              <w:rPr>
                <w:rFonts w:ascii="PT Astra Serif" w:eastAsia="Times New Roman" w:hAnsi="PT Astra Serif"/>
                <w:bCs/>
                <w:iCs/>
                <w:color w:val="000000"/>
                <w:sz w:val="24"/>
                <w:szCs w:val="24"/>
                <w:lang w:eastAsia="ru-RU"/>
              </w:rPr>
            </w:pPr>
            <w:r w:rsidRPr="006D6B40">
              <w:rPr>
                <w:rFonts w:ascii="PT Astra Serif" w:eastAsia="Times New Roman" w:hAnsi="PT Astra Serif"/>
                <w:bCs/>
                <w:iCs/>
                <w:color w:val="000000"/>
                <w:sz w:val="24"/>
                <w:szCs w:val="24"/>
                <w:lang w:eastAsia="ru-RU"/>
              </w:rPr>
              <w:t>Наименование проекта</w:t>
            </w:r>
            <w:r w:rsidR="005C4552" w:rsidRPr="006D6B40">
              <w:rPr>
                <w:rFonts w:ascii="PT Astra Serif" w:eastAsia="Times New Roman" w:hAnsi="PT Astra Serif"/>
                <w:bCs/>
                <w:iCs/>
                <w:color w:val="000000"/>
                <w:sz w:val="24"/>
                <w:szCs w:val="24"/>
                <w:lang w:eastAsia="ru-RU"/>
              </w:rPr>
              <w:t xml:space="preserve"> / цель проекта</w:t>
            </w:r>
          </w:p>
        </w:tc>
        <w:tc>
          <w:tcPr>
            <w:tcW w:w="1559" w:type="dxa"/>
            <w:shd w:val="clear" w:color="auto" w:fill="auto"/>
          </w:tcPr>
          <w:p w:rsidR="00E859D3" w:rsidRPr="006D6B40" w:rsidRDefault="00E859D3" w:rsidP="00F33056">
            <w:pPr>
              <w:spacing w:after="0" w:line="240" w:lineRule="auto"/>
              <w:jc w:val="center"/>
              <w:rPr>
                <w:rFonts w:ascii="PT Astra Serif" w:eastAsia="Times New Roman" w:hAnsi="PT Astra Serif"/>
                <w:bCs/>
                <w:iCs/>
                <w:color w:val="000000"/>
                <w:sz w:val="24"/>
                <w:szCs w:val="24"/>
                <w:lang w:eastAsia="ru-RU"/>
              </w:rPr>
            </w:pPr>
            <w:r w:rsidRPr="006D6B40">
              <w:rPr>
                <w:rFonts w:ascii="PT Astra Serif" w:eastAsia="Times New Roman" w:hAnsi="PT Astra Serif"/>
                <w:bCs/>
                <w:iCs/>
                <w:color w:val="000000"/>
                <w:sz w:val="24"/>
                <w:szCs w:val="24"/>
                <w:lang w:eastAsia="ru-RU"/>
              </w:rPr>
              <w:t>Общая сумма на реализацию проекта</w:t>
            </w:r>
            <w:r w:rsidR="005C4552" w:rsidRPr="006D6B40">
              <w:rPr>
                <w:rFonts w:ascii="PT Astra Serif" w:eastAsia="Times New Roman" w:hAnsi="PT Astra Serif"/>
                <w:bCs/>
                <w:iCs/>
                <w:color w:val="000000"/>
                <w:sz w:val="24"/>
                <w:szCs w:val="24"/>
                <w:lang w:eastAsia="ru-RU"/>
              </w:rPr>
              <w:t>, тыс. рублей</w:t>
            </w:r>
          </w:p>
        </w:tc>
        <w:tc>
          <w:tcPr>
            <w:tcW w:w="1276" w:type="dxa"/>
            <w:shd w:val="clear" w:color="auto" w:fill="auto"/>
          </w:tcPr>
          <w:p w:rsidR="00E859D3" w:rsidRPr="006D6B40" w:rsidRDefault="00E859D3" w:rsidP="00F33056">
            <w:pPr>
              <w:spacing w:after="0" w:line="240" w:lineRule="auto"/>
              <w:jc w:val="center"/>
              <w:rPr>
                <w:rFonts w:ascii="PT Astra Serif" w:eastAsia="Times New Roman" w:hAnsi="PT Astra Serif"/>
                <w:bCs/>
                <w:iCs/>
                <w:color w:val="000000"/>
                <w:sz w:val="24"/>
                <w:szCs w:val="24"/>
                <w:lang w:eastAsia="ru-RU"/>
              </w:rPr>
            </w:pPr>
            <w:r w:rsidRPr="006D6B40">
              <w:rPr>
                <w:rFonts w:ascii="PT Astra Serif" w:eastAsia="Times New Roman" w:hAnsi="PT Astra Serif"/>
                <w:bCs/>
                <w:iCs/>
                <w:color w:val="000000"/>
                <w:sz w:val="24"/>
                <w:szCs w:val="24"/>
                <w:lang w:eastAsia="ru-RU"/>
              </w:rPr>
              <w:t>Запрашиваемая сумма</w:t>
            </w:r>
            <w:r w:rsidR="005C4552" w:rsidRPr="006D6B40">
              <w:rPr>
                <w:rFonts w:ascii="PT Astra Serif" w:eastAsia="Times New Roman" w:hAnsi="PT Astra Serif"/>
                <w:bCs/>
                <w:iCs/>
                <w:color w:val="000000"/>
                <w:sz w:val="24"/>
                <w:szCs w:val="24"/>
                <w:lang w:eastAsia="ru-RU"/>
              </w:rPr>
              <w:t>, тыс. рублей</w:t>
            </w:r>
          </w:p>
        </w:tc>
      </w:tr>
      <w:tr w:rsidR="00E859D3" w:rsidRPr="004172F4" w:rsidTr="00A90030">
        <w:tc>
          <w:tcPr>
            <w:tcW w:w="10031" w:type="dxa"/>
            <w:gridSpan w:val="4"/>
            <w:shd w:val="clear" w:color="auto" w:fill="auto"/>
          </w:tcPr>
          <w:p w:rsidR="00E859D3" w:rsidRPr="00CA3B07" w:rsidRDefault="00E859D3" w:rsidP="00F33056">
            <w:pPr>
              <w:spacing w:after="0" w:line="240" w:lineRule="auto"/>
              <w:jc w:val="center"/>
              <w:rPr>
                <w:rFonts w:ascii="PT Astra Serif" w:eastAsia="Times New Roman" w:hAnsi="PT Astra Serif"/>
                <w:bCs/>
                <w:sz w:val="24"/>
                <w:szCs w:val="24"/>
              </w:rPr>
            </w:pPr>
            <w:r w:rsidRPr="00CA3B07">
              <w:rPr>
                <w:rFonts w:ascii="PT Astra Serif" w:eastAsia="Times New Roman" w:hAnsi="PT Astra Serif"/>
                <w:bCs/>
                <w:sz w:val="24"/>
                <w:szCs w:val="24"/>
              </w:rPr>
              <w:t>Первый конкурс в  2024 году на пред</w:t>
            </w:r>
            <w:r w:rsidR="00484A4B">
              <w:rPr>
                <w:rFonts w:ascii="PT Astra Serif" w:eastAsia="Times New Roman" w:hAnsi="PT Astra Serif"/>
                <w:bCs/>
                <w:sz w:val="24"/>
                <w:szCs w:val="24"/>
              </w:rPr>
              <w:t>оставление грантов Президента Российской Федерации</w:t>
            </w:r>
          </w:p>
          <w:p w:rsidR="00E859D3" w:rsidRPr="00CA3B07" w:rsidRDefault="00E859D3" w:rsidP="00F33056">
            <w:pPr>
              <w:tabs>
                <w:tab w:val="left" w:pos="567"/>
              </w:tabs>
              <w:spacing w:after="0" w:line="240" w:lineRule="auto"/>
              <w:jc w:val="center"/>
              <w:rPr>
                <w:rFonts w:ascii="PT Astra Serif" w:eastAsia="Times New Roman" w:hAnsi="PT Astra Serif"/>
                <w:b/>
                <w:bCs/>
                <w:iCs/>
                <w:color w:val="000000"/>
                <w:sz w:val="24"/>
                <w:szCs w:val="24"/>
                <w:lang w:eastAsia="ru-RU"/>
              </w:rPr>
            </w:pPr>
            <w:r w:rsidRPr="00CA3B07">
              <w:rPr>
                <w:rFonts w:ascii="PT Astra Serif" w:eastAsia="Times New Roman" w:hAnsi="PT Astra Serif"/>
                <w:bCs/>
                <w:sz w:val="24"/>
                <w:szCs w:val="24"/>
              </w:rPr>
              <w:t>Подано 11 проектов,  2 победителя</w:t>
            </w:r>
          </w:p>
        </w:tc>
      </w:tr>
      <w:tr w:rsidR="00E859D3" w:rsidRPr="004172F4" w:rsidTr="00A90030">
        <w:tc>
          <w:tcPr>
            <w:tcW w:w="1951" w:type="dxa"/>
            <w:shd w:val="clear" w:color="auto" w:fill="auto"/>
          </w:tcPr>
          <w:p w:rsidR="00E859D3" w:rsidRPr="00CA3B07" w:rsidRDefault="00E859D3" w:rsidP="00F33056">
            <w:pPr>
              <w:spacing w:after="0" w:line="240" w:lineRule="auto"/>
              <w:jc w:val="center"/>
              <w:rPr>
                <w:rFonts w:ascii="PT Astra Serif" w:eastAsia="Times New Roman" w:hAnsi="PT Astra Serif"/>
                <w:sz w:val="24"/>
                <w:szCs w:val="24"/>
                <w:lang w:eastAsia="ru-RU"/>
              </w:rPr>
            </w:pPr>
            <w:r w:rsidRPr="00CA3B07">
              <w:rPr>
                <w:rFonts w:ascii="PT Astra Serif" w:eastAsia="Times New Roman" w:hAnsi="PT Astra Serif"/>
                <w:sz w:val="24"/>
                <w:szCs w:val="24"/>
              </w:rPr>
              <w:t>Местная общественная организация «Федерация смешанного боевого ед</w:t>
            </w:r>
            <w:r w:rsidRPr="004172F4">
              <w:rPr>
                <w:rFonts w:ascii="PT Astra Serif" w:eastAsia="Times New Roman" w:hAnsi="PT Astra Serif"/>
                <w:sz w:val="24"/>
                <w:szCs w:val="24"/>
              </w:rPr>
              <w:t>иноборства (ММА) города Югорска</w:t>
            </w:r>
          </w:p>
        </w:tc>
        <w:tc>
          <w:tcPr>
            <w:tcW w:w="5245" w:type="dxa"/>
            <w:shd w:val="clear" w:color="auto" w:fill="auto"/>
          </w:tcPr>
          <w:p w:rsidR="00E859D3" w:rsidRPr="007542B9" w:rsidRDefault="007542B9" w:rsidP="00F33056">
            <w:pPr>
              <w:suppressAutoHyphens/>
              <w:spacing w:after="0" w:line="240" w:lineRule="auto"/>
              <w:jc w:val="center"/>
              <w:rPr>
                <w:rFonts w:ascii="PT Astra Serif" w:eastAsia="Times New Roman" w:hAnsi="PT Astra Serif"/>
                <w:bCs/>
                <w:sz w:val="24"/>
                <w:szCs w:val="24"/>
              </w:rPr>
            </w:pPr>
            <w:r>
              <w:rPr>
                <w:rFonts w:ascii="PT Astra Serif" w:eastAsia="Times New Roman" w:hAnsi="PT Astra Serif"/>
                <w:bCs/>
                <w:sz w:val="24"/>
                <w:szCs w:val="24"/>
              </w:rPr>
              <w:t>«</w:t>
            </w:r>
            <w:r w:rsidR="00E859D3" w:rsidRPr="007542B9">
              <w:rPr>
                <w:rFonts w:ascii="PT Astra Serif" w:eastAsia="Times New Roman" w:hAnsi="PT Astra Serif"/>
                <w:bCs/>
                <w:sz w:val="24"/>
                <w:szCs w:val="24"/>
              </w:rPr>
              <w:t xml:space="preserve">Трудные подростки в активе - смешанные </w:t>
            </w:r>
            <w:r>
              <w:rPr>
                <w:rFonts w:ascii="PT Astra Serif" w:eastAsia="Times New Roman" w:hAnsi="PT Astra Serif"/>
                <w:bCs/>
                <w:sz w:val="24"/>
                <w:szCs w:val="24"/>
              </w:rPr>
              <w:t>единоборства для лучшего завтра»</w:t>
            </w:r>
          </w:p>
          <w:p w:rsidR="007542B9" w:rsidRDefault="007542B9" w:rsidP="006D6B40">
            <w:pPr>
              <w:suppressAutoHyphens/>
              <w:spacing w:after="0" w:line="240" w:lineRule="auto"/>
              <w:jc w:val="center"/>
              <w:rPr>
                <w:rFonts w:ascii="PT Astra Serif" w:eastAsia="Times New Roman" w:hAnsi="PT Astra Serif"/>
                <w:bCs/>
                <w:sz w:val="24"/>
                <w:szCs w:val="24"/>
              </w:rPr>
            </w:pPr>
          </w:p>
          <w:p w:rsidR="00E859D3" w:rsidRPr="00CA3B07" w:rsidRDefault="00E859D3" w:rsidP="006D6B40">
            <w:pPr>
              <w:suppressAutoHyphens/>
              <w:spacing w:after="0" w:line="240" w:lineRule="auto"/>
              <w:jc w:val="center"/>
              <w:rPr>
                <w:rFonts w:ascii="PT Astra Serif" w:eastAsia="Times New Roman" w:hAnsi="PT Astra Serif"/>
                <w:b/>
                <w:bCs/>
                <w:sz w:val="24"/>
                <w:szCs w:val="24"/>
              </w:rPr>
            </w:pPr>
            <w:r w:rsidRPr="00CA3B07">
              <w:rPr>
                <w:rFonts w:ascii="PT Astra Serif" w:eastAsia="Times New Roman" w:hAnsi="PT Astra Serif"/>
                <w:bCs/>
                <w:sz w:val="24"/>
                <w:szCs w:val="24"/>
              </w:rPr>
              <w:t>Цель проекта:</w:t>
            </w:r>
            <w:r w:rsidRPr="00CA3B07">
              <w:rPr>
                <w:rFonts w:ascii="PT Astra Serif" w:eastAsia="Times New Roman" w:hAnsi="PT Astra Serif"/>
                <w:b/>
                <w:bCs/>
                <w:sz w:val="24"/>
                <w:szCs w:val="24"/>
              </w:rPr>
              <w:t xml:space="preserve"> </w:t>
            </w:r>
            <w:r w:rsidR="006D6B40">
              <w:rPr>
                <w:rFonts w:ascii="PT Astra Serif" w:eastAsia="Times New Roman" w:hAnsi="PT Astra Serif"/>
                <w:sz w:val="24"/>
                <w:szCs w:val="24"/>
              </w:rPr>
              <w:t>д</w:t>
            </w:r>
            <w:r w:rsidRPr="00CA3B07">
              <w:rPr>
                <w:rFonts w:ascii="PT Astra Serif" w:eastAsia="Times New Roman" w:hAnsi="PT Astra Serif"/>
                <w:sz w:val="24"/>
                <w:szCs w:val="24"/>
              </w:rPr>
              <w:t>остижение позитивных изменений в поведении детей и подростков, состоящих на учете в Комиссии по делам несовершеннолетних города Югорска или когда-либо попадавших в поле зрения правоохранительных органов города Югорска, посредством систематических занятий в секции смешанных боевых единоборств (ММА)</w:t>
            </w:r>
          </w:p>
        </w:tc>
        <w:tc>
          <w:tcPr>
            <w:tcW w:w="1559" w:type="dxa"/>
            <w:shd w:val="clear" w:color="auto" w:fill="auto"/>
          </w:tcPr>
          <w:p w:rsidR="00E859D3" w:rsidRPr="00CA3B07" w:rsidRDefault="00E859D3" w:rsidP="005C4552">
            <w:pPr>
              <w:suppressAutoHyphens/>
              <w:spacing w:after="0" w:line="240" w:lineRule="auto"/>
              <w:jc w:val="center"/>
              <w:rPr>
                <w:rFonts w:ascii="PT Astra Serif" w:eastAsia="Times New Roman" w:hAnsi="PT Astra Serif"/>
                <w:sz w:val="24"/>
                <w:szCs w:val="24"/>
              </w:rPr>
            </w:pPr>
            <w:r w:rsidRPr="00CA3B07">
              <w:rPr>
                <w:rFonts w:ascii="PT Astra Serif" w:eastAsia="Times New Roman" w:hAnsi="PT Astra Serif"/>
                <w:sz w:val="24"/>
                <w:szCs w:val="24"/>
              </w:rPr>
              <w:t>2</w:t>
            </w:r>
            <w:r w:rsidR="005C4552">
              <w:rPr>
                <w:rFonts w:ascii="PT Astra Serif" w:eastAsia="Times New Roman" w:hAnsi="PT Astra Serif"/>
                <w:sz w:val="24"/>
                <w:szCs w:val="24"/>
              </w:rPr>
              <w:t> </w:t>
            </w:r>
            <w:r w:rsidRPr="00CA3B07">
              <w:rPr>
                <w:rFonts w:ascii="PT Astra Serif" w:eastAsia="Times New Roman" w:hAnsi="PT Astra Serif"/>
                <w:sz w:val="24"/>
                <w:szCs w:val="24"/>
              </w:rPr>
              <w:t>704</w:t>
            </w:r>
            <w:r w:rsidR="005C4552">
              <w:rPr>
                <w:rFonts w:ascii="PT Astra Serif" w:eastAsia="Times New Roman" w:hAnsi="PT Astra Serif"/>
                <w:sz w:val="24"/>
                <w:szCs w:val="24"/>
              </w:rPr>
              <w:t>,9</w:t>
            </w:r>
          </w:p>
        </w:tc>
        <w:tc>
          <w:tcPr>
            <w:tcW w:w="1276" w:type="dxa"/>
            <w:shd w:val="clear" w:color="auto" w:fill="auto"/>
          </w:tcPr>
          <w:p w:rsidR="00E859D3" w:rsidRPr="00CA3B07" w:rsidRDefault="00E859D3" w:rsidP="005C4552">
            <w:pPr>
              <w:suppressAutoHyphens/>
              <w:spacing w:after="0" w:line="240" w:lineRule="auto"/>
              <w:jc w:val="center"/>
              <w:rPr>
                <w:rFonts w:ascii="PT Astra Serif" w:eastAsia="Times New Roman" w:hAnsi="PT Astra Serif"/>
                <w:sz w:val="24"/>
                <w:szCs w:val="24"/>
              </w:rPr>
            </w:pPr>
            <w:r w:rsidRPr="00CA3B07">
              <w:rPr>
                <w:rFonts w:ascii="PT Astra Serif" w:eastAsia="Times New Roman" w:hAnsi="PT Astra Serif"/>
                <w:sz w:val="24"/>
                <w:szCs w:val="24"/>
              </w:rPr>
              <w:t>997</w:t>
            </w:r>
            <w:r w:rsidR="005C4552">
              <w:rPr>
                <w:rFonts w:ascii="PT Astra Serif" w:eastAsia="Times New Roman" w:hAnsi="PT Astra Serif"/>
                <w:sz w:val="24"/>
                <w:szCs w:val="24"/>
              </w:rPr>
              <w:t>,1</w:t>
            </w:r>
          </w:p>
        </w:tc>
      </w:tr>
      <w:tr w:rsidR="00E859D3" w:rsidRPr="004172F4" w:rsidTr="00A90030">
        <w:tc>
          <w:tcPr>
            <w:tcW w:w="1951" w:type="dxa"/>
            <w:shd w:val="clear" w:color="auto" w:fill="auto"/>
          </w:tcPr>
          <w:p w:rsidR="00E859D3" w:rsidRPr="00CA3B07" w:rsidRDefault="00E859D3" w:rsidP="00F33056">
            <w:pPr>
              <w:suppressAutoHyphens/>
              <w:spacing w:after="0" w:line="240" w:lineRule="auto"/>
              <w:jc w:val="center"/>
              <w:rPr>
                <w:rFonts w:ascii="PT Astra Serif" w:eastAsia="Times New Roman" w:hAnsi="PT Astra Serif"/>
                <w:sz w:val="24"/>
                <w:szCs w:val="24"/>
              </w:rPr>
            </w:pPr>
            <w:r w:rsidRPr="00CA3B07">
              <w:rPr>
                <w:rFonts w:ascii="PT Astra Serif" w:eastAsia="Times New Roman" w:hAnsi="PT Astra Serif"/>
                <w:sz w:val="24"/>
                <w:szCs w:val="24"/>
              </w:rPr>
              <w:t>Автономная некоммерческая организация  центр гармоничного развития «Начало»</w:t>
            </w:r>
          </w:p>
          <w:p w:rsidR="00E859D3" w:rsidRPr="00CA3B07" w:rsidRDefault="00E859D3" w:rsidP="00F33056">
            <w:pPr>
              <w:spacing w:after="0" w:line="240" w:lineRule="auto"/>
              <w:jc w:val="center"/>
              <w:rPr>
                <w:rFonts w:ascii="PT Astra Serif" w:eastAsia="Times New Roman" w:hAnsi="PT Astra Serif"/>
                <w:sz w:val="24"/>
                <w:szCs w:val="24"/>
                <w:lang w:eastAsia="ru-RU"/>
              </w:rPr>
            </w:pPr>
          </w:p>
        </w:tc>
        <w:tc>
          <w:tcPr>
            <w:tcW w:w="5245" w:type="dxa"/>
            <w:shd w:val="clear" w:color="auto" w:fill="auto"/>
          </w:tcPr>
          <w:p w:rsidR="00E859D3" w:rsidRPr="007542B9" w:rsidRDefault="007542B9" w:rsidP="00F33056">
            <w:pPr>
              <w:suppressAutoHyphens/>
              <w:spacing w:after="0" w:line="240" w:lineRule="auto"/>
              <w:jc w:val="center"/>
              <w:rPr>
                <w:rFonts w:ascii="PT Astra Serif" w:eastAsia="Times New Roman" w:hAnsi="PT Astra Serif"/>
                <w:bCs/>
                <w:sz w:val="24"/>
                <w:szCs w:val="24"/>
              </w:rPr>
            </w:pPr>
            <w:r>
              <w:rPr>
                <w:rFonts w:ascii="PT Astra Serif" w:eastAsia="Times New Roman" w:hAnsi="PT Astra Serif"/>
                <w:bCs/>
                <w:sz w:val="24"/>
                <w:szCs w:val="24"/>
              </w:rPr>
              <w:t>«</w:t>
            </w:r>
            <w:r w:rsidR="00E859D3" w:rsidRPr="007542B9">
              <w:rPr>
                <w:rFonts w:ascii="PT Astra Serif" w:eastAsia="Times New Roman" w:hAnsi="PT Astra Serif"/>
                <w:bCs/>
                <w:sz w:val="24"/>
                <w:szCs w:val="24"/>
              </w:rPr>
              <w:t>Спортивный клуб Мы — сила!</w:t>
            </w:r>
            <w:r>
              <w:rPr>
                <w:rFonts w:ascii="PT Astra Serif" w:eastAsia="Times New Roman" w:hAnsi="PT Astra Serif"/>
                <w:bCs/>
                <w:sz w:val="24"/>
                <w:szCs w:val="24"/>
              </w:rPr>
              <w:t>»</w:t>
            </w:r>
          </w:p>
          <w:p w:rsidR="007542B9" w:rsidRDefault="007542B9" w:rsidP="006D6B40">
            <w:pPr>
              <w:suppressAutoHyphens/>
              <w:spacing w:after="0" w:line="240" w:lineRule="auto"/>
              <w:jc w:val="center"/>
              <w:rPr>
                <w:rFonts w:ascii="PT Astra Serif" w:eastAsia="Times New Roman" w:hAnsi="PT Astra Serif"/>
                <w:sz w:val="24"/>
                <w:szCs w:val="24"/>
              </w:rPr>
            </w:pPr>
          </w:p>
          <w:p w:rsidR="00E859D3" w:rsidRPr="00CA3B07" w:rsidRDefault="00E859D3" w:rsidP="006D6B40">
            <w:pPr>
              <w:suppressAutoHyphens/>
              <w:spacing w:after="0" w:line="240" w:lineRule="auto"/>
              <w:jc w:val="center"/>
              <w:rPr>
                <w:rFonts w:ascii="PT Astra Serif" w:eastAsia="Times New Roman" w:hAnsi="PT Astra Serif"/>
                <w:sz w:val="24"/>
                <w:szCs w:val="24"/>
              </w:rPr>
            </w:pPr>
            <w:r w:rsidRPr="00CA3B07">
              <w:rPr>
                <w:rFonts w:ascii="PT Astra Serif" w:eastAsia="Times New Roman" w:hAnsi="PT Astra Serif"/>
                <w:sz w:val="24"/>
                <w:szCs w:val="24"/>
              </w:rPr>
              <w:t xml:space="preserve">Цель проекта: </w:t>
            </w:r>
            <w:r w:rsidR="006D6B40">
              <w:rPr>
                <w:rFonts w:ascii="PT Astra Serif" w:eastAsia="Times New Roman" w:hAnsi="PT Astra Serif"/>
                <w:sz w:val="24"/>
                <w:szCs w:val="24"/>
              </w:rPr>
              <w:t>п</w:t>
            </w:r>
            <w:r w:rsidRPr="00CA3B07">
              <w:rPr>
                <w:rFonts w:ascii="PT Astra Serif" w:eastAsia="Times New Roman" w:hAnsi="PT Astra Serif"/>
                <w:sz w:val="24"/>
                <w:szCs w:val="24"/>
              </w:rPr>
              <w:t xml:space="preserve">овышение уровня физического развития, социальной адаптации и социальной интеграции людей с ограниченными возможностями здоровья старше 18 лет, в том числе с проблемами интеллектуального развития, в процессе организованной специфической физкультурно-спортивной деятельности на основе специально </w:t>
            </w:r>
            <w:r w:rsidRPr="00CA3B07">
              <w:rPr>
                <w:rFonts w:ascii="PT Astra Serif" w:eastAsia="Times New Roman" w:hAnsi="PT Astra Serif"/>
                <w:sz w:val="24"/>
                <w:szCs w:val="24"/>
              </w:rPr>
              <w:lastRenderedPageBreak/>
              <w:t>разработанной комплексной реабилитационной программы</w:t>
            </w:r>
          </w:p>
        </w:tc>
        <w:tc>
          <w:tcPr>
            <w:tcW w:w="1559" w:type="dxa"/>
            <w:shd w:val="clear" w:color="auto" w:fill="auto"/>
          </w:tcPr>
          <w:p w:rsidR="00E859D3" w:rsidRPr="00CA3B07" w:rsidRDefault="00E859D3" w:rsidP="005C4552">
            <w:pPr>
              <w:suppressAutoHyphens/>
              <w:spacing w:after="0" w:line="240" w:lineRule="auto"/>
              <w:jc w:val="center"/>
              <w:rPr>
                <w:rFonts w:ascii="PT Astra Serif" w:eastAsia="Times New Roman" w:hAnsi="PT Astra Serif"/>
                <w:sz w:val="24"/>
                <w:szCs w:val="24"/>
              </w:rPr>
            </w:pPr>
            <w:r w:rsidRPr="00CA3B07">
              <w:rPr>
                <w:rFonts w:ascii="PT Astra Serif" w:eastAsia="Times New Roman" w:hAnsi="PT Astra Serif"/>
                <w:sz w:val="24"/>
                <w:szCs w:val="24"/>
              </w:rPr>
              <w:lastRenderedPageBreak/>
              <w:t>1</w:t>
            </w:r>
            <w:r w:rsidR="005C4552">
              <w:rPr>
                <w:rFonts w:ascii="PT Astra Serif" w:eastAsia="Times New Roman" w:hAnsi="PT Astra Serif"/>
                <w:sz w:val="24"/>
                <w:szCs w:val="24"/>
              </w:rPr>
              <w:t> </w:t>
            </w:r>
            <w:r w:rsidRPr="00CA3B07">
              <w:rPr>
                <w:rFonts w:ascii="PT Astra Serif" w:eastAsia="Times New Roman" w:hAnsi="PT Astra Serif"/>
                <w:sz w:val="24"/>
                <w:szCs w:val="24"/>
              </w:rPr>
              <w:t>564</w:t>
            </w:r>
            <w:r w:rsidR="005C4552">
              <w:rPr>
                <w:rFonts w:ascii="PT Astra Serif" w:eastAsia="Times New Roman" w:hAnsi="PT Astra Serif"/>
                <w:sz w:val="24"/>
                <w:szCs w:val="24"/>
              </w:rPr>
              <w:t>,3</w:t>
            </w:r>
            <w:r w:rsidRPr="00CA3B07">
              <w:rPr>
                <w:rFonts w:ascii="PT Astra Serif" w:eastAsia="Times New Roman" w:hAnsi="PT Astra Serif"/>
                <w:sz w:val="24"/>
                <w:szCs w:val="24"/>
              </w:rPr>
              <w:t xml:space="preserve"> </w:t>
            </w:r>
          </w:p>
        </w:tc>
        <w:tc>
          <w:tcPr>
            <w:tcW w:w="1276" w:type="dxa"/>
            <w:shd w:val="clear" w:color="auto" w:fill="auto"/>
          </w:tcPr>
          <w:p w:rsidR="00E859D3" w:rsidRPr="00CA3B07" w:rsidRDefault="00E859D3" w:rsidP="005C4552">
            <w:pPr>
              <w:suppressAutoHyphens/>
              <w:spacing w:after="0" w:line="240" w:lineRule="auto"/>
              <w:jc w:val="center"/>
              <w:rPr>
                <w:rFonts w:ascii="PT Astra Serif" w:eastAsia="Times New Roman" w:hAnsi="PT Astra Serif"/>
                <w:sz w:val="24"/>
                <w:szCs w:val="24"/>
              </w:rPr>
            </w:pPr>
            <w:r w:rsidRPr="00CA3B07">
              <w:rPr>
                <w:rFonts w:ascii="PT Astra Serif" w:eastAsia="Times New Roman" w:hAnsi="PT Astra Serif"/>
                <w:sz w:val="24"/>
                <w:szCs w:val="24"/>
              </w:rPr>
              <w:t>499</w:t>
            </w:r>
            <w:r w:rsidR="005C4552">
              <w:rPr>
                <w:rFonts w:ascii="PT Astra Serif" w:eastAsia="Times New Roman" w:hAnsi="PT Astra Serif"/>
                <w:sz w:val="24"/>
                <w:szCs w:val="24"/>
              </w:rPr>
              <w:t>,6</w:t>
            </w:r>
          </w:p>
        </w:tc>
      </w:tr>
      <w:tr w:rsidR="00E859D3" w:rsidRPr="004172F4" w:rsidTr="00A90030">
        <w:tc>
          <w:tcPr>
            <w:tcW w:w="10031" w:type="dxa"/>
            <w:gridSpan w:val="4"/>
            <w:shd w:val="clear" w:color="auto" w:fill="auto"/>
          </w:tcPr>
          <w:p w:rsidR="00E859D3" w:rsidRPr="00CA3B07" w:rsidRDefault="00E859D3" w:rsidP="00F33056">
            <w:pPr>
              <w:spacing w:after="0" w:line="240" w:lineRule="auto"/>
              <w:jc w:val="center"/>
              <w:rPr>
                <w:rFonts w:ascii="PT Astra Serif" w:eastAsia="Times New Roman" w:hAnsi="PT Astra Serif"/>
                <w:bCs/>
                <w:sz w:val="24"/>
                <w:szCs w:val="24"/>
              </w:rPr>
            </w:pPr>
            <w:r w:rsidRPr="00CA3B07">
              <w:rPr>
                <w:rFonts w:ascii="PT Astra Serif" w:eastAsia="Times New Roman" w:hAnsi="PT Astra Serif"/>
                <w:bCs/>
                <w:sz w:val="24"/>
                <w:szCs w:val="24"/>
              </w:rPr>
              <w:lastRenderedPageBreak/>
              <w:t>Второй конкурс в  2024 году на предоставление гр</w:t>
            </w:r>
            <w:r w:rsidR="006559EC">
              <w:rPr>
                <w:rFonts w:ascii="PT Astra Serif" w:eastAsia="Times New Roman" w:hAnsi="PT Astra Serif"/>
                <w:bCs/>
                <w:sz w:val="24"/>
                <w:szCs w:val="24"/>
              </w:rPr>
              <w:t>антов Президента Российской Федерации</w:t>
            </w:r>
          </w:p>
          <w:p w:rsidR="00E859D3" w:rsidRPr="004172F4" w:rsidRDefault="00E859D3" w:rsidP="00F33056">
            <w:pPr>
              <w:spacing w:after="0" w:line="240" w:lineRule="auto"/>
              <w:jc w:val="center"/>
              <w:rPr>
                <w:rFonts w:ascii="PT Astra Serif" w:eastAsia="Times New Roman" w:hAnsi="PT Astra Serif"/>
                <w:sz w:val="24"/>
                <w:szCs w:val="24"/>
              </w:rPr>
            </w:pPr>
            <w:r w:rsidRPr="00CA3B07">
              <w:rPr>
                <w:rFonts w:ascii="PT Astra Serif" w:eastAsia="Times New Roman" w:hAnsi="PT Astra Serif"/>
                <w:bCs/>
                <w:sz w:val="24"/>
                <w:szCs w:val="24"/>
              </w:rPr>
              <w:t xml:space="preserve">Подано 9 проектов, </w:t>
            </w:r>
            <w:r w:rsidRPr="004172F4">
              <w:rPr>
                <w:rFonts w:ascii="PT Astra Serif" w:eastAsia="Times New Roman" w:hAnsi="PT Astra Serif"/>
                <w:bCs/>
                <w:sz w:val="24"/>
                <w:szCs w:val="24"/>
              </w:rPr>
              <w:t>2 победителя</w:t>
            </w:r>
          </w:p>
        </w:tc>
      </w:tr>
      <w:tr w:rsidR="00E859D3" w:rsidRPr="004172F4" w:rsidTr="00A90030">
        <w:tc>
          <w:tcPr>
            <w:tcW w:w="1951" w:type="dxa"/>
            <w:shd w:val="clear" w:color="auto" w:fill="auto"/>
          </w:tcPr>
          <w:p w:rsidR="00E859D3" w:rsidRPr="003954C1" w:rsidRDefault="00E859D3" w:rsidP="003954C1">
            <w:pPr>
              <w:jc w:val="center"/>
              <w:rPr>
                <w:rFonts w:ascii="PT Astra Serif" w:hAnsi="PT Astra Serif"/>
                <w:sz w:val="24"/>
                <w:szCs w:val="24"/>
              </w:rPr>
            </w:pPr>
            <w:r w:rsidRPr="003954C1">
              <w:rPr>
                <w:rFonts w:ascii="PT Astra Serif" w:hAnsi="PT Astra Serif"/>
                <w:sz w:val="24"/>
                <w:szCs w:val="24"/>
              </w:rPr>
              <w:t>Автономная некоммерческая организация поддержки молодёжных инициатив и добровольчества «Молодёжь Югорска»</w:t>
            </w:r>
          </w:p>
        </w:tc>
        <w:tc>
          <w:tcPr>
            <w:tcW w:w="5245" w:type="dxa"/>
            <w:shd w:val="clear" w:color="auto" w:fill="auto"/>
          </w:tcPr>
          <w:p w:rsidR="00E859D3" w:rsidRPr="003954C1" w:rsidRDefault="007542B9" w:rsidP="003954C1">
            <w:pPr>
              <w:jc w:val="center"/>
              <w:rPr>
                <w:rFonts w:ascii="PT Astra Serif" w:hAnsi="PT Astra Serif"/>
                <w:sz w:val="24"/>
                <w:szCs w:val="24"/>
                <w:lang w:eastAsia="ru-RU"/>
              </w:rPr>
            </w:pPr>
            <w:r w:rsidRPr="003954C1">
              <w:rPr>
                <w:rFonts w:ascii="PT Astra Serif" w:hAnsi="PT Astra Serif"/>
                <w:sz w:val="24"/>
                <w:szCs w:val="24"/>
                <w:lang w:eastAsia="ru-RU"/>
              </w:rPr>
              <w:t>«</w:t>
            </w:r>
            <w:r w:rsidR="00E859D3" w:rsidRPr="003954C1">
              <w:rPr>
                <w:rFonts w:ascii="PT Astra Serif" w:hAnsi="PT Astra Serif"/>
                <w:sz w:val="24"/>
                <w:szCs w:val="24"/>
                <w:lang w:eastAsia="ru-RU"/>
              </w:rPr>
              <w:t>Ресурсный центр добровольчества «События»</w:t>
            </w:r>
          </w:p>
          <w:p w:rsidR="00E859D3" w:rsidRPr="003954C1" w:rsidRDefault="00E859D3" w:rsidP="003954C1">
            <w:pPr>
              <w:spacing w:after="0" w:line="240" w:lineRule="auto"/>
              <w:jc w:val="center"/>
              <w:rPr>
                <w:rFonts w:ascii="PT Astra Serif" w:eastAsia="Times New Roman" w:hAnsi="PT Astra Serif"/>
                <w:sz w:val="24"/>
                <w:szCs w:val="24"/>
              </w:rPr>
            </w:pPr>
            <w:r w:rsidRPr="003954C1">
              <w:rPr>
                <w:rFonts w:ascii="PT Astra Serif" w:eastAsia="Times New Roman" w:hAnsi="PT Astra Serif"/>
                <w:sz w:val="24"/>
                <w:szCs w:val="24"/>
              </w:rPr>
              <w:t xml:space="preserve">Цель проекта: </w:t>
            </w:r>
            <w:r w:rsidR="006D6B40" w:rsidRPr="003954C1">
              <w:rPr>
                <w:rFonts w:ascii="PT Astra Serif" w:eastAsia="Times New Roman" w:hAnsi="PT Astra Serif"/>
                <w:sz w:val="24"/>
                <w:szCs w:val="24"/>
              </w:rPr>
              <w:t>с</w:t>
            </w:r>
            <w:r w:rsidRPr="003954C1">
              <w:rPr>
                <w:rFonts w:ascii="PT Astra Serif" w:eastAsia="Times New Roman" w:hAnsi="PT Astra Serif"/>
                <w:sz w:val="24"/>
                <w:szCs w:val="24"/>
              </w:rPr>
              <w:t>одействие успешному развитию молодежного добровольческого сектора через организацию информационной, методической, консультационной, организационной поддержки деятельности добровольче</w:t>
            </w:r>
            <w:r w:rsidR="00A73A08">
              <w:rPr>
                <w:rFonts w:ascii="PT Astra Serif" w:eastAsia="Times New Roman" w:hAnsi="PT Astra Serif"/>
                <w:sz w:val="24"/>
                <w:szCs w:val="24"/>
              </w:rPr>
              <w:t>ских объединений города Югорска</w:t>
            </w:r>
          </w:p>
        </w:tc>
        <w:tc>
          <w:tcPr>
            <w:tcW w:w="1559" w:type="dxa"/>
            <w:shd w:val="clear" w:color="auto" w:fill="auto"/>
          </w:tcPr>
          <w:p w:rsidR="00E859D3" w:rsidRPr="004172F4" w:rsidRDefault="00E859D3" w:rsidP="005C4552">
            <w:pPr>
              <w:spacing w:after="0" w:line="240" w:lineRule="auto"/>
              <w:jc w:val="center"/>
              <w:rPr>
                <w:rFonts w:ascii="PT Astra Serif" w:eastAsia="Times New Roman" w:hAnsi="PT Astra Serif"/>
                <w:sz w:val="24"/>
                <w:szCs w:val="24"/>
              </w:rPr>
            </w:pPr>
            <w:r w:rsidRPr="004172F4">
              <w:rPr>
                <w:rFonts w:ascii="PT Astra Serif" w:eastAsia="Times New Roman" w:hAnsi="PT Astra Serif"/>
                <w:sz w:val="24"/>
                <w:szCs w:val="24"/>
              </w:rPr>
              <w:t>4</w:t>
            </w:r>
            <w:r w:rsidR="005C4552">
              <w:rPr>
                <w:rFonts w:ascii="PT Astra Serif" w:eastAsia="Times New Roman" w:hAnsi="PT Astra Serif"/>
                <w:sz w:val="24"/>
                <w:szCs w:val="24"/>
              </w:rPr>
              <w:t> </w:t>
            </w:r>
            <w:r w:rsidRPr="004172F4">
              <w:rPr>
                <w:rFonts w:ascii="PT Astra Serif" w:eastAsia="Times New Roman" w:hAnsi="PT Astra Serif"/>
                <w:sz w:val="24"/>
                <w:szCs w:val="24"/>
              </w:rPr>
              <w:t>022</w:t>
            </w:r>
            <w:r w:rsidR="005C4552">
              <w:rPr>
                <w:rFonts w:ascii="PT Astra Serif" w:eastAsia="Times New Roman" w:hAnsi="PT Astra Serif"/>
                <w:sz w:val="24"/>
                <w:szCs w:val="24"/>
              </w:rPr>
              <w:t>,5</w:t>
            </w:r>
            <w:r w:rsidRPr="004172F4">
              <w:rPr>
                <w:rFonts w:ascii="PT Astra Serif" w:eastAsia="Times New Roman" w:hAnsi="PT Astra Serif"/>
                <w:sz w:val="24"/>
                <w:szCs w:val="24"/>
              </w:rPr>
              <w:t xml:space="preserve"> </w:t>
            </w:r>
          </w:p>
        </w:tc>
        <w:tc>
          <w:tcPr>
            <w:tcW w:w="1276" w:type="dxa"/>
            <w:shd w:val="clear" w:color="auto" w:fill="auto"/>
          </w:tcPr>
          <w:p w:rsidR="00E859D3" w:rsidRPr="004172F4" w:rsidRDefault="00E859D3" w:rsidP="005C4552">
            <w:pPr>
              <w:spacing w:after="0" w:line="240" w:lineRule="auto"/>
              <w:jc w:val="center"/>
              <w:rPr>
                <w:rFonts w:ascii="PT Astra Serif" w:eastAsia="Times New Roman" w:hAnsi="PT Astra Serif"/>
                <w:sz w:val="24"/>
                <w:szCs w:val="24"/>
              </w:rPr>
            </w:pPr>
            <w:r w:rsidRPr="004172F4">
              <w:rPr>
                <w:rFonts w:ascii="PT Astra Serif" w:eastAsia="Times New Roman" w:hAnsi="PT Astra Serif"/>
                <w:sz w:val="24"/>
                <w:szCs w:val="24"/>
              </w:rPr>
              <w:t>903</w:t>
            </w:r>
            <w:r w:rsidR="005C4552">
              <w:rPr>
                <w:rFonts w:ascii="PT Astra Serif" w:eastAsia="Times New Roman" w:hAnsi="PT Astra Serif"/>
                <w:sz w:val="24"/>
                <w:szCs w:val="24"/>
              </w:rPr>
              <w:t>,3</w:t>
            </w:r>
            <w:r w:rsidRPr="004172F4">
              <w:rPr>
                <w:rFonts w:ascii="PT Astra Serif" w:eastAsia="Times New Roman" w:hAnsi="PT Astra Serif"/>
                <w:sz w:val="24"/>
                <w:szCs w:val="24"/>
              </w:rPr>
              <w:t xml:space="preserve"> </w:t>
            </w:r>
          </w:p>
        </w:tc>
      </w:tr>
      <w:tr w:rsidR="00E859D3" w:rsidRPr="004172F4" w:rsidTr="00A90030">
        <w:tc>
          <w:tcPr>
            <w:tcW w:w="1951" w:type="dxa"/>
            <w:shd w:val="clear" w:color="auto" w:fill="auto"/>
          </w:tcPr>
          <w:p w:rsidR="00E859D3" w:rsidRPr="00CA3B07" w:rsidRDefault="00E859D3" w:rsidP="00F33056">
            <w:pPr>
              <w:spacing w:after="0" w:line="240" w:lineRule="auto"/>
              <w:jc w:val="center"/>
              <w:rPr>
                <w:rFonts w:ascii="PT Astra Serif" w:eastAsia="Times New Roman" w:hAnsi="PT Astra Serif"/>
                <w:sz w:val="24"/>
                <w:szCs w:val="24"/>
                <w:lang w:eastAsia="ru-RU"/>
              </w:rPr>
            </w:pPr>
            <w:r w:rsidRPr="00CA3B07">
              <w:rPr>
                <w:rFonts w:ascii="PT Astra Serif" w:eastAsia="Times New Roman" w:hAnsi="PT Astra Serif"/>
                <w:kern w:val="1"/>
                <w:sz w:val="24"/>
                <w:szCs w:val="24"/>
                <w:lang w:eastAsia="ar-SA"/>
              </w:rPr>
              <w:t>Местная общественная организация литературно-творческое объединение города Югорска «Элегия»</w:t>
            </w:r>
          </w:p>
        </w:tc>
        <w:tc>
          <w:tcPr>
            <w:tcW w:w="5245" w:type="dxa"/>
            <w:shd w:val="clear" w:color="auto" w:fill="auto"/>
          </w:tcPr>
          <w:p w:rsidR="00E859D3" w:rsidRPr="005C0797" w:rsidRDefault="007542B9" w:rsidP="005C0797">
            <w:pPr>
              <w:jc w:val="center"/>
              <w:rPr>
                <w:rFonts w:ascii="PT Astra Serif" w:hAnsi="PT Astra Serif"/>
                <w:sz w:val="24"/>
                <w:szCs w:val="24"/>
                <w:lang w:eastAsia="ru-RU"/>
              </w:rPr>
            </w:pPr>
            <w:r w:rsidRPr="005C0797">
              <w:rPr>
                <w:rFonts w:ascii="PT Astra Serif" w:hAnsi="PT Astra Serif"/>
                <w:sz w:val="24"/>
                <w:szCs w:val="24"/>
                <w:lang w:eastAsia="ru-RU"/>
              </w:rPr>
              <w:t>«</w:t>
            </w:r>
            <w:r w:rsidR="00E859D3" w:rsidRPr="005C0797">
              <w:rPr>
                <w:rFonts w:ascii="PT Astra Serif" w:hAnsi="PT Astra Serif"/>
                <w:sz w:val="24"/>
                <w:szCs w:val="24"/>
                <w:lang w:eastAsia="ru-RU"/>
              </w:rPr>
              <w:t>Югорские хранители</w:t>
            </w:r>
            <w:r w:rsidRPr="005C0797">
              <w:rPr>
                <w:rFonts w:ascii="PT Astra Serif" w:hAnsi="PT Astra Serif"/>
                <w:sz w:val="24"/>
                <w:szCs w:val="24"/>
                <w:lang w:eastAsia="ru-RU"/>
              </w:rPr>
              <w:t>»</w:t>
            </w:r>
          </w:p>
          <w:p w:rsidR="00E859D3" w:rsidRPr="005C0797" w:rsidRDefault="00E859D3" w:rsidP="005C0797">
            <w:pPr>
              <w:suppressAutoHyphens/>
              <w:spacing w:after="0" w:line="240" w:lineRule="auto"/>
              <w:jc w:val="center"/>
              <w:rPr>
                <w:rFonts w:ascii="PT Astra Serif" w:eastAsia="Times New Roman" w:hAnsi="PT Astra Serif"/>
                <w:b/>
                <w:sz w:val="24"/>
                <w:szCs w:val="24"/>
              </w:rPr>
            </w:pPr>
            <w:r w:rsidRPr="005C0797">
              <w:rPr>
                <w:rFonts w:ascii="PT Astra Serif" w:eastAsia="Times New Roman" w:hAnsi="PT Astra Serif"/>
                <w:sz w:val="24"/>
                <w:szCs w:val="24"/>
              </w:rPr>
              <w:t xml:space="preserve">Цель проекта: </w:t>
            </w:r>
            <w:r w:rsidR="006D6B40" w:rsidRPr="005C0797">
              <w:rPr>
                <w:rFonts w:ascii="PT Astra Serif" w:eastAsia="Times New Roman" w:hAnsi="PT Astra Serif"/>
                <w:sz w:val="24"/>
                <w:szCs w:val="24"/>
              </w:rPr>
              <w:t>п</w:t>
            </w:r>
            <w:r w:rsidRPr="005C0797">
              <w:rPr>
                <w:rFonts w:ascii="PT Astra Serif" w:eastAsia="Times New Roman" w:hAnsi="PT Astra Serif"/>
                <w:sz w:val="24"/>
                <w:szCs w:val="24"/>
              </w:rPr>
              <w:t xml:space="preserve">ознакомить </w:t>
            </w:r>
            <w:proofErr w:type="spellStart"/>
            <w:r w:rsidRPr="005C0797">
              <w:rPr>
                <w:rFonts w:ascii="PT Astra Serif" w:eastAsia="Times New Roman" w:hAnsi="PT Astra Serif"/>
                <w:sz w:val="24"/>
                <w:szCs w:val="24"/>
              </w:rPr>
              <w:t>югорчан</w:t>
            </w:r>
            <w:proofErr w:type="spellEnd"/>
            <w:r w:rsidRPr="005C0797">
              <w:rPr>
                <w:rFonts w:ascii="PT Astra Serif" w:eastAsia="Times New Roman" w:hAnsi="PT Astra Serif"/>
                <w:sz w:val="24"/>
                <w:szCs w:val="24"/>
              </w:rPr>
              <w:t xml:space="preserve"> и гостей города с городскими объектами и исторической информацией, ранее не включенными в экскурсию по городу </w:t>
            </w:r>
            <w:proofErr w:type="spellStart"/>
            <w:r w:rsidRPr="005C0797">
              <w:rPr>
                <w:rFonts w:ascii="PT Astra Serif" w:eastAsia="Times New Roman" w:hAnsi="PT Astra Serif"/>
                <w:sz w:val="24"/>
                <w:szCs w:val="24"/>
              </w:rPr>
              <w:t>Югорску</w:t>
            </w:r>
            <w:proofErr w:type="spellEnd"/>
            <w:r w:rsidRPr="005C0797">
              <w:rPr>
                <w:rFonts w:ascii="PT Astra Serif" w:eastAsia="Times New Roman" w:hAnsi="PT Astra Serif"/>
                <w:sz w:val="24"/>
                <w:szCs w:val="24"/>
              </w:rPr>
              <w:t>, посредством создания оригинального экскурсионного маршрута и уникальных «экскурсоводов» в виде миниатюрных скульптур представителей различных профессий</w:t>
            </w:r>
          </w:p>
        </w:tc>
        <w:tc>
          <w:tcPr>
            <w:tcW w:w="1559" w:type="dxa"/>
            <w:shd w:val="clear" w:color="auto" w:fill="auto"/>
          </w:tcPr>
          <w:p w:rsidR="00E859D3" w:rsidRPr="00CA3B07" w:rsidRDefault="00E859D3" w:rsidP="005C4552">
            <w:pPr>
              <w:suppressAutoHyphens/>
              <w:spacing w:after="0" w:line="240" w:lineRule="auto"/>
              <w:jc w:val="center"/>
              <w:rPr>
                <w:rFonts w:ascii="PT Astra Serif" w:eastAsia="Times New Roman" w:hAnsi="PT Astra Serif"/>
                <w:sz w:val="24"/>
                <w:szCs w:val="24"/>
              </w:rPr>
            </w:pPr>
            <w:r w:rsidRPr="004172F4">
              <w:rPr>
                <w:rFonts w:ascii="PT Astra Serif" w:eastAsia="Times New Roman" w:hAnsi="PT Astra Serif"/>
                <w:sz w:val="24"/>
                <w:szCs w:val="24"/>
              </w:rPr>
              <w:t>3</w:t>
            </w:r>
            <w:r w:rsidR="005C4552">
              <w:rPr>
                <w:rFonts w:ascii="PT Astra Serif" w:eastAsia="Times New Roman" w:hAnsi="PT Astra Serif"/>
                <w:sz w:val="24"/>
                <w:szCs w:val="24"/>
              </w:rPr>
              <w:t> </w:t>
            </w:r>
            <w:r w:rsidRPr="004172F4">
              <w:rPr>
                <w:rFonts w:ascii="PT Astra Serif" w:eastAsia="Times New Roman" w:hAnsi="PT Astra Serif"/>
                <w:sz w:val="24"/>
                <w:szCs w:val="24"/>
              </w:rPr>
              <w:t>503</w:t>
            </w:r>
            <w:r w:rsidR="005C4552">
              <w:rPr>
                <w:rFonts w:ascii="PT Astra Serif" w:eastAsia="Times New Roman" w:hAnsi="PT Astra Serif"/>
                <w:sz w:val="24"/>
                <w:szCs w:val="24"/>
              </w:rPr>
              <w:t>,2</w:t>
            </w:r>
            <w:r w:rsidRPr="004172F4">
              <w:rPr>
                <w:rFonts w:ascii="PT Astra Serif" w:eastAsia="Times New Roman" w:hAnsi="PT Astra Serif"/>
                <w:sz w:val="24"/>
                <w:szCs w:val="24"/>
              </w:rPr>
              <w:t xml:space="preserve"> </w:t>
            </w:r>
          </w:p>
        </w:tc>
        <w:tc>
          <w:tcPr>
            <w:tcW w:w="1276" w:type="dxa"/>
            <w:shd w:val="clear" w:color="auto" w:fill="auto"/>
          </w:tcPr>
          <w:p w:rsidR="00E859D3" w:rsidRPr="00CA3B07" w:rsidRDefault="00E859D3" w:rsidP="005C4552">
            <w:pPr>
              <w:suppressAutoHyphens/>
              <w:spacing w:after="0" w:line="240" w:lineRule="auto"/>
              <w:jc w:val="center"/>
              <w:rPr>
                <w:rFonts w:ascii="PT Astra Serif" w:eastAsia="Times New Roman" w:hAnsi="PT Astra Serif"/>
                <w:sz w:val="24"/>
                <w:szCs w:val="24"/>
              </w:rPr>
            </w:pPr>
            <w:r w:rsidRPr="004172F4">
              <w:rPr>
                <w:rFonts w:ascii="PT Astra Serif" w:eastAsia="Times New Roman" w:hAnsi="PT Astra Serif"/>
                <w:sz w:val="24"/>
                <w:szCs w:val="24"/>
              </w:rPr>
              <w:t>2</w:t>
            </w:r>
            <w:r w:rsidR="005C4552">
              <w:rPr>
                <w:rFonts w:ascii="PT Astra Serif" w:eastAsia="Times New Roman" w:hAnsi="PT Astra Serif"/>
                <w:sz w:val="24"/>
                <w:szCs w:val="24"/>
              </w:rPr>
              <w:t> </w:t>
            </w:r>
            <w:r w:rsidRPr="004172F4">
              <w:rPr>
                <w:rFonts w:ascii="PT Astra Serif" w:eastAsia="Times New Roman" w:hAnsi="PT Astra Serif"/>
                <w:sz w:val="24"/>
                <w:szCs w:val="24"/>
              </w:rPr>
              <w:t>103</w:t>
            </w:r>
            <w:r w:rsidR="005C4552">
              <w:rPr>
                <w:rFonts w:ascii="PT Astra Serif" w:eastAsia="Times New Roman" w:hAnsi="PT Astra Serif"/>
                <w:sz w:val="24"/>
                <w:szCs w:val="24"/>
              </w:rPr>
              <w:t>,0</w:t>
            </w:r>
          </w:p>
        </w:tc>
      </w:tr>
      <w:tr w:rsidR="00E859D3" w:rsidRPr="004172F4" w:rsidTr="00A90030">
        <w:tc>
          <w:tcPr>
            <w:tcW w:w="10031" w:type="dxa"/>
            <w:gridSpan w:val="4"/>
            <w:shd w:val="clear" w:color="auto" w:fill="auto"/>
          </w:tcPr>
          <w:p w:rsidR="00E859D3" w:rsidRPr="00E75C8E" w:rsidRDefault="00E859D3" w:rsidP="00F33056">
            <w:pPr>
              <w:spacing w:after="0" w:line="240" w:lineRule="auto"/>
              <w:jc w:val="center"/>
              <w:rPr>
                <w:rFonts w:ascii="PT Astra Serif" w:eastAsia="Times New Roman" w:hAnsi="PT Astra Serif"/>
                <w:sz w:val="24"/>
                <w:szCs w:val="24"/>
              </w:rPr>
            </w:pPr>
            <w:r w:rsidRPr="00E75C8E">
              <w:rPr>
                <w:rFonts w:ascii="PT Astra Serif" w:eastAsia="Times New Roman" w:hAnsi="PT Astra Serif"/>
                <w:sz w:val="24"/>
                <w:szCs w:val="24"/>
              </w:rPr>
              <w:t xml:space="preserve">Первый конкурс в 2024 году на предоставление гранта </w:t>
            </w:r>
            <w:r w:rsidRPr="00E75C8E">
              <w:rPr>
                <w:rFonts w:ascii="PT Astra Serif" w:eastAsia="Times New Roman" w:hAnsi="PT Astra Serif"/>
                <w:sz w:val="24"/>
                <w:szCs w:val="24"/>
              </w:rPr>
              <w:br/>
              <w:t>Президентского фонда культурных инициатив</w:t>
            </w:r>
          </w:p>
          <w:p w:rsidR="00E859D3" w:rsidRPr="004172F4" w:rsidRDefault="00E859D3" w:rsidP="00F33056">
            <w:pPr>
              <w:spacing w:after="0" w:line="240" w:lineRule="auto"/>
              <w:jc w:val="center"/>
              <w:rPr>
                <w:rFonts w:ascii="PT Astra Serif" w:eastAsia="Times New Roman" w:hAnsi="PT Astra Serif"/>
                <w:sz w:val="24"/>
                <w:szCs w:val="24"/>
              </w:rPr>
            </w:pPr>
            <w:r w:rsidRPr="00E75C8E">
              <w:rPr>
                <w:rFonts w:ascii="PT Astra Serif" w:eastAsia="Times New Roman" w:hAnsi="PT Astra Serif"/>
                <w:sz w:val="24"/>
                <w:szCs w:val="24"/>
              </w:rPr>
              <w:t>Подано 5 заявок, 1-победитель</w:t>
            </w:r>
          </w:p>
        </w:tc>
      </w:tr>
      <w:tr w:rsidR="00E859D3" w:rsidRPr="004172F4" w:rsidTr="00A90030">
        <w:tc>
          <w:tcPr>
            <w:tcW w:w="1951" w:type="dxa"/>
            <w:shd w:val="clear" w:color="auto" w:fill="auto"/>
          </w:tcPr>
          <w:p w:rsidR="00E859D3" w:rsidRPr="00E75C8E" w:rsidRDefault="00E859D3" w:rsidP="00F33056">
            <w:pPr>
              <w:spacing w:after="0" w:line="240" w:lineRule="auto"/>
              <w:jc w:val="center"/>
              <w:rPr>
                <w:rFonts w:ascii="PT Astra Serif" w:eastAsia="Times New Roman" w:hAnsi="PT Astra Serif"/>
                <w:sz w:val="24"/>
                <w:szCs w:val="24"/>
                <w:lang w:eastAsia="ru-RU"/>
              </w:rPr>
            </w:pPr>
            <w:r w:rsidRPr="00E75C8E">
              <w:rPr>
                <w:rFonts w:ascii="PT Astra Serif" w:eastAsia="Times New Roman" w:hAnsi="PT Astra Serif"/>
                <w:sz w:val="24"/>
                <w:szCs w:val="24"/>
                <w:lang w:eastAsia="ru-RU"/>
              </w:rPr>
              <w:t>Автономная некоммерческая организация  «Центр социально-полезных услуг «Доброе сердце»</w:t>
            </w:r>
          </w:p>
          <w:p w:rsidR="00E859D3" w:rsidRPr="00E75C8E" w:rsidRDefault="00E859D3" w:rsidP="00F33056">
            <w:pPr>
              <w:spacing w:after="0" w:line="240" w:lineRule="auto"/>
              <w:jc w:val="center"/>
              <w:rPr>
                <w:rFonts w:ascii="PT Astra Serif" w:eastAsia="Times New Roman" w:hAnsi="PT Astra Serif"/>
                <w:sz w:val="24"/>
                <w:szCs w:val="24"/>
                <w:lang w:eastAsia="ru-RU"/>
              </w:rPr>
            </w:pPr>
          </w:p>
          <w:p w:rsidR="00E859D3" w:rsidRPr="00E75C8E" w:rsidRDefault="00E859D3" w:rsidP="00F33056">
            <w:pPr>
              <w:suppressAutoHyphens/>
              <w:spacing w:after="0" w:line="240" w:lineRule="auto"/>
              <w:jc w:val="center"/>
              <w:rPr>
                <w:rFonts w:ascii="PT Astra Serif" w:eastAsia="Times New Roman" w:hAnsi="PT Astra Serif"/>
                <w:sz w:val="24"/>
                <w:szCs w:val="24"/>
                <w:lang w:eastAsia="ru-RU"/>
              </w:rPr>
            </w:pPr>
          </w:p>
        </w:tc>
        <w:tc>
          <w:tcPr>
            <w:tcW w:w="5245" w:type="dxa"/>
            <w:shd w:val="clear" w:color="auto" w:fill="auto"/>
          </w:tcPr>
          <w:p w:rsidR="00E859D3" w:rsidRDefault="007542B9" w:rsidP="00F33056">
            <w:pPr>
              <w:suppressAutoHyphens/>
              <w:spacing w:after="0" w:line="240" w:lineRule="auto"/>
              <w:jc w:val="center"/>
              <w:rPr>
                <w:rFonts w:ascii="PT Astra Serif" w:eastAsia="Times New Roman" w:hAnsi="PT Astra Serif"/>
                <w:sz w:val="24"/>
                <w:szCs w:val="24"/>
              </w:rPr>
            </w:pPr>
            <w:r>
              <w:rPr>
                <w:rFonts w:ascii="PT Astra Serif" w:eastAsia="Times New Roman" w:hAnsi="PT Astra Serif"/>
                <w:sz w:val="24"/>
                <w:szCs w:val="24"/>
              </w:rPr>
              <w:t>«</w:t>
            </w:r>
            <w:r w:rsidR="00E859D3" w:rsidRPr="007542B9">
              <w:rPr>
                <w:rFonts w:ascii="PT Astra Serif" w:eastAsia="Times New Roman" w:hAnsi="PT Astra Serif"/>
                <w:sz w:val="24"/>
                <w:szCs w:val="24"/>
              </w:rPr>
              <w:t>Добрые сказки Югры</w:t>
            </w:r>
            <w:r>
              <w:rPr>
                <w:rFonts w:ascii="PT Astra Serif" w:eastAsia="Times New Roman" w:hAnsi="PT Astra Serif"/>
                <w:sz w:val="24"/>
                <w:szCs w:val="24"/>
              </w:rPr>
              <w:t>»</w:t>
            </w:r>
          </w:p>
          <w:p w:rsidR="007542B9" w:rsidRPr="007542B9" w:rsidRDefault="007542B9" w:rsidP="00F33056">
            <w:pPr>
              <w:suppressAutoHyphens/>
              <w:spacing w:after="0" w:line="240" w:lineRule="auto"/>
              <w:jc w:val="center"/>
              <w:rPr>
                <w:rFonts w:ascii="PT Astra Serif" w:eastAsia="Times New Roman" w:hAnsi="PT Astra Serif"/>
                <w:sz w:val="24"/>
                <w:szCs w:val="24"/>
              </w:rPr>
            </w:pPr>
          </w:p>
          <w:p w:rsidR="00E859D3" w:rsidRPr="00E75C8E" w:rsidRDefault="00E859D3" w:rsidP="006D6B40">
            <w:pPr>
              <w:suppressAutoHyphens/>
              <w:spacing w:after="0" w:line="240" w:lineRule="auto"/>
              <w:jc w:val="center"/>
              <w:rPr>
                <w:rFonts w:ascii="PT Astra Serif" w:eastAsia="Times New Roman" w:hAnsi="PT Astra Serif"/>
                <w:sz w:val="24"/>
                <w:szCs w:val="24"/>
                <w:lang w:eastAsia="ru-RU"/>
              </w:rPr>
            </w:pPr>
            <w:r w:rsidRPr="00E75C8E">
              <w:rPr>
                <w:rFonts w:ascii="PT Astra Serif" w:eastAsia="Times New Roman" w:hAnsi="PT Astra Serif"/>
                <w:sz w:val="24"/>
                <w:szCs w:val="24"/>
              </w:rPr>
              <w:t xml:space="preserve">Цель проекта: </w:t>
            </w:r>
            <w:r w:rsidR="006D6B40">
              <w:rPr>
                <w:rFonts w:ascii="PT Astra Serif" w:eastAsia="Times New Roman" w:hAnsi="PT Astra Serif"/>
                <w:sz w:val="24"/>
                <w:szCs w:val="24"/>
              </w:rPr>
              <w:t>в</w:t>
            </w:r>
            <w:r w:rsidRPr="00E75C8E">
              <w:rPr>
                <w:rFonts w:ascii="PT Astra Serif" w:eastAsia="Times New Roman" w:hAnsi="PT Astra Serif"/>
                <w:sz w:val="24"/>
                <w:szCs w:val="24"/>
              </w:rPr>
              <w:t>озрождение и укрепление семейных ценностей и традиций, основанных на совместном литературном творчестве и чтении как источнике интеллектуального и творческого развития поколений через создание авторских семейных произведений и воплощение героев произведений в скульптурах и авторских объемных книгах из текстиля</w:t>
            </w:r>
          </w:p>
        </w:tc>
        <w:tc>
          <w:tcPr>
            <w:tcW w:w="1559" w:type="dxa"/>
            <w:shd w:val="clear" w:color="auto" w:fill="auto"/>
          </w:tcPr>
          <w:p w:rsidR="00E859D3" w:rsidRPr="00E75C8E" w:rsidRDefault="00E859D3" w:rsidP="00F33056">
            <w:pPr>
              <w:suppressAutoHyphens/>
              <w:spacing w:after="0" w:line="240" w:lineRule="auto"/>
              <w:jc w:val="center"/>
              <w:rPr>
                <w:rFonts w:ascii="PT Astra Serif" w:eastAsia="Times New Roman" w:hAnsi="PT Astra Serif"/>
                <w:sz w:val="24"/>
                <w:szCs w:val="24"/>
              </w:rPr>
            </w:pPr>
            <w:r w:rsidRPr="00E75C8E">
              <w:rPr>
                <w:rFonts w:ascii="PT Astra Serif" w:eastAsia="Times New Roman" w:hAnsi="PT Astra Serif"/>
                <w:sz w:val="24"/>
                <w:szCs w:val="24"/>
              </w:rPr>
              <w:t>925</w:t>
            </w:r>
            <w:r w:rsidR="005C4552">
              <w:rPr>
                <w:rFonts w:ascii="PT Astra Serif" w:eastAsia="Times New Roman" w:hAnsi="PT Astra Serif"/>
                <w:sz w:val="24"/>
                <w:szCs w:val="24"/>
              </w:rPr>
              <w:t>,8</w:t>
            </w:r>
          </w:p>
          <w:p w:rsidR="00E859D3" w:rsidRPr="00E75C8E" w:rsidRDefault="00E859D3" w:rsidP="00F33056">
            <w:pPr>
              <w:suppressAutoHyphens/>
              <w:spacing w:after="0" w:line="240" w:lineRule="auto"/>
              <w:jc w:val="center"/>
              <w:rPr>
                <w:rFonts w:ascii="PT Astra Serif" w:eastAsia="Times New Roman" w:hAnsi="PT Astra Serif"/>
                <w:sz w:val="24"/>
                <w:szCs w:val="24"/>
              </w:rPr>
            </w:pPr>
          </w:p>
        </w:tc>
        <w:tc>
          <w:tcPr>
            <w:tcW w:w="1276" w:type="dxa"/>
            <w:shd w:val="clear" w:color="auto" w:fill="auto"/>
          </w:tcPr>
          <w:p w:rsidR="00E859D3" w:rsidRPr="00E75C8E" w:rsidRDefault="00E859D3" w:rsidP="005C4552">
            <w:pPr>
              <w:suppressAutoHyphens/>
              <w:spacing w:after="0" w:line="240" w:lineRule="auto"/>
              <w:jc w:val="center"/>
              <w:rPr>
                <w:rFonts w:ascii="PT Astra Serif" w:eastAsia="Times New Roman" w:hAnsi="PT Astra Serif"/>
                <w:sz w:val="24"/>
                <w:szCs w:val="24"/>
              </w:rPr>
            </w:pPr>
            <w:r w:rsidRPr="00E75C8E">
              <w:rPr>
                <w:rFonts w:ascii="PT Astra Serif" w:eastAsia="Times New Roman" w:hAnsi="PT Astra Serif"/>
                <w:sz w:val="24"/>
                <w:szCs w:val="24"/>
              </w:rPr>
              <w:t>498</w:t>
            </w:r>
            <w:r w:rsidR="005C4552">
              <w:rPr>
                <w:rFonts w:ascii="PT Astra Serif" w:eastAsia="Times New Roman" w:hAnsi="PT Astra Serif"/>
                <w:sz w:val="24"/>
                <w:szCs w:val="24"/>
              </w:rPr>
              <w:t>,6</w:t>
            </w:r>
          </w:p>
        </w:tc>
      </w:tr>
      <w:tr w:rsidR="00E859D3" w:rsidRPr="004172F4" w:rsidTr="00A90030">
        <w:tc>
          <w:tcPr>
            <w:tcW w:w="10031" w:type="dxa"/>
            <w:gridSpan w:val="4"/>
            <w:shd w:val="clear" w:color="auto" w:fill="auto"/>
          </w:tcPr>
          <w:p w:rsidR="00E859D3" w:rsidRPr="00E75C8E" w:rsidRDefault="00E859D3" w:rsidP="00F33056">
            <w:pPr>
              <w:spacing w:after="0" w:line="240" w:lineRule="auto"/>
              <w:jc w:val="center"/>
              <w:rPr>
                <w:rFonts w:ascii="PT Astra Serif" w:eastAsia="Times New Roman" w:hAnsi="PT Astra Serif"/>
                <w:sz w:val="24"/>
                <w:szCs w:val="24"/>
              </w:rPr>
            </w:pPr>
            <w:r w:rsidRPr="00E75C8E">
              <w:rPr>
                <w:rFonts w:ascii="PT Astra Serif" w:eastAsia="Times New Roman" w:hAnsi="PT Astra Serif"/>
                <w:sz w:val="24"/>
                <w:szCs w:val="24"/>
              </w:rPr>
              <w:t>Конкурс на предоставление грантов Губернатора Югры ресурсным центрам</w:t>
            </w:r>
          </w:p>
          <w:p w:rsidR="00E859D3" w:rsidRPr="004172F4" w:rsidRDefault="00E859D3" w:rsidP="00F33056">
            <w:pPr>
              <w:spacing w:after="0" w:line="240" w:lineRule="auto"/>
              <w:jc w:val="center"/>
              <w:rPr>
                <w:rFonts w:ascii="PT Astra Serif" w:eastAsia="Times New Roman" w:hAnsi="PT Astra Serif"/>
                <w:sz w:val="24"/>
                <w:szCs w:val="24"/>
              </w:rPr>
            </w:pPr>
            <w:r w:rsidRPr="00E75C8E">
              <w:rPr>
                <w:rFonts w:ascii="PT Astra Serif" w:eastAsia="Times New Roman" w:hAnsi="PT Astra Serif"/>
                <w:sz w:val="24"/>
                <w:szCs w:val="24"/>
              </w:rPr>
              <w:t>Подано две заявки-2 победителя</w:t>
            </w:r>
          </w:p>
        </w:tc>
      </w:tr>
      <w:tr w:rsidR="00E859D3" w:rsidRPr="004172F4" w:rsidTr="00A90030">
        <w:tc>
          <w:tcPr>
            <w:tcW w:w="1951" w:type="dxa"/>
            <w:shd w:val="clear" w:color="auto" w:fill="auto"/>
          </w:tcPr>
          <w:p w:rsidR="00E859D3" w:rsidRPr="00E75C8E" w:rsidRDefault="00E859D3" w:rsidP="00F33056">
            <w:pPr>
              <w:suppressAutoHyphens/>
              <w:spacing w:after="0" w:line="240" w:lineRule="auto"/>
              <w:jc w:val="center"/>
              <w:rPr>
                <w:rFonts w:ascii="PT Astra Serif" w:eastAsia="Times New Roman" w:hAnsi="PT Astra Serif"/>
                <w:sz w:val="24"/>
                <w:szCs w:val="24"/>
                <w:lang w:eastAsia="ru-RU"/>
              </w:rPr>
            </w:pPr>
            <w:r w:rsidRPr="00E75C8E">
              <w:rPr>
                <w:rFonts w:ascii="PT Astra Serif" w:eastAsia="Times New Roman" w:hAnsi="PT Astra Serif"/>
                <w:sz w:val="24"/>
                <w:szCs w:val="24"/>
              </w:rPr>
              <w:t xml:space="preserve">Общественная организация «Югорская городская общественная организация ветеранов </w:t>
            </w:r>
            <w:r w:rsidRPr="00E75C8E">
              <w:rPr>
                <w:rFonts w:ascii="PT Astra Serif" w:eastAsia="Times New Roman" w:hAnsi="PT Astra Serif"/>
                <w:sz w:val="24"/>
                <w:szCs w:val="24"/>
                <w:lang w:eastAsia="ru-RU"/>
              </w:rPr>
              <w:t>Великой Отечественной войны, ветеранов труда (пенсионеров)»</w:t>
            </w:r>
          </w:p>
        </w:tc>
        <w:tc>
          <w:tcPr>
            <w:tcW w:w="5245" w:type="dxa"/>
            <w:shd w:val="clear" w:color="auto" w:fill="auto"/>
          </w:tcPr>
          <w:p w:rsidR="00E859D3" w:rsidRDefault="007542B9" w:rsidP="00F33056">
            <w:pPr>
              <w:suppressAutoHyphens/>
              <w:spacing w:after="0" w:line="240" w:lineRule="auto"/>
              <w:jc w:val="center"/>
              <w:rPr>
                <w:rFonts w:ascii="PT Astra Serif" w:eastAsia="Times New Roman" w:hAnsi="PT Astra Serif"/>
                <w:bCs/>
                <w:sz w:val="24"/>
                <w:szCs w:val="24"/>
              </w:rPr>
            </w:pPr>
            <w:r>
              <w:rPr>
                <w:rFonts w:ascii="PT Astra Serif" w:eastAsia="Times New Roman" w:hAnsi="PT Astra Serif"/>
                <w:bCs/>
                <w:sz w:val="24"/>
                <w:szCs w:val="24"/>
              </w:rPr>
              <w:t>«</w:t>
            </w:r>
            <w:r w:rsidR="00E859D3" w:rsidRPr="007542B9">
              <w:rPr>
                <w:rFonts w:ascii="PT Astra Serif" w:eastAsia="Times New Roman" w:hAnsi="PT Astra Serif"/>
                <w:bCs/>
                <w:sz w:val="24"/>
                <w:szCs w:val="24"/>
              </w:rPr>
              <w:t xml:space="preserve">Серебряный век </w:t>
            </w:r>
            <w:proofErr w:type="spellStart"/>
            <w:r w:rsidR="00E859D3" w:rsidRPr="007542B9">
              <w:rPr>
                <w:rFonts w:ascii="PT Astra Serif" w:eastAsia="Times New Roman" w:hAnsi="PT Astra Serif"/>
                <w:bCs/>
                <w:sz w:val="24"/>
                <w:szCs w:val="24"/>
              </w:rPr>
              <w:t>волонтерства</w:t>
            </w:r>
            <w:proofErr w:type="spellEnd"/>
            <w:r>
              <w:rPr>
                <w:rFonts w:ascii="PT Astra Serif" w:eastAsia="Times New Roman" w:hAnsi="PT Astra Serif"/>
                <w:bCs/>
                <w:sz w:val="24"/>
                <w:szCs w:val="24"/>
              </w:rPr>
              <w:t>»</w:t>
            </w:r>
          </w:p>
          <w:p w:rsidR="007542B9" w:rsidRPr="007542B9" w:rsidRDefault="007542B9" w:rsidP="00F33056">
            <w:pPr>
              <w:suppressAutoHyphens/>
              <w:spacing w:after="0" w:line="240" w:lineRule="auto"/>
              <w:jc w:val="center"/>
              <w:rPr>
                <w:rFonts w:ascii="PT Astra Serif" w:eastAsia="Times New Roman" w:hAnsi="PT Astra Serif"/>
                <w:bCs/>
                <w:sz w:val="24"/>
                <w:szCs w:val="24"/>
              </w:rPr>
            </w:pPr>
          </w:p>
          <w:p w:rsidR="00E859D3" w:rsidRPr="00E75C8E" w:rsidRDefault="00E859D3" w:rsidP="00F33056">
            <w:pPr>
              <w:suppressAutoHyphens/>
              <w:spacing w:after="0" w:line="240" w:lineRule="auto"/>
              <w:jc w:val="center"/>
              <w:rPr>
                <w:rFonts w:ascii="PT Astra Serif" w:eastAsia="Times New Roman" w:hAnsi="PT Astra Serif"/>
                <w:sz w:val="24"/>
                <w:szCs w:val="24"/>
              </w:rPr>
            </w:pPr>
            <w:r w:rsidRPr="00E75C8E">
              <w:rPr>
                <w:rFonts w:ascii="PT Astra Serif" w:eastAsia="Times New Roman" w:hAnsi="PT Astra Serif"/>
                <w:sz w:val="24"/>
                <w:szCs w:val="24"/>
              </w:rPr>
              <w:t xml:space="preserve">Цель: </w:t>
            </w:r>
            <w:r w:rsidR="006D6B40">
              <w:rPr>
                <w:rFonts w:ascii="PT Astra Serif" w:eastAsia="Times New Roman" w:hAnsi="PT Astra Serif"/>
                <w:sz w:val="24"/>
                <w:szCs w:val="24"/>
              </w:rPr>
              <w:t>р</w:t>
            </w:r>
            <w:r w:rsidRPr="00E75C8E">
              <w:rPr>
                <w:rFonts w:ascii="PT Astra Serif" w:eastAsia="Times New Roman" w:hAnsi="PT Astra Serif"/>
                <w:sz w:val="24"/>
                <w:szCs w:val="24"/>
              </w:rPr>
              <w:t>азвитие добровольческого движения среди старшего поколения, раскрытие их потенциала, содействие в самореализации и улучшение качества жизни как самих «серебряных» волонтеров, так и всего общества в целом.</w:t>
            </w:r>
          </w:p>
        </w:tc>
        <w:tc>
          <w:tcPr>
            <w:tcW w:w="1559" w:type="dxa"/>
            <w:shd w:val="clear" w:color="auto" w:fill="auto"/>
          </w:tcPr>
          <w:p w:rsidR="00E859D3" w:rsidRPr="00E75C8E" w:rsidRDefault="00E859D3" w:rsidP="005C4552">
            <w:pPr>
              <w:suppressAutoHyphens/>
              <w:spacing w:after="0" w:line="240" w:lineRule="auto"/>
              <w:jc w:val="center"/>
              <w:rPr>
                <w:rFonts w:ascii="PT Astra Serif" w:eastAsia="Times New Roman" w:hAnsi="PT Astra Serif"/>
                <w:sz w:val="24"/>
                <w:szCs w:val="24"/>
              </w:rPr>
            </w:pPr>
            <w:r w:rsidRPr="00E75C8E">
              <w:rPr>
                <w:rFonts w:ascii="PT Astra Serif" w:eastAsia="Times New Roman" w:hAnsi="PT Astra Serif"/>
                <w:sz w:val="24"/>
                <w:szCs w:val="24"/>
              </w:rPr>
              <w:t>8</w:t>
            </w:r>
            <w:r w:rsidR="005C4552">
              <w:rPr>
                <w:rFonts w:ascii="PT Astra Serif" w:eastAsia="Times New Roman" w:hAnsi="PT Astra Serif"/>
                <w:sz w:val="24"/>
                <w:szCs w:val="24"/>
              </w:rPr>
              <w:t> </w:t>
            </w:r>
            <w:r w:rsidRPr="00E75C8E">
              <w:rPr>
                <w:rFonts w:ascii="PT Astra Serif" w:eastAsia="Times New Roman" w:hAnsi="PT Astra Serif"/>
                <w:sz w:val="24"/>
                <w:szCs w:val="24"/>
              </w:rPr>
              <w:t>540</w:t>
            </w:r>
            <w:r w:rsidR="005C4552">
              <w:rPr>
                <w:rFonts w:ascii="PT Astra Serif" w:eastAsia="Times New Roman" w:hAnsi="PT Astra Serif"/>
                <w:sz w:val="24"/>
                <w:szCs w:val="24"/>
              </w:rPr>
              <w:t>,4</w:t>
            </w:r>
          </w:p>
        </w:tc>
        <w:tc>
          <w:tcPr>
            <w:tcW w:w="1276" w:type="dxa"/>
            <w:shd w:val="clear" w:color="auto" w:fill="auto"/>
          </w:tcPr>
          <w:p w:rsidR="00E859D3" w:rsidRPr="00E75C8E" w:rsidRDefault="00E859D3" w:rsidP="00FF041A">
            <w:pPr>
              <w:suppressAutoHyphens/>
              <w:spacing w:after="0" w:line="240" w:lineRule="auto"/>
              <w:jc w:val="center"/>
              <w:rPr>
                <w:rFonts w:ascii="PT Astra Serif" w:eastAsia="Times New Roman" w:hAnsi="PT Astra Serif"/>
                <w:sz w:val="24"/>
                <w:szCs w:val="24"/>
              </w:rPr>
            </w:pPr>
            <w:r w:rsidRPr="00E75C8E">
              <w:rPr>
                <w:rFonts w:ascii="PT Astra Serif" w:eastAsia="Times New Roman" w:hAnsi="PT Astra Serif"/>
                <w:sz w:val="24"/>
                <w:szCs w:val="24"/>
              </w:rPr>
              <w:t>6</w:t>
            </w:r>
            <w:r w:rsidR="00FF041A">
              <w:rPr>
                <w:rFonts w:ascii="PT Astra Serif" w:eastAsia="Times New Roman" w:hAnsi="PT Astra Serif"/>
                <w:sz w:val="24"/>
                <w:szCs w:val="24"/>
              </w:rPr>
              <w:t> </w:t>
            </w:r>
            <w:r w:rsidRPr="00E75C8E">
              <w:rPr>
                <w:rFonts w:ascii="PT Astra Serif" w:eastAsia="Times New Roman" w:hAnsi="PT Astra Serif"/>
                <w:sz w:val="24"/>
                <w:szCs w:val="24"/>
              </w:rPr>
              <w:t>930</w:t>
            </w:r>
            <w:r w:rsidR="00FF041A">
              <w:rPr>
                <w:rFonts w:ascii="PT Astra Serif" w:eastAsia="Times New Roman" w:hAnsi="PT Astra Serif"/>
                <w:sz w:val="24"/>
                <w:szCs w:val="24"/>
              </w:rPr>
              <w:t>,</w:t>
            </w:r>
            <w:r w:rsidR="005C4552">
              <w:rPr>
                <w:rFonts w:ascii="PT Astra Serif" w:eastAsia="Times New Roman" w:hAnsi="PT Astra Serif"/>
                <w:sz w:val="24"/>
                <w:szCs w:val="24"/>
              </w:rPr>
              <w:t>9</w:t>
            </w:r>
          </w:p>
        </w:tc>
      </w:tr>
      <w:tr w:rsidR="00E859D3" w:rsidRPr="004172F4" w:rsidTr="00A90030">
        <w:trPr>
          <w:trHeight w:val="2497"/>
        </w:trPr>
        <w:tc>
          <w:tcPr>
            <w:tcW w:w="1951" w:type="dxa"/>
            <w:shd w:val="clear" w:color="auto" w:fill="auto"/>
          </w:tcPr>
          <w:p w:rsidR="00E859D3" w:rsidRPr="000D3F77" w:rsidRDefault="00E859D3" w:rsidP="000D3F77">
            <w:pPr>
              <w:jc w:val="center"/>
              <w:rPr>
                <w:rFonts w:ascii="PT Astra Serif" w:hAnsi="PT Astra Serif"/>
                <w:sz w:val="24"/>
                <w:szCs w:val="24"/>
              </w:rPr>
            </w:pPr>
            <w:r w:rsidRPr="000D3F77">
              <w:rPr>
                <w:rFonts w:ascii="PT Astra Serif" w:hAnsi="PT Astra Serif"/>
                <w:sz w:val="24"/>
                <w:szCs w:val="24"/>
                <w:lang w:eastAsia="ru-RU"/>
              </w:rPr>
              <w:lastRenderedPageBreak/>
              <w:t>Автономная некоммерческая организация «Центр поддержки общественных инициатив «Позиция»</w:t>
            </w:r>
          </w:p>
        </w:tc>
        <w:tc>
          <w:tcPr>
            <w:tcW w:w="5245" w:type="dxa"/>
            <w:shd w:val="clear" w:color="auto" w:fill="auto"/>
          </w:tcPr>
          <w:p w:rsidR="006D6B40" w:rsidRPr="000D3F77" w:rsidRDefault="007542B9" w:rsidP="000D3F77">
            <w:pPr>
              <w:suppressAutoHyphens/>
              <w:spacing w:after="0" w:line="240" w:lineRule="auto"/>
              <w:jc w:val="center"/>
              <w:rPr>
                <w:rFonts w:ascii="PT Astra Serif" w:eastAsia="Times New Roman" w:hAnsi="PT Astra Serif"/>
                <w:bCs/>
                <w:sz w:val="24"/>
                <w:szCs w:val="24"/>
              </w:rPr>
            </w:pPr>
            <w:r w:rsidRPr="000D3F77">
              <w:rPr>
                <w:rFonts w:ascii="PT Astra Serif" w:eastAsia="Times New Roman" w:hAnsi="PT Astra Serif"/>
                <w:bCs/>
                <w:sz w:val="24"/>
                <w:szCs w:val="24"/>
              </w:rPr>
              <w:t>«</w:t>
            </w:r>
            <w:r w:rsidR="00E859D3" w:rsidRPr="000D3F77">
              <w:rPr>
                <w:rFonts w:ascii="PT Astra Serif" w:eastAsia="Times New Roman" w:hAnsi="PT Astra Serif"/>
                <w:bCs/>
                <w:sz w:val="24"/>
                <w:szCs w:val="24"/>
              </w:rPr>
              <w:t>Наше дело. Поддержка общест</w:t>
            </w:r>
            <w:r w:rsidR="006D6B40" w:rsidRPr="000D3F77">
              <w:rPr>
                <w:rFonts w:ascii="PT Astra Serif" w:eastAsia="Times New Roman" w:hAnsi="PT Astra Serif"/>
                <w:bCs/>
                <w:sz w:val="24"/>
                <w:szCs w:val="24"/>
              </w:rPr>
              <w:t>венных инициатив города Югорска</w:t>
            </w:r>
            <w:r w:rsidRPr="000D3F77">
              <w:rPr>
                <w:rFonts w:ascii="PT Astra Serif" w:eastAsia="Times New Roman" w:hAnsi="PT Astra Serif"/>
                <w:bCs/>
                <w:sz w:val="24"/>
                <w:szCs w:val="24"/>
              </w:rPr>
              <w:t>»</w:t>
            </w:r>
          </w:p>
          <w:p w:rsidR="007542B9" w:rsidRPr="000D3F77" w:rsidRDefault="007542B9" w:rsidP="000D3F77">
            <w:pPr>
              <w:suppressAutoHyphens/>
              <w:spacing w:after="0" w:line="240" w:lineRule="auto"/>
              <w:jc w:val="center"/>
              <w:rPr>
                <w:rFonts w:ascii="PT Astra Serif" w:eastAsia="Times New Roman" w:hAnsi="PT Astra Serif"/>
                <w:bCs/>
                <w:sz w:val="24"/>
                <w:szCs w:val="24"/>
              </w:rPr>
            </w:pPr>
          </w:p>
          <w:p w:rsidR="00E859D3" w:rsidRPr="000D3F77" w:rsidRDefault="00E859D3" w:rsidP="000D3F77">
            <w:pPr>
              <w:suppressAutoHyphens/>
              <w:spacing w:after="0" w:line="240" w:lineRule="auto"/>
              <w:jc w:val="center"/>
              <w:rPr>
                <w:rFonts w:ascii="PT Astra Serif" w:eastAsia="Times New Roman" w:hAnsi="PT Astra Serif"/>
                <w:b/>
                <w:bCs/>
                <w:sz w:val="24"/>
                <w:szCs w:val="24"/>
              </w:rPr>
            </w:pPr>
            <w:r w:rsidRPr="000D3F77">
              <w:rPr>
                <w:rFonts w:ascii="PT Astra Serif" w:eastAsia="Times New Roman" w:hAnsi="PT Astra Serif"/>
                <w:sz w:val="24"/>
                <w:szCs w:val="24"/>
              </w:rPr>
              <w:t xml:space="preserve">Цель: </w:t>
            </w:r>
            <w:r w:rsidR="006D6B40" w:rsidRPr="000D3F77">
              <w:rPr>
                <w:rFonts w:ascii="PT Astra Serif" w:eastAsia="Times New Roman" w:hAnsi="PT Astra Serif"/>
                <w:sz w:val="24"/>
                <w:szCs w:val="24"/>
              </w:rPr>
              <w:t>п</w:t>
            </w:r>
            <w:r w:rsidRPr="000D3F77">
              <w:rPr>
                <w:rFonts w:ascii="PT Astra Serif" w:eastAsia="Times New Roman" w:hAnsi="PT Astra Serif"/>
                <w:sz w:val="24"/>
                <w:szCs w:val="24"/>
              </w:rPr>
              <w:t>овышение устойчивости и эффективности деятельности социально ориентированных некоммерческих организаций и гражданских активистов города Югорска</w:t>
            </w:r>
          </w:p>
        </w:tc>
        <w:tc>
          <w:tcPr>
            <w:tcW w:w="1559" w:type="dxa"/>
            <w:shd w:val="clear" w:color="auto" w:fill="auto"/>
          </w:tcPr>
          <w:p w:rsidR="00E859D3" w:rsidRPr="00E75C8E" w:rsidRDefault="00E859D3" w:rsidP="005C4552">
            <w:pPr>
              <w:suppressAutoHyphens/>
              <w:spacing w:after="0" w:line="240" w:lineRule="auto"/>
              <w:jc w:val="center"/>
              <w:rPr>
                <w:rFonts w:ascii="PT Astra Serif" w:eastAsia="Times New Roman" w:hAnsi="PT Astra Serif"/>
                <w:sz w:val="24"/>
                <w:szCs w:val="24"/>
              </w:rPr>
            </w:pPr>
            <w:r w:rsidRPr="00E75C8E">
              <w:rPr>
                <w:rFonts w:ascii="PT Astra Serif" w:eastAsia="Times New Roman" w:hAnsi="PT Astra Serif"/>
                <w:sz w:val="24"/>
                <w:szCs w:val="24"/>
              </w:rPr>
              <w:t>11</w:t>
            </w:r>
            <w:r w:rsidR="005C4552">
              <w:rPr>
                <w:rFonts w:ascii="PT Astra Serif" w:eastAsia="Times New Roman" w:hAnsi="PT Astra Serif"/>
                <w:sz w:val="24"/>
                <w:szCs w:val="24"/>
              </w:rPr>
              <w:t> </w:t>
            </w:r>
            <w:r w:rsidRPr="00E75C8E">
              <w:rPr>
                <w:rFonts w:ascii="PT Astra Serif" w:eastAsia="Times New Roman" w:hAnsi="PT Astra Serif"/>
                <w:sz w:val="24"/>
                <w:szCs w:val="24"/>
              </w:rPr>
              <w:t>921</w:t>
            </w:r>
            <w:r w:rsidR="005C4552">
              <w:rPr>
                <w:rFonts w:ascii="PT Astra Serif" w:eastAsia="Times New Roman" w:hAnsi="PT Astra Serif"/>
                <w:sz w:val="24"/>
                <w:szCs w:val="24"/>
              </w:rPr>
              <w:t>,3</w:t>
            </w:r>
          </w:p>
        </w:tc>
        <w:tc>
          <w:tcPr>
            <w:tcW w:w="1276" w:type="dxa"/>
            <w:shd w:val="clear" w:color="auto" w:fill="auto"/>
          </w:tcPr>
          <w:p w:rsidR="00E859D3" w:rsidRPr="00E75C8E" w:rsidRDefault="00E859D3" w:rsidP="00FF041A">
            <w:pPr>
              <w:suppressAutoHyphens/>
              <w:spacing w:after="0" w:line="240" w:lineRule="auto"/>
              <w:jc w:val="center"/>
              <w:rPr>
                <w:rFonts w:ascii="PT Astra Serif" w:eastAsia="Times New Roman" w:hAnsi="PT Astra Serif"/>
                <w:sz w:val="24"/>
                <w:szCs w:val="24"/>
              </w:rPr>
            </w:pPr>
            <w:r w:rsidRPr="00E75C8E">
              <w:rPr>
                <w:rFonts w:ascii="PT Astra Serif" w:eastAsia="Times New Roman" w:hAnsi="PT Astra Serif"/>
                <w:sz w:val="24"/>
                <w:szCs w:val="24"/>
              </w:rPr>
              <w:t>7</w:t>
            </w:r>
            <w:r w:rsidR="005C4552">
              <w:rPr>
                <w:rFonts w:ascii="PT Astra Serif" w:eastAsia="Times New Roman" w:hAnsi="PT Astra Serif"/>
                <w:sz w:val="24"/>
                <w:szCs w:val="24"/>
              </w:rPr>
              <w:t> </w:t>
            </w:r>
            <w:r w:rsidRPr="00E75C8E">
              <w:rPr>
                <w:rFonts w:ascii="PT Astra Serif" w:eastAsia="Times New Roman" w:hAnsi="PT Astra Serif"/>
                <w:sz w:val="24"/>
                <w:szCs w:val="24"/>
              </w:rPr>
              <w:t>499</w:t>
            </w:r>
            <w:r w:rsidR="005C4552">
              <w:rPr>
                <w:rFonts w:ascii="PT Astra Serif" w:eastAsia="Times New Roman" w:hAnsi="PT Astra Serif"/>
                <w:sz w:val="24"/>
                <w:szCs w:val="24"/>
              </w:rPr>
              <w:t>,9</w:t>
            </w:r>
          </w:p>
        </w:tc>
      </w:tr>
      <w:tr w:rsidR="00E859D3" w:rsidRPr="004172F4" w:rsidTr="00A90030">
        <w:tc>
          <w:tcPr>
            <w:tcW w:w="10031" w:type="dxa"/>
            <w:gridSpan w:val="4"/>
            <w:shd w:val="clear" w:color="auto" w:fill="auto"/>
          </w:tcPr>
          <w:p w:rsidR="00E859D3" w:rsidRPr="00E75C8E" w:rsidRDefault="00E859D3" w:rsidP="00F33056">
            <w:pPr>
              <w:spacing w:after="0" w:line="240" w:lineRule="auto"/>
              <w:jc w:val="center"/>
              <w:rPr>
                <w:rFonts w:ascii="PT Astra Serif" w:eastAsia="Times New Roman" w:hAnsi="PT Astra Serif"/>
                <w:sz w:val="24"/>
                <w:szCs w:val="24"/>
              </w:rPr>
            </w:pPr>
            <w:r w:rsidRPr="00E75C8E">
              <w:rPr>
                <w:rFonts w:ascii="PT Astra Serif" w:eastAsia="Times New Roman" w:hAnsi="PT Astra Serif"/>
                <w:sz w:val="24"/>
                <w:szCs w:val="24"/>
              </w:rPr>
              <w:t xml:space="preserve">Первый конкурс </w:t>
            </w:r>
            <w:r w:rsidR="00FF041A">
              <w:rPr>
                <w:rFonts w:ascii="PT Astra Serif" w:eastAsia="Times New Roman" w:hAnsi="PT Astra Serif"/>
                <w:sz w:val="24"/>
                <w:szCs w:val="24"/>
              </w:rPr>
              <w:t xml:space="preserve">в </w:t>
            </w:r>
            <w:r w:rsidRPr="00E75C8E">
              <w:rPr>
                <w:rFonts w:ascii="PT Astra Serif" w:eastAsia="Times New Roman" w:hAnsi="PT Astra Serif"/>
                <w:sz w:val="24"/>
                <w:szCs w:val="24"/>
              </w:rPr>
              <w:t>2024 год</w:t>
            </w:r>
            <w:r w:rsidR="00FF041A">
              <w:rPr>
                <w:rFonts w:ascii="PT Astra Serif" w:eastAsia="Times New Roman" w:hAnsi="PT Astra Serif"/>
                <w:sz w:val="24"/>
                <w:szCs w:val="24"/>
              </w:rPr>
              <w:t>у</w:t>
            </w:r>
            <w:r w:rsidRPr="00E75C8E">
              <w:rPr>
                <w:rFonts w:ascii="PT Astra Serif" w:eastAsia="Times New Roman" w:hAnsi="PT Astra Serif"/>
                <w:sz w:val="24"/>
                <w:szCs w:val="24"/>
              </w:rPr>
              <w:t xml:space="preserve">  для НКО</w:t>
            </w:r>
            <w:r w:rsidR="002970CA">
              <w:rPr>
                <w:rFonts w:ascii="PT Astra Serif" w:eastAsia="Times New Roman" w:hAnsi="PT Astra Serif"/>
                <w:sz w:val="24"/>
                <w:szCs w:val="24"/>
              </w:rPr>
              <w:t xml:space="preserve"> </w:t>
            </w:r>
            <w:r w:rsidRPr="00E75C8E">
              <w:rPr>
                <w:rFonts w:ascii="PT Astra Serif" w:eastAsia="Times New Roman" w:hAnsi="PT Astra Serif"/>
                <w:sz w:val="24"/>
                <w:szCs w:val="24"/>
              </w:rPr>
              <w:t>на предоставление грантов Губернатора Югры</w:t>
            </w:r>
          </w:p>
          <w:p w:rsidR="00E859D3" w:rsidRPr="004172F4" w:rsidRDefault="00E859D3" w:rsidP="00F33056">
            <w:pPr>
              <w:suppressAutoHyphens/>
              <w:spacing w:after="0" w:line="240" w:lineRule="auto"/>
              <w:jc w:val="center"/>
              <w:rPr>
                <w:rFonts w:ascii="PT Astra Serif" w:eastAsia="Times New Roman" w:hAnsi="PT Astra Serif"/>
                <w:sz w:val="24"/>
                <w:szCs w:val="24"/>
              </w:rPr>
            </w:pPr>
            <w:r w:rsidRPr="00E75C8E">
              <w:rPr>
                <w:rFonts w:ascii="PT Astra Serif" w:eastAsia="Times New Roman" w:hAnsi="PT Astra Serif"/>
                <w:sz w:val="24"/>
                <w:szCs w:val="24"/>
              </w:rPr>
              <w:t>Подано 10 проектов, 5 проектов победителей</w:t>
            </w:r>
          </w:p>
        </w:tc>
      </w:tr>
      <w:tr w:rsidR="00E859D3" w:rsidRPr="004172F4" w:rsidTr="00A90030">
        <w:tc>
          <w:tcPr>
            <w:tcW w:w="1951" w:type="dxa"/>
            <w:shd w:val="clear" w:color="auto" w:fill="auto"/>
          </w:tcPr>
          <w:p w:rsidR="00E859D3" w:rsidRPr="00E75C8E" w:rsidRDefault="00E859D3" w:rsidP="00A90030">
            <w:pPr>
              <w:spacing w:after="0" w:line="240" w:lineRule="auto"/>
              <w:jc w:val="center"/>
              <w:rPr>
                <w:rFonts w:ascii="PT Astra Serif" w:eastAsia="Times New Roman" w:hAnsi="PT Astra Serif"/>
                <w:sz w:val="24"/>
                <w:szCs w:val="24"/>
                <w:lang w:eastAsia="ru-RU"/>
              </w:rPr>
            </w:pPr>
            <w:r w:rsidRPr="00E75C8E">
              <w:rPr>
                <w:rFonts w:ascii="PT Astra Serif" w:eastAsia="Times New Roman" w:hAnsi="PT Astra Serif"/>
                <w:sz w:val="24"/>
                <w:szCs w:val="24"/>
                <w:lang w:eastAsia="ru-RU"/>
              </w:rPr>
              <w:t>Местная общественная организация «Федерация смешанн</w:t>
            </w:r>
            <w:r w:rsidRPr="004172F4">
              <w:rPr>
                <w:rFonts w:ascii="PT Astra Serif" w:eastAsia="Times New Roman" w:hAnsi="PT Astra Serif"/>
                <w:sz w:val="24"/>
                <w:szCs w:val="24"/>
                <w:lang w:eastAsia="ru-RU"/>
              </w:rPr>
              <w:t xml:space="preserve">ого боевого единоборства (ММА) </w:t>
            </w:r>
            <w:r w:rsidRPr="00E75C8E">
              <w:rPr>
                <w:rFonts w:ascii="PT Astra Serif" w:eastAsia="Times New Roman" w:hAnsi="PT Astra Serif"/>
                <w:sz w:val="24"/>
                <w:szCs w:val="24"/>
                <w:lang w:eastAsia="ru-RU"/>
              </w:rPr>
              <w:t>г</w:t>
            </w:r>
            <w:r w:rsidR="00A90030">
              <w:rPr>
                <w:rFonts w:ascii="PT Astra Serif" w:eastAsia="Times New Roman" w:hAnsi="PT Astra Serif"/>
                <w:sz w:val="24"/>
                <w:szCs w:val="24"/>
                <w:lang w:eastAsia="ru-RU"/>
              </w:rPr>
              <w:t xml:space="preserve">орода </w:t>
            </w:r>
            <w:r w:rsidRPr="00E75C8E">
              <w:rPr>
                <w:rFonts w:ascii="PT Astra Serif" w:eastAsia="Times New Roman" w:hAnsi="PT Astra Serif"/>
                <w:sz w:val="24"/>
                <w:szCs w:val="24"/>
                <w:lang w:eastAsia="ru-RU"/>
              </w:rPr>
              <w:t>Югорска</w:t>
            </w:r>
          </w:p>
        </w:tc>
        <w:tc>
          <w:tcPr>
            <w:tcW w:w="5245" w:type="dxa"/>
            <w:shd w:val="clear" w:color="auto" w:fill="auto"/>
          </w:tcPr>
          <w:p w:rsidR="006D6B40" w:rsidRPr="007542B9" w:rsidRDefault="007542B9" w:rsidP="006D6B40">
            <w:pPr>
              <w:spacing w:after="0" w:line="240" w:lineRule="auto"/>
              <w:jc w:val="center"/>
              <w:rPr>
                <w:rFonts w:ascii="PT Astra Serif" w:eastAsia="Times New Roman" w:hAnsi="PT Astra Serif"/>
                <w:bCs/>
                <w:sz w:val="24"/>
                <w:szCs w:val="24"/>
                <w:lang w:eastAsia="ru-RU"/>
              </w:rPr>
            </w:pPr>
            <w:r w:rsidRPr="007542B9">
              <w:rPr>
                <w:rFonts w:ascii="PT Astra Serif" w:eastAsia="Times New Roman" w:hAnsi="PT Astra Serif"/>
                <w:bCs/>
                <w:sz w:val="24"/>
                <w:szCs w:val="24"/>
                <w:lang w:eastAsia="ru-RU"/>
              </w:rPr>
              <w:t>«</w:t>
            </w:r>
            <w:r w:rsidR="00E859D3" w:rsidRPr="007542B9">
              <w:rPr>
                <w:rFonts w:ascii="PT Astra Serif" w:eastAsia="Times New Roman" w:hAnsi="PT Astra Serif"/>
                <w:bCs/>
                <w:sz w:val="24"/>
                <w:szCs w:val="24"/>
                <w:lang w:eastAsia="ru-RU"/>
              </w:rPr>
              <w:t>Фестиваль смешанных боевых единоборств ММА «Сила Севера»</w:t>
            </w:r>
          </w:p>
          <w:p w:rsidR="007542B9" w:rsidRDefault="00E859D3" w:rsidP="006D6B40">
            <w:pPr>
              <w:spacing w:after="0" w:line="240" w:lineRule="auto"/>
              <w:jc w:val="center"/>
              <w:rPr>
                <w:rFonts w:ascii="PT Astra Serif" w:eastAsia="Times New Roman" w:hAnsi="PT Astra Serif"/>
                <w:b/>
                <w:bCs/>
                <w:sz w:val="24"/>
                <w:szCs w:val="24"/>
                <w:lang w:eastAsia="ru-RU"/>
              </w:rPr>
            </w:pPr>
            <w:r w:rsidRPr="00E75C8E">
              <w:rPr>
                <w:rFonts w:ascii="PT Astra Serif" w:eastAsia="Times New Roman" w:hAnsi="PT Astra Serif"/>
                <w:b/>
                <w:bCs/>
                <w:sz w:val="24"/>
                <w:szCs w:val="24"/>
                <w:lang w:eastAsia="ru-RU"/>
              </w:rPr>
              <w:t xml:space="preserve"> </w:t>
            </w:r>
          </w:p>
          <w:p w:rsidR="00E859D3" w:rsidRPr="00E75C8E" w:rsidRDefault="00E859D3" w:rsidP="006D6B40">
            <w:pPr>
              <w:spacing w:after="0" w:line="240" w:lineRule="auto"/>
              <w:jc w:val="center"/>
              <w:rPr>
                <w:rFonts w:ascii="PT Astra Serif" w:eastAsia="Times New Roman" w:hAnsi="PT Astra Serif"/>
                <w:b/>
                <w:bCs/>
                <w:sz w:val="24"/>
                <w:szCs w:val="24"/>
                <w:lang w:eastAsia="ru-RU"/>
              </w:rPr>
            </w:pPr>
            <w:r w:rsidRPr="00E75C8E">
              <w:rPr>
                <w:rFonts w:ascii="PT Astra Serif" w:eastAsia="Times New Roman" w:hAnsi="PT Astra Serif"/>
                <w:sz w:val="24"/>
                <w:szCs w:val="24"/>
                <w:lang w:eastAsia="ru-RU"/>
              </w:rPr>
              <w:t xml:space="preserve">Цель: </w:t>
            </w:r>
            <w:r w:rsidR="006D6B40">
              <w:rPr>
                <w:rFonts w:ascii="PT Astra Serif" w:eastAsia="Times New Roman" w:hAnsi="PT Astra Serif"/>
                <w:sz w:val="24"/>
                <w:szCs w:val="24"/>
                <w:lang w:eastAsia="ru-RU"/>
              </w:rPr>
              <w:t>п</w:t>
            </w:r>
            <w:r w:rsidRPr="00E75C8E">
              <w:rPr>
                <w:rFonts w:ascii="PT Astra Serif" w:eastAsia="Times New Roman" w:hAnsi="PT Astra Serif"/>
                <w:sz w:val="24"/>
                <w:szCs w:val="24"/>
                <w:lang w:eastAsia="ru-RU"/>
              </w:rPr>
              <w:t xml:space="preserve">овышение интереса подростков и молодежи города Югорска к смешанным боевым единоборствам (ММА) как популярному виду спортивных состязаний, в увлекательной форме досуга и физической активности, а также привлечение их к </w:t>
            </w:r>
            <w:proofErr w:type="gramStart"/>
            <w:r w:rsidRPr="00E75C8E">
              <w:rPr>
                <w:rFonts w:ascii="PT Astra Serif" w:eastAsia="Times New Roman" w:hAnsi="PT Astra Serif"/>
                <w:sz w:val="24"/>
                <w:szCs w:val="24"/>
                <w:lang w:eastAsia="ru-RU"/>
              </w:rPr>
              <w:t>занятиям</w:t>
            </w:r>
            <w:proofErr w:type="gramEnd"/>
            <w:r w:rsidRPr="00E75C8E">
              <w:rPr>
                <w:rFonts w:ascii="PT Astra Serif" w:eastAsia="Times New Roman" w:hAnsi="PT Astra Serif"/>
                <w:sz w:val="24"/>
                <w:szCs w:val="24"/>
                <w:lang w:eastAsia="ru-RU"/>
              </w:rPr>
              <w:t xml:space="preserve"> данным видом спорта с целью предоставления альтернативы бесконтрольного времяпровождения в ТЦ</w:t>
            </w:r>
          </w:p>
        </w:tc>
        <w:tc>
          <w:tcPr>
            <w:tcW w:w="1559" w:type="dxa"/>
            <w:shd w:val="clear" w:color="auto" w:fill="auto"/>
          </w:tcPr>
          <w:p w:rsidR="00E859D3" w:rsidRPr="00E75C8E" w:rsidRDefault="00E859D3" w:rsidP="005C4552">
            <w:pPr>
              <w:spacing w:after="0" w:line="240" w:lineRule="auto"/>
              <w:jc w:val="center"/>
              <w:rPr>
                <w:rFonts w:ascii="PT Astra Serif" w:eastAsia="Times New Roman" w:hAnsi="PT Astra Serif"/>
                <w:sz w:val="24"/>
                <w:szCs w:val="24"/>
                <w:lang w:eastAsia="ru-RU"/>
              </w:rPr>
            </w:pPr>
            <w:r w:rsidRPr="00E75C8E">
              <w:rPr>
                <w:rFonts w:ascii="PT Astra Serif" w:eastAsia="Times New Roman" w:hAnsi="PT Astra Serif"/>
                <w:sz w:val="24"/>
                <w:szCs w:val="24"/>
                <w:lang w:eastAsia="ru-RU"/>
              </w:rPr>
              <w:t>3</w:t>
            </w:r>
            <w:r w:rsidR="005C4552">
              <w:rPr>
                <w:rFonts w:ascii="PT Astra Serif" w:eastAsia="Times New Roman" w:hAnsi="PT Astra Serif"/>
                <w:sz w:val="24"/>
                <w:szCs w:val="24"/>
                <w:lang w:eastAsia="ru-RU"/>
              </w:rPr>
              <w:t> </w:t>
            </w:r>
            <w:r w:rsidRPr="00E75C8E">
              <w:rPr>
                <w:rFonts w:ascii="PT Astra Serif" w:eastAsia="Times New Roman" w:hAnsi="PT Astra Serif"/>
                <w:sz w:val="24"/>
                <w:szCs w:val="24"/>
                <w:lang w:eastAsia="ru-RU"/>
              </w:rPr>
              <w:t>890</w:t>
            </w:r>
            <w:r w:rsidR="005C4552">
              <w:rPr>
                <w:rFonts w:ascii="PT Astra Serif" w:eastAsia="Times New Roman" w:hAnsi="PT Astra Serif"/>
                <w:sz w:val="24"/>
                <w:szCs w:val="24"/>
                <w:lang w:eastAsia="ru-RU"/>
              </w:rPr>
              <w:t>,8</w:t>
            </w:r>
          </w:p>
        </w:tc>
        <w:tc>
          <w:tcPr>
            <w:tcW w:w="1276" w:type="dxa"/>
            <w:shd w:val="clear" w:color="auto" w:fill="auto"/>
          </w:tcPr>
          <w:p w:rsidR="00E859D3" w:rsidRPr="00E75C8E" w:rsidRDefault="00E859D3" w:rsidP="005C4552">
            <w:pPr>
              <w:spacing w:after="0" w:line="240" w:lineRule="auto"/>
              <w:jc w:val="center"/>
              <w:rPr>
                <w:rFonts w:ascii="PT Astra Serif" w:eastAsia="Times New Roman" w:hAnsi="PT Astra Serif"/>
                <w:sz w:val="24"/>
                <w:szCs w:val="24"/>
                <w:lang w:eastAsia="ru-RU"/>
              </w:rPr>
            </w:pPr>
            <w:r w:rsidRPr="00E75C8E">
              <w:rPr>
                <w:rFonts w:ascii="PT Astra Serif" w:eastAsia="Times New Roman" w:hAnsi="PT Astra Serif"/>
                <w:sz w:val="24"/>
                <w:szCs w:val="24"/>
                <w:lang w:eastAsia="ru-RU"/>
              </w:rPr>
              <w:t>1</w:t>
            </w:r>
            <w:r w:rsidR="005C4552">
              <w:rPr>
                <w:rFonts w:ascii="PT Astra Serif" w:eastAsia="Times New Roman" w:hAnsi="PT Astra Serif"/>
                <w:sz w:val="24"/>
                <w:szCs w:val="24"/>
                <w:lang w:eastAsia="ru-RU"/>
              </w:rPr>
              <w:t> </w:t>
            </w:r>
            <w:r w:rsidRPr="00E75C8E">
              <w:rPr>
                <w:rFonts w:ascii="PT Astra Serif" w:eastAsia="Times New Roman" w:hAnsi="PT Astra Serif"/>
                <w:sz w:val="24"/>
                <w:szCs w:val="24"/>
                <w:lang w:eastAsia="ru-RU"/>
              </w:rPr>
              <w:t>904</w:t>
            </w:r>
            <w:r w:rsidR="005C4552">
              <w:rPr>
                <w:rFonts w:ascii="PT Astra Serif" w:eastAsia="Times New Roman" w:hAnsi="PT Astra Serif"/>
                <w:sz w:val="24"/>
                <w:szCs w:val="24"/>
                <w:lang w:eastAsia="ru-RU"/>
              </w:rPr>
              <w:t>,8</w:t>
            </w:r>
          </w:p>
        </w:tc>
      </w:tr>
      <w:tr w:rsidR="00E859D3" w:rsidRPr="004172F4" w:rsidTr="00A90030">
        <w:tc>
          <w:tcPr>
            <w:tcW w:w="1951" w:type="dxa"/>
            <w:shd w:val="clear" w:color="auto" w:fill="auto"/>
          </w:tcPr>
          <w:p w:rsidR="00E859D3" w:rsidRPr="00E75C8E" w:rsidRDefault="00E859D3" w:rsidP="00F33056">
            <w:pPr>
              <w:spacing w:after="0" w:line="240" w:lineRule="auto"/>
              <w:jc w:val="center"/>
              <w:rPr>
                <w:rFonts w:ascii="PT Astra Serif" w:eastAsia="Times New Roman" w:hAnsi="PT Astra Serif"/>
                <w:sz w:val="24"/>
                <w:szCs w:val="24"/>
                <w:lang w:eastAsia="ru-RU"/>
              </w:rPr>
            </w:pPr>
            <w:r w:rsidRPr="00E75C8E">
              <w:rPr>
                <w:rFonts w:ascii="PT Astra Serif" w:eastAsia="Times New Roman" w:hAnsi="PT Astra Serif"/>
                <w:sz w:val="24"/>
                <w:szCs w:val="24"/>
                <w:lang w:eastAsia="ru-RU"/>
              </w:rPr>
              <w:t>Автономная некоммерческая организация Социального обслуживания населения «Верь в себя!»</w:t>
            </w:r>
          </w:p>
        </w:tc>
        <w:tc>
          <w:tcPr>
            <w:tcW w:w="5245" w:type="dxa"/>
            <w:shd w:val="clear" w:color="auto" w:fill="auto"/>
          </w:tcPr>
          <w:p w:rsidR="00E859D3" w:rsidRDefault="007542B9" w:rsidP="00F33056">
            <w:pPr>
              <w:spacing w:after="0" w:line="240" w:lineRule="auto"/>
              <w:jc w:val="center"/>
              <w:rPr>
                <w:rFonts w:ascii="PT Astra Serif" w:eastAsia="Times New Roman" w:hAnsi="PT Astra Serif"/>
                <w:bCs/>
                <w:sz w:val="24"/>
                <w:szCs w:val="24"/>
                <w:lang w:eastAsia="ru-RU"/>
              </w:rPr>
            </w:pPr>
            <w:r>
              <w:rPr>
                <w:rFonts w:ascii="PT Astra Serif" w:eastAsia="Times New Roman" w:hAnsi="PT Astra Serif"/>
                <w:bCs/>
                <w:sz w:val="24"/>
                <w:szCs w:val="24"/>
                <w:lang w:eastAsia="ru-RU"/>
              </w:rPr>
              <w:t>«</w:t>
            </w:r>
            <w:r w:rsidR="00E859D3" w:rsidRPr="007542B9">
              <w:rPr>
                <w:rFonts w:ascii="PT Astra Serif" w:eastAsia="Times New Roman" w:hAnsi="PT Astra Serif"/>
                <w:bCs/>
                <w:sz w:val="24"/>
                <w:szCs w:val="24"/>
                <w:lang w:eastAsia="ru-RU"/>
              </w:rPr>
              <w:t xml:space="preserve">Шаги к </w:t>
            </w:r>
            <w:r w:rsidR="006D6B40" w:rsidRPr="007542B9">
              <w:rPr>
                <w:rFonts w:ascii="PT Astra Serif" w:eastAsia="Times New Roman" w:hAnsi="PT Astra Serif"/>
                <w:bCs/>
                <w:sz w:val="24"/>
                <w:szCs w:val="24"/>
                <w:lang w:eastAsia="ru-RU"/>
              </w:rPr>
              <w:t>счастью: танцуй и радуйся</w:t>
            </w:r>
            <w:r>
              <w:rPr>
                <w:rFonts w:ascii="PT Astra Serif" w:eastAsia="Times New Roman" w:hAnsi="PT Astra Serif"/>
                <w:bCs/>
                <w:sz w:val="24"/>
                <w:szCs w:val="24"/>
                <w:lang w:eastAsia="ru-RU"/>
              </w:rPr>
              <w:t>»</w:t>
            </w:r>
          </w:p>
          <w:p w:rsidR="007542B9" w:rsidRPr="007542B9" w:rsidRDefault="007542B9" w:rsidP="00F33056">
            <w:pPr>
              <w:spacing w:after="0" w:line="240" w:lineRule="auto"/>
              <w:jc w:val="center"/>
              <w:rPr>
                <w:rFonts w:ascii="PT Astra Serif" w:eastAsia="Times New Roman" w:hAnsi="PT Astra Serif"/>
                <w:bCs/>
                <w:sz w:val="24"/>
                <w:szCs w:val="24"/>
                <w:lang w:eastAsia="ru-RU"/>
              </w:rPr>
            </w:pPr>
          </w:p>
          <w:p w:rsidR="00E859D3" w:rsidRPr="00E75C8E" w:rsidRDefault="00E859D3" w:rsidP="006D6B40">
            <w:pPr>
              <w:spacing w:after="0" w:line="240" w:lineRule="auto"/>
              <w:jc w:val="center"/>
              <w:rPr>
                <w:rFonts w:ascii="PT Astra Serif" w:eastAsia="Times New Roman" w:hAnsi="PT Astra Serif"/>
                <w:sz w:val="24"/>
                <w:szCs w:val="24"/>
                <w:lang w:eastAsia="ru-RU"/>
              </w:rPr>
            </w:pPr>
            <w:r w:rsidRPr="00E75C8E">
              <w:rPr>
                <w:rFonts w:ascii="PT Astra Serif" w:eastAsia="Times New Roman" w:hAnsi="PT Astra Serif"/>
                <w:sz w:val="24"/>
                <w:szCs w:val="24"/>
                <w:lang w:eastAsia="ru-RU"/>
              </w:rPr>
              <w:t xml:space="preserve">Цель: </w:t>
            </w:r>
            <w:r w:rsidR="006D6B40">
              <w:rPr>
                <w:rFonts w:ascii="PT Astra Serif" w:eastAsia="Times New Roman" w:hAnsi="PT Astra Serif"/>
                <w:sz w:val="24"/>
                <w:szCs w:val="24"/>
                <w:lang w:eastAsia="ru-RU"/>
              </w:rPr>
              <w:t>ф</w:t>
            </w:r>
            <w:r w:rsidRPr="00E75C8E">
              <w:rPr>
                <w:rFonts w:ascii="PT Astra Serif" w:eastAsia="Times New Roman" w:hAnsi="PT Astra Serif"/>
                <w:sz w:val="24"/>
                <w:szCs w:val="24"/>
                <w:lang w:eastAsia="ru-RU"/>
              </w:rPr>
              <w:t>ормирование навыков ритмических и танцевальных движений, развитие музыкальных и творческих способностей инвалидов старше 18 лет, в том числе с ментальными нарушениями, проживающих в городе Югорске, посредствам организации хореографических и просветительских занятий</w:t>
            </w:r>
          </w:p>
        </w:tc>
        <w:tc>
          <w:tcPr>
            <w:tcW w:w="1559" w:type="dxa"/>
            <w:shd w:val="clear" w:color="auto" w:fill="auto"/>
          </w:tcPr>
          <w:p w:rsidR="00E859D3" w:rsidRPr="00E75C8E" w:rsidRDefault="00E859D3" w:rsidP="005C4552">
            <w:pPr>
              <w:spacing w:after="0" w:line="240" w:lineRule="auto"/>
              <w:jc w:val="center"/>
              <w:rPr>
                <w:rFonts w:ascii="PT Astra Serif" w:eastAsia="Times New Roman" w:hAnsi="PT Astra Serif"/>
                <w:sz w:val="24"/>
                <w:szCs w:val="24"/>
                <w:lang w:eastAsia="ru-RU"/>
              </w:rPr>
            </w:pPr>
            <w:r w:rsidRPr="00E75C8E">
              <w:rPr>
                <w:rFonts w:ascii="PT Astra Serif" w:eastAsia="Times New Roman" w:hAnsi="PT Astra Serif"/>
                <w:sz w:val="24"/>
                <w:szCs w:val="24"/>
                <w:lang w:eastAsia="ru-RU"/>
              </w:rPr>
              <w:t>3</w:t>
            </w:r>
            <w:r w:rsidR="005C4552">
              <w:rPr>
                <w:rFonts w:ascii="PT Astra Serif" w:eastAsia="Times New Roman" w:hAnsi="PT Astra Serif"/>
                <w:sz w:val="24"/>
                <w:szCs w:val="24"/>
                <w:lang w:eastAsia="ru-RU"/>
              </w:rPr>
              <w:t> </w:t>
            </w:r>
            <w:r w:rsidRPr="00E75C8E">
              <w:rPr>
                <w:rFonts w:ascii="PT Astra Serif" w:eastAsia="Times New Roman" w:hAnsi="PT Astra Serif"/>
                <w:sz w:val="24"/>
                <w:szCs w:val="24"/>
                <w:lang w:eastAsia="ru-RU"/>
              </w:rPr>
              <w:t>307</w:t>
            </w:r>
            <w:r w:rsidR="005C4552">
              <w:rPr>
                <w:rFonts w:ascii="PT Astra Serif" w:eastAsia="Times New Roman" w:hAnsi="PT Astra Serif"/>
                <w:sz w:val="24"/>
                <w:szCs w:val="24"/>
                <w:lang w:eastAsia="ru-RU"/>
              </w:rPr>
              <w:t>,</w:t>
            </w:r>
            <w:r w:rsidRPr="00E75C8E">
              <w:rPr>
                <w:rFonts w:ascii="PT Astra Serif" w:eastAsia="Times New Roman" w:hAnsi="PT Astra Serif"/>
                <w:sz w:val="24"/>
                <w:szCs w:val="24"/>
                <w:lang w:eastAsia="ru-RU"/>
              </w:rPr>
              <w:t xml:space="preserve"> </w:t>
            </w:r>
            <w:r w:rsidR="005C4552">
              <w:rPr>
                <w:rFonts w:ascii="PT Astra Serif" w:eastAsia="Times New Roman" w:hAnsi="PT Astra Serif"/>
                <w:sz w:val="24"/>
                <w:szCs w:val="24"/>
                <w:lang w:eastAsia="ru-RU"/>
              </w:rPr>
              <w:t>7</w:t>
            </w:r>
          </w:p>
        </w:tc>
        <w:tc>
          <w:tcPr>
            <w:tcW w:w="1276" w:type="dxa"/>
            <w:shd w:val="clear" w:color="auto" w:fill="auto"/>
          </w:tcPr>
          <w:p w:rsidR="00E859D3" w:rsidRPr="00E75C8E" w:rsidRDefault="00E859D3" w:rsidP="005C4552">
            <w:pPr>
              <w:spacing w:after="0" w:line="240" w:lineRule="auto"/>
              <w:jc w:val="center"/>
              <w:rPr>
                <w:rFonts w:ascii="PT Astra Serif" w:eastAsia="Times New Roman" w:hAnsi="PT Astra Serif"/>
                <w:sz w:val="24"/>
                <w:szCs w:val="24"/>
                <w:lang w:eastAsia="ru-RU"/>
              </w:rPr>
            </w:pPr>
            <w:r w:rsidRPr="00E75C8E">
              <w:rPr>
                <w:rFonts w:ascii="PT Astra Serif" w:eastAsia="Times New Roman" w:hAnsi="PT Astra Serif"/>
                <w:sz w:val="24"/>
                <w:szCs w:val="24"/>
                <w:lang w:eastAsia="ru-RU"/>
              </w:rPr>
              <w:t>2</w:t>
            </w:r>
            <w:r w:rsidR="005C4552">
              <w:rPr>
                <w:rFonts w:ascii="PT Astra Serif" w:eastAsia="Times New Roman" w:hAnsi="PT Astra Serif"/>
                <w:sz w:val="24"/>
                <w:szCs w:val="24"/>
                <w:lang w:eastAsia="ru-RU"/>
              </w:rPr>
              <w:t> </w:t>
            </w:r>
            <w:r w:rsidRPr="00E75C8E">
              <w:rPr>
                <w:rFonts w:ascii="PT Astra Serif" w:eastAsia="Times New Roman" w:hAnsi="PT Astra Serif"/>
                <w:sz w:val="24"/>
                <w:szCs w:val="24"/>
                <w:lang w:eastAsia="ru-RU"/>
              </w:rPr>
              <w:t>328</w:t>
            </w:r>
            <w:r w:rsidR="005C4552">
              <w:rPr>
                <w:rFonts w:ascii="PT Astra Serif" w:eastAsia="Times New Roman" w:hAnsi="PT Astra Serif"/>
                <w:sz w:val="24"/>
                <w:szCs w:val="24"/>
                <w:lang w:eastAsia="ru-RU"/>
              </w:rPr>
              <w:t>,</w:t>
            </w:r>
            <w:r w:rsidRPr="00E75C8E">
              <w:rPr>
                <w:rFonts w:ascii="PT Astra Serif" w:eastAsia="Times New Roman" w:hAnsi="PT Astra Serif"/>
                <w:sz w:val="24"/>
                <w:szCs w:val="24"/>
                <w:lang w:eastAsia="ru-RU"/>
              </w:rPr>
              <w:t xml:space="preserve"> </w:t>
            </w:r>
            <w:r w:rsidR="005C4552">
              <w:rPr>
                <w:rFonts w:ascii="PT Astra Serif" w:eastAsia="Times New Roman" w:hAnsi="PT Astra Serif"/>
                <w:sz w:val="24"/>
                <w:szCs w:val="24"/>
                <w:lang w:eastAsia="ru-RU"/>
              </w:rPr>
              <w:t>3</w:t>
            </w:r>
          </w:p>
        </w:tc>
      </w:tr>
      <w:tr w:rsidR="00E859D3" w:rsidRPr="004172F4" w:rsidTr="00A90030">
        <w:tc>
          <w:tcPr>
            <w:tcW w:w="1951" w:type="dxa"/>
            <w:shd w:val="clear" w:color="auto" w:fill="auto"/>
          </w:tcPr>
          <w:p w:rsidR="00E859D3" w:rsidRPr="00E75C8E" w:rsidRDefault="00E859D3" w:rsidP="00F33056">
            <w:pPr>
              <w:suppressAutoHyphens/>
              <w:spacing w:after="0" w:line="240" w:lineRule="auto"/>
              <w:jc w:val="center"/>
              <w:rPr>
                <w:rFonts w:ascii="PT Astra Serif" w:eastAsia="Times New Roman" w:hAnsi="PT Astra Serif"/>
                <w:sz w:val="24"/>
                <w:szCs w:val="24"/>
              </w:rPr>
            </w:pPr>
            <w:r w:rsidRPr="00E75C8E">
              <w:rPr>
                <w:rFonts w:ascii="PT Astra Serif" w:eastAsia="Times New Roman" w:hAnsi="PT Astra Serif"/>
                <w:sz w:val="24"/>
                <w:szCs w:val="24"/>
              </w:rPr>
              <w:t xml:space="preserve">Автономная некоммерческая организация </w:t>
            </w:r>
            <w:r w:rsidRPr="004172F4">
              <w:rPr>
                <w:rFonts w:ascii="PT Astra Serif" w:eastAsia="Times New Roman" w:hAnsi="PT Astra Serif"/>
                <w:sz w:val="24"/>
                <w:szCs w:val="24"/>
              </w:rPr>
              <w:t>«</w:t>
            </w:r>
            <w:r w:rsidRPr="00E75C8E">
              <w:rPr>
                <w:rFonts w:ascii="PT Astra Serif" w:eastAsia="Times New Roman" w:hAnsi="PT Astra Serif"/>
                <w:sz w:val="24"/>
                <w:szCs w:val="24"/>
              </w:rPr>
              <w:t xml:space="preserve">Центр социально-полезных услуг </w:t>
            </w:r>
            <w:r w:rsidRPr="004172F4">
              <w:rPr>
                <w:rFonts w:ascii="PT Astra Serif" w:eastAsia="Times New Roman" w:hAnsi="PT Astra Serif"/>
                <w:sz w:val="24"/>
                <w:szCs w:val="24"/>
              </w:rPr>
              <w:t>«</w:t>
            </w:r>
            <w:r w:rsidRPr="00E75C8E">
              <w:rPr>
                <w:rFonts w:ascii="PT Astra Serif" w:eastAsia="Times New Roman" w:hAnsi="PT Astra Serif"/>
                <w:sz w:val="24"/>
                <w:szCs w:val="24"/>
              </w:rPr>
              <w:t>Доброе сердце»</w:t>
            </w:r>
          </w:p>
        </w:tc>
        <w:tc>
          <w:tcPr>
            <w:tcW w:w="5245" w:type="dxa"/>
            <w:shd w:val="clear" w:color="auto" w:fill="auto"/>
          </w:tcPr>
          <w:p w:rsidR="007542B9" w:rsidRDefault="007542B9" w:rsidP="007542B9">
            <w:pPr>
              <w:suppressAutoHyphens/>
              <w:spacing w:after="0" w:line="240" w:lineRule="auto"/>
              <w:jc w:val="center"/>
              <w:rPr>
                <w:rFonts w:ascii="PT Astra Serif" w:eastAsia="Times New Roman" w:hAnsi="PT Astra Serif"/>
                <w:bCs/>
                <w:sz w:val="24"/>
                <w:szCs w:val="24"/>
              </w:rPr>
            </w:pPr>
            <w:r>
              <w:rPr>
                <w:rFonts w:ascii="PT Astra Serif" w:eastAsia="Times New Roman" w:hAnsi="PT Astra Serif"/>
                <w:bCs/>
                <w:sz w:val="24"/>
                <w:szCs w:val="24"/>
              </w:rPr>
              <w:t>«</w:t>
            </w:r>
            <w:r w:rsidR="00E859D3" w:rsidRPr="007542B9">
              <w:rPr>
                <w:rFonts w:ascii="PT Astra Serif" w:eastAsia="Times New Roman" w:hAnsi="PT Astra Serif"/>
                <w:bCs/>
                <w:sz w:val="24"/>
                <w:szCs w:val="24"/>
              </w:rPr>
              <w:t>Счастливы вместе</w:t>
            </w:r>
            <w:r>
              <w:rPr>
                <w:rFonts w:ascii="PT Astra Serif" w:eastAsia="Times New Roman" w:hAnsi="PT Astra Serif"/>
                <w:bCs/>
                <w:sz w:val="24"/>
                <w:szCs w:val="24"/>
              </w:rPr>
              <w:t>»</w:t>
            </w:r>
          </w:p>
          <w:p w:rsidR="007542B9" w:rsidRDefault="007542B9" w:rsidP="007542B9">
            <w:pPr>
              <w:suppressAutoHyphens/>
              <w:spacing w:after="0" w:line="240" w:lineRule="auto"/>
              <w:jc w:val="center"/>
              <w:rPr>
                <w:rFonts w:ascii="PT Astra Serif" w:eastAsia="Times New Roman" w:hAnsi="PT Astra Serif"/>
                <w:bCs/>
                <w:sz w:val="24"/>
                <w:szCs w:val="24"/>
              </w:rPr>
            </w:pPr>
          </w:p>
          <w:p w:rsidR="00E859D3" w:rsidRPr="00E75C8E" w:rsidRDefault="00E859D3" w:rsidP="007542B9">
            <w:pPr>
              <w:suppressAutoHyphens/>
              <w:spacing w:after="0" w:line="240" w:lineRule="auto"/>
              <w:jc w:val="center"/>
              <w:rPr>
                <w:rFonts w:ascii="PT Astra Serif" w:eastAsia="Times New Roman" w:hAnsi="PT Astra Serif"/>
                <w:sz w:val="24"/>
                <w:szCs w:val="24"/>
              </w:rPr>
            </w:pPr>
            <w:r w:rsidRPr="00E75C8E">
              <w:rPr>
                <w:rFonts w:ascii="PT Astra Serif" w:eastAsia="Times New Roman" w:hAnsi="PT Astra Serif"/>
                <w:b/>
                <w:bCs/>
                <w:sz w:val="24"/>
                <w:szCs w:val="24"/>
              </w:rPr>
              <w:t xml:space="preserve"> </w:t>
            </w:r>
            <w:r w:rsidRPr="00E75C8E">
              <w:rPr>
                <w:rFonts w:ascii="PT Astra Serif" w:eastAsia="Times New Roman" w:hAnsi="PT Astra Serif"/>
                <w:sz w:val="24"/>
                <w:szCs w:val="24"/>
              </w:rPr>
              <w:t xml:space="preserve">Цель: </w:t>
            </w:r>
            <w:r w:rsidR="006D6B40">
              <w:rPr>
                <w:rFonts w:ascii="PT Astra Serif" w:eastAsia="Times New Roman" w:hAnsi="PT Astra Serif"/>
                <w:sz w:val="24"/>
                <w:szCs w:val="24"/>
              </w:rPr>
              <w:t>п</w:t>
            </w:r>
            <w:r w:rsidRPr="00E75C8E">
              <w:rPr>
                <w:rFonts w:ascii="PT Astra Serif" w:eastAsia="Times New Roman" w:hAnsi="PT Astra Serif"/>
                <w:sz w:val="24"/>
                <w:szCs w:val="24"/>
              </w:rPr>
              <w:t>овышение роли семейных ценностей и традиций через знакомство с семейным укладом народов, проживающих в Югре</w:t>
            </w:r>
          </w:p>
        </w:tc>
        <w:tc>
          <w:tcPr>
            <w:tcW w:w="1559" w:type="dxa"/>
            <w:shd w:val="clear" w:color="auto" w:fill="auto"/>
          </w:tcPr>
          <w:p w:rsidR="00E859D3" w:rsidRPr="00E75C8E" w:rsidRDefault="00E859D3" w:rsidP="005C4552">
            <w:pPr>
              <w:suppressAutoHyphens/>
              <w:spacing w:after="0" w:line="240" w:lineRule="auto"/>
              <w:jc w:val="center"/>
              <w:rPr>
                <w:rFonts w:ascii="PT Astra Serif" w:eastAsia="Times New Roman" w:hAnsi="PT Astra Serif"/>
                <w:sz w:val="24"/>
                <w:szCs w:val="24"/>
              </w:rPr>
            </w:pPr>
            <w:r w:rsidRPr="00E75C8E">
              <w:rPr>
                <w:rFonts w:ascii="PT Astra Serif" w:eastAsia="Times New Roman" w:hAnsi="PT Astra Serif"/>
                <w:sz w:val="24"/>
                <w:szCs w:val="24"/>
              </w:rPr>
              <w:t>1</w:t>
            </w:r>
            <w:r w:rsidR="005C4552">
              <w:rPr>
                <w:rFonts w:ascii="PT Astra Serif" w:eastAsia="Times New Roman" w:hAnsi="PT Astra Serif"/>
                <w:sz w:val="24"/>
                <w:szCs w:val="24"/>
              </w:rPr>
              <w:t> </w:t>
            </w:r>
            <w:r w:rsidRPr="00E75C8E">
              <w:rPr>
                <w:rFonts w:ascii="PT Astra Serif" w:eastAsia="Times New Roman" w:hAnsi="PT Astra Serif"/>
                <w:sz w:val="24"/>
                <w:szCs w:val="24"/>
              </w:rPr>
              <w:t>664</w:t>
            </w:r>
            <w:r w:rsidR="005C4552">
              <w:rPr>
                <w:rFonts w:ascii="PT Astra Serif" w:eastAsia="Times New Roman" w:hAnsi="PT Astra Serif"/>
                <w:sz w:val="24"/>
                <w:szCs w:val="24"/>
              </w:rPr>
              <w:t>,</w:t>
            </w:r>
            <w:r w:rsidRPr="00E75C8E">
              <w:rPr>
                <w:rFonts w:ascii="PT Astra Serif" w:eastAsia="Times New Roman" w:hAnsi="PT Astra Serif"/>
                <w:sz w:val="24"/>
                <w:szCs w:val="24"/>
              </w:rPr>
              <w:t xml:space="preserve"> </w:t>
            </w:r>
            <w:r w:rsidR="005C4552">
              <w:rPr>
                <w:rFonts w:ascii="PT Astra Serif" w:eastAsia="Times New Roman" w:hAnsi="PT Astra Serif"/>
                <w:sz w:val="24"/>
                <w:szCs w:val="24"/>
              </w:rPr>
              <w:t>1</w:t>
            </w:r>
          </w:p>
        </w:tc>
        <w:tc>
          <w:tcPr>
            <w:tcW w:w="1276" w:type="dxa"/>
            <w:shd w:val="clear" w:color="auto" w:fill="auto"/>
          </w:tcPr>
          <w:p w:rsidR="00E859D3" w:rsidRPr="00E75C8E" w:rsidRDefault="00E859D3" w:rsidP="005C4552">
            <w:pPr>
              <w:spacing w:after="0" w:line="240" w:lineRule="auto"/>
              <w:jc w:val="center"/>
              <w:rPr>
                <w:rFonts w:ascii="PT Astra Serif" w:eastAsia="Times New Roman" w:hAnsi="PT Astra Serif"/>
                <w:sz w:val="24"/>
                <w:szCs w:val="24"/>
                <w:lang w:eastAsia="ru-RU"/>
              </w:rPr>
            </w:pPr>
            <w:r w:rsidRPr="00E75C8E">
              <w:rPr>
                <w:rFonts w:ascii="PT Astra Serif" w:eastAsia="Times New Roman" w:hAnsi="PT Astra Serif"/>
                <w:sz w:val="24"/>
                <w:szCs w:val="24"/>
                <w:lang w:eastAsia="ru-RU"/>
              </w:rPr>
              <w:t>561</w:t>
            </w:r>
            <w:r w:rsidR="005C4552">
              <w:rPr>
                <w:rFonts w:ascii="PT Astra Serif" w:eastAsia="Times New Roman" w:hAnsi="PT Astra Serif"/>
                <w:sz w:val="24"/>
                <w:szCs w:val="24"/>
                <w:lang w:eastAsia="ru-RU"/>
              </w:rPr>
              <w:t>,2</w:t>
            </w:r>
          </w:p>
        </w:tc>
      </w:tr>
      <w:tr w:rsidR="00E859D3" w:rsidRPr="004172F4" w:rsidTr="00A90030">
        <w:trPr>
          <w:trHeight w:val="3029"/>
        </w:trPr>
        <w:tc>
          <w:tcPr>
            <w:tcW w:w="1951" w:type="dxa"/>
            <w:shd w:val="clear" w:color="auto" w:fill="auto"/>
          </w:tcPr>
          <w:p w:rsidR="00E859D3" w:rsidRPr="00A27C10" w:rsidRDefault="00E859D3" w:rsidP="00A27C10">
            <w:pPr>
              <w:jc w:val="center"/>
              <w:rPr>
                <w:rFonts w:ascii="PT Astra Serif" w:hAnsi="PT Astra Serif"/>
                <w:sz w:val="24"/>
                <w:szCs w:val="24"/>
              </w:rPr>
            </w:pPr>
            <w:r w:rsidRPr="00A27C10">
              <w:rPr>
                <w:rFonts w:ascii="PT Astra Serif" w:hAnsi="PT Astra Serif"/>
                <w:sz w:val="24"/>
                <w:szCs w:val="24"/>
              </w:rPr>
              <w:t>Автономная некоммерческая организация поддержки молодёжных инициатив и добровольчества «Молодёжь Югорска»</w:t>
            </w:r>
          </w:p>
        </w:tc>
        <w:tc>
          <w:tcPr>
            <w:tcW w:w="5245" w:type="dxa"/>
            <w:shd w:val="clear" w:color="auto" w:fill="auto"/>
          </w:tcPr>
          <w:p w:rsidR="006D6B40" w:rsidRPr="00A27C10" w:rsidRDefault="007542B9" w:rsidP="00D22608">
            <w:pPr>
              <w:suppressAutoHyphens/>
              <w:spacing w:after="0" w:line="240" w:lineRule="auto"/>
              <w:jc w:val="center"/>
              <w:rPr>
                <w:rFonts w:ascii="PT Astra Serif" w:eastAsia="Times New Roman" w:hAnsi="PT Astra Serif"/>
                <w:bCs/>
                <w:sz w:val="24"/>
                <w:szCs w:val="24"/>
              </w:rPr>
            </w:pPr>
            <w:r w:rsidRPr="00A27C10">
              <w:rPr>
                <w:rFonts w:ascii="PT Astra Serif" w:eastAsia="Times New Roman" w:hAnsi="PT Astra Serif"/>
                <w:bCs/>
                <w:sz w:val="24"/>
                <w:szCs w:val="24"/>
              </w:rPr>
              <w:t>«</w:t>
            </w:r>
            <w:r w:rsidR="006D6B40" w:rsidRPr="00A27C10">
              <w:rPr>
                <w:rFonts w:ascii="PT Astra Serif" w:eastAsia="Times New Roman" w:hAnsi="PT Astra Serif"/>
                <w:bCs/>
                <w:sz w:val="24"/>
                <w:szCs w:val="24"/>
              </w:rPr>
              <w:t>Клуб развития Фиджитал спорта</w:t>
            </w:r>
            <w:r w:rsidRPr="00A27C10">
              <w:rPr>
                <w:rFonts w:ascii="PT Astra Serif" w:eastAsia="Times New Roman" w:hAnsi="PT Astra Serif"/>
                <w:bCs/>
                <w:sz w:val="24"/>
                <w:szCs w:val="24"/>
              </w:rPr>
              <w:t>»</w:t>
            </w:r>
          </w:p>
          <w:p w:rsidR="007542B9" w:rsidRPr="00A27C10" w:rsidRDefault="007542B9" w:rsidP="00D22608">
            <w:pPr>
              <w:suppressAutoHyphens/>
              <w:spacing w:after="0" w:line="240" w:lineRule="auto"/>
              <w:jc w:val="center"/>
              <w:rPr>
                <w:rFonts w:ascii="PT Astra Serif" w:eastAsia="Times New Roman" w:hAnsi="PT Astra Serif"/>
                <w:bCs/>
                <w:sz w:val="24"/>
                <w:szCs w:val="24"/>
              </w:rPr>
            </w:pPr>
          </w:p>
          <w:p w:rsidR="00E859D3" w:rsidRPr="00A27C10" w:rsidRDefault="00E859D3" w:rsidP="00D22608">
            <w:pPr>
              <w:suppressAutoHyphens/>
              <w:spacing w:after="0" w:line="240" w:lineRule="auto"/>
              <w:jc w:val="center"/>
              <w:rPr>
                <w:rFonts w:ascii="PT Astra Serif" w:eastAsia="Times New Roman" w:hAnsi="PT Astra Serif"/>
                <w:b/>
                <w:bCs/>
                <w:sz w:val="24"/>
                <w:szCs w:val="24"/>
              </w:rPr>
            </w:pPr>
            <w:proofErr w:type="gramStart"/>
            <w:r w:rsidRPr="00A27C10">
              <w:rPr>
                <w:rFonts w:ascii="PT Astra Serif" w:eastAsia="Times New Roman" w:hAnsi="PT Astra Serif"/>
                <w:sz w:val="24"/>
                <w:szCs w:val="24"/>
              </w:rPr>
              <w:t>Цель:</w:t>
            </w:r>
            <w:r w:rsidR="006D6B40" w:rsidRPr="00A27C10">
              <w:rPr>
                <w:rFonts w:ascii="PT Astra Serif" w:eastAsia="Times New Roman" w:hAnsi="PT Astra Serif"/>
                <w:sz w:val="24"/>
                <w:szCs w:val="24"/>
              </w:rPr>
              <w:t xml:space="preserve"> с</w:t>
            </w:r>
            <w:r w:rsidRPr="00A27C10">
              <w:rPr>
                <w:rFonts w:ascii="PT Astra Serif" w:eastAsia="Times New Roman" w:hAnsi="PT Astra Serif"/>
                <w:sz w:val="24"/>
                <w:szCs w:val="24"/>
              </w:rPr>
              <w:t>оздание клуба развития фиджитал спорта для не менее 420 молодых людей в возрасте от 16 до 35 лет, имеющих интерес к данному направлению и активно использующих современные технологии в жизни, посредством проведения 7 турниров и чемпионатов в период с 07.2024 - 06.2025, с целью развития навыков фиджитал спорта в городе Югорск</w:t>
            </w:r>
            <w:proofErr w:type="gramEnd"/>
          </w:p>
        </w:tc>
        <w:tc>
          <w:tcPr>
            <w:tcW w:w="1559" w:type="dxa"/>
            <w:shd w:val="clear" w:color="auto" w:fill="auto"/>
          </w:tcPr>
          <w:p w:rsidR="00E859D3" w:rsidRPr="00E75C8E" w:rsidRDefault="00E859D3" w:rsidP="005C4552">
            <w:pPr>
              <w:suppressAutoHyphens/>
              <w:spacing w:after="0" w:line="240" w:lineRule="auto"/>
              <w:jc w:val="center"/>
              <w:rPr>
                <w:rFonts w:ascii="PT Astra Serif" w:eastAsia="Times New Roman" w:hAnsi="PT Astra Serif"/>
                <w:sz w:val="24"/>
                <w:szCs w:val="24"/>
              </w:rPr>
            </w:pPr>
            <w:r w:rsidRPr="00E75C8E">
              <w:rPr>
                <w:rFonts w:ascii="PT Astra Serif" w:eastAsia="Times New Roman" w:hAnsi="PT Astra Serif"/>
                <w:sz w:val="24"/>
                <w:szCs w:val="24"/>
              </w:rPr>
              <w:t>1</w:t>
            </w:r>
            <w:r w:rsidR="005C4552">
              <w:rPr>
                <w:rFonts w:ascii="PT Astra Serif" w:eastAsia="Times New Roman" w:hAnsi="PT Astra Serif"/>
                <w:sz w:val="24"/>
                <w:szCs w:val="24"/>
              </w:rPr>
              <w:t> </w:t>
            </w:r>
            <w:r w:rsidRPr="00E75C8E">
              <w:rPr>
                <w:rFonts w:ascii="PT Astra Serif" w:eastAsia="Times New Roman" w:hAnsi="PT Astra Serif"/>
                <w:sz w:val="24"/>
                <w:szCs w:val="24"/>
              </w:rPr>
              <w:t>291</w:t>
            </w:r>
            <w:r w:rsidR="005C4552">
              <w:rPr>
                <w:rFonts w:ascii="PT Astra Serif" w:eastAsia="Times New Roman" w:hAnsi="PT Astra Serif"/>
                <w:sz w:val="24"/>
                <w:szCs w:val="24"/>
              </w:rPr>
              <w:t>,6</w:t>
            </w:r>
          </w:p>
        </w:tc>
        <w:tc>
          <w:tcPr>
            <w:tcW w:w="1276" w:type="dxa"/>
            <w:shd w:val="clear" w:color="auto" w:fill="auto"/>
          </w:tcPr>
          <w:p w:rsidR="00E859D3" w:rsidRPr="00E75C8E" w:rsidRDefault="00E859D3" w:rsidP="005C4552">
            <w:pPr>
              <w:spacing w:after="0" w:line="240" w:lineRule="auto"/>
              <w:jc w:val="center"/>
              <w:rPr>
                <w:rFonts w:ascii="PT Astra Serif" w:eastAsia="Times New Roman" w:hAnsi="PT Astra Serif"/>
                <w:sz w:val="24"/>
                <w:szCs w:val="24"/>
                <w:lang w:eastAsia="ru-RU"/>
              </w:rPr>
            </w:pPr>
            <w:r w:rsidRPr="00E75C8E">
              <w:rPr>
                <w:rFonts w:ascii="PT Astra Serif" w:eastAsia="Times New Roman" w:hAnsi="PT Astra Serif"/>
                <w:sz w:val="24"/>
                <w:szCs w:val="24"/>
                <w:lang w:eastAsia="ru-RU"/>
              </w:rPr>
              <w:t>750</w:t>
            </w:r>
            <w:r w:rsidR="005C4552">
              <w:rPr>
                <w:rFonts w:ascii="PT Astra Serif" w:eastAsia="Times New Roman" w:hAnsi="PT Astra Serif"/>
                <w:sz w:val="24"/>
                <w:szCs w:val="24"/>
                <w:lang w:eastAsia="ru-RU"/>
              </w:rPr>
              <w:t>,7</w:t>
            </w:r>
          </w:p>
        </w:tc>
      </w:tr>
      <w:tr w:rsidR="00E859D3" w:rsidRPr="004172F4" w:rsidTr="00A90030">
        <w:trPr>
          <w:trHeight w:val="2213"/>
        </w:trPr>
        <w:tc>
          <w:tcPr>
            <w:tcW w:w="1951" w:type="dxa"/>
            <w:shd w:val="clear" w:color="auto" w:fill="auto"/>
          </w:tcPr>
          <w:p w:rsidR="00E859D3" w:rsidRPr="00E75C8E" w:rsidRDefault="00E859D3" w:rsidP="00F33056">
            <w:pPr>
              <w:spacing w:after="0" w:line="240" w:lineRule="auto"/>
              <w:jc w:val="center"/>
              <w:rPr>
                <w:rFonts w:ascii="PT Astra Serif" w:eastAsia="Times New Roman" w:hAnsi="PT Astra Serif"/>
                <w:sz w:val="24"/>
                <w:szCs w:val="24"/>
                <w:lang w:eastAsia="ru-RU"/>
              </w:rPr>
            </w:pPr>
            <w:r w:rsidRPr="00E75C8E">
              <w:rPr>
                <w:rFonts w:ascii="PT Astra Serif" w:eastAsia="Times New Roman" w:hAnsi="PT Astra Serif"/>
                <w:sz w:val="24"/>
                <w:szCs w:val="24"/>
              </w:rPr>
              <w:lastRenderedPageBreak/>
              <w:t>Региональная общественная организация «Творческое объединение «Мастерская праздника» Ханты - Мансийского автономного округа - Югры</w:t>
            </w:r>
          </w:p>
        </w:tc>
        <w:tc>
          <w:tcPr>
            <w:tcW w:w="5245" w:type="dxa"/>
            <w:shd w:val="clear" w:color="auto" w:fill="auto"/>
          </w:tcPr>
          <w:p w:rsidR="00E859D3" w:rsidRPr="00121988" w:rsidRDefault="007542B9" w:rsidP="00121988">
            <w:pPr>
              <w:jc w:val="center"/>
              <w:rPr>
                <w:rFonts w:ascii="PT Astra Serif" w:hAnsi="PT Astra Serif"/>
                <w:sz w:val="24"/>
                <w:szCs w:val="24"/>
                <w:lang w:eastAsia="ru-RU"/>
              </w:rPr>
            </w:pPr>
            <w:r w:rsidRPr="00121988">
              <w:rPr>
                <w:rFonts w:ascii="PT Astra Serif" w:hAnsi="PT Astra Serif"/>
                <w:sz w:val="24"/>
                <w:szCs w:val="24"/>
                <w:lang w:eastAsia="ru-RU"/>
              </w:rPr>
              <w:t>«</w:t>
            </w:r>
            <w:r w:rsidR="00E859D3" w:rsidRPr="00121988">
              <w:rPr>
                <w:rFonts w:ascii="PT Astra Serif" w:hAnsi="PT Astra Serif"/>
                <w:sz w:val="24"/>
                <w:szCs w:val="24"/>
                <w:lang w:eastAsia="ru-RU"/>
              </w:rPr>
              <w:t>Сила неба</w:t>
            </w:r>
            <w:r w:rsidRPr="00121988">
              <w:rPr>
                <w:rFonts w:ascii="PT Astra Serif" w:hAnsi="PT Astra Serif"/>
                <w:sz w:val="24"/>
                <w:szCs w:val="24"/>
                <w:lang w:eastAsia="ru-RU"/>
              </w:rPr>
              <w:t>»</w:t>
            </w:r>
          </w:p>
          <w:p w:rsidR="007542B9" w:rsidRPr="00121988" w:rsidRDefault="007542B9" w:rsidP="00121988">
            <w:pPr>
              <w:spacing w:after="0" w:line="240" w:lineRule="auto"/>
              <w:jc w:val="center"/>
              <w:outlineLvl w:val="1"/>
              <w:rPr>
                <w:rFonts w:ascii="PT Astra Serif" w:eastAsia="Times New Roman" w:hAnsi="PT Astra Serif"/>
                <w:sz w:val="24"/>
                <w:szCs w:val="24"/>
              </w:rPr>
            </w:pPr>
          </w:p>
          <w:p w:rsidR="00E859D3" w:rsidRPr="00D22608" w:rsidRDefault="00E859D3" w:rsidP="00A73A08">
            <w:pPr>
              <w:spacing w:line="240" w:lineRule="auto"/>
              <w:jc w:val="center"/>
              <w:rPr>
                <w:b/>
                <w:bCs/>
                <w:lang w:eastAsia="ru-RU"/>
              </w:rPr>
            </w:pPr>
            <w:r w:rsidRPr="00121988">
              <w:rPr>
                <w:rFonts w:ascii="PT Astra Serif" w:hAnsi="PT Astra Serif"/>
                <w:sz w:val="24"/>
                <w:szCs w:val="24"/>
              </w:rPr>
              <w:t xml:space="preserve">Цель: </w:t>
            </w:r>
            <w:r w:rsidR="006D6B40" w:rsidRPr="00121988">
              <w:rPr>
                <w:rFonts w:ascii="PT Astra Serif" w:hAnsi="PT Astra Serif"/>
                <w:sz w:val="24"/>
                <w:szCs w:val="24"/>
              </w:rPr>
              <w:t>п</w:t>
            </w:r>
            <w:r w:rsidRPr="00121988">
              <w:rPr>
                <w:rFonts w:ascii="PT Astra Serif" w:hAnsi="PT Astra Serif"/>
                <w:sz w:val="24"/>
                <w:szCs w:val="24"/>
              </w:rPr>
              <w:t>опуляризация военной авиации среди подростков и молодежи города Югорска посредством просветительских мероприятий актуальных форматов при целенаправленном взаимодействии подростков и молодежи с офицерами запаса на базе патриотического клуба «Сила неба» в музее 763 истребительного авиационного полка</w:t>
            </w:r>
          </w:p>
        </w:tc>
        <w:tc>
          <w:tcPr>
            <w:tcW w:w="1559" w:type="dxa"/>
            <w:shd w:val="clear" w:color="auto" w:fill="auto"/>
          </w:tcPr>
          <w:p w:rsidR="00E859D3" w:rsidRPr="00E75C8E" w:rsidRDefault="00E859D3" w:rsidP="005C4552">
            <w:pPr>
              <w:spacing w:after="0" w:line="240" w:lineRule="auto"/>
              <w:jc w:val="center"/>
              <w:rPr>
                <w:rFonts w:ascii="PT Astra Serif" w:eastAsia="Times New Roman" w:hAnsi="PT Astra Serif"/>
                <w:sz w:val="24"/>
                <w:szCs w:val="24"/>
                <w:lang w:eastAsia="ru-RU"/>
              </w:rPr>
            </w:pPr>
            <w:r w:rsidRPr="00E75C8E">
              <w:rPr>
                <w:rFonts w:ascii="PT Astra Serif" w:eastAsia="Times New Roman" w:hAnsi="PT Astra Serif"/>
                <w:sz w:val="24"/>
                <w:szCs w:val="24"/>
              </w:rPr>
              <w:t>2</w:t>
            </w:r>
            <w:r w:rsidR="005C4552">
              <w:rPr>
                <w:rFonts w:ascii="PT Astra Serif" w:eastAsia="Times New Roman" w:hAnsi="PT Astra Serif"/>
                <w:sz w:val="24"/>
                <w:szCs w:val="24"/>
              </w:rPr>
              <w:t> </w:t>
            </w:r>
            <w:r w:rsidRPr="00E75C8E">
              <w:rPr>
                <w:rFonts w:ascii="PT Astra Serif" w:eastAsia="Times New Roman" w:hAnsi="PT Astra Serif"/>
                <w:sz w:val="24"/>
                <w:szCs w:val="24"/>
              </w:rPr>
              <w:t>088</w:t>
            </w:r>
            <w:r w:rsidR="005C4552">
              <w:rPr>
                <w:rFonts w:ascii="PT Astra Serif" w:eastAsia="Times New Roman" w:hAnsi="PT Astra Serif"/>
                <w:sz w:val="24"/>
                <w:szCs w:val="24"/>
              </w:rPr>
              <w:t>,3</w:t>
            </w:r>
          </w:p>
        </w:tc>
        <w:tc>
          <w:tcPr>
            <w:tcW w:w="1276" w:type="dxa"/>
            <w:shd w:val="clear" w:color="auto" w:fill="auto"/>
          </w:tcPr>
          <w:p w:rsidR="00E859D3" w:rsidRPr="00E75C8E" w:rsidRDefault="00E859D3" w:rsidP="005C4552">
            <w:pPr>
              <w:spacing w:after="0" w:line="240" w:lineRule="auto"/>
              <w:jc w:val="center"/>
              <w:rPr>
                <w:rFonts w:ascii="PT Astra Serif" w:eastAsia="Times New Roman" w:hAnsi="PT Astra Serif"/>
                <w:sz w:val="24"/>
                <w:szCs w:val="24"/>
                <w:lang w:eastAsia="ru-RU"/>
              </w:rPr>
            </w:pPr>
            <w:r w:rsidRPr="00E75C8E">
              <w:rPr>
                <w:rFonts w:ascii="PT Astra Serif" w:eastAsia="Times New Roman" w:hAnsi="PT Astra Serif"/>
                <w:sz w:val="24"/>
                <w:szCs w:val="24"/>
                <w:lang w:eastAsia="ru-RU"/>
              </w:rPr>
              <w:t>1</w:t>
            </w:r>
            <w:r w:rsidR="005C4552">
              <w:rPr>
                <w:rFonts w:ascii="PT Astra Serif" w:eastAsia="Times New Roman" w:hAnsi="PT Astra Serif"/>
                <w:sz w:val="24"/>
                <w:szCs w:val="24"/>
                <w:lang w:eastAsia="ru-RU"/>
              </w:rPr>
              <w:t> </w:t>
            </w:r>
            <w:r w:rsidRPr="00E75C8E">
              <w:rPr>
                <w:rFonts w:ascii="PT Astra Serif" w:eastAsia="Times New Roman" w:hAnsi="PT Astra Serif"/>
                <w:sz w:val="24"/>
                <w:szCs w:val="24"/>
                <w:lang w:eastAsia="ru-RU"/>
              </w:rPr>
              <w:t>490</w:t>
            </w:r>
            <w:r w:rsidR="005C4552">
              <w:rPr>
                <w:rFonts w:ascii="PT Astra Serif" w:eastAsia="Times New Roman" w:hAnsi="PT Astra Serif"/>
                <w:sz w:val="24"/>
                <w:szCs w:val="24"/>
                <w:lang w:eastAsia="ru-RU"/>
              </w:rPr>
              <w:t>,2</w:t>
            </w:r>
            <w:r w:rsidRPr="00E75C8E">
              <w:rPr>
                <w:rFonts w:ascii="PT Astra Serif" w:eastAsia="Times New Roman" w:hAnsi="PT Astra Serif"/>
                <w:sz w:val="24"/>
                <w:szCs w:val="24"/>
                <w:lang w:eastAsia="ru-RU"/>
              </w:rPr>
              <w:t xml:space="preserve"> </w:t>
            </w:r>
          </w:p>
        </w:tc>
      </w:tr>
      <w:tr w:rsidR="00E859D3" w:rsidRPr="004172F4" w:rsidTr="00A90030">
        <w:tc>
          <w:tcPr>
            <w:tcW w:w="10031" w:type="dxa"/>
            <w:gridSpan w:val="4"/>
            <w:shd w:val="clear" w:color="auto" w:fill="auto"/>
          </w:tcPr>
          <w:p w:rsidR="00E859D3" w:rsidRPr="00E75C8E" w:rsidRDefault="00E859D3" w:rsidP="00F33056">
            <w:pPr>
              <w:spacing w:after="0" w:line="240" w:lineRule="auto"/>
              <w:jc w:val="center"/>
              <w:rPr>
                <w:rFonts w:ascii="PT Astra Serif" w:eastAsia="Times New Roman" w:hAnsi="PT Astra Serif"/>
                <w:sz w:val="24"/>
                <w:szCs w:val="24"/>
              </w:rPr>
            </w:pPr>
            <w:r w:rsidRPr="00E75C8E">
              <w:rPr>
                <w:rFonts w:ascii="PT Astra Serif" w:eastAsia="Times New Roman" w:hAnsi="PT Astra Serif"/>
                <w:sz w:val="24"/>
                <w:szCs w:val="24"/>
              </w:rPr>
              <w:t>Конкурс МЕДИА-ВЫШКА 2024</w:t>
            </w:r>
          </w:p>
          <w:p w:rsidR="00E859D3" w:rsidRPr="004172F4" w:rsidRDefault="00E859D3" w:rsidP="00F33056">
            <w:pPr>
              <w:spacing w:after="0" w:line="240" w:lineRule="auto"/>
              <w:jc w:val="center"/>
              <w:rPr>
                <w:rFonts w:ascii="PT Astra Serif" w:eastAsia="Times New Roman" w:hAnsi="PT Astra Serif"/>
                <w:sz w:val="24"/>
                <w:szCs w:val="24"/>
              </w:rPr>
            </w:pPr>
            <w:r w:rsidRPr="00E75C8E">
              <w:rPr>
                <w:rFonts w:ascii="PT Astra Serif" w:eastAsia="Times New Roman" w:hAnsi="PT Astra Serif"/>
                <w:sz w:val="24"/>
                <w:szCs w:val="24"/>
              </w:rPr>
              <w:t>1 проект, 1 победитель</w:t>
            </w:r>
          </w:p>
        </w:tc>
      </w:tr>
      <w:tr w:rsidR="00E859D3" w:rsidRPr="004172F4" w:rsidTr="00A90030">
        <w:tc>
          <w:tcPr>
            <w:tcW w:w="1951" w:type="dxa"/>
            <w:shd w:val="clear" w:color="auto" w:fill="auto"/>
          </w:tcPr>
          <w:p w:rsidR="00E859D3" w:rsidRPr="00E75C8E" w:rsidRDefault="00E859D3" w:rsidP="00F33056">
            <w:pPr>
              <w:autoSpaceDE w:val="0"/>
              <w:autoSpaceDN w:val="0"/>
              <w:adjustRightInd w:val="0"/>
              <w:spacing w:after="0" w:line="240" w:lineRule="auto"/>
              <w:jc w:val="center"/>
              <w:rPr>
                <w:rFonts w:ascii="PT Astra Serif" w:hAnsi="PT Astra Serif" w:cs="Calibri"/>
                <w:color w:val="000000"/>
                <w:sz w:val="24"/>
                <w:szCs w:val="24"/>
              </w:rPr>
            </w:pPr>
            <w:r w:rsidRPr="00E75C8E">
              <w:rPr>
                <w:rFonts w:ascii="PT Astra Serif" w:hAnsi="PT Astra Serif" w:cs="Calibri"/>
                <w:color w:val="000000"/>
                <w:sz w:val="24"/>
                <w:szCs w:val="24"/>
              </w:rPr>
              <w:t>Муниципальное автономное учреждение «Югорский медиацентр»</w:t>
            </w:r>
          </w:p>
        </w:tc>
        <w:tc>
          <w:tcPr>
            <w:tcW w:w="5245" w:type="dxa"/>
            <w:shd w:val="clear" w:color="auto" w:fill="auto"/>
          </w:tcPr>
          <w:p w:rsidR="00E859D3" w:rsidRPr="00E75C8E" w:rsidRDefault="007542B9" w:rsidP="00F33056">
            <w:pPr>
              <w:autoSpaceDE w:val="0"/>
              <w:autoSpaceDN w:val="0"/>
              <w:adjustRightInd w:val="0"/>
              <w:spacing w:after="0" w:line="240" w:lineRule="auto"/>
              <w:jc w:val="center"/>
              <w:rPr>
                <w:rFonts w:ascii="PT Astra Serif" w:hAnsi="PT Astra Serif" w:cs="Calibri"/>
                <w:color w:val="000000"/>
                <w:sz w:val="24"/>
                <w:szCs w:val="24"/>
              </w:rPr>
            </w:pPr>
            <w:r>
              <w:rPr>
                <w:rFonts w:ascii="PT Astra Serif" w:hAnsi="PT Astra Serif" w:cs="Calibri"/>
                <w:color w:val="000000"/>
                <w:sz w:val="24"/>
                <w:szCs w:val="24"/>
              </w:rPr>
              <w:t>«</w:t>
            </w:r>
            <w:r w:rsidR="00E859D3" w:rsidRPr="00E75C8E">
              <w:rPr>
                <w:rFonts w:ascii="PT Astra Serif" w:hAnsi="PT Astra Serif" w:cs="Calibri"/>
                <w:color w:val="000000"/>
                <w:sz w:val="24"/>
                <w:szCs w:val="24"/>
              </w:rPr>
              <w:t xml:space="preserve">Гены против </w:t>
            </w:r>
            <w:proofErr w:type="spellStart"/>
            <w:r w:rsidR="00E859D3" w:rsidRPr="00E75C8E">
              <w:rPr>
                <w:rFonts w:ascii="PT Astra Serif" w:hAnsi="PT Astra Serif" w:cs="Calibri"/>
                <w:color w:val="000000"/>
                <w:sz w:val="24"/>
                <w:szCs w:val="24"/>
              </w:rPr>
              <w:t>мемов</w:t>
            </w:r>
            <w:proofErr w:type="spellEnd"/>
            <w:r>
              <w:rPr>
                <w:rFonts w:ascii="PT Astra Serif" w:hAnsi="PT Astra Serif" w:cs="Calibri"/>
                <w:color w:val="000000"/>
                <w:sz w:val="24"/>
                <w:szCs w:val="24"/>
              </w:rPr>
              <w:t>»</w:t>
            </w:r>
          </w:p>
        </w:tc>
        <w:tc>
          <w:tcPr>
            <w:tcW w:w="1559" w:type="dxa"/>
            <w:shd w:val="clear" w:color="auto" w:fill="auto"/>
          </w:tcPr>
          <w:p w:rsidR="00E859D3" w:rsidRPr="00E75C8E" w:rsidRDefault="00E859D3" w:rsidP="005C4552">
            <w:pPr>
              <w:autoSpaceDE w:val="0"/>
              <w:autoSpaceDN w:val="0"/>
              <w:adjustRightInd w:val="0"/>
              <w:spacing w:after="0" w:line="240" w:lineRule="auto"/>
              <w:jc w:val="center"/>
              <w:rPr>
                <w:rFonts w:ascii="PT Astra Serif" w:hAnsi="PT Astra Serif" w:cs="Calibri"/>
                <w:color w:val="000000"/>
                <w:sz w:val="24"/>
                <w:szCs w:val="24"/>
              </w:rPr>
            </w:pPr>
            <w:r w:rsidRPr="00E75C8E">
              <w:rPr>
                <w:rFonts w:ascii="PT Astra Serif" w:hAnsi="PT Astra Serif" w:cs="Calibri"/>
                <w:color w:val="000000"/>
                <w:sz w:val="24"/>
                <w:szCs w:val="24"/>
              </w:rPr>
              <w:t>499</w:t>
            </w:r>
            <w:r w:rsidR="005C4552">
              <w:rPr>
                <w:rFonts w:ascii="PT Astra Serif" w:hAnsi="PT Astra Serif" w:cs="Calibri"/>
                <w:color w:val="000000"/>
                <w:sz w:val="24"/>
                <w:szCs w:val="24"/>
              </w:rPr>
              <w:t>,8</w:t>
            </w:r>
            <w:r w:rsidRPr="00E75C8E">
              <w:rPr>
                <w:rFonts w:ascii="PT Astra Serif" w:hAnsi="PT Astra Serif" w:cs="Calibri"/>
                <w:color w:val="000000"/>
                <w:sz w:val="24"/>
                <w:szCs w:val="24"/>
              </w:rPr>
              <w:t xml:space="preserve"> </w:t>
            </w:r>
          </w:p>
        </w:tc>
        <w:tc>
          <w:tcPr>
            <w:tcW w:w="1276" w:type="dxa"/>
            <w:shd w:val="clear" w:color="auto" w:fill="auto"/>
          </w:tcPr>
          <w:p w:rsidR="00E859D3" w:rsidRPr="00E75C8E" w:rsidRDefault="00E859D3" w:rsidP="005C4552">
            <w:pPr>
              <w:autoSpaceDE w:val="0"/>
              <w:autoSpaceDN w:val="0"/>
              <w:adjustRightInd w:val="0"/>
              <w:spacing w:after="0" w:line="240" w:lineRule="auto"/>
              <w:jc w:val="center"/>
              <w:rPr>
                <w:rFonts w:ascii="PT Astra Serif" w:hAnsi="PT Astra Serif" w:cs="Calibri"/>
                <w:color w:val="000000"/>
                <w:sz w:val="24"/>
                <w:szCs w:val="24"/>
              </w:rPr>
            </w:pPr>
            <w:r w:rsidRPr="00E75C8E">
              <w:rPr>
                <w:rFonts w:ascii="PT Astra Serif" w:hAnsi="PT Astra Serif" w:cs="Calibri"/>
                <w:color w:val="000000"/>
                <w:sz w:val="24"/>
                <w:szCs w:val="24"/>
              </w:rPr>
              <w:t>499</w:t>
            </w:r>
            <w:r w:rsidR="005C4552">
              <w:rPr>
                <w:rFonts w:ascii="PT Astra Serif" w:hAnsi="PT Astra Serif" w:cs="Calibri"/>
                <w:color w:val="000000"/>
                <w:sz w:val="24"/>
                <w:szCs w:val="24"/>
              </w:rPr>
              <w:t>,8</w:t>
            </w:r>
            <w:r w:rsidRPr="00E75C8E">
              <w:rPr>
                <w:rFonts w:ascii="PT Astra Serif" w:hAnsi="PT Astra Serif" w:cs="Calibri"/>
                <w:color w:val="000000"/>
                <w:sz w:val="24"/>
                <w:szCs w:val="24"/>
              </w:rPr>
              <w:t xml:space="preserve"> </w:t>
            </w:r>
          </w:p>
        </w:tc>
      </w:tr>
      <w:tr w:rsidR="007542B9" w:rsidRPr="004172F4" w:rsidTr="00A90030">
        <w:tc>
          <w:tcPr>
            <w:tcW w:w="1951" w:type="dxa"/>
            <w:shd w:val="clear" w:color="auto" w:fill="auto"/>
          </w:tcPr>
          <w:p w:rsidR="007542B9" w:rsidRPr="00E75C8E" w:rsidRDefault="007542B9" w:rsidP="00F33056">
            <w:pPr>
              <w:autoSpaceDE w:val="0"/>
              <w:autoSpaceDN w:val="0"/>
              <w:adjustRightInd w:val="0"/>
              <w:spacing w:after="0" w:line="240" w:lineRule="auto"/>
              <w:jc w:val="center"/>
              <w:rPr>
                <w:rFonts w:ascii="PT Astra Serif" w:hAnsi="PT Astra Serif" w:cs="Calibri"/>
                <w:color w:val="000000"/>
                <w:sz w:val="24"/>
                <w:szCs w:val="24"/>
              </w:rPr>
            </w:pPr>
            <w:r>
              <w:rPr>
                <w:rFonts w:ascii="PT Astra Serif" w:hAnsi="PT Astra Serif" w:cs="Calibri"/>
                <w:color w:val="000000"/>
                <w:sz w:val="24"/>
                <w:szCs w:val="24"/>
              </w:rPr>
              <w:t>ИТОГО:</w:t>
            </w:r>
          </w:p>
        </w:tc>
        <w:tc>
          <w:tcPr>
            <w:tcW w:w="5245" w:type="dxa"/>
            <w:shd w:val="clear" w:color="auto" w:fill="auto"/>
          </w:tcPr>
          <w:p w:rsidR="007542B9" w:rsidRDefault="007542B9" w:rsidP="00F33056">
            <w:pPr>
              <w:autoSpaceDE w:val="0"/>
              <w:autoSpaceDN w:val="0"/>
              <w:adjustRightInd w:val="0"/>
              <w:spacing w:after="0" w:line="240" w:lineRule="auto"/>
              <w:jc w:val="center"/>
              <w:rPr>
                <w:rFonts w:ascii="PT Astra Serif" w:hAnsi="PT Astra Serif" w:cs="Calibri"/>
                <w:color w:val="000000"/>
                <w:sz w:val="24"/>
                <w:szCs w:val="24"/>
              </w:rPr>
            </w:pPr>
          </w:p>
        </w:tc>
        <w:tc>
          <w:tcPr>
            <w:tcW w:w="1559" w:type="dxa"/>
            <w:shd w:val="clear" w:color="auto" w:fill="auto"/>
          </w:tcPr>
          <w:p w:rsidR="007542B9" w:rsidRPr="00E75C8E" w:rsidRDefault="002F79A3" w:rsidP="005C4552">
            <w:pPr>
              <w:autoSpaceDE w:val="0"/>
              <w:autoSpaceDN w:val="0"/>
              <w:adjustRightInd w:val="0"/>
              <w:spacing w:after="0" w:line="240" w:lineRule="auto"/>
              <w:jc w:val="center"/>
              <w:rPr>
                <w:rFonts w:ascii="PT Astra Serif" w:hAnsi="PT Astra Serif" w:cs="Calibri"/>
                <w:color w:val="000000"/>
                <w:sz w:val="24"/>
                <w:szCs w:val="24"/>
              </w:rPr>
            </w:pPr>
            <w:r>
              <w:rPr>
                <w:rFonts w:ascii="PT Astra Serif" w:hAnsi="PT Astra Serif" w:cs="Calibri"/>
                <w:color w:val="000000"/>
                <w:sz w:val="24"/>
                <w:szCs w:val="24"/>
              </w:rPr>
              <w:t>45 924,7</w:t>
            </w:r>
          </w:p>
        </w:tc>
        <w:tc>
          <w:tcPr>
            <w:tcW w:w="1276" w:type="dxa"/>
            <w:shd w:val="clear" w:color="auto" w:fill="auto"/>
          </w:tcPr>
          <w:p w:rsidR="007542B9" w:rsidRPr="00E75C8E" w:rsidRDefault="007542B9" w:rsidP="005C4552">
            <w:pPr>
              <w:autoSpaceDE w:val="0"/>
              <w:autoSpaceDN w:val="0"/>
              <w:adjustRightInd w:val="0"/>
              <w:spacing w:after="0" w:line="240" w:lineRule="auto"/>
              <w:jc w:val="center"/>
              <w:rPr>
                <w:rFonts w:ascii="PT Astra Serif" w:hAnsi="PT Astra Serif" w:cs="Calibri"/>
                <w:color w:val="000000"/>
                <w:sz w:val="24"/>
                <w:szCs w:val="24"/>
              </w:rPr>
            </w:pPr>
            <w:r>
              <w:rPr>
                <w:rFonts w:ascii="PT Astra Serif" w:hAnsi="PT Astra Serif" w:cs="Calibri"/>
                <w:color w:val="000000"/>
                <w:sz w:val="24"/>
                <w:szCs w:val="24"/>
              </w:rPr>
              <w:t>26 967,4</w:t>
            </w:r>
          </w:p>
        </w:tc>
      </w:tr>
    </w:tbl>
    <w:p w:rsidR="009136FE" w:rsidRDefault="009136FE" w:rsidP="00425181">
      <w:pPr>
        <w:spacing w:after="0" w:line="240" w:lineRule="auto"/>
        <w:ind w:firstLine="709"/>
        <w:jc w:val="both"/>
        <w:rPr>
          <w:rFonts w:ascii="PT Astra Serif" w:hAnsi="PT Astra Serif"/>
          <w:sz w:val="26"/>
          <w:szCs w:val="26"/>
          <w:highlight w:val="yellow"/>
        </w:rPr>
      </w:pPr>
    </w:p>
    <w:p w:rsidR="00E859D3" w:rsidRDefault="005C4552" w:rsidP="00E859D3">
      <w:pPr>
        <w:spacing w:after="0" w:line="240" w:lineRule="auto"/>
        <w:ind w:firstLine="708"/>
        <w:jc w:val="both"/>
        <w:rPr>
          <w:rFonts w:ascii="PT Astra Serif" w:hAnsi="PT Astra Serif"/>
          <w:sz w:val="26"/>
          <w:szCs w:val="26"/>
        </w:rPr>
      </w:pPr>
      <w:r w:rsidRPr="0034404F">
        <w:rPr>
          <w:rFonts w:ascii="PT Astra Serif" w:hAnsi="PT Astra Serif"/>
          <w:sz w:val="26"/>
          <w:szCs w:val="26"/>
        </w:rPr>
        <w:t xml:space="preserve">Администрацией города и Ресурсным центром осуществляется активная работа по поддержке деятельности некоммерческих организаций. </w:t>
      </w:r>
      <w:r w:rsidR="00E859D3" w:rsidRPr="0034404F">
        <w:rPr>
          <w:rFonts w:ascii="PT Astra Serif" w:hAnsi="PT Astra Serif"/>
          <w:sz w:val="26"/>
          <w:szCs w:val="26"/>
        </w:rPr>
        <w:t>На территории города Югорска на 01.01.2025 зарегистриро</w:t>
      </w:r>
      <w:r w:rsidR="00FB4987">
        <w:rPr>
          <w:rFonts w:ascii="PT Astra Serif" w:hAnsi="PT Astra Serif"/>
          <w:sz w:val="26"/>
          <w:szCs w:val="26"/>
        </w:rPr>
        <w:t>вано 80 НКО, в том числе СОНКО -</w:t>
      </w:r>
      <w:r w:rsidR="00E859D3" w:rsidRPr="0034404F">
        <w:rPr>
          <w:rFonts w:ascii="PT Astra Serif" w:hAnsi="PT Astra Serif"/>
          <w:sz w:val="26"/>
          <w:szCs w:val="26"/>
        </w:rPr>
        <w:t xml:space="preserve"> 79 организаций </w:t>
      </w:r>
      <w:r w:rsidR="00A97FD2">
        <w:rPr>
          <w:rFonts w:ascii="PT Astra Serif" w:hAnsi="PT Astra Serif"/>
          <w:sz w:val="26"/>
          <w:szCs w:val="26"/>
        </w:rPr>
        <w:t>(на 01.01.2024 -</w:t>
      </w:r>
      <w:r w:rsidR="00E859D3" w:rsidRPr="0034404F">
        <w:rPr>
          <w:rFonts w:ascii="PT Astra Serif" w:hAnsi="PT Astra Serif"/>
          <w:sz w:val="26"/>
          <w:szCs w:val="26"/>
        </w:rPr>
        <w:t xml:space="preserve"> 72). На протяжении последних</w:t>
      </w:r>
      <w:r w:rsidR="00E859D3">
        <w:rPr>
          <w:rFonts w:ascii="PT Astra Serif" w:hAnsi="PT Astra Serif"/>
          <w:sz w:val="26"/>
          <w:szCs w:val="26"/>
        </w:rPr>
        <w:t xml:space="preserve"> трех лет сохраняется положительная динамика прироста числа СОНКО. В 2024 году зарегистриров</w:t>
      </w:r>
      <w:r w:rsidR="00A97FD2">
        <w:rPr>
          <w:rFonts w:ascii="PT Astra Serif" w:hAnsi="PT Astra Serif"/>
          <w:sz w:val="26"/>
          <w:szCs w:val="26"/>
        </w:rPr>
        <w:t>ано 8 организаций, в 2023 году -</w:t>
      </w:r>
      <w:r w:rsidR="00094910">
        <w:rPr>
          <w:rFonts w:ascii="PT Astra Serif" w:hAnsi="PT Astra Serif"/>
          <w:sz w:val="26"/>
          <w:szCs w:val="26"/>
        </w:rPr>
        <w:t xml:space="preserve"> 7, в 2022 году -</w:t>
      </w:r>
      <w:r w:rsidR="00E859D3">
        <w:rPr>
          <w:rFonts w:ascii="PT Astra Serif" w:hAnsi="PT Astra Serif"/>
          <w:sz w:val="26"/>
          <w:szCs w:val="26"/>
        </w:rPr>
        <w:t xml:space="preserve"> 6.</w:t>
      </w:r>
    </w:p>
    <w:p w:rsidR="004137A0" w:rsidRDefault="0034404F" w:rsidP="004137A0">
      <w:pPr>
        <w:pStyle w:val="a3"/>
        <w:spacing w:after="0" w:line="240" w:lineRule="auto"/>
        <w:ind w:left="0" w:firstLine="709"/>
        <w:jc w:val="both"/>
        <w:rPr>
          <w:rFonts w:ascii="PT Astra Serif" w:hAnsi="PT Astra Serif"/>
          <w:sz w:val="26"/>
          <w:szCs w:val="26"/>
        </w:rPr>
      </w:pPr>
      <w:r>
        <w:rPr>
          <w:rFonts w:ascii="PT Astra Serif" w:hAnsi="PT Astra Serif"/>
          <w:sz w:val="26"/>
          <w:szCs w:val="26"/>
        </w:rPr>
        <w:t>Обеспечен доступ негос</w:t>
      </w:r>
      <w:r w:rsidR="00094910">
        <w:rPr>
          <w:rFonts w:ascii="PT Astra Serif" w:hAnsi="PT Astra Serif"/>
          <w:sz w:val="26"/>
          <w:szCs w:val="26"/>
        </w:rPr>
        <w:t>ударственных поставщиков услуг -</w:t>
      </w:r>
      <w:r>
        <w:rPr>
          <w:rFonts w:ascii="PT Astra Serif" w:hAnsi="PT Astra Serif"/>
          <w:sz w:val="26"/>
          <w:szCs w:val="26"/>
        </w:rPr>
        <w:t xml:space="preserve"> социальных предпринимателей к предоставлению услуг в сферах об</w:t>
      </w:r>
      <w:r w:rsidR="006D6B40">
        <w:rPr>
          <w:rFonts w:ascii="PT Astra Serif" w:hAnsi="PT Astra Serif"/>
          <w:sz w:val="26"/>
          <w:szCs w:val="26"/>
        </w:rPr>
        <w:t>р</w:t>
      </w:r>
      <w:r>
        <w:rPr>
          <w:rFonts w:ascii="PT Astra Serif" w:hAnsi="PT Astra Serif"/>
          <w:sz w:val="26"/>
          <w:szCs w:val="26"/>
        </w:rPr>
        <w:t xml:space="preserve">азование, физическая культура и спорт. Меры поддержки </w:t>
      </w:r>
      <w:r w:rsidRPr="0034404F">
        <w:rPr>
          <w:rFonts w:ascii="PT Astra Serif" w:hAnsi="PT Astra Serif"/>
          <w:sz w:val="26"/>
          <w:szCs w:val="26"/>
        </w:rPr>
        <w:t>через механизм</w:t>
      </w:r>
      <w:r w:rsidR="006D6B40">
        <w:rPr>
          <w:rFonts w:ascii="PT Astra Serif" w:hAnsi="PT Astra Serif"/>
          <w:sz w:val="26"/>
          <w:szCs w:val="26"/>
        </w:rPr>
        <w:t>ы:</w:t>
      </w:r>
      <w:r w:rsidRPr="0034404F">
        <w:rPr>
          <w:rFonts w:ascii="PT Astra Serif" w:hAnsi="PT Astra Serif"/>
          <w:sz w:val="26"/>
          <w:szCs w:val="26"/>
        </w:rPr>
        <w:t xml:space="preserve"> персонифицированно</w:t>
      </w:r>
      <w:r w:rsidR="006D6B40">
        <w:rPr>
          <w:rFonts w:ascii="PT Astra Serif" w:hAnsi="PT Astra Serif"/>
          <w:sz w:val="26"/>
          <w:szCs w:val="26"/>
        </w:rPr>
        <w:t>е</w:t>
      </w:r>
      <w:r w:rsidRPr="0034404F">
        <w:rPr>
          <w:rFonts w:ascii="PT Astra Serif" w:hAnsi="PT Astra Serif"/>
          <w:sz w:val="26"/>
          <w:szCs w:val="26"/>
        </w:rPr>
        <w:t xml:space="preserve"> финансировани</w:t>
      </w:r>
      <w:r w:rsidR="006D6B40">
        <w:rPr>
          <w:rFonts w:ascii="PT Astra Serif" w:hAnsi="PT Astra Serif"/>
          <w:sz w:val="26"/>
          <w:szCs w:val="26"/>
        </w:rPr>
        <w:t>е</w:t>
      </w:r>
      <w:r w:rsidRPr="0034404F">
        <w:rPr>
          <w:rFonts w:ascii="PT Astra Serif" w:hAnsi="PT Astra Serif"/>
          <w:sz w:val="26"/>
          <w:szCs w:val="26"/>
        </w:rPr>
        <w:t xml:space="preserve"> (сертификаты</w:t>
      </w:r>
      <w:r w:rsidR="004137A0">
        <w:rPr>
          <w:rFonts w:ascii="PT Astra Serif" w:hAnsi="PT Astra Serif"/>
          <w:sz w:val="26"/>
          <w:szCs w:val="26"/>
        </w:rPr>
        <w:t xml:space="preserve"> дошкольника</w:t>
      </w:r>
      <w:r w:rsidRPr="0034404F">
        <w:rPr>
          <w:rFonts w:ascii="PT Astra Serif" w:hAnsi="PT Astra Serif"/>
          <w:sz w:val="26"/>
          <w:szCs w:val="26"/>
        </w:rPr>
        <w:t>)</w:t>
      </w:r>
      <w:r w:rsidR="004137A0">
        <w:rPr>
          <w:rFonts w:ascii="PT Astra Serif" w:hAnsi="PT Astra Serif"/>
          <w:sz w:val="26"/>
          <w:szCs w:val="26"/>
        </w:rPr>
        <w:t>, социальный заказ (дополнительное образование)</w:t>
      </w:r>
      <w:r w:rsidRPr="0034404F">
        <w:rPr>
          <w:rFonts w:ascii="PT Astra Serif" w:hAnsi="PT Astra Serif"/>
          <w:sz w:val="26"/>
          <w:szCs w:val="26"/>
        </w:rPr>
        <w:t>, компенсаци</w:t>
      </w:r>
      <w:r w:rsidR="006D6B40">
        <w:rPr>
          <w:rFonts w:ascii="PT Astra Serif" w:hAnsi="PT Astra Serif"/>
          <w:sz w:val="26"/>
          <w:szCs w:val="26"/>
        </w:rPr>
        <w:t>я</w:t>
      </w:r>
      <w:r w:rsidRPr="0034404F">
        <w:rPr>
          <w:rFonts w:ascii="PT Astra Serif" w:hAnsi="PT Astra Serif"/>
          <w:sz w:val="26"/>
          <w:szCs w:val="26"/>
        </w:rPr>
        <w:t xml:space="preserve"> </w:t>
      </w:r>
      <w:r w:rsidR="004137A0">
        <w:rPr>
          <w:rFonts w:ascii="PT Astra Serif" w:hAnsi="PT Astra Serif"/>
          <w:sz w:val="26"/>
          <w:szCs w:val="26"/>
        </w:rPr>
        <w:t xml:space="preserve">части затрат </w:t>
      </w:r>
      <w:r w:rsidRPr="0034404F">
        <w:rPr>
          <w:rFonts w:ascii="PT Astra Serif" w:hAnsi="PT Astra Serif"/>
          <w:sz w:val="26"/>
          <w:szCs w:val="26"/>
        </w:rPr>
        <w:t>за оказанные услуги (</w:t>
      </w:r>
      <w:r w:rsidR="004137A0">
        <w:rPr>
          <w:rFonts w:ascii="PT Astra Serif" w:hAnsi="PT Astra Serif"/>
          <w:sz w:val="26"/>
          <w:szCs w:val="26"/>
        </w:rPr>
        <w:t>физическая культура и спорт</w:t>
      </w:r>
      <w:r w:rsidRPr="0034404F">
        <w:rPr>
          <w:rFonts w:ascii="PT Astra Serif" w:hAnsi="PT Astra Serif"/>
          <w:sz w:val="26"/>
          <w:szCs w:val="26"/>
        </w:rPr>
        <w:t>)</w:t>
      </w:r>
      <w:r w:rsidR="006D6B40">
        <w:rPr>
          <w:rFonts w:ascii="PT Astra Serif" w:hAnsi="PT Astra Serif"/>
          <w:sz w:val="26"/>
          <w:szCs w:val="26"/>
        </w:rPr>
        <w:t>,</w:t>
      </w:r>
      <w:r w:rsidR="004137A0">
        <w:rPr>
          <w:rFonts w:ascii="PT Astra Serif" w:hAnsi="PT Astra Serif"/>
          <w:sz w:val="26"/>
          <w:szCs w:val="26"/>
        </w:rPr>
        <w:t xml:space="preserve"> </w:t>
      </w:r>
      <w:r w:rsidRPr="0034404F">
        <w:rPr>
          <w:rFonts w:ascii="PT Astra Serif" w:hAnsi="PT Astra Serif"/>
          <w:sz w:val="26"/>
          <w:szCs w:val="26"/>
        </w:rPr>
        <w:t xml:space="preserve">получили </w:t>
      </w:r>
      <w:r w:rsidR="004137A0">
        <w:rPr>
          <w:rFonts w:ascii="PT Astra Serif" w:hAnsi="PT Astra Serif"/>
          <w:sz w:val="26"/>
          <w:szCs w:val="26"/>
        </w:rPr>
        <w:t>4</w:t>
      </w:r>
      <w:r w:rsidRPr="0034404F">
        <w:rPr>
          <w:rFonts w:ascii="PT Astra Serif" w:hAnsi="PT Astra Serif"/>
          <w:sz w:val="26"/>
          <w:szCs w:val="26"/>
        </w:rPr>
        <w:t xml:space="preserve"> социальных предпринимателя </w:t>
      </w:r>
      <w:r w:rsidR="006D6B40">
        <w:rPr>
          <w:rFonts w:ascii="PT Astra Serif" w:hAnsi="PT Astra Serif"/>
          <w:sz w:val="26"/>
          <w:szCs w:val="26"/>
        </w:rPr>
        <w:t xml:space="preserve">и </w:t>
      </w:r>
      <w:r w:rsidR="00C44131" w:rsidRPr="0034404F">
        <w:rPr>
          <w:rFonts w:ascii="PT Astra Serif" w:hAnsi="PT Astra Serif"/>
          <w:sz w:val="26"/>
          <w:szCs w:val="26"/>
        </w:rPr>
        <w:t>3 частных организации.</w:t>
      </w:r>
      <w:r w:rsidR="004137A0">
        <w:rPr>
          <w:rFonts w:ascii="PT Astra Serif" w:hAnsi="PT Astra Serif"/>
          <w:sz w:val="26"/>
          <w:szCs w:val="26"/>
        </w:rPr>
        <w:t xml:space="preserve"> Кроме того, в рамках муниципальной программы «</w:t>
      </w:r>
      <w:r w:rsidR="004137A0" w:rsidRPr="004137A0">
        <w:rPr>
          <w:rFonts w:ascii="PT Astra Serif" w:hAnsi="PT Astra Serif"/>
          <w:sz w:val="26"/>
          <w:szCs w:val="26"/>
        </w:rPr>
        <w:t>Социально-экономическое разви</w:t>
      </w:r>
      <w:r w:rsidR="004137A0">
        <w:rPr>
          <w:rFonts w:ascii="PT Astra Serif" w:hAnsi="PT Astra Serif"/>
          <w:sz w:val="26"/>
          <w:szCs w:val="26"/>
        </w:rPr>
        <w:t>тие и  муниципальное управление»</w:t>
      </w:r>
      <w:r w:rsidR="0089796A">
        <w:rPr>
          <w:rFonts w:ascii="PT Astra Serif" w:hAnsi="PT Astra Serif"/>
          <w:sz w:val="26"/>
          <w:szCs w:val="26"/>
        </w:rPr>
        <w:t>,</w:t>
      </w:r>
      <w:r w:rsidR="004137A0">
        <w:rPr>
          <w:rFonts w:ascii="PT Astra Serif" w:hAnsi="PT Astra Serif"/>
          <w:sz w:val="26"/>
          <w:szCs w:val="26"/>
        </w:rPr>
        <w:t xml:space="preserve"> оказана поддержка в </w:t>
      </w:r>
      <w:r w:rsidR="004137A0" w:rsidRPr="0089796A">
        <w:rPr>
          <w:rFonts w:ascii="PT Astra Serif" w:hAnsi="PT Astra Serif"/>
          <w:sz w:val="26"/>
          <w:szCs w:val="26"/>
        </w:rPr>
        <w:t xml:space="preserve">виде субсидий на возмещение части затрат на осуществление предпринимательской деятельности </w:t>
      </w:r>
      <w:r w:rsidR="009927C7" w:rsidRPr="0089796A">
        <w:rPr>
          <w:rFonts w:ascii="PT Astra Serif" w:hAnsi="PT Astra Serif"/>
          <w:sz w:val="26"/>
          <w:szCs w:val="26"/>
        </w:rPr>
        <w:t>12 социальны</w:t>
      </w:r>
      <w:r w:rsidR="0089796A" w:rsidRPr="0089796A">
        <w:rPr>
          <w:rFonts w:ascii="PT Astra Serif" w:hAnsi="PT Astra Serif"/>
          <w:sz w:val="26"/>
          <w:szCs w:val="26"/>
        </w:rPr>
        <w:t>м</w:t>
      </w:r>
      <w:r w:rsidR="009927C7" w:rsidRPr="0089796A">
        <w:rPr>
          <w:rFonts w:ascii="PT Astra Serif" w:hAnsi="PT Astra Serif"/>
          <w:sz w:val="26"/>
          <w:szCs w:val="26"/>
        </w:rPr>
        <w:t xml:space="preserve"> предпринимател</w:t>
      </w:r>
      <w:r w:rsidR="0089796A" w:rsidRPr="0089796A">
        <w:rPr>
          <w:rFonts w:ascii="PT Astra Serif" w:hAnsi="PT Astra Serif"/>
          <w:sz w:val="26"/>
          <w:szCs w:val="26"/>
        </w:rPr>
        <w:t>ям</w:t>
      </w:r>
      <w:r w:rsidR="009927C7" w:rsidRPr="0089796A">
        <w:rPr>
          <w:rFonts w:ascii="PT Astra Serif" w:hAnsi="PT Astra Serif"/>
          <w:sz w:val="26"/>
          <w:szCs w:val="26"/>
        </w:rPr>
        <w:t>, в том числе 5</w:t>
      </w:r>
      <w:r w:rsidR="004137A0" w:rsidRPr="0089796A">
        <w:rPr>
          <w:rFonts w:ascii="PT Astra Serif" w:hAnsi="PT Astra Serif"/>
          <w:sz w:val="26"/>
          <w:szCs w:val="26"/>
        </w:rPr>
        <w:t xml:space="preserve"> имеющи</w:t>
      </w:r>
      <w:r w:rsidR="0089796A" w:rsidRPr="0089796A">
        <w:rPr>
          <w:rFonts w:ascii="PT Astra Serif" w:hAnsi="PT Astra Serif"/>
          <w:sz w:val="26"/>
          <w:szCs w:val="26"/>
        </w:rPr>
        <w:t>м</w:t>
      </w:r>
      <w:r w:rsidR="004137A0" w:rsidRPr="0089796A">
        <w:rPr>
          <w:rFonts w:ascii="PT Astra Serif" w:hAnsi="PT Astra Serif"/>
          <w:sz w:val="26"/>
          <w:szCs w:val="26"/>
        </w:rPr>
        <w:t xml:space="preserve"> статус «социальное предприятие</w:t>
      </w:r>
      <w:r w:rsidR="004137A0">
        <w:rPr>
          <w:rFonts w:ascii="PT Astra Serif" w:hAnsi="PT Astra Serif"/>
          <w:sz w:val="26"/>
          <w:szCs w:val="26"/>
        </w:rPr>
        <w:t>»</w:t>
      </w:r>
      <w:r w:rsidR="0089796A">
        <w:rPr>
          <w:rFonts w:ascii="PT Astra Serif" w:hAnsi="PT Astra Serif"/>
          <w:sz w:val="26"/>
          <w:szCs w:val="26"/>
        </w:rPr>
        <w:t>.</w:t>
      </w:r>
      <w:r w:rsidR="004137A0">
        <w:rPr>
          <w:rFonts w:ascii="PT Astra Serif" w:hAnsi="PT Astra Serif"/>
          <w:sz w:val="26"/>
          <w:szCs w:val="26"/>
        </w:rPr>
        <w:t xml:space="preserve"> </w:t>
      </w:r>
    </w:p>
    <w:p w:rsidR="00CC66C7" w:rsidRPr="006400AC" w:rsidRDefault="0089796A" w:rsidP="004137A0">
      <w:pPr>
        <w:pStyle w:val="a3"/>
        <w:spacing w:after="0" w:line="240" w:lineRule="auto"/>
        <w:ind w:left="0" w:firstLine="709"/>
        <w:jc w:val="both"/>
        <w:rPr>
          <w:rFonts w:ascii="PT Astra Serif" w:hAnsi="PT Astra Serif"/>
          <w:sz w:val="26"/>
          <w:szCs w:val="26"/>
        </w:rPr>
      </w:pPr>
      <w:r>
        <w:rPr>
          <w:rFonts w:ascii="PT Astra Serif" w:hAnsi="PT Astra Serif"/>
          <w:sz w:val="26"/>
          <w:szCs w:val="26"/>
        </w:rPr>
        <w:t>СОНКО и</w:t>
      </w:r>
      <w:r w:rsidR="00CC66C7" w:rsidRPr="006400AC">
        <w:rPr>
          <w:rFonts w:ascii="PT Astra Serif" w:hAnsi="PT Astra Serif"/>
          <w:sz w:val="26"/>
          <w:szCs w:val="26"/>
        </w:rPr>
        <w:t xml:space="preserve"> социальные предприниматели, осуществляющие деятельность в сфере физической культуры и спорта, владельцы земельных участков, на которых размещены объекты спорта, могут воспользоваться льготой по земельному налогу в виде пониженной ставки земельного налога в отношении земельных участков, на которых размещены объекты спорта. Налогова</w:t>
      </w:r>
      <w:r w:rsidR="00DB0B5B">
        <w:rPr>
          <w:rFonts w:ascii="PT Astra Serif" w:hAnsi="PT Astra Serif"/>
          <w:sz w:val="26"/>
          <w:szCs w:val="26"/>
        </w:rPr>
        <w:t xml:space="preserve">я ставка снижена на 1,3 </w:t>
      </w:r>
      <w:proofErr w:type="gramStart"/>
      <w:r w:rsidR="00DB0B5B">
        <w:rPr>
          <w:rFonts w:ascii="PT Astra Serif" w:hAnsi="PT Astra Serif"/>
          <w:sz w:val="26"/>
          <w:szCs w:val="26"/>
        </w:rPr>
        <w:t>процентных</w:t>
      </w:r>
      <w:proofErr w:type="gramEnd"/>
      <w:r w:rsidR="00CC66C7" w:rsidRPr="006400AC">
        <w:rPr>
          <w:rFonts w:ascii="PT Astra Serif" w:hAnsi="PT Astra Serif"/>
          <w:sz w:val="26"/>
          <w:szCs w:val="26"/>
        </w:rPr>
        <w:t xml:space="preserve"> пункта, относительно максимально возможной налоговой ставки и составляет 0,2% от кадастровой стоимости земельного участка. Льготой воспользовался один социальный предприниматель.</w:t>
      </w:r>
    </w:p>
    <w:p w:rsidR="00F17088" w:rsidRPr="006400AC" w:rsidRDefault="00F17088" w:rsidP="00F17088">
      <w:pPr>
        <w:spacing w:after="0" w:line="240" w:lineRule="auto"/>
        <w:ind w:firstLine="709"/>
        <w:jc w:val="both"/>
        <w:rPr>
          <w:rFonts w:ascii="PT Astra Serif" w:hAnsi="PT Astra Serif"/>
          <w:sz w:val="26"/>
          <w:szCs w:val="26"/>
        </w:rPr>
      </w:pPr>
      <w:r w:rsidRPr="00117F0E">
        <w:rPr>
          <w:rFonts w:ascii="PT Astra Serif" w:hAnsi="PT Astra Serif"/>
          <w:sz w:val="26"/>
          <w:szCs w:val="26"/>
        </w:rPr>
        <w:t xml:space="preserve">Оказана имущественная поддержка </w:t>
      </w:r>
      <w:r w:rsidR="00117F0E" w:rsidRPr="00117F0E">
        <w:rPr>
          <w:rFonts w:ascii="PT Astra Serif" w:eastAsia="Times New Roman" w:hAnsi="PT Astra Serif"/>
          <w:sz w:val="26"/>
          <w:szCs w:val="26"/>
          <w:lang w:eastAsia="ar-SA"/>
        </w:rPr>
        <w:t>2</w:t>
      </w:r>
      <w:r w:rsidR="00B80B59" w:rsidRPr="00117F0E">
        <w:rPr>
          <w:rFonts w:ascii="PT Astra Serif" w:eastAsia="Times New Roman" w:hAnsi="PT Astra Serif"/>
          <w:sz w:val="26"/>
          <w:szCs w:val="26"/>
          <w:lang w:eastAsia="ar-SA"/>
        </w:rPr>
        <w:t>0</w:t>
      </w:r>
      <w:r w:rsidR="001229E3">
        <w:rPr>
          <w:rFonts w:ascii="PT Astra Serif" w:eastAsia="Times New Roman" w:hAnsi="PT Astra Serif"/>
          <w:sz w:val="26"/>
          <w:szCs w:val="26"/>
          <w:lang w:eastAsia="ar-SA"/>
        </w:rPr>
        <w:t>-ти</w:t>
      </w:r>
      <w:r w:rsidR="00B80B59" w:rsidRPr="00117F0E">
        <w:rPr>
          <w:rFonts w:ascii="PT Astra Serif" w:eastAsia="Times New Roman" w:hAnsi="PT Astra Serif"/>
          <w:sz w:val="26"/>
          <w:szCs w:val="26"/>
          <w:lang w:eastAsia="ar-SA"/>
        </w:rPr>
        <w:t xml:space="preserve"> </w:t>
      </w:r>
      <w:r w:rsidR="001229E3">
        <w:rPr>
          <w:rFonts w:ascii="PT Astra Serif" w:hAnsi="PT Astra Serif"/>
          <w:sz w:val="26"/>
          <w:szCs w:val="26"/>
        </w:rPr>
        <w:t>СОНКО</w:t>
      </w:r>
      <w:r w:rsidRPr="00117F0E">
        <w:rPr>
          <w:rFonts w:ascii="PT Astra Serif" w:hAnsi="PT Astra Serif"/>
          <w:sz w:val="26"/>
          <w:szCs w:val="26"/>
        </w:rPr>
        <w:t xml:space="preserve">, путем </w:t>
      </w:r>
      <w:r w:rsidR="00B80B59" w:rsidRPr="00117F0E">
        <w:rPr>
          <w:rFonts w:ascii="PT Astra Serif" w:hAnsi="PT Astra Serif"/>
          <w:sz w:val="26"/>
          <w:szCs w:val="26"/>
        </w:rPr>
        <w:t>предоставления</w:t>
      </w:r>
      <w:r w:rsidRPr="00117F0E">
        <w:rPr>
          <w:rFonts w:ascii="PT Astra Serif" w:hAnsi="PT Astra Serif"/>
          <w:sz w:val="26"/>
          <w:szCs w:val="26"/>
        </w:rPr>
        <w:t xml:space="preserve"> нежилых помещений </w:t>
      </w:r>
      <w:r w:rsidR="00544941" w:rsidRPr="00117F0E">
        <w:rPr>
          <w:rFonts w:ascii="PT Astra Serif" w:eastAsia="Times New Roman" w:hAnsi="PT Astra Serif"/>
          <w:sz w:val="26"/>
          <w:szCs w:val="26"/>
          <w:lang w:eastAsia="ar-SA"/>
        </w:rPr>
        <w:t>на безвозмездной основе</w:t>
      </w:r>
      <w:r w:rsidR="00544941" w:rsidRPr="00117F0E">
        <w:rPr>
          <w:rFonts w:ascii="PT Astra Serif" w:hAnsi="PT Astra Serif"/>
          <w:sz w:val="26"/>
          <w:szCs w:val="26"/>
        </w:rPr>
        <w:t xml:space="preserve"> </w:t>
      </w:r>
      <w:r w:rsidRPr="00117F0E">
        <w:rPr>
          <w:rFonts w:ascii="PT Astra Serif" w:hAnsi="PT Astra Serif"/>
          <w:sz w:val="26"/>
          <w:szCs w:val="26"/>
        </w:rPr>
        <w:t xml:space="preserve">общей площадью </w:t>
      </w:r>
      <w:r w:rsidR="00B80B59" w:rsidRPr="00117F0E">
        <w:rPr>
          <w:rFonts w:ascii="PT Astra Serif" w:hAnsi="PT Astra Serif"/>
          <w:sz w:val="26"/>
          <w:szCs w:val="26"/>
        </w:rPr>
        <w:t>почти 3</w:t>
      </w:r>
      <w:r w:rsidR="00117F0E" w:rsidRPr="00117F0E">
        <w:rPr>
          <w:rFonts w:ascii="PT Astra Serif" w:hAnsi="PT Astra Serif"/>
          <w:sz w:val="26"/>
          <w:szCs w:val="26"/>
        </w:rPr>
        <w:t>6</w:t>
      </w:r>
      <w:r w:rsidR="00B80B59" w:rsidRPr="00117F0E">
        <w:rPr>
          <w:rFonts w:ascii="PT Astra Serif" w:hAnsi="PT Astra Serif"/>
          <w:sz w:val="26"/>
          <w:szCs w:val="26"/>
        </w:rPr>
        <w:t>00</w:t>
      </w:r>
      <w:r w:rsidR="004649C0" w:rsidRPr="00117F0E">
        <w:rPr>
          <w:rFonts w:ascii="PT Astra Serif" w:hAnsi="PT Astra Serif"/>
          <w:sz w:val="26"/>
          <w:szCs w:val="26"/>
        </w:rPr>
        <w:t xml:space="preserve"> </w:t>
      </w:r>
      <w:r w:rsidRPr="00117F0E">
        <w:rPr>
          <w:rFonts w:ascii="PT Astra Serif" w:eastAsia="Times New Roman" w:hAnsi="PT Astra Serif"/>
          <w:sz w:val="26"/>
          <w:szCs w:val="26"/>
          <w:lang w:eastAsia="ru-RU"/>
        </w:rPr>
        <w:t>кв. м</w:t>
      </w:r>
      <w:r w:rsidRPr="00117F0E">
        <w:rPr>
          <w:rFonts w:ascii="PT Astra Serif" w:hAnsi="PT Astra Serif"/>
          <w:sz w:val="26"/>
          <w:szCs w:val="26"/>
        </w:rPr>
        <w:t>.</w:t>
      </w:r>
    </w:p>
    <w:p w:rsidR="004726B8" w:rsidRPr="001F495D" w:rsidRDefault="004726B8" w:rsidP="006706B5">
      <w:pPr>
        <w:spacing w:after="0" w:line="240" w:lineRule="auto"/>
        <w:ind w:firstLine="708"/>
        <w:jc w:val="right"/>
        <w:rPr>
          <w:rFonts w:ascii="PT Astra Serif" w:hAnsi="PT Astra Serif"/>
          <w:sz w:val="26"/>
          <w:szCs w:val="26"/>
          <w:highlight w:val="yellow"/>
        </w:rPr>
      </w:pPr>
    </w:p>
    <w:p w:rsidR="009043E8" w:rsidRPr="00983F96" w:rsidRDefault="00512EA2" w:rsidP="00C6271E">
      <w:pPr>
        <w:pStyle w:val="30"/>
        <w:rPr>
          <w:b/>
        </w:rPr>
      </w:pPr>
      <w:bookmarkStart w:id="100" w:name="_Toc125735656"/>
      <w:bookmarkStart w:id="101" w:name="_Toc153469410"/>
      <w:bookmarkStart w:id="102" w:name="_Toc188968344"/>
      <w:r w:rsidRPr="00983F96">
        <w:rPr>
          <w:b/>
        </w:rPr>
        <w:t>8</w:t>
      </w:r>
      <w:r w:rsidR="009043E8" w:rsidRPr="00983F96">
        <w:rPr>
          <w:b/>
        </w:rPr>
        <w:t>.3. Поддержка инициативных проектов</w:t>
      </w:r>
      <w:bookmarkEnd w:id="100"/>
      <w:bookmarkEnd w:id="101"/>
      <w:bookmarkEnd w:id="102"/>
    </w:p>
    <w:p w:rsidR="00DE1BA4" w:rsidRPr="001F495D" w:rsidRDefault="00DE1BA4" w:rsidP="00B2647D">
      <w:pPr>
        <w:spacing w:after="0" w:line="240" w:lineRule="auto"/>
        <w:ind w:firstLine="708"/>
        <w:jc w:val="both"/>
        <w:rPr>
          <w:rFonts w:ascii="PT Astra Serif" w:hAnsi="PT Astra Serif"/>
          <w:sz w:val="26"/>
          <w:szCs w:val="26"/>
          <w:highlight w:val="yellow"/>
        </w:rPr>
      </w:pPr>
    </w:p>
    <w:p w:rsidR="00983F96" w:rsidRPr="00983F96" w:rsidRDefault="00983F96" w:rsidP="00983F96">
      <w:pPr>
        <w:spacing w:after="0" w:line="240" w:lineRule="auto"/>
        <w:ind w:firstLine="708"/>
        <w:jc w:val="both"/>
        <w:rPr>
          <w:rFonts w:ascii="PT Astra Serif" w:hAnsi="PT Astra Serif"/>
          <w:sz w:val="26"/>
          <w:szCs w:val="26"/>
        </w:rPr>
      </w:pPr>
      <w:r w:rsidRPr="00983F96">
        <w:rPr>
          <w:rFonts w:ascii="PT Astra Serif" w:hAnsi="PT Astra Serif"/>
          <w:sz w:val="26"/>
          <w:szCs w:val="26"/>
        </w:rPr>
        <w:t xml:space="preserve">Инициативный проект по-прежнему остается эффективным механизмом вовлечения граждан в решение вопросов местного значения и развития территорий. В 2024 году горожанами совместно со специалистами администрации города было </w:t>
      </w:r>
      <w:r w:rsidRPr="00983F96">
        <w:rPr>
          <w:rFonts w:ascii="PT Astra Serif" w:hAnsi="PT Astra Serif"/>
          <w:sz w:val="26"/>
          <w:szCs w:val="26"/>
        </w:rPr>
        <w:lastRenderedPageBreak/>
        <w:t xml:space="preserve">подготовлено для участия в </w:t>
      </w:r>
      <w:r w:rsidRPr="00983F96">
        <w:rPr>
          <w:rFonts w:ascii="PT Astra Serif" w:hAnsi="PT Astra Serif"/>
          <w:sz w:val="26"/>
          <w:szCs w:val="26"/>
          <w:lang w:val="en-US"/>
        </w:rPr>
        <w:t>IV</w:t>
      </w:r>
      <w:r w:rsidRPr="00983F96">
        <w:rPr>
          <w:rFonts w:ascii="PT Astra Serif" w:hAnsi="PT Astra Serif"/>
          <w:sz w:val="26"/>
          <w:szCs w:val="26"/>
        </w:rPr>
        <w:t xml:space="preserve"> региональном конкурсе инициативных проектов 3 проекта. Все представленные на конкурс проекты признаны победителями и </w:t>
      </w:r>
      <w:r w:rsidR="008450B9">
        <w:rPr>
          <w:rFonts w:ascii="PT Astra Serif" w:hAnsi="PT Astra Serif"/>
          <w:sz w:val="26"/>
          <w:szCs w:val="26"/>
        </w:rPr>
        <w:t>реализованы в течение 2024 года:</w:t>
      </w:r>
    </w:p>
    <w:p w:rsidR="00983F96" w:rsidRPr="008450B9" w:rsidRDefault="00983F96" w:rsidP="001179C3">
      <w:pPr>
        <w:pStyle w:val="a3"/>
        <w:numPr>
          <w:ilvl w:val="0"/>
          <w:numId w:val="18"/>
        </w:numPr>
        <w:tabs>
          <w:tab w:val="left" w:pos="1134"/>
        </w:tabs>
        <w:spacing w:after="0" w:line="240" w:lineRule="auto"/>
        <w:ind w:left="0" w:firstLine="709"/>
        <w:jc w:val="both"/>
        <w:rPr>
          <w:rFonts w:ascii="PT Astra Serif" w:hAnsi="PT Astra Serif"/>
          <w:sz w:val="26"/>
          <w:szCs w:val="26"/>
        </w:rPr>
      </w:pPr>
      <w:r w:rsidRPr="008450B9">
        <w:rPr>
          <w:rFonts w:ascii="PT Astra Serif" w:hAnsi="PT Astra Serif"/>
          <w:sz w:val="26"/>
          <w:szCs w:val="26"/>
        </w:rPr>
        <w:t>Инициативный проект «Содружество Авалон за безопасность» участвовал в региональном конкурсе в третий раз. Стоит отметить целеустремленность и активное участие в подготовке проекта инициаторов.</w:t>
      </w:r>
    </w:p>
    <w:p w:rsidR="00983F96" w:rsidRPr="00983F96" w:rsidRDefault="00983F96" w:rsidP="00983F96">
      <w:pPr>
        <w:spacing w:after="0" w:line="240" w:lineRule="auto"/>
        <w:ind w:firstLine="709"/>
        <w:jc w:val="both"/>
        <w:rPr>
          <w:rFonts w:ascii="PT Astra Serif" w:hAnsi="PT Astra Serif"/>
          <w:sz w:val="26"/>
          <w:szCs w:val="26"/>
        </w:rPr>
      </w:pPr>
      <w:proofErr w:type="gramStart"/>
      <w:r w:rsidRPr="00983F96">
        <w:rPr>
          <w:rFonts w:ascii="PT Astra Serif" w:hAnsi="PT Astra Serif"/>
          <w:sz w:val="26"/>
          <w:szCs w:val="26"/>
        </w:rPr>
        <w:t>В результате реализации проекта выполнены планировка земельного участка с обустройством освещ</w:t>
      </w:r>
      <w:r w:rsidR="00115CFA">
        <w:rPr>
          <w:rFonts w:ascii="PT Astra Serif" w:hAnsi="PT Astra Serif"/>
          <w:sz w:val="26"/>
          <w:szCs w:val="26"/>
        </w:rPr>
        <w:t>е</w:t>
      </w:r>
      <w:r w:rsidRPr="00983F96">
        <w:rPr>
          <w:rFonts w:ascii="PT Astra Serif" w:hAnsi="PT Astra Serif"/>
          <w:sz w:val="26"/>
          <w:szCs w:val="26"/>
        </w:rPr>
        <w:t>нной автопарковки общей площадью 1</w:t>
      </w:r>
      <w:r w:rsidR="007E1430">
        <w:rPr>
          <w:rFonts w:ascii="PT Astra Serif" w:hAnsi="PT Astra Serif"/>
          <w:sz w:val="26"/>
          <w:szCs w:val="26"/>
        </w:rPr>
        <w:t xml:space="preserve"> </w:t>
      </w:r>
      <w:r w:rsidRPr="00983F96">
        <w:rPr>
          <w:rFonts w:ascii="PT Astra Serif" w:hAnsi="PT Astra Serif"/>
          <w:sz w:val="26"/>
          <w:szCs w:val="26"/>
        </w:rPr>
        <w:t xml:space="preserve">178 кв. м, устройство остановочного комплекса общественного транспорта с установкой теплого павильона </w:t>
      </w:r>
      <w:r w:rsidR="007E1430">
        <w:rPr>
          <w:rFonts w:ascii="PT Astra Serif" w:hAnsi="PT Astra Serif"/>
          <w:sz w:val="26"/>
          <w:szCs w:val="26"/>
        </w:rPr>
        <w:t>для ожидания</w:t>
      </w:r>
      <w:r w:rsidRPr="00983F96">
        <w:rPr>
          <w:rFonts w:ascii="PT Astra Serif" w:hAnsi="PT Astra Serif"/>
          <w:sz w:val="26"/>
          <w:szCs w:val="26"/>
        </w:rPr>
        <w:t xml:space="preserve"> общественного транспорта, устройство пешеходных тротуаров протяженностью 150 м.</w:t>
      </w:r>
      <w:proofErr w:type="gramEnd"/>
    </w:p>
    <w:p w:rsidR="00983F96" w:rsidRPr="00983F96" w:rsidRDefault="00983F96" w:rsidP="00983F96">
      <w:pPr>
        <w:spacing w:after="0" w:line="240" w:lineRule="auto"/>
        <w:ind w:firstLine="709"/>
        <w:jc w:val="both"/>
        <w:rPr>
          <w:rFonts w:ascii="PT Astra Serif" w:hAnsi="PT Astra Serif"/>
          <w:sz w:val="26"/>
          <w:szCs w:val="26"/>
        </w:rPr>
      </w:pPr>
      <w:r w:rsidRPr="00983F96">
        <w:rPr>
          <w:rFonts w:ascii="PT Astra Serif" w:hAnsi="PT Astra Serif"/>
          <w:sz w:val="26"/>
          <w:szCs w:val="26"/>
        </w:rPr>
        <w:t>Финансовые расходы на реализацию проекта составили 16</w:t>
      </w:r>
      <w:r w:rsidR="002F79A3">
        <w:rPr>
          <w:rFonts w:ascii="PT Astra Serif" w:hAnsi="PT Astra Serif"/>
          <w:sz w:val="26"/>
          <w:szCs w:val="26"/>
        </w:rPr>
        <w:t>,5</w:t>
      </w:r>
      <w:r w:rsidRPr="00983F96">
        <w:rPr>
          <w:rFonts w:ascii="PT Astra Serif" w:hAnsi="PT Astra Serif"/>
          <w:sz w:val="26"/>
          <w:szCs w:val="26"/>
        </w:rPr>
        <w:t> </w:t>
      </w:r>
      <w:r w:rsidR="002F79A3">
        <w:rPr>
          <w:rFonts w:ascii="PT Astra Serif" w:hAnsi="PT Astra Serif"/>
          <w:sz w:val="26"/>
          <w:szCs w:val="26"/>
        </w:rPr>
        <w:t>млн.</w:t>
      </w:r>
      <w:r w:rsidRPr="00983F96">
        <w:rPr>
          <w:rFonts w:ascii="PT Astra Serif" w:hAnsi="PT Astra Serif"/>
          <w:sz w:val="26"/>
          <w:szCs w:val="26"/>
        </w:rPr>
        <w:t xml:space="preserve"> рублей, в </w:t>
      </w:r>
      <w:r w:rsidR="002F79A3">
        <w:rPr>
          <w:rFonts w:ascii="PT Astra Serif" w:hAnsi="PT Astra Serif"/>
          <w:sz w:val="26"/>
          <w:szCs w:val="26"/>
        </w:rPr>
        <w:t>том числе 9,9 млн</w:t>
      </w:r>
      <w:r w:rsidR="007E1430">
        <w:rPr>
          <w:rFonts w:ascii="PT Astra Serif" w:hAnsi="PT Astra Serif"/>
          <w:sz w:val="26"/>
          <w:szCs w:val="26"/>
        </w:rPr>
        <w:t>. рублей -</w:t>
      </w:r>
      <w:r w:rsidRPr="00983F96">
        <w:rPr>
          <w:rFonts w:ascii="PT Astra Serif" w:hAnsi="PT Astra Serif"/>
          <w:sz w:val="26"/>
          <w:szCs w:val="26"/>
        </w:rPr>
        <w:t xml:space="preserve"> средства бюджета а</w:t>
      </w:r>
      <w:r w:rsidR="007E1430">
        <w:rPr>
          <w:rFonts w:ascii="PT Astra Serif" w:hAnsi="PT Astra Serif"/>
          <w:sz w:val="26"/>
          <w:szCs w:val="26"/>
        </w:rPr>
        <w:t>втономного округа, 6</w:t>
      </w:r>
      <w:r w:rsidR="002F79A3">
        <w:rPr>
          <w:rFonts w:ascii="PT Astra Serif" w:hAnsi="PT Astra Serif"/>
          <w:sz w:val="26"/>
          <w:szCs w:val="26"/>
        </w:rPr>
        <w:t>,5 млн</w:t>
      </w:r>
      <w:r w:rsidR="007E1430">
        <w:rPr>
          <w:rFonts w:ascii="PT Astra Serif" w:hAnsi="PT Astra Serif"/>
          <w:sz w:val="26"/>
          <w:szCs w:val="26"/>
        </w:rPr>
        <w:t>. рублей -</w:t>
      </w:r>
      <w:r w:rsidRPr="00983F96">
        <w:rPr>
          <w:rFonts w:ascii="PT Astra Serif" w:hAnsi="PT Astra Serif"/>
          <w:sz w:val="26"/>
          <w:szCs w:val="26"/>
        </w:rPr>
        <w:t xml:space="preserve"> расходы бюд</w:t>
      </w:r>
      <w:r w:rsidR="007E1430">
        <w:rPr>
          <w:rFonts w:ascii="PT Astra Serif" w:hAnsi="PT Astra Serif"/>
          <w:sz w:val="26"/>
          <w:szCs w:val="26"/>
        </w:rPr>
        <w:t xml:space="preserve">жета города Югорска, </w:t>
      </w:r>
      <w:r w:rsidR="002F79A3">
        <w:rPr>
          <w:rFonts w:ascii="PT Astra Serif" w:hAnsi="PT Astra Serif"/>
          <w:sz w:val="26"/>
          <w:szCs w:val="26"/>
        </w:rPr>
        <w:t>0,1</w:t>
      </w:r>
      <w:r w:rsidR="007E1430">
        <w:rPr>
          <w:rFonts w:ascii="PT Astra Serif" w:hAnsi="PT Astra Serif"/>
          <w:sz w:val="26"/>
          <w:szCs w:val="26"/>
        </w:rPr>
        <w:t xml:space="preserve"> </w:t>
      </w:r>
      <w:r w:rsidR="002F79A3">
        <w:rPr>
          <w:rFonts w:ascii="PT Astra Serif" w:hAnsi="PT Astra Serif"/>
          <w:sz w:val="26"/>
          <w:szCs w:val="26"/>
        </w:rPr>
        <w:t>млн</w:t>
      </w:r>
      <w:r w:rsidR="007E1430">
        <w:rPr>
          <w:rFonts w:ascii="PT Astra Serif" w:hAnsi="PT Astra Serif"/>
          <w:sz w:val="26"/>
          <w:szCs w:val="26"/>
        </w:rPr>
        <w:t>. рублей -</w:t>
      </w:r>
      <w:r w:rsidRPr="00983F96">
        <w:rPr>
          <w:rFonts w:ascii="PT Astra Serif" w:hAnsi="PT Astra Serif"/>
          <w:sz w:val="26"/>
          <w:szCs w:val="26"/>
        </w:rPr>
        <w:t xml:space="preserve"> инициативный взнос граждан.</w:t>
      </w:r>
    </w:p>
    <w:p w:rsidR="00983F96" w:rsidRPr="00983F96" w:rsidRDefault="00983F96" w:rsidP="00983F96">
      <w:pPr>
        <w:spacing w:after="0" w:line="240" w:lineRule="auto"/>
        <w:ind w:firstLine="709"/>
        <w:jc w:val="both"/>
        <w:rPr>
          <w:rFonts w:ascii="PT Astra Serif" w:hAnsi="PT Astra Serif"/>
          <w:sz w:val="26"/>
          <w:szCs w:val="26"/>
        </w:rPr>
      </w:pPr>
      <w:r w:rsidRPr="00983F96">
        <w:rPr>
          <w:rFonts w:ascii="PT Astra Serif" w:hAnsi="PT Astra Serif"/>
          <w:sz w:val="26"/>
          <w:szCs w:val="26"/>
        </w:rPr>
        <w:t>2.</w:t>
      </w:r>
      <w:r w:rsidR="008A75DB">
        <w:rPr>
          <w:rFonts w:ascii="PT Astra Serif" w:hAnsi="PT Astra Serif"/>
          <w:sz w:val="26"/>
          <w:szCs w:val="26"/>
        </w:rPr>
        <w:t xml:space="preserve"> </w:t>
      </w:r>
      <w:r w:rsidRPr="00983F96">
        <w:rPr>
          <w:rFonts w:ascii="PT Astra Serif" w:hAnsi="PT Astra Serif"/>
          <w:sz w:val="26"/>
          <w:szCs w:val="26"/>
        </w:rPr>
        <w:t xml:space="preserve">Инициативный проект «Три друга. Вместе на пути к комфорту» </w:t>
      </w:r>
      <w:r w:rsidR="005B116A">
        <w:rPr>
          <w:rFonts w:ascii="PT Astra Serif" w:hAnsi="PT Astra Serif"/>
          <w:sz w:val="26"/>
          <w:szCs w:val="26"/>
        </w:rPr>
        <w:t xml:space="preserve">- </w:t>
      </w:r>
      <w:r w:rsidRPr="00983F96">
        <w:rPr>
          <w:rFonts w:ascii="PT Astra Serif" w:hAnsi="PT Astra Serif"/>
          <w:sz w:val="26"/>
          <w:szCs w:val="26"/>
        </w:rPr>
        <w:t>по благоустройству общественной территории, прилегающей к территориям многоквартирных домов №</w:t>
      </w:r>
      <w:r w:rsidR="005B116A">
        <w:rPr>
          <w:rFonts w:ascii="PT Astra Serif" w:hAnsi="PT Astra Serif"/>
          <w:sz w:val="26"/>
          <w:szCs w:val="26"/>
        </w:rPr>
        <w:t xml:space="preserve"> </w:t>
      </w:r>
      <w:r w:rsidRPr="00983F96">
        <w:rPr>
          <w:rFonts w:ascii="PT Astra Serif" w:hAnsi="PT Astra Serif"/>
          <w:sz w:val="26"/>
          <w:szCs w:val="26"/>
        </w:rPr>
        <w:t>1, №</w:t>
      </w:r>
      <w:r w:rsidR="005B116A">
        <w:rPr>
          <w:rFonts w:ascii="PT Astra Serif" w:hAnsi="PT Astra Serif"/>
          <w:sz w:val="26"/>
          <w:szCs w:val="26"/>
        </w:rPr>
        <w:t xml:space="preserve"> 1А по ул.</w:t>
      </w:r>
      <w:r w:rsidRPr="00983F96">
        <w:rPr>
          <w:rFonts w:ascii="PT Astra Serif" w:hAnsi="PT Astra Serif"/>
          <w:sz w:val="26"/>
          <w:szCs w:val="26"/>
        </w:rPr>
        <w:t xml:space="preserve"> Никольская, дома №</w:t>
      </w:r>
      <w:r w:rsidR="005B116A">
        <w:rPr>
          <w:rFonts w:ascii="PT Astra Serif" w:hAnsi="PT Astra Serif"/>
          <w:sz w:val="26"/>
          <w:szCs w:val="26"/>
        </w:rPr>
        <w:t xml:space="preserve"> 6 по ул.</w:t>
      </w:r>
      <w:r w:rsidRPr="00983F96">
        <w:rPr>
          <w:rFonts w:ascii="PT Astra Serif" w:hAnsi="PT Astra Serif"/>
          <w:sz w:val="26"/>
          <w:szCs w:val="26"/>
        </w:rPr>
        <w:t xml:space="preserve"> Газовиков. На указанной территории выполнены работы:</w:t>
      </w:r>
    </w:p>
    <w:p w:rsidR="00983F96" w:rsidRPr="00983F96" w:rsidRDefault="00983F96" w:rsidP="00983F96">
      <w:pPr>
        <w:spacing w:after="0" w:line="240" w:lineRule="auto"/>
        <w:ind w:firstLine="709"/>
        <w:jc w:val="both"/>
        <w:rPr>
          <w:rFonts w:ascii="PT Astra Serif" w:hAnsi="PT Astra Serif"/>
          <w:sz w:val="26"/>
          <w:szCs w:val="26"/>
        </w:rPr>
      </w:pPr>
      <w:r w:rsidRPr="00983F96">
        <w:rPr>
          <w:rFonts w:ascii="PT Astra Serif" w:hAnsi="PT Astra Serif"/>
          <w:sz w:val="26"/>
          <w:szCs w:val="26"/>
        </w:rPr>
        <w:t>- проведена замена ограждения спортивной площадки длино</w:t>
      </w:r>
      <w:r w:rsidR="001229E3">
        <w:rPr>
          <w:rFonts w:ascii="PT Astra Serif" w:hAnsi="PT Astra Serif"/>
          <w:sz w:val="26"/>
          <w:szCs w:val="26"/>
        </w:rPr>
        <w:t>ю</w:t>
      </w:r>
      <w:r w:rsidRPr="00983F96">
        <w:rPr>
          <w:rFonts w:ascii="PT Astra Serif" w:hAnsi="PT Astra Serif"/>
          <w:sz w:val="26"/>
          <w:szCs w:val="26"/>
        </w:rPr>
        <w:t xml:space="preserve"> 90 м, уложено покрытие из прорезиненной крошки площадью 504 кв. м</w:t>
      </w:r>
      <w:r w:rsidR="005B116A">
        <w:rPr>
          <w:rFonts w:ascii="PT Astra Serif" w:hAnsi="PT Astra Serif"/>
          <w:sz w:val="26"/>
          <w:szCs w:val="26"/>
        </w:rPr>
        <w:t>;</w:t>
      </w:r>
    </w:p>
    <w:p w:rsidR="00983F96" w:rsidRPr="00983F96" w:rsidRDefault="00983F96" w:rsidP="00983F96">
      <w:pPr>
        <w:spacing w:after="0" w:line="240" w:lineRule="auto"/>
        <w:ind w:firstLine="709"/>
        <w:jc w:val="both"/>
        <w:rPr>
          <w:rFonts w:ascii="PT Astra Serif" w:hAnsi="PT Astra Serif"/>
          <w:sz w:val="26"/>
          <w:szCs w:val="26"/>
        </w:rPr>
      </w:pPr>
      <w:r w:rsidRPr="00983F96">
        <w:rPr>
          <w:rFonts w:ascii="PT Astra Serif" w:hAnsi="PT Astra Serif"/>
          <w:sz w:val="26"/>
          <w:szCs w:val="26"/>
        </w:rPr>
        <w:t>- обустроены пешеходные тротуары протяженностью 410 м</w:t>
      </w:r>
      <w:r w:rsidR="005B116A">
        <w:rPr>
          <w:rFonts w:ascii="PT Astra Serif" w:hAnsi="PT Astra Serif"/>
          <w:sz w:val="26"/>
          <w:szCs w:val="26"/>
        </w:rPr>
        <w:t>;</w:t>
      </w:r>
    </w:p>
    <w:p w:rsidR="00983F96" w:rsidRPr="00983F96" w:rsidRDefault="00983F96" w:rsidP="00983F96">
      <w:pPr>
        <w:spacing w:after="0" w:line="240" w:lineRule="auto"/>
        <w:ind w:firstLine="709"/>
        <w:jc w:val="both"/>
        <w:rPr>
          <w:rFonts w:ascii="PT Astra Serif" w:hAnsi="PT Astra Serif"/>
          <w:sz w:val="26"/>
          <w:szCs w:val="26"/>
        </w:rPr>
      </w:pPr>
      <w:r w:rsidRPr="00983F96">
        <w:rPr>
          <w:rFonts w:ascii="PT Astra Serif" w:hAnsi="PT Astra Serif"/>
          <w:sz w:val="26"/>
          <w:szCs w:val="26"/>
        </w:rPr>
        <w:t xml:space="preserve">- перенесена </w:t>
      </w:r>
      <w:r w:rsidR="005B116A">
        <w:rPr>
          <w:rFonts w:ascii="PT Astra Serif" w:hAnsi="PT Astra Serif"/>
          <w:sz w:val="26"/>
          <w:szCs w:val="26"/>
        </w:rPr>
        <w:t xml:space="preserve">конструкция </w:t>
      </w:r>
      <w:proofErr w:type="gramStart"/>
      <w:r w:rsidR="005B116A">
        <w:rPr>
          <w:rFonts w:ascii="PT Astra Serif" w:hAnsi="PT Astra Serif"/>
          <w:sz w:val="26"/>
          <w:szCs w:val="26"/>
        </w:rPr>
        <w:t>крытой</w:t>
      </w:r>
      <w:proofErr w:type="gramEnd"/>
      <w:r w:rsidR="005B116A">
        <w:rPr>
          <w:rFonts w:ascii="PT Astra Serif" w:hAnsi="PT Astra Serif"/>
          <w:sz w:val="26"/>
          <w:szCs w:val="26"/>
        </w:rPr>
        <w:t xml:space="preserve"> велопарковки;</w:t>
      </w:r>
    </w:p>
    <w:p w:rsidR="00983F96" w:rsidRPr="00983F96" w:rsidRDefault="00983F96" w:rsidP="00983F96">
      <w:pPr>
        <w:spacing w:after="0" w:line="240" w:lineRule="auto"/>
        <w:ind w:firstLine="709"/>
        <w:jc w:val="both"/>
        <w:rPr>
          <w:rFonts w:ascii="PT Astra Serif" w:hAnsi="PT Astra Serif"/>
          <w:sz w:val="26"/>
          <w:szCs w:val="26"/>
        </w:rPr>
      </w:pPr>
      <w:r w:rsidRPr="00983F96">
        <w:rPr>
          <w:rFonts w:ascii="PT Astra Serif" w:hAnsi="PT Astra Serif"/>
          <w:sz w:val="26"/>
          <w:szCs w:val="26"/>
        </w:rPr>
        <w:t>- обустроено дополнительно 20 парковочных мест для</w:t>
      </w:r>
      <w:r w:rsidR="005B116A">
        <w:rPr>
          <w:rFonts w:ascii="PT Astra Serif" w:hAnsi="PT Astra Serif"/>
          <w:sz w:val="26"/>
          <w:szCs w:val="26"/>
        </w:rPr>
        <w:t xml:space="preserve"> автомобилей площадью 504 кв. м;</w:t>
      </w:r>
    </w:p>
    <w:p w:rsidR="00983F96" w:rsidRPr="00983F96" w:rsidRDefault="00983F96" w:rsidP="00983F96">
      <w:pPr>
        <w:spacing w:after="0" w:line="240" w:lineRule="auto"/>
        <w:ind w:firstLine="709"/>
        <w:jc w:val="both"/>
        <w:rPr>
          <w:rFonts w:ascii="PT Astra Serif" w:hAnsi="PT Astra Serif"/>
          <w:sz w:val="26"/>
          <w:szCs w:val="26"/>
        </w:rPr>
      </w:pPr>
      <w:r w:rsidRPr="00983F96">
        <w:rPr>
          <w:rFonts w:ascii="PT Astra Serif" w:hAnsi="PT Astra Serif"/>
          <w:sz w:val="26"/>
          <w:szCs w:val="26"/>
        </w:rPr>
        <w:t>- обустроено расширение внутридворового проезда площадью 181 кв. м</w:t>
      </w:r>
      <w:r w:rsidR="005B116A">
        <w:rPr>
          <w:rFonts w:ascii="PT Astra Serif" w:hAnsi="PT Astra Serif"/>
          <w:sz w:val="26"/>
          <w:szCs w:val="26"/>
        </w:rPr>
        <w:t>;</w:t>
      </w:r>
    </w:p>
    <w:p w:rsidR="00983F96" w:rsidRPr="00983F96" w:rsidRDefault="00983F96" w:rsidP="00983F96">
      <w:pPr>
        <w:spacing w:after="0" w:line="240" w:lineRule="auto"/>
        <w:ind w:firstLine="709"/>
        <w:jc w:val="both"/>
        <w:rPr>
          <w:rFonts w:ascii="PT Astra Serif" w:hAnsi="PT Astra Serif"/>
          <w:sz w:val="26"/>
          <w:szCs w:val="26"/>
        </w:rPr>
      </w:pPr>
      <w:r w:rsidRPr="00983F96">
        <w:rPr>
          <w:rFonts w:ascii="PT Astra Serif" w:hAnsi="PT Astra Serif"/>
          <w:sz w:val="26"/>
          <w:szCs w:val="26"/>
        </w:rPr>
        <w:t>- осуществлен перенос и замена оборудования детской игрово</w:t>
      </w:r>
      <w:r w:rsidR="005B116A">
        <w:rPr>
          <w:rFonts w:ascii="PT Astra Serif" w:hAnsi="PT Astra Serif"/>
          <w:sz w:val="26"/>
          <w:szCs w:val="26"/>
        </w:rPr>
        <w:t>й площадки;</w:t>
      </w:r>
    </w:p>
    <w:p w:rsidR="00983F96" w:rsidRPr="00983F96" w:rsidRDefault="005B116A" w:rsidP="00983F96">
      <w:pPr>
        <w:spacing w:after="0" w:line="240" w:lineRule="auto"/>
        <w:ind w:firstLine="709"/>
        <w:jc w:val="both"/>
        <w:rPr>
          <w:rFonts w:ascii="PT Astra Serif" w:hAnsi="PT Astra Serif"/>
          <w:sz w:val="26"/>
          <w:szCs w:val="26"/>
        </w:rPr>
      </w:pPr>
      <w:r>
        <w:rPr>
          <w:rFonts w:ascii="PT Astra Serif" w:hAnsi="PT Astra Serif"/>
          <w:sz w:val="26"/>
          <w:szCs w:val="26"/>
        </w:rPr>
        <w:t>- установлено</w:t>
      </w:r>
      <w:r w:rsidR="00983F96" w:rsidRPr="00983F96">
        <w:rPr>
          <w:rFonts w:ascii="PT Astra Serif" w:hAnsi="PT Astra Serif"/>
          <w:sz w:val="26"/>
          <w:szCs w:val="26"/>
        </w:rPr>
        <w:t xml:space="preserve"> 19 новых уличных светильников.</w:t>
      </w:r>
    </w:p>
    <w:p w:rsidR="00983F96" w:rsidRPr="00983F96" w:rsidRDefault="00983F96" w:rsidP="00983F96">
      <w:pPr>
        <w:spacing w:after="0" w:line="240" w:lineRule="auto"/>
        <w:ind w:firstLine="709"/>
        <w:jc w:val="both"/>
        <w:rPr>
          <w:rFonts w:ascii="PT Astra Serif" w:hAnsi="PT Astra Serif"/>
          <w:sz w:val="26"/>
          <w:szCs w:val="26"/>
        </w:rPr>
      </w:pPr>
      <w:r w:rsidRPr="00983F96">
        <w:rPr>
          <w:rFonts w:ascii="PT Astra Serif" w:hAnsi="PT Astra Serif"/>
          <w:sz w:val="26"/>
          <w:szCs w:val="26"/>
        </w:rPr>
        <w:t>Финансовые расходы на реализацию проекта составили 18</w:t>
      </w:r>
      <w:r w:rsidR="002F79A3">
        <w:rPr>
          <w:rFonts w:ascii="PT Astra Serif" w:hAnsi="PT Astra Serif"/>
          <w:sz w:val="26"/>
          <w:szCs w:val="26"/>
        </w:rPr>
        <w:t>,5</w:t>
      </w:r>
      <w:r w:rsidRPr="00983F96">
        <w:rPr>
          <w:rFonts w:ascii="PT Astra Serif" w:hAnsi="PT Astra Serif"/>
          <w:sz w:val="26"/>
          <w:szCs w:val="26"/>
        </w:rPr>
        <w:t> </w:t>
      </w:r>
      <w:r w:rsidR="002F79A3">
        <w:rPr>
          <w:rFonts w:ascii="PT Astra Serif" w:hAnsi="PT Astra Serif"/>
          <w:sz w:val="26"/>
          <w:szCs w:val="26"/>
        </w:rPr>
        <w:t>млн</w:t>
      </w:r>
      <w:r w:rsidRPr="00983F96">
        <w:rPr>
          <w:rFonts w:ascii="PT Astra Serif" w:hAnsi="PT Astra Serif"/>
          <w:sz w:val="26"/>
          <w:szCs w:val="26"/>
        </w:rPr>
        <w:t>. рублей, в</w:t>
      </w:r>
      <w:r w:rsidR="00624C32">
        <w:rPr>
          <w:rFonts w:ascii="PT Astra Serif" w:hAnsi="PT Astra Serif"/>
          <w:sz w:val="26"/>
          <w:szCs w:val="26"/>
        </w:rPr>
        <w:t xml:space="preserve"> том числе 9</w:t>
      </w:r>
      <w:r w:rsidR="002F79A3">
        <w:rPr>
          <w:rFonts w:ascii="PT Astra Serif" w:hAnsi="PT Astra Serif"/>
          <w:sz w:val="26"/>
          <w:szCs w:val="26"/>
        </w:rPr>
        <w:t>,7 млн</w:t>
      </w:r>
      <w:r w:rsidR="00624C32">
        <w:rPr>
          <w:rFonts w:ascii="PT Astra Serif" w:hAnsi="PT Astra Serif"/>
          <w:sz w:val="26"/>
          <w:szCs w:val="26"/>
        </w:rPr>
        <w:t>. рублей -</w:t>
      </w:r>
      <w:r w:rsidRPr="00983F96">
        <w:rPr>
          <w:rFonts w:ascii="PT Astra Serif" w:hAnsi="PT Astra Serif"/>
          <w:sz w:val="26"/>
          <w:szCs w:val="26"/>
        </w:rPr>
        <w:t xml:space="preserve"> средства бюджета автономно</w:t>
      </w:r>
      <w:r w:rsidR="00624C32">
        <w:rPr>
          <w:rFonts w:ascii="PT Astra Serif" w:hAnsi="PT Astra Serif"/>
          <w:sz w:val="26"/>
          <w:szCs w:val="26"/>
        </w:rPr>
        <w:t>го округа, 8</w:t>
      </w:r>
      <w:r w:rsidR="002F79A3">
        <w:rPr>
          <w:rFonts w:ascii="PT Astra Serif" w:hAnsi="PT Astra Serif"/>
          <w:sz w:val="26"/>
          <w:szCs w:val="26"/>
        </w:rPr>
        <w:t>,6 млн</w:t>
      </w:r>
      <w:r w:rsidR="00624C32">
        <w:rPr>
          <w:rFonts w:ascii="PT Astra Serif" w:hAnsi="PT Astra Serif"/>
          <w:sz w:val="26"/>
          <w:szCs w:val="26"/>
        </w:rPr>
        <w:t>. рублей -</w:t>
      </w:r>
      <w:r w:rsidRPr="00983F96">
        <w:rPr>
          <w:rFonts w:ascii="PT Astra Serif" w:hAnsi="PT Astra Serif"/>
          <w:sz w:val="26"/>
          <w:szCs w:val="26"/>
        </w:rPr>
        <w:t xml:space="preserve"> расходы бюджета города Югорска, </w:t>
      </w:r>
      <w:r w:rsidR="002F79A3">
        <w:rPr>
          <w:rFonts w:ascii="PT Astra Serif" w:hAnsi="PT Astra Serif"/>
          <w:sz w:val="26"/>
          <w:szCs w:val="26"/>
        </w:rPr>
        <w:t>0,2 млн</w:t>
      </w:r>
      <w:r w:rsidR="00624C32">
        <w:rPr>
          <w:rFonts w:ascii="PT Astra Serif" w:hAnsi="PT Astra Serif"/>
          <w:sz w:val="26"/>
          <w:szCs w:val="26"/>
        </w:rPr>
        <w:t>. рублей -</w:t>
      </w:r>
      <w:r w:rsidRPr="00983F96">
        <w:rPr>
          <w:rFonts w:ascii="PT Astra Serif" w:hAnsi="PT Astra Serif"/>
          <w:sz w:val="26"/>
          <w:szCs w:val="26"/>
        </w:rPr>
        <w:t xml:space="preserve"> инициативный взнос граждан.</w:t>
      </w:r>
    </w:p>
    <w:p w:rsidR="00983F96" w:rsidRPr="00354840" w:rsidRDefault="00354840" w:rsidP="00EC5040">
      <w:pPr>
        <w:tabs>
          <w:tab w:val="left" w:pos="993"/>
        </w:tabs>
        <w:spacing w:after="0" w:line="240" w:lineRule="auto"/>
        <w:ind w:firstLine="709"/>
        <w:jc w:val="both"/>
        <w:rPr>
          <w:rFonts w:ascii="PT Astra Serif" w:hAnsi="PT Astra Serif"/>
          <w:sz w:val="26"/>
          <w:szCs w:val="26"/>
        </w:rPr>
      </w:pPr>
      <w:r>
        <w:rPr>
          <w:rFonts w:ascii="PT Astra Serif" w:hAnsi="PT Astra Serif"/>
          <w:sz w:val="26"/>
          <w:szCs w:val="26"/>
        </w:rPr>
        <w:t xml:space="preserve">3. </w:t>
      </w:r>
      <w:r w:rsidR="00983F96" w:rsidRPr="00354840">
        <w:rPr>
          <w:rFonts w:ascii="PT Astra Serif" w:hAnsi="PT Astra Serif"/>
          <w:sz w:val="26"/>
          <w:szCs w:val="26"/>
        </w:rPr>
        <w:t>Инициативный проект «Новые возможности» направлен на модернизацию условий оказания бытовых услуг (химчистки и прачечной). В ходе реализации проекта проведен ремонт помещений, предназначенных для размещений производственных мощностей, закуплено новое оборудование.</w:t>
      </w:r>
    </w:p>
    <w:p w:rsidR="00983F96" w:rsidRPr="00983F96" w:rsidRDefault="00983F96" w:rsidP="00983F96">
      <w:pPr>
        <w:spacing w:after="0" w:line="240" w:lineRule="auto"/>
        <w:ind w:firstLine="709"/>
        <w:jc w:val="both"/>
        <w:rPr>
          <w:rFonts w:ascii="PT Astra Serif" w:hAnsi="PT Astra Serif"/>
          <w:sz w:val="26"/>
          <w:szCs w:val="26"/>
        </w:rPr>
      </w:pPr>
      <w:r w:rsidRPr="00983F96">
        <w:rPr>
          <w:rFonts w:ascii="PT Astra Serif" w:hAnsi="PT Astra Serif"/>
          <w:sz w:val="26"/>
          <w:szCs w:val="26"/>
        </w:rPr>
        <w:t xml:space="preserve">Финансовые расходы на реализацию проекта составили </w:t>
      </w:r>
      <w:r w:rsidR="002F79A3">
        <w:rPr>
          <w:rFonts w:ascii="PT Astra Serif" w:hAnsi="PT Astra Serif"/>
          <w:sz w:val="26"/>
          <w:szCs w:val="26"/>
        </w:rPr>
        <w:t>9,0 млн.</w:t>
      </w:r>
      <w:r w:rsidRPr="00983F96">
        <w:rPr>
          <w:rFonts w:ascii="PT Astra Serif" w:hAnsi="PT Astra Serif"/>
          <w:sz w:val="26"/>
          <w:szCs w:val="26"/>
        </w:rPr>
        <w:t xml:space="preserve"> рублей, в</w:t>
      </w:r>
      <w:r w:rsidR="001312D9">
        <w:rPr>
          <w:rFonts w:ascii="PT Astra Serif" w:hAnsi="PT Astra Serif"/>
          <w:sz w:val="26"/>
          <w:szCs w:val="26"/>
        </w:rPr>
        <w:t xml:space="preserve"> том числе 6</w:t>
      </w:r>
      <w:r w:rsidR="002F79A3">
        <w:rPr>
          <w:rFonts w:ascii="PT Astra Serif" w:hAnsi="PT Astra Serif"/>
          <w:sz w:val="26"/>
          <w:szCs w:val="26"/>
        </w:rPr>
        <w:t>,3</w:t>
      </w:r>
      <w:r w:rsidR="001312D9">
        <w:rPr>
          <w:rFonts w:ascii="PT Astra Serif" w:hAnsi="PT Astra Serif"/>
          <w:sz w:val="26"/>
          <w:szCs w:val="26"/>
        </w:rPr>
        <w:t xml:space="preserve"> </w:t>
      </w:r>
      <w:r w:rsidR="002F79A3">
        <w:rPr>
          <w:rFonts w:ascii="PT Astra Serif" w:hAnsi="PT Astra Serif"/>
          <w:sz w:val="26"/>
          <w:szCs w:val="26"/>
        </w:rPr>
        <w:t>млн</w:t>
      </w:r>
      <w:r w:rsidR="001312D9">
        <w:rPr>
          <w:rFonts w:ascii="PT Astra Serif" w:hAnsi="PT Astra Serif"/>
          <w:sz w:val="26"/>
          <w:szCs w:val="26"/>
        </w:rPr>
        <w:t>. рублей -</w:t>
      </w:r>
      <w:r w:rsidRPr="00983F96">
        <w:rPr>
          <w:rFonts w:ascii="PT Astra Serif" w:hAnsi="PT Astra Serif"/>
          <w:sz w:val="26"/>
          <w:szCs w:val="26"/>
        </w:rPr>
        <w:t xml:space="preserve"> средства бюджета автономно</w:t>
      </w:r>
      <w:r w:rsidR="001312D9">
        <w:rPr>
          <w:rFonts w:ascii="PT Astra Serif" w:hAnsi="PT Astra Serif"/>
          <w:sz w:val="26"/>
          <w:szCs w:val="26"/>
        </w:rPr>
        <w:t>го округа, 2</w:t>
      </w:r>
      <w:r w:rsidR="002F79A3">
        <w:rPr>
          <w:rFonts w:ascii="PT Astra Serif" w:hAnsi="PT Astra Serif"/>
          <w:sz w:val="26"/>
          <w:szCs w:val="26"/>
        </w:rPr>
        <w:t>,2 млн</w:t>
      </w:r>
      <w:r w:rsidR="001312D9">
        <w:rPr>
          <w:rFonts w:ascii="PT Astra Serif" w:hAnsi="PT Astra Serif"/>
          <w:sz w:val="26"/>
          <w:szCs w:val="26"/>
        </w:rPr>
        <w:t>. рублей -</w:t>
      </w:r>
      <w:r w:rsidRPr="00983F96">
        <w:rPr>
          <w:rFonts w:ascii="PT Astra Serif" w:hAnsi="PT Astra Serif"/>
          <w:sz w:val="26"/>
          <w:szCs w:val="26"/>
        </w:rPr>
        <w:t xml:space="preserve"> расходы бюджета города Югорска, </w:t>
      </w:r>
      <w:r w:rsidR="002F79A3">
        <w:rPr>
          <w:rFonts w:ascii="PT Astra Serif" w:hAnsi="PT Astra Serif"/>
          <w:sz w:val="26"/>
          <w:szCs w:val="26"/>
        </w:rPr>
        <w:t>0,5 млн</w:t>
      </w:r>
      <w:r w:rsidRPr="00983F96">
        <w:rPr>
          <w:rFonts w:ascii="PT Astra Serif" w:hAnsi="PT Astra Serif"/>
          <w:sz w:val="26"/>
          <w:szCs w:val="26"/>
        </w:rPr>
        <w:t xml:space="preserve">. рублей </w:t>
      </w:r>
      <w:r w:rsidR="001312D9">
        <w:rPr>
          <w:rFonts w:ascii="PT Astra Serif" w:hAnsi="PT Astra Serif"/>
          <w:sz w:val="26"/>
          <w:szCs w:val="26"/>
        </w:rPr>
        <w:t>-</w:t>
      </w:r>
      <w:r w:rsidRPr="00983F96">
        <w:rPr>
          <w:rFonts w:ascii="PT Astra Serif" w:hAnsi="PT Astra Serif"/>
          <w:sz w:val="26"/>
          <w:szCs w:val="26"/>
        </w:rPr>
        <w:t xml:space="preserve"> инициативный взнос граждан.</w:t>
      </w:r>
    </w:p>
    <w:p w:rsidR="00983F96" w:rsidRPr="00983F96" w:rsidRDefault="00983F96" w:rsidP="00983F96">
      <w:pPr>
        <w:spacing w:after="0" w:line="240" w:lineRule="auto"/>
        <w:ind w:firstLine="709"/>
        <w:jc w:val="both"/>
        <w:rPr>
          <w:rFonts w:ascii="PT Astra Serif" w:hAnsi="PT Astra Serif"/>
          <w:sz w:val="26"/>
          <w:szCs w:val="26"/>
        </w:rPr>
      </w:pPr>
      <w:r w:rsidRPr="00983F96">
        <w:rPr>
          <w:rFonts w:ascii="PT Astra Serif" w:hAnsi="PT Astra Serif"/>
          <w:sz w:val="26"/>
          <w:szCs w:val="26"/>
        </w:rPr>
        <w:t>В 2024 году в региональном конкурсе инициативных проектов, реализова</w:t>
      </w:r>
      <w:r w:rsidR="0067429C">
        <w:rPr>
          <w:rFonts w:ascii="PT Astra Serif" w:hAnsi="PT Astra Serif"/>
          <w:sz w:val="26"/>
          <w:szCs w:val="26"/>
        </w:rPr>
        <w:t>нных в 2023 году «В инициативе -</w:t>
      </w:r>
      <w:r w:rsidRPr="00983F96">
        <w:rPr>
          <w:rFonts w:ascii="PT Astra Serif" w:hAnsi="PT Astra Serif"/>
          <w:sz w:val="26"/>
          <w:szCs w:val="26"/>
        </w:rPr>
        <w:t xml:space="preserve"> будущее Югры» был представлен инициативный проект «Северное сияние» (обустройство сцены и </w:t>
      </w:r>
      <w:proofErr w:type="spellStart"/>
      <w:r w:rsidRPr="00983F96">
        <w:rPr>
          <w:rFonts w:ascii="PT Astra Serif" w:hAnsi="PT Astra Serif"/>
          <w:sz w:val="26"/>
          <w:szCs w:val="26"/>
        </w:rPr>
        <w:t>присценической</w:t>
      </w:r>
      <w:proofErr w:type="spellEnd"/>
      <w:r w:rsidRPr="00983F96">
        <w:rPr>
          <w:rFonts w:ascii="PT Astra Serif" w:hAnsi="PT Astra Serif"/>
          <w:sz w:val="26"/>
          <w:szCs w:val="26"/>
        </w:rPr>
        <w:t xml:space="preserve"> площадки в музее под открытым небом </w:t>
      </w:r>
      <w:r w:rsidR="003814E8">
        <w:rPr>
          <w:rFonts w:ascii="PT Astra Serif" w:hAnsi="PT Astra Serif"/>
          <w:sz w:val="26"/>
          <w:szCs w:val="26"/>
        </w:rPr>
        <w:t>«</w:t>
      </w:r>
      <w:proofErr w:type="spellStart"/>
      <w:r w:rsidRPr="00983F96">
        <w:rPr>
          <w:rFonts w:ascii="PT Astra Serif" w:hAnsi="PT Astra Serif"/>
          <w:sz w:val="26"/>
          <w:szCs w:val="26"/>
        </w:rPr>
        <w:t>Суеват</w:t>
      </w:r>
      <w:proofErr w:type="spellEnd"/>
      <w:r w:rsidRPr="00983F96">
        <w:rPr>
          <w:rFonts w:ascii="PT Astra Serif" w:hAnsi="PT Astra Serif"/>
          <w:sz w:val="26"/>
          <w:szCs w:val="26"/>
        </w:rPr>
        <w:t xml:space="preserve"> </w:t>
      </w:r>
      <w:proofErr w:type="spellStart"/>
      <w:r w:rsidR="001229E3">
        <w:rPr>
          <w:rFonts w:ascii="PT Astra Serif" w:hAnsi="PT Astra Serif"/>
          <w:sz w:val="26"/>
          <w:szCs w:val="26"/>
        </w:rPr>
        <w:t>п</w:t>
      </w:r>
      <w:r w:rsidRPr="00983F96">
        <w:rPr>
          <w:rFonts w:ascii="PT Astra Serif" w:hAnsi="PT Astra Serif"/>
          <w:sz w:val="26"/>
          <w:szCs w:val="26"/>
        </w:rPr>
        <w:t>ауль</w:t>
      </w:r>
      <w:proofErr w:type="spellEnd"/>
      <w:r w:rsidR="003814E8">
        <w:rPr>
          <w:rFonts w:ascii="PT Astra Serif" w:hAnsi="PT Astra Serif"/>
          <w:sz w:val="26"/>
          <w:szCs w:val="26"/>
        </w:rPr>
        <w:t>»</w:t>
      </w:r>
      <w:r w:rsidRPr="00983F96">
        <w:rPr>
          <w:rFonts w:ascii="PT Astra Serif" w:hAnsi="PT Astra Serif"/>
          <w:sz w:val="26"/>
          <w:szCs w:val="26"/>
        </w:rPr>
        <w:t>). Проект признан лучшим в номинации «Лучший социально значимый инициативный проект, реализованный в 2023 году».</w:t>
      </w:r>
    </w:p>
    <w:p w:rsidR="00983F96" w:rsidRPr="00983F96" w:rsidRDefault="00983F96" w:rsidP="00983F96">
      <w:pPr>
        <w:spacing w:after="0" w:line="240" w:lineRule="auto"/>
        <w:ind w:firstLine="709"/>
        <w:jc w:val="both"/>
        <w:rPr>
          <w:rFonts w:ascii="PT Astra Serif" w:hAnsi="PT Astra Serif"/>
          <w:sz w:val="26"/>
          <w:szCs w:val="26"/>
        </w:rPr>
      </w:pPr>
      <w:r w:rsidRPr="00983F96">
        <w:rPr>
          <w:rFonts w:ascii="PT Astra Serif" w:hAnsi="PT Astra Serif"/>
          <w:sz w:val="26"/>
          <w:szCs w:val="26"/>
        </w:rPr>
        <w:t>По итогам 2024 года город Югорск</w:t>
      </w:r>
      <w:r w:rsidR="00BA2D8F">
        <w:rPr>
          <w:rFonts w:ascii="PT Astra Serif" w:hAnsi="PT Astra Serif"/>
          <w:sz w:val="26"/>
          <w:szCs w:val="26"/>
        </w:rPr>
        <w:t xml:space="preserve"> занял</w:t>
      </w:r>
      <w:r w:rsidRPr="00983F96">
        <w:rPr>
          <w:rFonts w:ascii="PT Astra Serif" w:hAnsi="PT Astra Serif"/>
          <w:sz w:val="26"/>
          <w:szCs w:val="26"/>
        </w:rPr>
        <w:t>:</w:t>
      </w:r>
    </w:p>
    <w:p w:rsidR="00983F96" w:rsidRPr="00983F96" w:rsidRDefault="00983F96" w:rsidP="00983F96">
      <w:pPr>
        <w:spacing w:after="0" w:line="240" w:lineRule="auto"/>
        <w:ind w:firstLine="709"/>
        <w:jc w:val="both"/>
        <w:rPr>
          <w:rFonts w:ascii="PT Astra Serif" w:hAnsi="PT Astra Serif"/>
          <w:sz w:val="26"/>
          <w:szCs w:val="26"/>
        </w:rPr>
      </w:pPr>
      <w:r w:rsidRPr="00983F96">
        <w:rPr>
          <w:rFonts w:ascii="PT Astra Serif" w:hAnsi="PT Astra Serif"/>
          <w:sz w:val="26"/>
          <w:szCs w:val="26"/>
        </w:rPr>
        <w:t xml:space="preserve">- 3 место в региональном этапе Всероссийского конкурса «Лучшая муниципальная практика» </w:t>
      </w:r>
      <w:proofErr w:type="gramStart"/>
      <w:r w:rsidRPr="00983F96">
        <w:rPr>
          <w:rFonts w:ascii="PT Astra Serif" w:hAnsi="PT Astra Serif"/>
          <w:sz w:val="26"/>
          <w:szCs w:val="26"/>
        </w:rPr>
        <w:t>в</w:t>
      </w:r>
      <w:proofErr w:type="gramEnd"/>
      <w:r w:rsidRPr="00983F96">
        <w:rPr>
          <w:rFonts w:ascii="PT Astra Serif" w:hAnsi="PT Astra Serif"/>
          <w:sz w:val="26"/>
          <w:szCs w:val="26"/>
        </w:rPr>
        <w:t xml:space="preserve"> </w:t>
      </w:r>
      <w:proofErr w:type="gramStart"/>
      <w:r w:rsidRPr="00983F96">
        <w:rPr>
          <w:rFonts w:ascii="PT Astra Serif" w:hAnsi="PT Astra Serif"/>
          <w:sz w:val="26"/>
          <w:szCs w:val="26"/>
        </w:rPr>
        <w:t>Ханты-Мансийском</w:t>
      </w:r>
      <w:proofErr w:type="gramEnd"/>
      <w:r w:rsidRPr="00983F96">
        <w:rPr>
          <w:rFonts w:ascii="PT Astra Serif" w:hAnsi="PT Astra Serif"/>
          <w:sz w:val="26"/>
          <w:szCs w:val="26"/>
        </w:rPr>
        <w:t xml:space="preserve"> автономном округе - Югре в номинации «Обеспечение эффективной «обратной связи» с жителями муниципальных образований, развитие территориального общественного самоуправления и привлечение граждан к осуществлению (участию в осуществлении) местного самоуправления в иных формах». Практика направлена для участия в федеральном этапе для представления лучших практик от Югры;</w:t>
      </w:r>
    </w:p>
    <w:p w:rsidR="00983F96" w:rsidRPr="00983F96" w:rsidRDefault="00983F96" w:rsidP="00983F96">
      <w:pPr>
        <w:spacing w:after="0" w:line="240" w:lineRule="auto"/>
        <w:ind w:firstLine="709"/>
        <w:jc w:val="both"/>
        <w:rPr>
          <w:rFonts w:ascii="PT Astra Serif" w:hAnsi="PT Astra Serif"/>
          <w:sz w:val="26"/>
          <w:szCs w:val="26"/>
        </w:rPr>
      </w:pPr>
      <w:r w:rsidRPr="00983F96">
        <w:rPr>
          <w:rFonts w:ascii="PT Astra Serif" w:hAnsi="PT Astra Serif"/>
          <w:sz w:val="26"/>
          <w:szCs w:val="26"/>
        </w:rPr>
        <w:lastRenderedPageBreak/>
        <w:t>- 2 место в конкурсном отборе муниципальных образований Ханты-Мансийского автономного округа - Югры за реализацию мероприятий, направленных на развитие форм непосредственного осуществления населением местного самоуправления и участия населения в осуществлении местного</w:t>
      </w:r>
      <w:r w:rsidR="00464506">
        <w:rPr>
          <w:rFonts w:ascii="PT Astra Serif" w:hAnsi="PT Astra Serif"/>
          <w:sz w:val="26"/>
          <w:szCs w:val="26"/>
        </w:rPr>
        <w:t xml:space="preserve"> самоуправления</w:t>
      </w:r>
      <w:r w:rsidRPr="00983F96">
        <w:rPr>
          <w:rFonts w:ascii="PT Astra Serif" w:hAnsi="PT Astra Serif"/>
          <w:sz w:val="26"/>
          <w:szCs w:val="26"/>
        </w:rPr>
        <w:t>.</w:t>
      </w:r>
    </w:p>
    <w:p w:rsidR="00983F96" w:rsidRPr="00983F96" w:rsidRDefault="00BA2D8F" w:rsidP="00983F96">
      <w:pPr>
        <w:spacing w:after="0" w:line="240" w:lineRule="auto"/>
        <w:ind w:firstLine="709"/>
        <w:jc w:val="both"/>
        <w:rPr>
          <w:rFonts w:ascii="PT Astra Serif" w:hAnsi="PT Astra Serif"/>
          <w:sz w:val="26"/>
          <w:szCs w:val="26"/>
        </w:rPr>
      </w:pPr>
      <w:r>
        <w:rPr>
          <w:rFonts w:ascii="PT Astra Serif" w:hAnsi="PT Astra Serif"/>
          <w:sz w:val="26"/>
          <w:szCs w:val="26"/>
        </w:rPr>
        <w:t>П</w:t>
      </w:r>
      <w:r w:rsidRPr="00983F96">
        <w:rPr>
          <w:rFonts w:ascii="PT Astra Serif" w:hAnsi="PT Astra Serif"/>
          <w:sz w:val="26"/>
          <w:szCs w:val="26"/>
        </w:rPr>
        <w:t>о итогам V Всероссийского конкурса «Лучшая практика ТОС</w:t>
      </w:r>
      <w:r>
        <w:rPr>
          <w:rFonts w:ascii="PT Astra Serif" w:hAnsi="PT Astra Serif"/>
          <w:sz w:val="26"/>
          <w:szCs w:val="26"/>
        </w:rPr>
        <w:t xml:space="preserve"> </w:t>
      </w:r>
      <w:r w:rsidRPr="00983F96">
        <w:rPr>
          <w:rFonts w:ascii="PT Astra Serif" w:hAnsi="PT Astra Serif"/>
          <w:sz w:val="26"/>
          <w:szCs w:val="26"/>
        </w:rPr>
        <w:t xml:space="preserve">2023 года» </w:t>
      </w:r>
      <w:r>
        <w:rPr>
          <w:rFonts w:ascii="PT Astra Serif" w:hAnsi="PT Astra Serif"/>
          <w:sz w:val="26"/>
          <w:szCs w:val="26"/>
        </w:rPr>
        <w:t>п</w:t>
      </w:r>
      <w:r w:rsidRPr="00983F96">
        <w:rPr>
          <w:rFonts w:ascii="PT Astra Serif" w:hAnsi="PT Astra Serif"/>
          <w:sz w:val="26"/>
          <w:szCs w:val="26"/>
        </w:rPr>
        <w:t>рактика, представленная</w:t>
      </w:r>
      <w:r>
        <w:rPr>
          <w:rFonts w:ascii="PT Astra Serif" w:hAnsi="PT Astra Serif"/>
          <w:sz w:val="26"/>
          <w:szCs w:val="26"/>
        </w:rPr>
        <w:t xml:space="preserve"> </w:t>
      </w:r>
      <w:r w:rsidR="00271A9E">
        <w:rPr>
          <w:rFonts w:ascii="PT Astra Serif" w:hAnsi="PT Astra Serif"/>
          <w:sz w:val="26"/>
          <w:szCs w:val="26"/>
        </w:rPr>
        <w:t>Территориальн</w:t>
      </w:r>
      <w:r>
        <w:rPr>
          <w:rFonts w:ascii="PT Astra Serif" w:hAnsi="PT Astra Serif"/>
          <w:sz w:val="26"/>
          <w:szCs w:val="26"/>
        </w:rPr>
        <w:t xml:space="preserve">ым </w:t>
      </w:r>
      <w:r w:rsidR="00271A9E">
        <w:rPr>
          <w:rFonts w:ascii="PT Astra Serif" w:hAnsi="PT Astra Serif"/>
          <w:sz w:val="26"/>
          <w:szCs w:val="26"/>
        </w:rPr>
        <w:t>общественн</w:t>
      </w:r>
      <w:r>
        <w:rPr>
          <w:rFonts w:ascii="PT Astra Serif" w:hAnsi="PT Astra Serif"/>
          <w:sz w:val="26"/>
          <w:szCs w:val="26"/>
        </w:rPr>
        <w:t>ым</w:t>
      </w:r>
      <w:r w:rsidR="00271A9E">
        <w:rPr>
          <w:rFonts w:ascii="PT Astra Serif" w:hAnsi="PT Astra Serif"/>
          <w:sz w:val="26"/>
          <w:szCs w:val="26"/>
        </w:rPr>
        <w:t xml:space="preserve"> самоуправление</w:t>
      </w:r>
      <w:r>
        <w:rPr>
          <w:rFonts w:ascii="PT Astra Serif" w:hAnsi="PT Astra Serif"/>
          <w:sz w:val="26"/>
          <w:szCs w:val="26"/>
        </w:rPr>
        <w:t xml:space="preserve">м </w:t>
      </w:r>
      <w:r w:rsidR="00983F96" w:rsidRPr="00983F96">
        <w:rPr>
          <w:rFonts w:ascii="PT Astra Serif" w:hAnsi="PT Astra Serif"/>
          <w:sz w:val="26"/>
          <w:szCs w:val="26"/>
        </w:rPr>
        <w:t>«Снегири»</w:t>
      </w:r>
      <w:r>
        <w:rPr>
          <w:rFonts w:ascii="PT Astra Serif" w:hAnsi="PT Astra Serif"/>
          <w:sz w:val="26"/>
          <w:szCs w:val="26"/>
        </w:rPr>
        <w:t xml:space="preserve">, </w:t>
      </w:r>
      <w:r w:rsidRPr="00983F96">
        <w:rPr>
          <w:rFonts w:ascii="PT Astra Serif" w:hAnsi="PT Astra Serif"/>
          <w:sz w:val="26"/>
          <w:szCs w:val="26"/>
        </w:rPr>
        <w:t>в номинации «Комплексное развитие территорий (практики (проекты) направленные на решение вопросов в нескольких направлениях деятельности, проекты, включающие мероприятия, реализованные в нескольких номинациях)»</w:t>
      </w:r>
      <w:r w:rsidR="00983F96" w:rsidRPr="00983F96">
        <w:rPr>
          <w:rFonts w:ascii="PT Astra Serif" w:hAnsi="PT Astra Serif"/>
          <w:sz w:val="26"/>
          <w:szCs w:val="26"/>
        </w:rPr>
        <w:t xml:space="preserve"> заняла 3 место</w:t>
      </w:r>
      <w:r>
        <w:rPr>
          <w:rFonts w:ascii="PT Astra Serif" w:hAnsi="PT Astra Serif"/>
          <w:sz w:val="26"/>
          <w:szCs w:val="26"/>
        </w:rPr>
        <w:t>.</w:t>
      </w:r>
      <w:r w:rsidR="00983F96" w:rsidRPr="00983F96">
        <w:rPr>
          <w:rFonts w:ascii="PT Astra Serif" w:hAnsi="PT Astra Serif"/>
          <w:sz w:val="26"/>
          <w:szCs w:val="26"/>
        </w:rPr>
        <w:t xml:space="preserve"> </w:t>
      </w:r>
    </w:p>
    <w:p w:rsidR="00606464" w:rsidRDefault="00BA2D8F" w:rsidP="00606464">
      <w:pPr>
        <w:spacing w:after="0" w:line="240" w:lineRule="auto"/>
        <w:ind w:firstLine="709"/>
        <w:jc w:val="both"/>
        <w:rPr>
          <w:rFonts w:ascii="PT Astra Serif" w:hAnsi="PT Astra Serif"/>
          <w:sz w:val="26"/>
          <w:szCs w:val="26"/>
        </w:rPr>
      </w:pPr>
      <w:r>
        <w:rPr>
          <w:rFonts w:ascii="PT Astra Serif" w:hAnsi="PT Astra Serif"/>
          <w:sz w:val="26"/>
          <w:szCs w:val="26"/>
        </w:rPr>
        <w:t>Не</w:t>
      </w:r>
      <w:r w:rsidR="00606464" w:rsidRPr="00F914BD">
        <w:rPr>
          <w:rFonts w:ascii="PT Astra Serif" w:hAnsi="PT Astra Serif"/>
          <w:sz w:val="26"/>
          <w:szCs w:val="26"/>
        </w:rPr>
        <w:t xml:space="preserve">малую роль в достижении устойчивого социального и экономического развития территории играют </w:t>
      </w:r>
      <w:r>
        <w:rPr>
          <w:rFonts w:ascii="PT Astra Serif" w:hAnsi="PT Astra Serif"/>
          <w:sz w:val="26"/>
          <w:szCs w:val="26"/>
        </w:rPr>
        <w:t>СОНКО</w:t>
      </w:r>
      <w:r w:rsidR="00606464" w:rsidRPr="00F914BD">
        <w:rPr>
          <w:rFonts w:ascii="PT Astra Serif" w:hAnsi="PT Astra Serif"/>
          <w:sz w:val="26"/>
          <w:szCs w:val="26"/>
        </w:rPr>
        <w:t xml:space="preserve">, деятельность которых направлена на повышение качества жизни определённых целевых групп. В 2024 году при поддержке гранта Губернатора Ханты-Мансийского автономного округа - Югры на развитие гражданского общества социально ориентированными некоммерческими организациями в Югорске реализовывались 12 социальных проектов. </w:t>
      </w:r>
      <w:r w:rsidR="00606464">
        <w:rPr>
          <w:rFonts w:ascii="PT Astra Serif" w:hAnsi="PT Astra Serif"/>
          <w:sz w:val="26"/>
          <w:szCs w:val="26"/>
        </w:rPr>
        <w:t>На реализацию проектов направлен</w:t>
      </w:r>
      <w:r w:rsidR="00B073A4">
        <w:rPr>
          <w:rFonts w:ascii="PT Astra Serif" w:hAnsi="PT Astra Serif"/>
          <w:sz w:val="26"/>
          <w:szCs w:val="26"/>
        </w:rPr>
        <w:t>о 40,5 млн. рублей</w:t>
      </w:r>
      <w:r>
        <w:rPr>
          <w:rFonts w:ascii="PT Astra Serif" w:hAnsi="PT Astra Serif"/>
          <w:sz w:val="26"/>
          <w:szCs w:val="26"/>
        </w:rPr>
        <w:t>,</w:t>
      </w:r>
      <w:r w:rsidR="00B073A4">
        <w:rPr>
          <w:rFonts w:ascii="PT Astra Serif" w:hAnsi="PT Astra Serif"/>
          <w:sz w:val="26"/>
          <w:szCs w:val="26"/>
        </w:rPr>
        <w:t xml:space="preserve"> из них средства гра</w:t>
      </w:r>
      <w:r>
        <w:rPr>
          <w:rFonts w:ascii="PT Astra Serif" w:hAnsi="PT Astra Serif"/>
          <w:sz w:val="26"/>
          <w:szCs w:val="26"/>
        </w:rPr>
        <w:t>н</w:t>
      </w:r>
      <w:r w:rsidR="00B073A4">
        <w:rPr>
          <w:rFonts w:ascii="PT Astra Serif" w:hAnsi="PT Astra Serif"/>
          <w:sz w:val="26"/>
          <w:szCs w:val="26"/>
        </w:rPr>
        <w:t>тов</w:t>
      </w:r>
      <w:r w:rsidR="00606464">
        <w:rPr>
          <w:rFonts w:ascii="PT Astra Serif" w:hAnsi="PT Astra Serif"/>
          <w:sz w:val="26"/>
          <w:szCs w:val="26"/>
        </w:rPr>
        <w:t xml:space="preserve"> </w:t>
      </w:r>
      <w:r w:rsidR="00606464" w:rsidRPr="00606464">
        <w:rPr>
          <w:rFonts w:ascii="PT Astra Serif" w:hAnsi="PT Astra Serif"/>
          <w:sz w:val="26"/>
          <w:szCs w:val="26"/>
        </w:rPr>
        <w:t>26,2 млн</w:t>
      </w:r>
      <w:r w:rsidR="00606464">
        <w:rPr>
          <w:rFonts w:ascii="PT Astra Serif" w:hAnsi="PT Astra Serif"/>
          <w:sz w:val="26"/>
          <w:szCs w:val="26"/>
        </w:rPr>
        <w:t>. рублей</w:t>
      </w:r>
      <w:r w:rsidR="00B073A4">
        <w:rPr>
          <w:rFonts w:ascii="PT Astra Serif" w:hAnsi="PT Astra Serif"/>
          <w:sz w:val="26"/>
          <w:szCs w:val="26"/>
        </w:rPr>
        <w:t xml:space="preserve">, </w:t>
      </w:r>
      <w:r w:rsidR="00B073A4" w:rsidRPr="00B073A4">
        <w:rPr>
          <w:rFonts w:ascii="PT Astra Serif" w:hAnsi="PT Astra Serif"/>
          <w:sz w:val="26"/>
          <w:szCs w:val="26"/>
        </w:rPr>
        <w:t>благополучателями социальных проектов стали 10 231 горожан</w:t>
      </w:r>
      <w:r w:rsidR="00B073A4">
        <w:rPr>
          <w:rFonts w:ascii="PT Astra Serif" w:hAnsi="PT Astra Serif"/>
          <w:sz w:val="26"/>
          <w:szCs w:val="26"/>
        </w:rPr>
        <w:t>.</w:t>
      </w:r>
    </w:p>
    <w:p w:rsidR="00606464" w:rsidRPr="00B073A4" w:rsidRDefault="00606464" w:rsidP="00606464">
      <w:pPr>
        <w:spacing w:after="0" w:line="240" w:lineRule="auto"/>
        <w:ind w:firstLine="709"/>
        <w:jc w:val="both"/>
        <w:rPr>
          <w:rFonts w:ascii="PT Astra Serif" w:hAnsi="PT Astra Serif"/>
          <w:sz w:val="26"/>
          <w:szCs w:val="26"/>
        </w:rPr>
      </w:pPr>
    </w:p>
    <w:p w:rsidR="00606464" w:rsidRPr="00F914BD" w:rsidRDefault="00606464" w:rsidP="00606464">
      <w:pPr>
        <w:spacing w:after="0" w:line="240" w:lineRule="auto"/>
        <w:ind w:firstLine="709"/>
        <w:jc w:val="right"/>
        <w:rPr>
          <w:rFonts w:ascii="PT Astra Serif" w:hAnsi="PT Astra Serif"/>
          <w:color w:val="222222"/>
          <w:sz w:val="26"/>
          <w:szCs w:val="26"/>
          <w:shd w:val="clear" w:color="auto" w:fill="FDFDFD"/>
        </w:rPr>
      </w:pPr>
      <w:r w:rsidRPr="0089796A">
        <w:rPr>
          <w:rFonts w:ascii="PT Astra Serif" w:hAnsi="PT Astra Serif"/>
          <w:color w:val="222222"/>
          <w:sz w:val="26"/>
          <w:szCs w:val="26"/>
          <w:shd w:val="clear" w:color="auto" w:fill="FDFDFD"/>
        </w:rPr>
        <w:t>Таблица 2</w:t>
      </w:r>
      <w:r w:rsidR="0089796A" w:rsidRPr="0089796A">
        <w:rPr>
          <w:rFonts w:ascii="PT Astra Serif" w:hAnsi="PT Astra Serif"/>
          <w:color w:val="222222"/>
          <w:sz w:val="26"/>
          <w:szCs w:val="26"/>
          <w:shd w:val="clear" w:color="auto" w:fill="FDFDFD"/>
        </w:rPr>
        <w:t>2</w:t>
      </w:r>
    </w:p>
    <w:p w:rsidR="0089796A" w:rsidRDefault="0089796A" w:rsidP="0089796A">
      <w:pPr>
        <w:spacing w:after="0" w:line="240" w:lineRule="auto"/>
        <w:ind w:firstLine="709"/>
        <w:jc w:val="center"/>
        <w:rPr>
          <w:rFonts w:ascii="PT Astra Serif" w:eastAsia="Times New Roman" w:hAnsi="PT Astra Serif"/>
          <w:b/>
          <w:sz w:val="26"/>
          <w:szCs w:val="26"/>
          <w:lang w:eastAsia="ru-RU"/>
        </w:rPr>
      </w:pPr>
    </w:p>
    <w:p w:rsidR="0089796A" w:rsidRDefault="0089796A" w:rsidP="0089796A">
      <w:pPr>
        <w:spacing w:after="0" w:line="240" w:lineRule="auto"/>
        <w:ind w:firstLine="709"/>
        <w:jc w:val="center"/>
        <w:rPr>
          <w:rFonts w:ascii="PT Astra Serif" w:eastAsia="Times New Roman" w:hAnsi="PT Astra Serif"/>
          <w:b/>
          <w:sz w:val="26"/>
          <w:szCs w:val="26"/>
          <w:lang w:eastAsia="ru-RU"/>
        </w:rPr>
      </w:pPr>
      <w:r>
        <w:rPr>
          <w:rFonts w:ascii="PT Astra Serif" w:eastAsia="Times New Roman" w:hAnsi="PT Astra Serif"/>
          <w:b/>
          <w:sz w:val="26"/>
          <w:szCs w:val="26"/>
          <w:lang w:eastAsia="ru-RU"/>
        </w:rPr>
        <w:t>Проекты некоммерческих организаций, которые реализовывались</w:t>
      </w:r>
    </w:p>
    <w:p w:rsidR="00606464" w:rsidRPr="00F914BD" w:rsidRDefault="0089796A" w:rsidP="0089796A">
      <w:pPr>
        <w:spacing w:after="0" w:line="240" w:lineRule="auto"/>
        <w:ind w:firstLine="709"/>
        <w:jc w:val="center"/>
        <w:rPr>
          <w:rFonts w:ascii="PT Astra Serif" w:hAnsi="PT Astra Serif"/>
          <w:b/>
          <w:sz w:val="28"/>
          <w:szCs w:val="28"/>
          <w:lang w:eastAsia="ru-RU"/>
        </w:rPr>
      </w:pPr>
      <w:r>
        <w:rPr>
          <w:rFonts w:ascii="PT Astra Serif" w:eastAsia="Times New Roman" w:hAnsi="PT Astra Serif"/>
          <w:b/>
          <w:sz w:val="26"/>
          <w:szCs w:val="26"/>
          <w:lang w:eastAsia="ru-RU"/>
        </w:rPr>
        <w:t xml:space="preserve"> в</w:t>
      </w:r>
      <w:r w:rsidR="00606464" w:rsidRPr="00F914BD">
        <w:rPr>
          <w:rFonts w:ascii="PT Astra Serif" w:hAnsi="PT Astra Serif"/>
          <w:b/>
          <w:sz w:val="28"/>
          <w:szCs w:val="28"/>
          <w:lang w:eastAsia="ru-RU"/>
        </w:rPr>
        <w:t xml:space="preserve"> 2024 году</w:t>
      </w:r>
    </w:p>
    <w:p w:rsidR="00606464" w:rsidRPr="00F914BD" w:rsidRDefault="00606464" w:rsidP="00606464">
      <w:pPr>
        <w:spacing w:after="0" w:line="240" w:lineRule="auto"/>
        <w:ind w:firstLine="709"/>
        <w:jc w:val="both"/>
        <w:rPr>
          <w:rFonts w:ascii="PT Astra Serif" w:hAnsi="PT Astra Serif"/>
          <w:b/>
          <w:sz w:val="28"/>
          <w:szCs w:val="28"/>
          <w:lang w:eastAsia="ru-RU"/>
        </w:rPr>
      </w:pPr>
    </w:p>
    <w:tbl>
      <w:tblPr>
        <w:tblW w:w="9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5"/>
        <w:gridCol w:w="1985"/>
        <w:gridCol w:w="1701"/>
        <w:gridCol w:w="3706"/>
        <w:gridCol w:w="1910"/>
      </w:tblGrid>
      <w:tr w:rsidR="00606464" w:rsidTr="00424D64">
        <w:trPr>
          <w:jc w:val="center"/>
        </w:trPr>
        <w:tc>
          <w:tcPr>
            <w:tcW w:w="515" w:type="dxa"/>
            <w:tcBorders>
              <w:top w:val="single" w:sz="4" w:space="0" w:color="auto"/>
              <w:left w:val="single" w:sz="4" w:space="0" w:color="auto"/>
              <w:bottom w:val="single" w:sz="4" w:space="0" w:color="auto"/>
              <w:right w:val="single" w:sz="4" w:space="0" w:color="auto"/>
            </w:tcBorders>
          </w:tcPr>
          <w:p w:rsidR="00606464" w:rsidRPr="00F914BD" w:rsidRDefault="00606464" w:rsidP="00F33056">
            <w:pPr>
              <w:spacing w:after="0" w:line="240" w:lineRule="auto"/>
              <w:ind w:left="33"/>
              <w:jc w:val="center"/>
              <w:rPr>
                <w:rFonts w:ascii="PT Astra Serif" w:hAnsi="PT Astra Serif"/>
                <w:bCs/>
                <w:iCs/>
                <w:color w:val="000000"/>
                <w:sz w:val="20"/>
                <w:szCs w:val="20"/>
                <w:lang w:eastAsia="ru-RU"/>
              </w:rPr>
            </w:pPr>
            <w:r w:rsidRPr="00F914BD">
              <w:rPr>
                <w:rFonts w:ascii="PT Astra Serif" w:hAnsi="PT Astra Serif"/>
                <w:bCs/>
                <w:iCs/>
                <w:color w:val="000000"/>
                <w:sz w:val="20"/>
                <w:szCs w:val="20"/>
                <w:lang w:eastAsia="ru-RU"/>
              </w:rPr>
              <w:t xml:space="preserve">№ </w:t>
            </w:r>
            <w:proofErr w:type="gramStart"/>
            <w:r w:rsidRPr="00F914BD">
              <w:rPr>
                <w:rFonts w:ascii="PT Astra Serif" w:hAnsi="PT Astra Serif"/>
                <w:bCs/>
                <w:iCs/>
                <w:color w:val="000000"/>
                <w:sz w:val="20"/>
                <w:szCs w:val="20"/>
                <w:lang w:eastAsia="ru-RU"/>
              </w:rPr>
              <w:t>п</w:t>
            </w:r>
            <w:proofErr w:type="gramEnd"/>
            <w:r w:rsidRPr="00F914BD">
              <w:rPr>
                <w:rFonts w:ascii="PT Astra Serif" w:hAnsi="PT Astra Serif"/>
                <w:bCs/>
                <w:iCs/>
                <w:color w:val="000000"/>
                <w:sz w:val="20"/>
                <w:szCs w:val="20"/>
                <w:lang w:eastAsia="ru-RU"/>
              </w:rPr>
              <w:t>/п</w:t>
            </w:r>
          </w:p>
        </w:tc>
        <w:tc>
          <w:tcPr>
            <w:tcW w:w="1985" w:type="dxa"/>
            <w:tcBorders>
              <w:top w:val="single" w:sz="4" w:space="0" w:color="auto"/>
              <w:left w:val="single" w:sz="4" w:space="0" w:color="auto"/>
              <w:bottom w:val="single" w:sz="4" w:space="0" w:color="auto"/>
              <w:right w:val="single" w:sz="4" w:space="0" w:color="auto"/>
            </w:tcBorders>
            <w:hideMark/>
          </w:tcPr>
          <w:p w:rsidR="00606464" w:rsidRPr="00F914BD" w:rsidRDefault="00606464" w:rsidP="00F33056">
            <w:pPr>
              <w:spacing w:after="0" w:line="240" w:lineRule="auto"/>
              <w:ind w:left="33"/>
              <w:jc w:val="center"/>
              <w:rPr>
                <w:rFonts w:ascii="PT Astra Serif" w:hAnsi="PT Astra Serif"/>
                <w:bCs/>
                <w:iCs/>
                <w:color w:val="000000"/>
                <w:sz w:val="20"/>
                <w:szCs w:val="20"/>
                <w:lang w:eastAsia="ru-RU"/>
              </w:rPr>
            </w:pPr>
            <w:r w:rsidRPr="00F914BD">
              <w:rPr>
                <w:rFonts w:ascii="PT Astra Serif" w:hAnsi="PT Astra Serif"/>
                <w:bCs/>
                <w:iCs/>
                <w:color w:val="000000"/>
                <w:sz w:val="20"/>
                <w:szCs w:val="20"/>
                <w:lang w:eastAsia="ru-RU"/>
              </w:rPr>
              <w:t>Наименование НКО</w:t>
            </w:r>
          </w:p>
        </w:tc>
        <w:tc>
          <w:tcPr>
            <w:tcW w:w="1701" w:type="dxa"/>
            <w:tcBorders>
              <w:top w:val="single" w:sz="4" w:space="0" w:color="auto"/>
              <w:left w:val="single" w:sz="4" w:space="0" w:color="auto"/>
              <w:bottom w:val="single" w:sz="4" w:space="0" w:color="auto"/>
              <w:right w:val="single" w:sz="4" w:space="0" w:color="auto"/>
            </w:tcBorders>
            <w:hideMark/>
          </w:tcPr>
          <w:p w:rsidR="00606464" w:rsidRPr="00F914BD" w:rsidRDefault="00606464" w:rsidP="00F33056">
            <w:pPr>
              <w:spacing w:after="0" w:line="240" w:lineRule="auto"/>
              <w:ind w:left="34"/>
              <w:jc w:val="center"/>
              <w:rPr>
                <w:rFonts w:ascii="PT Astra Serif" w:hAnsi="PT Astra Serif"/>
                <w:bCs/>
                <w:iCs/>
                <w:color w:val="000000"/>
                <w:sz w:val="20"/>
                <w:szCs w:val="20"/>
                <w:lang w:eastAsia="ru-RU"/>
              </w:rPr>
            </w:pPr>
            <w:r w:rsidRPr="00F914BD">
              <w:rPr>
                <w:rFonts w:ascii="PT Astra Serif" w:hAnsi="PT Astra Serif"/>
                <w:bCs/>
                <w:iCs/>
                <w:color w:val="000000"/>
                <w:sz w:val="20"/>
                <w:szCs w:val="20"/>
                <w:lang w:eastAsia="ru-RU"/>
              </w:rPr>
              <w:t>Наименование проекта</w:t>
            </w:r>
          </w:p>
        </w:tc>
        <w:tc>
          <w:tcPr>
            <w:tcW w:w="3706" w:type="dxa"/>
            <w:tcBorders>
              <w:top w:val="single" w:sz="4" w:space="0" w:color="auto"/>
              <w:left w:val="single" w:sz="4" w:space="0" w:color="auto"/>
              <w:bottom w:val="single" w:sz="4" w:space="0" w:color="auto"/>
              <w:right w:val="single" w:sz="4" w:space="0" w:color="auto"/>
            </w:tcBorders>
            <w:hideMark/>
          </w:tcPr>
          <w:p w:rsidR="00606464" w:rsidRPr="00F914BD" w:rsidRDefault="00606464" w:rsidP="00F33056">
            <w:pPr>
              <w:spacing w:after="0" w:line="240" w:lineRule="auto"/>
              <w:ind w:firstLine="33"/>
              <w:jc w:val="center"/>
              <w:rPr>
                <w:rFonts w:ascii="PT Astra Serif" w:hAnsi="PT Astra Serif"/>
                <w:bCs/>
                <w:iCs/>
                <w:color w:val="000000"/>
                <w:sz w:val="20"/>
                <w:szCs w:val="20"/>
                <w:lang w:eastAsia="ru-RU"/>
              </w:rPr>
            </w:pPr>
            <w:r w:rsidRPr="00F914BD">
              <w:rPr>
                <w:rFonts w:ascii="PT Astra Serif" w:hAnsi="PT Astra Serif"/>
                <w:bCs/>
                <w:iCs/>
                <w:color w:val="000000"/>
                <w:sz w:val="20"/>
                <w:szCs w:val="20"/>
                <w:lang w:eastAsia="ru-RU"/>
              </w:rPr>
              <w:t>Цель проекта</w:t>
            </w:r>
          </w:p>
        </w:tc>
        <w:tc>
          <w:tcPr>
            <w:tcW w:w="1910" w:type="dxa"/>
            <w:tcBorders>
              <w:top w:val="single" w:sz="4" w:space="0" w:color="auto"/>
              <w:left w:val="single" w:sz="4" w:space="0" w:color="auto"/>
              <w:bottom w:val="single" w:sz="4" w:space="0" w:color="auto"/>
              <w:right w:val="single" w:sz="4" w:space="0" w:color="auto"/>
            </w:tcBorders>
          </w:tcPr>
          <w:p w:rsidR="00606464" w:rsidRPr="00F914BD" w:rsidRDefault="00606464" w:rsidP="00F33056">
            <w:pPr>
              <w:spacing w:after="0" w:line="240" w:lineRule="auto"/>
              <w:jc w:val="center"/>
              <w:rPr>
                <w:rFonts w:ascii="PT Astra Serif" w:hAnsi="PT Astra Serif"/>
                <w:bCs/>
                <w:iCs/>
                <w:color w:val="000000"/>
                <w:sz w:val="20"/>
                <w:szCs w:val="20"/>
                <w:lang w:eastAsia="ru-RU"/>
              </w:rPr>
            </w:pPr>
            <w:r w:rsidRPr="00F914BD">
              <w:rPr>
                <w:rFonts w:ascii="PT Astra Serif" w:hAnsi="PT Astra Serif"/>
                <w:bCs/>
                <w:iCs/>
                <w:color w:val="000000"/>
                <w:sz w:val="20"/>
                <w:szCs w:val="20"/>
                <w:lang w:eastAsia="ru-RU"/>
              </w:rPr>
              <w:t>Количество благополучателей</w:t>
            </w:r>
            <w:r w:rsidR="00E84D63">
              <w:rPr>
                <w:rFonts w:ascii="PT Astra Serif" w:hAnsi="PT Astra Serif"/>
                <w:bCs/>
                <w:iCs/>
                <w:color w:val="000000"/>
                <w:sz w:val="20"/>
                <w:szCs w:val="20"/>
                <w:lang w:eastAsia="ru-RU"/>
              </w:rPr>
              <w:t>, человек</w:t>
            </w:r>
          </w:p>
        </w:tc>
      </w:tr>
      <w:tr w:rsidR="00606464" w:rsidTr="00424D64">
        <w:trPr>
          <w:jc w:val="center"/>
        </w:trPr>
        <w:tc>
          <w:tcPr>
            <w:tcW w:w="515" w:type="dxa"/>
            <w:tcBorders>
              <w:top w:val="single" w:sz="4" w:space="0" w:color="auto"/>
              <w:left w:val="single" w:sz="4" w:space="0" w:color="auto"/>
              <w:bottom w:val="single" w:sz="4" w:space="0" w:color="auto"/>
              <w:right w:val="single" w:sz="4" w:space="0" w:color="auto"/>
            </w:tcBorders>
          </w:tcPr>
          <w:p w:rsidR="00606464" w:rsidRDefault="00606464" w:rsidP="00F33056">
            <w:pPr>
              <w:spacing w:after="0" w:line="240" w:lineRule="auto"/>
              <w:ind w:left="33"/>
              <w:jc w:val="both"/>
              <w:rPr>
                <w:rFonts w:ascii="PT Astra Serif" w:hAnsi="PT Astra Serif"/>
              </w:rPr>
            </w:pPr>
            <w:r>
              <w:rPr>
                <w:rFonts w:ascii="PT Astra Serif" w:hAnsi="PT Astra Serif"/>
              </w:rPr>
              <w:t>1</w:t>
            </w:r>
          </w:p>
        </w:tc>
        <w:tc>
          <w:tcPr>
            <w:tcW w:w="1985" w:type="dxa"/>
            <w:tcBorders>
              <w:top w:val="single" w:sz="4" w:space="0" w:color="auto"/>
              <w:left w:val="single" w:sz="4" w:space="0" w:color="auto"/>
              <w:bottom w:val="single" w:sz="4" w:space="0" w:color="auto"/>
              <w:right w:val="single" w:sz="4" w:space="0" w:color="auto"/>
            </w:tcBorders>
            <w:hideMark/>
          </w:tcPr>
          <w:p w:rsidR="00606464" w:rsidRDefault="00606464" w:rsidP="00F33056">
            <w:pPr>
              <w:spacing w:after="0" w:line="240" w:lineRule="auto"/>
              <w:ind w:left="33"/>
              <w:jc w:val="both"/>
              <w:rPr>
                <w:rFonts w:ascii="PT Astra Serif" w:hAnsi="PT Astra Serif"/>
              </w:rPr>
            </w:pPr>
            <w:r>
              <w:rPr>
                <w:rFonts w:ascii="PT Astra Serif" w:hAnsi="PT Astra Serif"/>
              </w:rPr>
              <w:t>Югорская городская общественная организация ветеранов Великой Отечественной войны и труда</w:t>
            </w:r>
          </w:p>
        </w:tc>
        <w:tc>
          <w:tcPr>
            <w:tcW w:w="1701" w:type="dxa"/>
            <w:tcBorders>
              <w:top w:val="single" w:sz="4" w:space="0" w:color="auto"/>
              <w:left w:val="single" w:sz="4" w:space="0" w:color="auto"/>
              <w:bottom w:val="single" w:sz="4" w:space="0" w:color="auto"/>
              <w:right w:val="single" w:sz="4" w:space="0" w:color="auto"/>
            </w:tcBorders>
          </w:tcPr>
          <w:p w:rsidR="00606464" w:rsidRDefault="00606464" w:rsidP="00424D64">
            <w:pPr>
              <w:spacing w:after="0" w:line="240" w:lineRule="auto"/>
              <w:ind w:left="34"/>
              <w:jc w:val="center"/>
              <w:rPr>
                <w:rFonts w:ascii="PT Astra Serif" w:hAnsi="PT Astra Serif"/>
              </w:rPr>
            </w:pPr>
            <w:r>
              <w:rPr>
                <w:rFonts w:ascii="PT Astra Serif" w:hAnsi="PT Astra Serif"/>
              </w:rPr>
              <w:t>«По страницам истории родного города»</w:t>
            </w:r>
          </w:p>
          <w:p w:rsidR="00606464" w:rsidRDefault="00606464" w:rsidP="00424D64">
            <w:pPr>
              <w:spacing w:after="0" w:line="240" w:lineRule="auto"/>
              <w:ind w:left="34"/>
              <w:jc w:val="center"/>
              <w:rPr>
                <w:rFonts w:ascii="PT Astra Serif" w:hAnsi="PT Astra Serif"/>
              </w:rPr>
            </w:pPr>
          </w:p>
          <w:p w:rsidR="00606464" w:rsidRDefault="00606464" w:rsidP="00424D64">
            <w:pPr>
              <w:spacing w:after="0" w:line="240" w:lineRule="auto"/>
              <w:ind w:left="34"/>
              <w:jc w:val="center"/>
              <w:rPr>
                <w:rFonts w:ascii="PT Astra Serif" w:hAnsi="PT Astra Serif"/>
              </w:rPr>
            </w:pPr>
          </w:p>
        </w:tc>
        <w:tc>
          <w:tcPr>
            <w:tcW w:w="3706" w:type="dxa"/>
            <w:tcBorders>
              <w:top w:val="single" w:sz="4" w:space="0" w:color="auto"/>
              <w:left w:val="single" w:sz="4" w:space="0" w:color="auto"/>
              <w:bottom w:val="single" w:sz="4" w:space="0" w:color="auto"/>
              <w:right w:val="single" w:sz="4" w:space="0" w:color="auto"/>
            </w:tcBorders>
            <w:hideMark/>
          </w:tcPr>
          <w:p w:rsidR="00606464" w:rsidRDefault="00606464" w:rsidP="00F33056">
            <w:pPr>
              <w:spacing w:after="0" w:line="240" w:lineRule="auto"/>
              <w:ind w:firstLine="33"/>
              <w:jc w:val="center"/>
              <w:rPr>
                <w:rFonts w:ascii="PT Astra Serif" w:hAnsi="PT Astra Serif"/>
              </w:rPr>
            </w:pPr>
            <w:r>
              <w:rPr>
                <w:rFonts w:ascii="PT Astra Serif" w:hAnsi="PT Astra Serif"/>
              </w:rPr>
              <w:t xml:space="preserve">Сохранение исторической памяти об истории города Югорска и о людях, создававших город в различные исторические периоды, передача знаний по истории </w:t>
            </w:r>
            <w:r w:rsidR="00E84D63">
              <w:rPr>
                <w:rFonts w:ascii="PT Astra Serif" w:hAnsi="PT Astra Serif"/>
              </w:rPr>
              <w:t>Югорска подрастающим поколениям</w:t>
            </w:r>
          </w:p>
        </w:tc>
        <w:tc>
          <w:tcPr>
            <w:tcW w:w="1910" w:type="dxa"/>
            <w:tcBorders>
              <w:top w:val="single" w:sz="4" w:space="0" w:color="auto"/>
              <w:left w:val="single" w:sz="4" w:space="0" w:color="auto"/>
              <w:bottom w:val="single" w:sz="4" w:space="0" w:color="auto"/>
              <w:right w:val="single" w:sz="4" w:space="0" w:color="auto"/>
            </w:tcBorders>
            <w:hideMark/>
          </w:tcPr>
          <w:p w:rsidR="00606464" w:rsidRDefault="00606464" w:rsidP="00F33056">
            <w:pPr>
              <w:spacing w:after="0" w:line="240" w:lineRule="auto"/>
              <w:jc w:val="center"/>
              <w:rPr>
                <w:rFonts w:ascii="PT Astra Serif" w:hAnsi="PT Astra Serif"/>
              </w:rPr>
            </w:pPr>
            <w:r>
              <w:rPr>
                <w:rFonts w:ascii="PT Astra Serif" w:hAnsi="PT Astra Serif"/>
              </w:rPr>
              <w:t>980</w:t>
            </w:r>
          </w:p>
        </w:tc>
      </w:tr>
      <w:tr w:rsidR="00606464" w:rsidTr="00424D64">
        <w:trPr>
          <w:jc w:val="center"/>
        </w:trPr>
        <w:tc>
          <w:tcPr>
            <w:tcW w:w="515" w:type="dxa"/>
            <w:tcBorders>
              <w:top w:val="single" w:sz="4" w:space="0" w:color="auto"/>
              <w:left w:val="single" w:sz="4" w:space="0" w:color="auto"/>
              <w:bottom w:val="single" w:sz="4" w:space="0" w:color="auto"/>
              <w:right w:val="single" w:sz="4" w:space="0" w:color="auto"/>
            </w:tcBorders>
          </w:tcPr>
          <w:p w:rsidR="00606464" w:rsidRDefault="00606464" w:rsidP="00F33056">
            <w:pPr>
              <w:spacing w:after="0" w:line="240" w:lineRule="auto"/>
              <w:ind w:left="33"/>
              <w:jc w:val="both"/>
              <w:rPr>
                <w:rFonts w:ascii="PT Astra Serif" w:hAnsi="PT Astra Serif"/>
              </w:rPr>
            </w:pPr>
            <w:r>
              <w:rPr>
                <w:rFonts w:ascii="PT Astra Serif" w:hAnsi="PT Astra Serif"/>
              </w:rPr>
              <w:t>2</w:t>
            </w:r>
          </w:p>
        </w:tc>
        <w:tc>
          <w:tcPr>
            <w:tcW w:w="1985" w:type="dxa"/>
            <w:tcBorders>
              <w:top w:val="single" w:sz="4" w:space="0" w:color="auto"/>
              <w:left w:val="single" w:sz="4" w:space="0" w:color="auto"/>
              <w:bottom w:val="single" w:sz="4" w:space="0" w:color="auto"/>
              <w:right w:val="single" w:sz="4" w:space="0" w:color="auto"/>
            </w:tcBorders>
            <w:hideMark/>
          </w:tcPr>
          <w:p w:rsidR="00606464" w:rsidRDefault="00606464" w:rsidP="00F33056">
            <w:pPr>
              <w:spacing w:after="0" w:line="240" w:lineRule="auto"/>
              <w:ind w:left="33"/>
              <w:jc w:val="both"/>
              <w:rPr>
                <w:rFonts w:ascii="PT Astra Serif" w:hAnsi="PT Astra Serif"/>
              </w:rPr>
            </w:pPr>
            <w:r>
              <w:rPr>
                <w:rFonts w:ascii="PT Astra Serif" w:hAnsi="PT Astra Serif"/>
              </w:rPr>
              <w:t xml:space="preserve">Региональная общественная организация Ханты-Мансийского автономного округа </w:t>
            </w:r>
            <w:proofErr w:type="gramStart"/>
            <w:r>
              <w:rPr>
                <w:rFonts w:ascii="PT Astra Serif" w:hAnsi="PT Astra Serif"/>
              </w:rPr>
              <w:t>-Ю</w:t>
            </w:r>
            <w:proofErr w:type="gramEnd"/>
            <w:r>
              <w:rPr>
                <w:rFonts w:ascii="PT Astra Serif" w:hAnsi="PT Astra Serif"/>
              </w:rPr>
              <w:t>гры «Историко-культурный просветительский центр «Музейная инициатива»</w:t>
            </w:r>
          </w:p>
        </w:tc>
        <w:tc>
          <w:tcPr>
            <w:tcW w:w="1701" w:type="dxa"/>
            <w:tcBorders>
              <w:top w:val="single" w:sz="4" w:space="0" w:color="auto"/>
              <w:left w:val="single" w:sz="4" w:space="0" w:color="auto"/>
              <w:bottom w:val="single" w:sz="4" w:space="0" w:color="auto"/>
              <w:right w:val="single" w:sz="4" w:space="0" w:color="auto"/>
            </w:tcBorders>
          </w:tcPr>
          <w:p w:rsidR="00606464" w:rsidRDefault="00606464" w:rsidP="00424D64">
            <w:pPr>
              <w:spacing w:after="0" w:line="240" w:lineRule="auto"/>
              <w:ind w:left="34"/>
              <w:jc w:val="center"/>
              <w:rPr>
                <w:rFonts w:ascii="PT Astra Serif" w:hAnsi="PT Astra Serif"/>
              </w:rPr>
            </w:pPr>
            <w:r>
              <w:rPr>
                <w:rFonts w:ascii="PT Astra Serif" w:hAnsi="PT Astra Serif"/>
              </w:rPr>
              <w:t>«</w:t>
            </w:r>
            <w:proofErr w:type="spellStart"/>
            <w:r>
              <w:rPr>
                <w:rFonts w:ascii="PT Astra Serif" w:hAnsi="PT Astra Serif"/>
              </w:rPr>
              <w:t>Эсский</w:t>
            </w:r>
            <w:proofErr w:type="spellEnd"/>
            <w:r>
              <w:rPr>
                <w:rFonts w:ascii="PT Astra Serif" w:hAnsi="PT Astra Serif"/>
              </w:rPr>
              <w:t xml:space="preserve"> перстень - больше чем легенда»</w:t>
            </w:r>
          </w:p>
          <w:p w:rsidR="00606464" w:rsidRDefault="00606464" w:rsidP="00424D64">
            <w:pPr>
              <w:spacing w:after="0" w:line="240" w:lineRule="auto"/>
              <w:ind w:left="34"/>
              <w:jc w:val="center"/>
              <w:rPr>
                <w:rFonts w:ascii="PT Astra Serif" w:hAnsi="PT Astra Serif"/>
              </w:rPr>
            </w:pPr>
          </w:p>
          <w:p w:rsidR="00606464" w:rsidRDefault="00606464" w:rsidP="00424D64">
            <w:pPr>
              <w:spacing w:after="0" w:line="240" w:lineRule="auto"/>
              <w:ind w:left="34"/>
              <w:jc w:val="center"/>
              <w:rPr>
                <w:rFonts w:ascii="PT Astra Serif" w:hAnsi="PT Astra Serif"/>
              </w:rPr>
            </w:pPr>
          </w:p>
        </w:tc>
        <w:tc>
          <w:tcPr>
            <w:tcW w:w="3706" w:type="dxa"/>
            <w:tcBorders>
              <w:top w:val="single" w:sz="4" w:space="0" w:color="auto"/>
              <w:left w:val="single" w:sz="4" w:space="0" w:color="auto"/>
              <w:bottom w:val="single" w:sz="4" w:space="0" w:color="auto"/>
              <w:right w:val="single" w:sz="4" w:space="0" w:color="auto"/>
            </w:tcBorders>
            <w:hideMark/>
          </w:tcPr>
          <w:p w:rsidR="00606464" w:rsidRDefault="00606464" w:rsidP="00F33056">
            <w:pPr>
              <w:spacing w:after="0" w:line="240" w:lineRule="auto"/>
              <w:ind w:firstLine="33"/>
              <w:jc w:val="center"/>
              <w:rPr>
                <w:rFonts w:ascii="PT Astra Serif" w:hAnsi="PT Astra Serif"/>
              </w:rPr>
            </w:pPr>
            <w:r>
              <w:rPr>
                <w:rFonts w:ascii="PT Astra Serif" w:hAnsi="PT Astra Serif"/>
              </w:rPr>
              <w:t>Продвижение среди населения города Югорска креативных идей использования историк</w:t>
            </w:r>
            <w:proofErr w:type="gramStart"/>
            <w:r>
              <w:rPr>
                <w:rFonts w:ascii="PT Astra Serif" w:hAnsi="PT Astra Serif"/>
              </w:rPr>
              <w:t>о-</w:t>
            </w:r>
            <w:proofErr w:type="gramEnd"/>
            <w:r>
              <w:rPr>
                <w:rFonts w:ascii="PT Astra Serif" w:hAnsi="PT Astra Serif"/>
              </w:rPr>
              <w:t xml:space="preserve"> культурного наследия для создания новых городских символов и смыслов, для культурного, социального и</w:t>
            </w:r>
            <w:r w:rsidR="00E84D63">
              <w:rPr>
                <w:rFonts w:ascii="PT Astra Serif" w:hAnsi="PT Astra Serif"/>
              </w:rPr>
              <w:t xml:space="preserve"> экономического развития города</w:t>
            </w:r>
          </w:p>
        </w:tc>
        <w:tc>
          <w:tcPr>
            <w:tcW w:w="1910" w:type="dxa"/>
            <w:tcBorders>
              <w:top w:val="single" w:sz="4" w:space="0" w:color="auto"/>
              <w:left w:val="single" w:sz="4" w:space="0" w:color="auto"/>
              <w:bottom w:val="single" w:sz="4" w:space="0" w:color="auto"/>
              <w:right w:val="single" w:sz="4" w:space="0" w:color="auto"/>
            </w:tcBorders>
            <w:hideMark/>
          </w:tcPr>
          <w:p w:rsidR="00606464" w:rsidRDefault="00606464" w:rsidP="00F33056">
            <w:pPr>
              <w:spacing w:after="0" w:line="240" w:lineRule="auto"/>
              <w:jc w:val="center"/>
              <w:rPr>
                <w:rFonts w:ascii="PT Astra Serif" w:hAnsi="PT Astra Serif"/>
              </w:rPr>
            </w:pPr>
            <w:r>
              <w:rPr>
                <w:rFonts w:ascii="PT Astra Serif" w:hAnsi="PT Astra Serif"/>
              </w:rPr>
              <w:t>4 750</w:t>
            </w:r>
          </w:p>
        </w:tc>
      </w:tr>
      <w:tr w:rsidR="00606464" w:rsidTr="00424D64">
        <w:trPr>
          <w:trHeight w:val="2104"/>
          <w:jc w:val="center"/>
        </w:trPr>
        <w:tc>
          <w:tcPr>
            <w:tcW w:w="515" w:type="dxa"/>
            <w:tcBorders>
              <w:top w:val="single" w:sz="4" w:space="0" w:color="auto"/>
              <w:left w:val="single" w:sz="4" w:space="0" w:color="auto"/>
              <w:bottom w:val="single" w:sz="4" w:space="0" w:color="auto"/>
              <w:right w:val="single" w:sz="4" w:space="0" w:color="auto"/>
            </w:tcBorders>
          </w:tcPr>
          <w:p w:rsidR="00606464" w:rsidRDefault="00606464" w:rsidP="00F33056">
            <w:pPr>
              <w:spacing w:after="0" w:line="240" w:lineRule="auto"/>
              <w:ind w:left="33"/>
              <w:jc w:val="both"/>
              <w:rPr>
                <w:rFonts w:ascii="PT Astra Serif" w:hAnsi="PT Astra Serif"/>
              </w:rPr>
            </w:pPr>
            <w:r>
              <w:rPr>
                <w:rFonts w:ascii="PT Astra Serif" w:hAnsi="PT Astra Serif"/>
              </w:rPr>
              <w:t>3</w:t>
            </w:r>
          </w:p>
        </w:tc>
        <w:tc>
          <w:tcPr>
            <w:tcW w:w="1985" w:type="dxa"/>
            <w:tcBorders>
              <w:top w:val="single" w:sz="4" w:space="0" w:color="auto"/>
              <w:left w:val="single" w:sz="4" w:space="0" w:color="auto"/>
              <w:bottom w:val="single" w:sz="4" w:space="0" w:color="auto"/>
              <w:right w:val="single" w:sz="4" w:space="0" w:color="auto"/>
            </w:tcBorders>
            <w:hideMark/>
          </w:tcPr>
          <w:p w:rsidR="00606464" w:rsidRDefault="00606464" w:rsidP="00F33056">
            <w:pPr>
              <w:spacing w:after="0" w:line="240" w:lineRule="auto"/>
              <w:ind w:left="33"/>
              <w:jc w:val="both"/>
              <w:rPr>
                <w:rFonts w:ascii="PT Astra Serif" w:hAnsi="PT Astra Serif"/>
              </w:rPr>
            </w:pPr>
            <w:r>
              <w:rPr>
                <w:rFonts w:ascii="PT Astra Serif" w:hAnsi="PT Astra Serif"/>
              </w:rPr>
              <w:t>Некоммерческое партнерство «Стрелковый клуб «Патриот»</w:t>
            </w:r>
          </w:p>
        </w:tc>
        <w:tc>
          <w:tcPr>
            <w:tcW w:w="1701" w:type="dxa"/>
            <w:tcBorders>
              <w:top w:val="single" w:sz="4" w:space="0" w:color="auto"/>
              <w:left w:val="single" w:sz="4" w:space="0" w:color="auto"/>
              <w:bottom w:val="single" w:sz="4" w:space="0" w:color="auto"/>
              <w:right w:val="single" w:sz="4" w:space="0" w:color="auto"/>
            </w:tcBorders>
          </w:tcPr>
          <w:p w:rsidR="00606464" w:rsidRDefault="00606464" w:rsidP="00424D64">
            <w:pPr>
              <w:spacing w:after="0" w:line="240" w:lineRule="auto"/>
              <w:ind w:left="34"/>
              <w:jc w:val="center"/>
              <w:rPr>
                <w:rFonts w:ascii="PT Astra Serif" w:hAnsi="PT Astra Serif"/>
              </w:rPr>
            </w:pPr>
            <w:r>
              <w:rPr>
                <w:rFonts w:ascii="PT Astra Serif" w:hAnsi="PT Astra Serif"/>
              </w:rPr>
              <w:t xml:space="preserve">«Начальное обучение правилам дорожного движения на базе </w:t>
            </w:r>
            <w:proofErr w:type="gramStart"/>
            <w:r>
              <w:rPr>
                <w:rFonts w:ascii="PT Astra Serif" w:hAnsi="PT Astra Serif"/>
              </w:rPr>
              <w:t>картинг-клуба</w:t>
            </w:r>
            <w:proofErr w:type="gramEnd"/>
            <w:r>
              <w:rPr>
                <w:rFonts w:ascii="PT Astra Serif" w:hAnsi="PT Astra Serif"/>
              </w:rPr>
              <w:t xml:space="preserve"> города Югорска»</w:t>
            </w:r>
          </w:p>
        </w:tc>
        <w:tc>
          <w:tcPr>
            <w:tcW w:w="3706" w:type="dxa"/>
            <w:tcBorders>
              <w:top w:val="single" w:sz="4" w:space="0" w:color="auto"/>
              <w:left w:val="single" w:sz="4" w:space="0" w:color="auto"/>
              <w:bottom w:val="single" w:sz="4" w:space="0" w:color="auto"/>
              <w:right w:val="single" w:sz="4" w:space="0" w:color="auto"/>
            </w:tcBorders>
            <w:hideMark/>
          </w:tcPr>
          <w:p w:rsidR="00606464" w:rsidRDefault="00606464" w:rsidP="00F33056">
            <w:pPr>
              <w:spacing w:after="0" w:line="240" w:lineRule="auto"/>
              <w:ind w:firstLine="33"/>
              <w:jc w:val="center"/>
              <w:rPr>
                <w:rFonts w:ascii="PT Astra Serif" w:hAnsi="PT Astra Serif"/>
              </w:rPr>
            </w:pPr>
            <w:r>
              <w:rPr>
                <w:rFonts w:ascii="PT Astra Serif" w:hAnsi="PT Astra Serif"/>
              </w:rPr>
              <w:t>Научить детей в возрасте от 8 до 14 лет, проживающих в городе Югорске, основным правилам дорожного движения через теоретические и практич</w:t>
            </w:r>
            <w:r w:rsidR="00E84D63">
              <w:rPr>
                <w:rFonts w:ascii="PT Astra Serif" w:hAnsi="PT Astra Serif"/>
              </w:rPr>
              <w:t>еские занятия в Клубе «Патриот»</w:t>
            </w:r>
          </w:p>
        </w:tc>
        <w:tc>
          <w:tcPr>
            <w:tcW w:w="1910" w:type="dxa"/>
            <w:tcBorders>
              <w:top w:val="single" w:sz="4" w:space="0" w:color="auto"/>
              <w:left w:val="single" w:sz="4" w:space="0" w:color="auto"/>
              <w:bottom w:val="single" w:sz="4" w:space="0" w:color="auto"/>
              <w:right w:val="single" w:sz="4" w:space="0" w:color="auto"/>
            </w:tcBorders>
            <w:hideMark/>
          </w:tcPr>
          <w:p w:rsidR="00606464" w:rsidRDefault="00606464" w:rsidP="00F33056">
            <w:pPr>
              <w:spacing w:after="0" w:line="240" w:lineRule="auto"/>
              <w:jc w:val="center"/>
              <w:rPr>
                <w:rFonts w:ascii="PT Astra Serif" w:hAnsi="PT Astra Serif"/>
              </w:rPr>
            </w:pPr>
            <w:r>
              <w:rPr>
                <w:rFonts w:ascii="PT Astra Serif" w:hAnsi="PT Astra Serif"/>
              </w:rPr>
              <w:t>290</w:t>
            </w:r>
          </w:p>
        </w:tc>
      </w:tr>
      <w:tr w:rsidR="00606464" w:rsidTr="00424D64">
        <w:trPr>
          <w:jc w:val="center"/>
        </w:trPr>
        <w:tc>
          <w:tcPr>
            <w:tcW w:w="515" w:type="dxa"/>
            <w:tcBorders>
              <w:top w:val="single" w:sz="4" w:space="0" w:color="auto"/>
              <w:left w:val="single" w:sz="4" w:space="0" w:color="auto"/>
              <w:bottom w:val="single" w:sz="4" w:space="0" w:color="auto"/>
              <w:right w:val="single" w:sz="4" w:space="0" w:color="auto"/>
            </w:tcBorders>
          </w:tcPr>
          <w:p w:rsidR="00606464" w:rsidRDefault="00606464" w:rsidP="00F33056">
            <w:pPr>
              <w:spacing w:after="0" w:line="240" w:lineRule="auto"/>
              <w:ind w:left="33"/>
              <w:jc w:val="both"/>
              <w:rPr>
                <w:rFonts w:ascii="PT Astra Serif" w:hAnsi="PT Astra Serif"/>
              </w:rPr>
            </w:pPr>
            <w:r>
              <w:rPr>
                <w:rFonts w:ascii="PT Astra Serif" w:hAnsi="PT Astra Serif"/>
              </w:rPr>
              <w:t>4</w:t>
            </w:r>
          </w:p>
        </w:tc>
        <w:tc>
          <w:tcPr>
            <w:tcW w:w="1985" w:type="dxa"/>
            <w:tcBorders>
              <w:top w:val="single" w:sz="4" w:space="0" w:color="auto"/>
              <w:left w:val="single" w:sz="4" w:space="0" w:color="auto"/>
              <w:bottom w:val="single" w:sz="4" w:space="0" w:color="auto"/>
              <w:right w:val="single" w:sz="4" w:space="0" w:color="auto"/>
            </w:tcBorders>
            <w:hideMark/>
          </w:tcPr>
          <w:p w:rsidR="00606464" w:rsidRDefault="00606464" w:rsidP="00F33056">
            <w:pPr>
              <w:spacing w:after="0" w:line="240" w:lineRule="auto"/>
              <w:ind w:left="33"/>
              <w:jc w:val="both"/>
              <w:rPr>
                <w:rFonts w:ascii="PT Astra Serif" w:hAnsi="PT Astra Serif"/>
              </w:rPr>
            </w:pPr>
            <w:r>
              <w:rPr>
                <w:rFonts w:ascii="PT Astra Serif" w:hAnsi="PT Astra Serif"/>
              </w:rPr>
              <w:t xml:space="preserve">Автономная некоммерческая </w:t>
            </w:r>
            <w:r>
              <w:rPr>
                <w:rFonts w:ascii="PT Astra Serif" w:hAnsi="PT Astra Serif"/>
              </w:rPr>
              <w:lastRenderedPageBreak/>
              <w:t>организация социального обслуживания населения «Верь в себя!»</w:t>
            </w:r>
          </w:p>
        </w:tc>
        <w:tc>
          <w:tcPr>
            <w:tcW w:w="1701" w:type="dxa"/>
            <w:tcBorders>
              <w:top w:val="single" w:sz="4" w:space="0" w:color="auto"/>
              <w:left w:val="single" w:sz="4" w:space="0" w:color="auto"/>
              <w:bottom w:val="single" w:sz="4" w:space="0" w:color="auto"/>
              <w:right w:val="single" w:sz="4" w:space="0" w:color="auto"/>
            </w:tcBorders>
          </w:tcPr>
          <w:p w:rsidR="00606464" w:rsidRDefault="00606464" w:rsidP="00424D64">
            <w:pPr>
              <w:spacing w:after="0" w:line="240" w:lineRule="auto"/>
              <w:ind w:left="34"/>
              <w:jc w:val="center"/>
              <w:rPr>
                <w:rFonts w:ascii="PT Astra Serif" w:hAnsi="PT Astra Serif"/>
              </w:rPr>
            </w:pPr>
            <w:r>
              <w:rPr>
                <w:rFonts w:ascii="PT Astra Serif" w:hAnsi="PT Astra Serif"/>
              </w:rPr>
              <w:lastRenderedPageBreak/>
              <w:t xml:space="preserve">«Патриотический клуб </w:t>
            </w:r>
            <w:r>
              <w:rPr>
                <w:rFonts w:ascii="PT Astra Serif" w:hAnsi="PT Astra Serif"/>
              </w:rPr>
              <w:lastRenderedPageBreak/>
              <w:t>«Новое поколение»</w:t>
            </w:r>
          </w:p>
          <w:p w:rsidR="00606464" w:rsidRDefault="00606464" w:rsidP="00424D64">
            <w:pPr>
              <w:spacing w:after="0" w:line="240" w:lineRule="auto"/>
              <w:ind w:left="34"/>
              <w:jc w:val="center"/>
              <w:rPr>
                <w:rFonts w:ascii="PT Astra Serif" w:hAnsi="PT Astra Serif"/>
              </w:rPr>
            </w:pPr>
          </w:p>
          <w:p w:rsidR="00606464" w:rsidRDefault="00606464" w:rsidP="00424D64">
            <w:pPr>
              <w:spacing w:after="0" w:line="240" w:lineRule="auto"/>
              <w:ind w:left="34"/>
              <w:jc w:val="center"/>
              <w:rPr>
                <w:rFonts w:ascii="PT Astra Serif" w:hAnsi="PT Astra Serif"/>
              </w:rPr>
            </w:pPr>
            <w:r>
              <w:rPr>
                <w:rFonts w:ascii="PT Astra Serif" w:hAnsi="PT Astra Serif"/>
              </w:rPr>
              <w:t>патриотического клуба «Новое поколение»</w:t>
            </w:r>
          </w:p>
        </w:tc>
        <w:tc>
          <w:tcPr>
            <w:tcW w:w="3706" w:type="dxa"/>
            <w:tcBorders>
              <w:top w:val="single" w:sz="4" w:space="0" w:color="auto"/>
              <w:left w:val="single" w:sz="4" w:space="0" w:color="auto"/>
              <w:bottom w:val="single" w:sz="4" w:space="0" w:color="auto"/>
              <w:right w:val="single" w:sz="4" w:space="0" w:color="auto"/>
            </w:tcBorders>
            <w:hideMark/>
          </w:tcPr>
          <w:p w:rsidR="00606464" w:rsidRDefault="00606464" w:rsidP="00F33056">
            <w:pPr>
              <w:spacing w:after="0" w:line="240" w:lineRule="auto"/>
              <w:ind w:firstLine="33"/>
              <w:jc w:val="center"/>
              <w:rPr>
                <w:rFonts w:ascii="PT Astra Serif" w:hAnsi="PT Astra Serif"/>
              </w:rPr>
            </w:pPr>
            <w:r>
              <w:rPr>
                <w:rFonts w:ascii="PT Astra Serif" w:hAnsi="PT Astra Serif"/>
              </w:rPr>
              <w:lastRenderedPageBreak/>
              <w:t xml:space="preserve">Создание условий, способствующих патриотическому, физическому, </w:t>
            </w:r>
            <w:r>
              <w:rPr>
                <w:rFonts w:ascii="PT Astra Serif" w:hAnsi="PT Astra Serif"/>
              </w:rPr>
              <w:lastRenderedPageBreak/>
              <w:t>интеллектуальному и духовному развитию детей, в том числе с ОВЗ, в возрасте от 8 до 12 лет посредствам организации на базе АНО СОН «Верь в себя!»</w:t>
            </w:r>
          </w:p>
        </w:tc>
        <w:tc>
          <w:tcPr>
            <w:tcW w:w="1910" w:type="dxa"/>
            <w:tcBorders>
              <w:top w:val="single" w:sz="4" w:space="0" w:color="auto"/>
              <w:left w:val="single" w:sz="4" w:space="0" w:color="auto"/>
              <w:bottom w:val="single" w:sz="4" w:space="0" w:color="auto"/>
              <w:right w:val="single" w:sz="4" w:space="0" w:color="auto"/>
            </w:tcBorders>
            <w:hideMark/>
          </w:tcPr>
          <w:p w:rsidR="00606464" w:rsidRDefault="00606464" w:rsidP="00F33056">
            <w:pPr>
              <w:spacing w:after="0" w:line="240" w:lineRule="auto"/>
              <w:jc w:val="center"/>
              <w:rPr>
                <w:rFonts w:ascii="PT Astra Serif" w:hAnsi="PT Astra Serif"/>
              </w:rPr>
            </w:pPr>
            <w:r>
              <w:rPr>
                <w:rFonts w:ascii="PT Astra Serif" w:hAnsi="PT Astra Serif"/>
              </w:rPr>
              <w:lastRenderedPageBreak/>
              <w:t>25</w:t>
            </w:r>
          </w:p>
        </w:tc>
      </w:tr>
      <w:tr w:rsidR="00606464" w:rsidTr="00424D64">
        <w:trPr>
          <w:jc w:val="center"/>
        </w:trPr>
        <w:tc>
          <w:tcPr>
            <w:tcW w:w="515" w:type="dxa"/>
            <w:tcBorders>
              <w:top w:val="single" w:sz="4" w:space="0" w:color="auto"/>
              <w:left w:val="single" w:sz="4" w:space="0" w:color="auto"/>
              <w:bottom w:val="single" w:sz="4" w:space="0" w:color="auto"/>
              <w:right w:val="single" w:sz="4" w:space="0" w:color="auto"/>
            </w:tcBorders>
          </w:tcPr>
          <w:p w:rsidR="00606464" w:rsidRDefault="00606464" w:rsidP="00F33056">
            <w:pPr>
              <w:spacing w:after="0" w:line="240" w:lineRule="auto"/>
              <w:ind w:left="33"/>
              <w:jc w:val="both"/>
              <w:rPr>
                <w:rFonts w:ascii="PT Astra Serif" w:hAnsi="PT Astra Serif"/>
              </w:rPr>
            </w:pPr>
            <w:r>
              <w:rPr>
                <w:rFonts w:ascii="PT Astra Serif" w:hAnsi="PT Astra Serif"/>
              </w:rPr>
              <w:lastRenderedPageBreak/>
              <w:t>5</w:t>
            </w:r>
          </w:p>
        </w:tc>
        <w:tc>
          <w:tcPr>
            <w:tcW w:w="1985" w:type="dxa"/>
            <w:tcBorders>
              <w:top w:val="single" w:sz="4" w:space="0" w:color="auto"/>
              <w:left w:val="single" w:sz="4" w:space="0" w:color="auto"/>
              <w:bottom w:val="single" w:sz="4" w:space="0" w:color="auto"/>
              <w:right w:val="single" w:sz="4" w:space="0" w:color="auto"/>
            </w:tcBorders>
            <w:hideMark/>
          </w:tcPr>
          <w:p w:rsidR="00606464" w:rsidRDefault="00606464" w:rsidP="00F33056">
            <w:pPr>
              <w:spacing w:after="0" w:line="240" w:lineRule="auto"/>
              <w:ind w:left="33"/>
              <w:jc w:val="both"/>
              <w:rPr>
                <w:rFonts w:ascii="PT Astra Serif" w:hAnsi="PT Astra Serif"/>
              </w:rPr>
            </w:pPr>
            <w:r>
              <w:rPr>
                <w:rFonts w:ascii="PT Astra Serif" w:hAnsi="PT Astra Serif"/>
              </w:rPr>
              <w:t>Автономная некоммерческая организация «Центр социально полезных услуг «Доброе сердце»</w:t>
            </w:r>
          </w:p>
        </w:tc>
        <w:tc>
          <w:tcPr>
            <w:tcW w:w="1701" w:type="dxa"/>
            <w:tcBorders>
              <w:top w:val="single" w:sz="4" w:space="0" w:color="auto"/>
              <w:left w:val="single" w:sz="4" w:space="0" w:color="auto"/>
              <w:bottom w:val="single" w:sz="4" w:space="0" w:color="auto"/>
              <w:right w:val="single" w:sz="4" w:space="0" w:color="auto"/>
            </w:tcBorders>
          </w:tcPr>
          <w:p w:rsidR="00606464" w:rsidRDefault="00606464" w:rsidP="00424D64">
            <w:pPr>
              <w:spacing w:after="0" w:line="240" w:lineRule="auto"/>
              <w:ind w:left="34"/>
              <w:jc w:val="center"/>
              <w:rPr>
                <w:rFonts w:ascii="PT Astra Serif" w:hAnsi="PT Astra Serif"/>
              </w:rPr>
            </w:pPr>
            <w:r>
              <w:rPr>
                <w:rFonts w:ascii="PT Astra Serif" w:hAnsi="PT Astra Serif"/>
              </w:rPr>
              <w:t>«Твоя игра - «Моя Югра»</w:t>
            </w:r>
          </w:p>
          <w:p w:rsidR="00606464" w:rsidRDefault="00606464" w:rsidP="00424D64">
            <w:pPr>
              <w:spacing w:after="0" w:line="240" w:lineRule="auto"/>
              <w:ind w:left="34"/>
              <w:jc w:val="center"/>
              <w:rPr>
                <w:rFonts w:ascii="PT Astra Serif" w:hAnsi="PT Astra Serif"/>
              </w:rPr>
            </w:pPr>
          </w:p>
          <w:p w:rsidR="00606464" w:rsidRDefault="00606464" w:rsidP="00424D64">
            <w:pPr>
              <w:spacing w:after="0" w:line="240" w:lineRule="auto"/>
              <w:ind w:left="34"/>
              <w:jc w:val="center"/>
              <w:rPr>
                <w:rFonts w:ascii="PT Astra Serif" w:hAnsi="PT Astra Serif"/>
              </w:rPr>
            </w:pPr>
          </w:p>
        </w:tc>
        <w:tc>
          <w:tcPr>
            <w:tcW w:w="3706" w:type="dxa"/>
            <w:tcBorders>
              <w:top w:val="single" w:sz="4" w:space="0" w:color="auto"/>
              <w:left w:val="single" w:sz="4" w:space="0" w:color="auto"/>
              <w:bottom w:val="single" w:sz="4" w:space="0" w:color="auto"/>
              <w:right w:val="single" w:sz="4" w:space="0" w:color="auto"/>
            </w:tcBorders>
            <w:hideMark/>
          </w:tcPr>
          <w:p w:rsidR="00606464" w:rsidRDefault="00606464" w:rsidP="00F33056">
            <w:pPr>
              <w:spacing w:after="0" w:line="240" w:lineRule="auto"/>
              <w:ind w:firstLine="33"/>
              <w:jc w:val="center"/>
              <w:rPr>
                <w:rFonts w:ascii="PT Astra Serif" w:hAnsi="PT Astra Serif"/>
              </w:rPr>
            </w:pPr>
            <w:r>
              <w:rPr>
                <w:rFonts w:ascii="PT Astra Serif" w:hAnsi="PT Astra Serif"/>
              </w:rPr>
              <w:t>Развитие патриотизма, познавательного краеведческого интереса к истории Югры через разработку авторских историко-краеведческих на</w:t>
            </w:r>
            <w:r w:rsidR="00E84D63">
              <w:rPr>
                <w:rFonts w:ascii="PT Astra Serif" w:hAnsi="PT Astra Serif"/>
              </w:rPr>
              <w:t>стольных и интеллектуальных игр</w:t>
            </w:r>
          </w:p>
        </w:tc>
        <w:tc>
          <w:tcPr>
            <w:tcW w:w="1910" w:type="dxa"/>
            <w:tcBorders>
              <w:top w:val="single" w:sz="4" w:space="0" w:color="auto"/>
              <w:left w:val="single" w:sz="4" w:space="0" w:color="auto"/>
              <w:bottom w:val="single" w:sz="4" w:space="0" w:color="auto"/>
              <w:right w:val="single" w:sz="4" w:space="0" w:color="auto"/>
            </w:tcBorders>
            <w:hideMark/>
          </w:tcPr>
          <w:p w:rsidR="00606464" w:rsidRDefault="00606464" w:rsidP="00F33056">
            <w:pPr>
              <w:spacing w:after="0" w:line="240" w:lineRule="auto"/>
              <w:jc w:val="center"/>
              <w:rPr>
                <w:rFonts w:ascii="PT Astra Serif" w:hAnsi="PT Astra Serif"/>
              </w:rPr>
            </w:pPr>
            <w:r>
              <w:rPr>
                <w:rFonts w:ascii="PT Astra Serif" w:hAnsi="PT Astra Serif"/>
              </w:rPr>
              <w:t>1 167</w:t>
            </w:r>
          </w:p>
        </w:tc>
      </w:tr>
      <w:tr w:rsidR="00606464" w:rsidTr="00424D64">
        <w:trPr>
          <w:trHeight w:val="2880"/>
          <w:jc w:val="center"/>
        </w:trPr>
        <w:tc>
          <w:tcPr>
            <w:tcW w:w="515" w:type="dxa"/>
            <w:tcBorders>
              <w:top w:val="single" w:sz="4" w:space="0" w:color="auto"/>
              <w:left w:val="single" w:sz="4" w:space="0" w:color="auto"/>
              <w:bottom w:val="single" w:sz="4" w:space="0" w:color="auto"/>
              <w:right w:val="single" w:sz="4" w:space="0" w:color="auto"/>
            </w:tcBorders>
          </w:tcPr>
          <w:p w:rsidR="00606464" w:rsidRDefault="00606464" w:rsidP="00F33056">
            <w:pPr>
              <w:spacing w:after="0" w:line="240" w:lineRule="auto"/>
              <w:ind w:left="33"/>
              <w:jc w:val="both"/>
              <w:rPr>
                <w:rFonts w:ascii="PT Astra Serif" w:hAnsi="PT Astra Serif"/>
              </w:rPr>
            </w:pPr>
            <w:r>
              <w:rPr>
                <w:rFonts w:ascii="PT Astra Serif" w:hAnsi="PT Astra Serif"/>
              </w:rPr>
              <w:t>6</w:t>
            </w:r>
          </w:p>
        </w:tc>
        <w:tc>
          <w:tcPr>
            <w:tcW w:w="1985" w:type="dxa"/>
            <w:tcBorders>
              <w:top w:val="single" w:sz="4" w:space="0" w:color="auto"/>
              <w:left w:val="single" w:sz="4" w:space="0" w:color="auto"/>
              <w:bottom w:val="single" w:sz="4" w:space="0" w:color="auto"/>
              <w:right w:val="single" w:sz="4" w:space="0" w:color="auto"/>
            </w:tcBorders>
            <w:hideMark/>
          </w:tcPr>
          <w:p w:rsidR="00912565" w:rsidRDefault="00606464" w:rsidP="00F33056">
            <w:pPr>
              <w:spacing w:after="0" w:line="240" w:lineRule="auto"/>
              <w:ind w:left="33"/>
              <w:jc w:val="both"/>
              <w:rPr>
                <w:rFonts w:ascii="PT Astra Serif" w:hAnsi="PT Astra Serif"/>
              </w:rPr>
            </w:pPr>
            <w:r>
              <w:rPr>
                <w:rFonts w:ascii="PT Astra Serif" w:hAnsi="PT Astra Serif"/>
              </w:rPr>
              <w:t xml:space="preserve">Местная общественная организация Федерация смешанного боевого искусства (ММА) </w:t>
            </w:r>
          </w:p>
          <w:p w:rsidR="00606464" w:rsidRDefault="00606464" w:rsidP="00F33056">
            <w:pPr>
              <w:spacing w:after="0" w:line="240" w:lineRule="auto"/>
              <w:ind w:left="33"/>
              <w:jc w:val="both"/>
              <w:rPr>
                <w:rFonts w:ascii="PT Astra Serif" w:hAnsi="PT Astra Serif"/>
              </w:rPr>
            </w:pPr>
            <w:r>
              <w:rPr>
                <w:rFonts w:ascii="PT Astra Serif" w:hAnsi="PT Astra Serif"/>
              </w:rPr>
              <w:t>г.</w:t>
            </w:r>
            <w:r w:rsidR="00912565">
              <w:rPr>
                <w:rFonts w:ascii="PT Astra Serif" w:hAnsi="PT Astra Serif"/>
              </w:rPr>
              <w:t xml:space="preserve">  </w:t>
            </w:r>
            <w:r>
              <w:rPr>
                <w:rFonts w:ascii="PT Astra Serif" w:hAnsi="PT Astra Serif"/>
              </w:rPr>
              <w:t>Югорска</w:t>
            </w:r>
          </w:p>
        </w:tc>
        <w:tc>
          <w:tcPr>
            <w:tcW w:w="1701" w:type="dxa"/>
            <w:tcBorders>
              <w:top w:val="single" w:sz="4" w:space="0" w:color="auto"/>
              <w:left w:val="single" w:sz="4" w:space="0" w:color="auto"/>
              <w:bottom w:val="single" w:sz="4" w:space="0" w:color="auto"/>
              <w:right w:val="single" w:sz="4" w:space="0" w:color="auto"/>
            </w:tcBorders>
          </w:tcPr>
          <w:p w:rsidR="00606464" w:rsidRDefault="00606464" w:rsidP="00424D64">
            <w:pPr>
              <w:spacing w:after="0" w:line="240" w:lineRule="auto"/>
              <w:ind w:left="34"/>
              <w:jc w:val="center"/>
              <w:rPr>
                <w:rFonts w:ascii="PT Astra Serif" w:hAnsi="PT Astra Serif"/>
              </w:rPr>
            </w:pPr>
            <w:r>
              <w:rPr>
                <w:rFonts w:ascii="PT Astra Serif" w:hAnsi="PT Astra Serif"/>
              </w:rPr>
              <w:t>«Фестиваль смешанных боевых единоборств ММА «Сила Севера»</w:t>
            </w:r>
          </w:p>
          <w:p w:rsidR="00606464" w:rsidRDefault="00606464" w:rsidP="00424D64">
            <w:pPr>
              <w:spacing w:after="0" w:line="240" w:lineRule="auto"/>
              <w:ind w:left="34"/>
              <w:jc w:val="center"/>
              <w:rPr>
                <w:rFonts w:ascii="PT Astra Serif" w:hAnsi="PT Astra Serif"/>
              </w:rPr>
            </w:pPr>
          </w:p>
          <w:p w:rsidR="00606464" w:rsidRDefault="00606464" w:rsidP="00424D64">
            <w:pPr>
              <w:spacing w:after="0" w:line="240" w:lineRule="auto"/>
              <w:ind w:left="34"/>
              <w:jc w:val="center"/>
              <w:rPr>
                <w:rFonts w:ascii="PT Astra Serif" w:hAnsi="PT Astra Serif"/>
              </w:rPr>
            </w:pPr>
          </w:p>
        </w:tc>
        <w:tc>
          <w:tcPr>
            <w:tcW w:w="3706" w:type="dxa"/>
            <w:tcBorders>
              <w:top w:val="single" w:sz="4" w:space="0" w:color="auto"/>
              <w:left w:val="single" w:sz="4" w:space="0" w:color="auto"/>
              <w:bottom w:val="single" w:sz="4" w:space="0" w:color="auto"/>
              <w:right w:val="single" w:sz="4" w:space="0" w:color="auto"/>
            </w:tcBorders>
            <w:hideMark/>
          </w:tcPr>
          <w:p w:rsidR="00606464" w:rsidRDefault="00606464" w:rsidP="00F33056">
            <w:pPr>
              <w:spacing w:after="0" w:line="240" w:lineRule="auto"/>
              <w:ind w:firstLine="33"/>
              <w:jc w:val="center"/>
              <w:rPr>
                <w:rFonts w:ascii="PT Astra Serif" w:hAnsi="PT Astra Serif"/>
              </w:rPr>
            </w:pPr>
            <w:r>
              <w:rPr>
                <w:rFonts w:ascii="PT Astra Serif" w:hAnsi="PT Astra Serif"/>
              </w:rPr>
              <w:t xml:space="preserve">Повышение интереса подростков и молодежи города Югорска к смешанным боевым единоборствам (ММА) как популярному виду спортивных состязаний, в увлекательной форме досуга и физической активности, а также привлечение их к </w:t>
            </w:r>
            <w:proofErr w:type="gramStart"/>
            <w:r>
              <w:rPr>
                <w:rFonts w:ascii="PT Astra Serif" w:hAnsi="PT Astra Serif"/>
              </w:rPr>
              <w:t>занятиям</w:t>
            </w:r>
            <w:proofErr w:type="gramEnd"/>
            <w:r>
              <w:rPr>
                <w:rFonts w:ascii="PT Astra Serif" w:hAnsi="PT Astra Serif"/>
              </w:rPr>
              <w:t xml:space="preserve"> данным видом спорта с целью предоставления альтернативы бескон</w:t>
            </w:r>
            <w:r w:rsidR="00E84D63">
              <w:rPr>
                <w:rFonts w:ascii="PT Astra Serif" w:hAnsi="PT Astra Serif"/>
              </w:rPr>
              <w:t>трольного времяпровождения в ТЦ</w:t>
            </w:r>
          </w:p>
        </w:tc>
        <w:tc>
          <w:tcPr>
            <w:tcW w:w="1910" w:type="dxa"/>
            <w:tcBorders>
              <w:top w:val="single" w:sz="4" w:space="0" w:color="auto"/>
              <w:left w:val="single" w:sz="4" w:space="0" w:color="auto"/>
              <w:bottom w:val="single" w:sz="4" w:space="0" w:color="auto"/>
              <w:right w:val="single" w:sz="4" w:space="0" w:color="auto"/>
            </w:tcBorders>
            <w:hideMark/>
          </w:tcPr>
          <w:p w:rsidR="00606464" w:rsidRDefault="00606464" w:rsidP="00F33056">
            <w:pPr>
              <w:spacing w:after="0" w:line="240" w:lineRule="auto"/>
              <w:jc w:val="center"/>
              <w:rPr>
                <w:rFonts w:ascii="PT Astra Serif" w:hAnsi="PT Astra Serif"/>
              </w:rPr>
            </w:pPr>
            <w:r>
              <w:rPr>
                <w:rFonts w:ascii="PT Astra Serif" w:hAnsi="PT Astra Serif"/>
              </w:rPr>
              <w:t>1 330</w:t>
            </w:r>
          </w:p>
        </w:tc>
      </w:tr>
      <w:tr w:rsidR="00606464" w:rsidTr="00424D64">
        <w:trPr>
          <w:jc w:val="center"/>
        </w:trPr>
        <w:tc>
          <w:tcPr>
            <w:tcW w:w="515" w:type="dxa"/>
            <w:tcBorders>
              <w:top w:val="single" w:sz="4" w:space="0" w:color="auto"/>
              <w:left w:val="single" w:sz="4" w:space="0" w:color="auto"/>
              <w:bottom w:val="single" w:sz="4" w:space="0" w:color="auto"/>
              <w:right w:val="single" w:sz="4" w:space="0" w:color="auto"/>
            </w:tcBorders>
          </w:tcPr>
          <w:p w:rsidR="00606464" w:rsidRDefault="00606464" w:rsidP="00F33056">
            <w:pPr>
              <w:spacing w:after="0" w:line="240" w:lineRule="auto"/>
              <w:ind w:left="33"/>
              <w:jc w:val="both"/>
              <w:rPr>
                <w:rFonts w:ascii="PT Astra Serif" w:hAnsi="PT Astra Serif"/>
              </w:rPr>
            </w:pPr>
            <w:r>
              <w:rPr>
                <w:rFonts w:ascii="PT Astra Serif" w:hAnsi="PT Astra Serif"/>
              </w:rPr>
              <w:t>7</w:t>
            </w:r>
          </w:p>
        </w:tc>
        <w:tc>
          <w:tcPr>
            <w:tcW w:w="1985" w:type="dxa"/>
            <w:tcBorders>
              <w:top w:val="single" w:sz="4" w:space="0" w:color="auto"/>
              <w:left w:val="single" w:sz="4" w:space="0" w:color="auto"/>
              <w:bottom w:val="single" w:sz="4" w:space="0" w:color="auto"/>
              <w:right w:val="single" w:sz="4" w:space="0" w:color="auto"/>
            </w:tcBorders>
            <w:hideMark/>
          </w:tcPr>
          <w:p w:rsidR="00606464" w:rsidRDefault="00606464" w:rsidP="00F33056">
            <w:pPr>
              <w:spacing w:after="0" w:line="240" w:lineRule="auto"/>
              <w:ind w:left="33"/>
              <w:jc w:val="both"/>
              <w:rPr>
                <w:rFonts w:ascii="PT Astra Serif" w:hAnsi="PT Astra Serif"/>
              </w:rPr>
            </w:pPr>
            <w:r>
              <w:rPr>
                <w:rFonts w:ascii="PT Astra Serif" w:hAnsi="PT Astra Serif"/>
              </w:rPr>
              <w:t>Автономная некоммерческая организация социального обслуживания населения «Верь в себя!»</w:t>
            </w:r>
          </w:p>
        </w:tc>
        <w:tc>
          <w:tcPr>
            <w:tcW w:w="1701" w:type="dxa"/>
            <w:tcBorders>
              <w:top w:val="single" w:sz="4" w:space="0" w:color="auto"/>
              <w:left w:val="single" w:sz="4" w:space="0" w:color="auto"/>
              <w:bottom w:val="single" w:sz="4" w:space="0" w:color="auto"/>
              <w:right w:val="single" w:sz="4" w:space="0" w:color="auto"/>
            </w:tcBorders>
          </w:tcPr>
          <w:p w:rsidR="00606464" w:rsidRDefault="00606464" w:rsidP="00424D64">
            <w:pPr>
              <w:spacing w:after="0" w:line="240" w:lineRule="auto"/>
              <w:ind w:left="34"/>
              <w:jc w:val="center"/>
              <w:rPr>
                <w:rFonts w:ascii="PT Astra Serif" w:hAnsi="PT Astra Serif"/>
              </w:rPr>
            </w:pPr>
            <w:r>
              <w:rPr>
                <w:rFonts w:ascii="PT Astra Serif" w:hAnsi="PT Astra Serif"/>
              </w:rPr>
              <w:t>«Шаги к счастью: танцуй и радуйся»</w:t>
            </w:r>
          </w:p>
          <w:p w:rsidR="00606464" w:rsidRDefault="00606464" w:rsidP="00424D64">
            <w:pPr>
              <w:spacing w:after="0" w:line="240" w:lineRule="auto"/>
              <w:ind w:left="34"/>
              <w:jc w:val="center"/>
              <w:rPr>
                <w:rFonts w:ascii="PT Astra Serif" w:hAnsi="PT Astra Serif"/>
              </w:rPr>
            </w:pPr>
          </w:p>
          <w:p w:rsidR="00606464" w:rsidRDefault="00606464" w:rsidP="00424D64">
            <w:pPr>
              <w:spacing w:after="0" w:line="240" w:lineRule="auto"/>
              <w:ind w:left="34"/>
              <w:jc w:val="center"/>
              <w:rPr>
                <w:rFonts w:ascii="PT Astra Serif" w:hAnsi="PT Astra Serif"/>
              </w:rPr>
            </w:pPr>
          </w:p>
        </w:tc>
        <w:tc>
          <w:tcPr>
            <w:tcW w:w="3706" w:type="dxa"/>
            <w:tcBorders>
              <w:top w:val="single" w:sz="4" w:space="0" w:color="auto"/>
              <w:left w:val="single" w:sz="4" w:space="0" w:color="auto"/>
              <w:bottom w:val="single" w:sz="4" w:space="0" w:color="auto"/>
              <w:right w:val="single" w:sz="4" w:space="0" w:color="auto"/>
            </w:tcBorders>
            <w:hideMark/>
          </w:tcPr>
          <w:p w:rsidR="00606464" w:rsidRDefault="00606464" w:rsidP="00F33056">
            <w:pPr>
              <w:spacing w:after="0" w:line="240" w:lineRule="auto"/>
              <w:ind w:firstLine="33"/>
              <w:jc w:val="center"/>
              <w:rPr>
                <w:rFonts w:ascii="PT Astra Serif" w:hAnsi="PT Astra Serif"/>
              </w:rPr>
            </w:pPr>
            <w:r>
              <w:rPr>
                <w:rFonts w:ascii="PT Astra Serif" w:hAnsi="PT Astra Serif"/>
              </w:rPr>
              <w:t>Формирование навыков ритмических и танцевальных движений, развитие музыкальных и творческих способностей инвалидов старше 18 лет, в том числе с ментальными нарушениями, проживающих в городе Югорске, посредствам организации хореографиче</w:t>
            </w:r>
            <w:r w:rsidR="00E84D63">
              <w:rPr>
                <w:rFonts w:ascii="PT Astra Serif" w:hAnsi="PT Astra Serif"/>
              </w:rPr>
              <w:t>ских и просветительских занятий</w:t>
            </w:r>
          </w:p>
        </w:tc>
        <w:tc>
          <w:tcPr>
            <w:tcW w:w="1910" w:type="dxa"/>
            <w:tcBorders>
              <w:top w:val="single" w:sz="4" w:space="0" w:color="auto"/>
              <w:left w:val="single" w:sz="4" w:space="0" w:color="auto"/>
              <w:bottom w:val="single" w:sz="4" w:space="0" w:color="auto"/>
              <w:right w:val="single" w:sz="4" w:space="0" w:color="auto"/>
            </w:tcBorders>
            <w:hideMark/>
          </w:tcPr>
          <w:p w:rsidR="00606464" w:rsidRDefault="00606464" w:rsidP="00F33056">
            <w:pPr>
              <w:spacing w:after="0" w:line="240" w:lineRule="auto"/>
              <w:jc w:val="center"/>
              <w:rPr>
                <w:rFonts w:ascii="PT Astra Serif" w:hAnsi="PT Astra Serif"/>
              </w:rPr>
            </w:pPr>
            <w:r>
              <w:rPr>
                <w:rFonts w:ascii="PT Astra Serif" w:hAnsi="PT Astra Serif"/>
              </w:rPr>
              <w:t>20</w:t>
            </w:r>
          </w:p>
        </w:tc>
      </w:tr>
      <w:tr w:rsidR="00606464" w:rsidTr="00424D64">
        <w:trPr>
          <w:jc w:val="center"/>
        </w:trPr>
        <w:tc>
          <w:tcPr>
            <w:tcW w:w="515" w:type="dxa"/>
            <w:tcBorders>
              <w:top w:val="single" w:sz="4" w:space="0" w:color="auto"/>
              <w:left w:val="single" w:sz="4" w:space="0" w:color="auto"/>
              <w:bottom w:val="single" w:sz="4" w:space="0" w:color="auto"/>
              <w:right w:val="single" w:sz="4" w:space="0" w:color="auto"/>
            </w:tcBorders>
          </w:tcPr>
          <w:p w:rsidR="00606464" w:rsidRDefault="00606464" w:rsidP="00F33056">
            <w:pPr>
              <w:spacing w:after="0" w:line="240" w:lineRule="auto"/>
              <w:ind w:left="33"/>
              <w:jc w:val="both"/>
              <w:rPr>
                <w:rFonts w:ascii="PT Astra Serif" w:hAnsi="PT Astra Serif"/>
              </w:rPr>
            </w:pPr>
            <w:r>
              <w:rPr>
                <w:rFonts w:ascii="PT Astra Serif" w:hAnsi="PT Astra Serif"/>
              </w:rPr>
              <w:t>8</w:t>
            </w:r>
          </w:p>
        </w:tc>
        <w:tc>
          <w:tcPr>
            <w:tcW w:w="1985" w:type="dxa"/>
            <w:tcBorders>
              <w:top w:val="single" w:sz="4" w:space="0" w:color="auto"/>
              <w:left w:val="single" w:sz="4" w:space="0" w:color="auto"/>
              <w:bottom w:val="single" w:sz="4" w:space="0" w:color="auto"/>
              <w:right w:val="single" w:sz="4" w:space="0" w:color="auto"/>
            </w:tcBorders>
            <w:hideMark/>
          </w:tcPr>
          <w:p w:rsidR="00606464" w:rsidRDefault="00606464" w:rsidP="00F33056">
            <w:pPr>
              <w:spacing w:after="0" w:line="240" w:lineRule="auto"/>
              <w:ind w:left="33"/>
              <w:jc w:val="both"/>
              <w:rPr>
                <w:rFonts w:ascii="PT Astra Serif" w:hAnsi="PT Astra Serif"/>
              </w:rPr>
            </w:pPr>
            <w:r>
              <w:rPr>
                <w:rFonts w:ascii="PT Astra Serif" w:hAnsi="PT Astra Serif"/>
              </w:rPr>
              <w:t>Региональная общественная организация Творческое объединение «Мастерская праздника» ХМАО-Югры</w:t>
            </w:r>
          </w:p>
        </w:tc>
        <w:tc>
          <w:tcPr>
            <w:tcW w:w="1701" w:type="dxa"/>
            <w:tcBorders>
              <w:top w:val="single" w:sz="4" w:space="0" w:color="auto"/>
              <w:left w:val="single" w:sz="4" w:space="0" w:color="auto"/>
              <w:bottom w:val="single" w:sz="4" w:space="0" w:color="auto"/>
              <w:right w:val="single" w:sz="4" w:space="0" w:color="auto"/>
            </w:tcBorders>
          </w:tcPr>
          <w:p w:rsidR="00606464" w:rsidRDefault="00606464" w:rsidP="00424D64">
            <w:pPr>
              <w:spacing w:after="0" w:line="240" w:lineRule="auto"/>
              <w:ind w:left="34"/>
              <w:jc w:val="center"/>
              <w:rPr>
                <w:rFonts w:ascii="PT Astra Serif" w:hAnsi="PT Astra Serif"/>
              </w:rPr>
            </w:pPr>
            <w:r>
              <w:rPr>
                <w:rFonts w:ascii="PT Astra Serif" w:hAnsi="PT Astra Serif"/>
              </w:rPr>
              <w:t>«Сила неба»</w:t>
            </w:r>
          </w:p>
          <w:p w:rsidR="00606464" w:rsidRDefault="00606464" w:rsidP="00424D64">
            <w:pPr>
              <w:spacing w:after="0" w:line="240" w:lineRule="auto"/>
              <w:ind w:left="34"/>
              <w:jc w:val="center"/>
              <w:rPr>
                <w:rFonts w:ascii="PT Astra Serif" w:hAnsi="PT Astra Serif"/>
              </w:rPr>
            </w:pPr>
          </w:p>
          <w:p w:rsidR="00606464" w:rsidRDefault="00606464" w:rsidP="00424D64">
            <w:pPr>
              <w:spacing w:after="0" w:line="240" w:lineRule="auto"/>
              <w:ind w:left="34"/>
              <w:jc w:val="center"/>
              <w:rPr>
                <w:rFonts w:ascii="PT Astra Serif" w:hAnsi="PT Astra Serif"/>
              </w:rPr>
            </w:pPr>
          </w:p>
        </w:tc>
        <w:tc>
          <w:tcPr>
            <w:tcW w:w="3706" w:type="dxa"/>
            <w:tcBorders>
              <w:top w:val="single" w:sz="4" w:space="0" w:color="auto"/>
              <w:left w:val="single" w:sz="4" w:space="0" w:color="auto"/>
              <w:bottom w:val="single" w:sz="4" w:space="0" w:color="auto"/>
              <w:right w:val="single" w:sz="4" w:space="0" w:color="auto"/>
            </w:tcBorders>
            <w:hideMark/>
          </w:tcPr>
          <w:p w:rsidR="00606464" w:rsidRDefault="00606464" w:rsidP="00F33056">
            <w:pPr>
              <w:spacing w:after="0" w:line="240" w:lineRule="auto"/>
              <w:ind w:firstLine="33"/>
              <w:jc w:val="center"/>
              <w:rPr>
                <w:rFonts w:ascii="PT Astra Serif" w:hAnsi="PT Astra Serif"/>
              </w:rPr>
            </w:pPr>
            <w:r>
              <w:rPr>
                <w:rFonts w:ascii="PT Astra Serif" w:hAnsi="PT Astra Serif"/>
              </w:rPr>
              <w:t>Популяризация военной авиации среди подростков и молодежи города Югорска посредством просветительских мероприятий актуальных форматов при целенаправленном взаимодействии подростков и молодежи с офицерами запаса на базе патриотического клуба «Сила неба» в музее 763 ист</w:t>
            </w:r>
            <w:r w:rsidR="00E84D63">
              <w:rPr>
                <w:rFonts w:ascii="PT Astra Serif" w:hAnsi="PT Astra Serif"/>
              </w:rPr>
              <w:t>ребительного авиационного полка</w:t>
            </w:r>
          </w:p>
        </w:tc>
        <w:tc>
          <w:tcPr>
            <w:tcW w:w="1910" w:type="dxa"/>
            <w:tcBorders>
              <w:top w:val="single" w:sz="4" w:space="0" w:color="auto"/>
              <w:left w:val="single" w:sz="4" w:space="0" w:color="auto"/>
              <w:bottom w:val="single" w:sz="4" w:space="0" w:color="auto"/>
              <w:right w:val="single" w:sz="4" w:space="0" w:color="auto"/>
            </w:tcBorders>
            <w:hideMark/>
          </w:tcPr>
          <w:p w:rsidR="00606464" w:rsidRDefault="00606464" w:rsidP="00F33056">
            <w:pPr>
              <w:spacing w:after="0" w:line="240" w:lineRule="auto"/>
              <w:jc w:val="center"/>
              <w:rPr>
                <w:rFonts w:ascii="PT Astra Serif" w:hAnsi="PT Astra Serif"/>
              </w:rPr>
            </w:pPr>
            <w:r>
              <w:rPr>
                <w:rFonts w:ascii="PT Astra Serif" w:hAnsi="PT Astra Serif"/>
              </w:rPr>
              <w:t>520</w:t>
            </w:r>
          </w:p>
        </w:tc>
      </w:tr>
      <w:tr w:rsidR="00606464" w:rsidTr="00424D64">
        <w:trPr>
          <w:jc w:val="center"/>
        </w:trPr>
        <w:tc>
          <w:tcPr>
            <w:tcW w:w="515" w:type="dxa"/>
            <w:tcBorders>
              <w:top w:val="single" w:sz="4" w:space="0" w:color="auto"/>
              <w:left w:val="single" w:sz="4" w:space="0" w:color="auto"/>
              <w:bottom w:val="single" w:sz="4" w:space="0" w:color="auto"/>
              <w:right w:val="single" w:sz="4" w:space="0" w:color="auto"/>
            </w:tcBorders>
          </w:tcPr>
          <w:p w:rsidR="00606464" w:rsidRDefault="00606464" w:rsidP="00F33056">
            <w:pPr>
              <w:spacing w:after="0" w:line="240" w:lineRule="auto"/>
              <w:ind w:left="33"/>
              <w:jc w:val="both"/>
              <w:rPr>
                <w:rFonts w:ascii="PT Astra Serif" w:hAnsi="PT Astra Serif"/>
              </w:rPr>
            </w:pPr>
            <w:r>
              <w:rPr>
                <w:rFonts w:ascii="PT Astra Serif" w:hAnsi="PT Astra Serif"/>
              </w:rPr>
              <w:t>9</w:t>
            </w:r>
          </w:p>
        </w:tc>
        <w:tc>
          <w:tcPr>
            <w:tcW w:w="1985" w:type="dxa"/>
            <w:tcBorders>
              <w:top w:val="single" w:sz="4" w:space="0" w:color="auto"/>
              <w:left w:val="single" w:sz="4" w:space="0" w:color="auto"/>
              <w:bottom w:val="single" w:sz="4" w:space="0" w:color="auto"/>
              <w:right w:val="single" w:sz="4" w:space="0" w:color="auto"/>
            </w:tcBorders>
            <w:hideMark/>
          </w:tcPr>
          <w:p w:rsidR="00606464" w:rsidRDefault="00606464" w:rsidP="00F33056">
            <w:pPr>
              <w:spacing w:after="0" w:line="240" w:lineRule="auto"/>
              <w:ind w:left="33"/>
              <w:jc w:val="both"/>
              <w:rPr>
                <w:rFonts w:ascii="PT Astra Serif" w:hAnsi="PT Astra Serif"/>
              </w:rPr>
            </w:pPr>
            <w:r>
              <w:rPr>
                <w:rFonts w:ascii="PT Astra Serif" w:hAnsi="PT Astra Serif"/>
              </w:rPr>
              <w:t>Автономная некоммерческая организация Центр социально-полезных услуг «Доброе сердце»</w:t>
            </w:r>
          </w:p>
        </w:tc>
        <w:tc>
          <w:tcPr>
            <w:tcW w:w="1701" w:type="dxa"/>
            <w:tcBorders>
              <w:top w:val="single" w:sz="4" w:space="0" w:color="auto"/>
              <w:left w:val="single" w:sz="4" w:space="0" w:color="auto"/>
              <w:bottom w:val="single" w:sz="4" w:space="0" w:color="auto"/>
              <w:right w:val="single" w:sz="4" w:space="0" w:color="auto"/>
            </w:tcBorders>
          </w:tcPr>
          <w:p w:rsidR="00606464" w:rsidRDefault="00606464" w:rsidP="00424D64">
            <w:pPr>
              <w:spacing w:after="0" w:line="240" w:lineRule="auto"/>
              <w:ind w:left="34"/>
              <w:jc w:val="center"/>
              <w:rPr>
                <w:rFonts w:ascii="PT Astra Serif" w:hAnsi="PT Astra Serif"/>
              </w:rPr>
            </w:pPr>
            <w:r>
              <w:rPr>
                <w:rFonts w:ascii="PT Astra Serif" w:hAnsi="PT Astra Serif"/>
              </w:rPr>
              <w:t>«Счастливы вместе»</w:t>
            </w:r>
          </w:p>
          <w:p w:rsidR="00606464" w:rsidRDefault="00606464" w:rsidP="00424D64">
            <w:pPr>
              <w:spacing w:after="0" w:line="240" w:lineRule="auto"/>
              <w:ind w:left="34"/>
              <w:jc w:val="center"/>
              <w:rPr>
                <w:rFonts w:ascii="PT Astra Serif" w:hAnsi="PT Astra Serif"/>
              </w:rPr>
            </w:pPr>
          </w:p>
          <w:p w:rsidR="00606464" w:rsidRDefault="00606464" w:rsidP="00424D64">
            <w:pPr>
              <w:spacing w:after="0" w:line="240" w:lineRule="auto"/>
              <w:ind w:left="34"/>
              <w:jc w:val="center"/>
              <w:rPr>
                <w:rFonts w:ascii="PT Astra Serif" w:hAnsi="PT Astra Serif"/>
              </w:rPr>
            </w:pPr>
          </w:p>
        </w:tc>
        <w:tc>
          <w:tcPr>
            <w:tcW w:w="3706" w:type="dxa"/>
            <w:tcBorders>
              <w:top w:val="single" w:sz="4" w:space="0" w:color="auto"/>
              <w:left w:val="single" w:sz="4" w:space="0" w:color="auto"/>
              <w:bottom w:val="single" w:sz="4" w:space="0" w:color="auto"/>
              <w:right w:val="single" w:sz="4" w:space="0" w:color="auto"/>
            </w:tcBorders>
            <w:hideMark/>
          </w:tcPr>
          <w:p w:rsidR="00606464" w:rsidRDefault="00606464" w:rsidP="00F33056">
            <w:pPr>
              <w:spacing w:after="0" w:line="240" w:lineRule="auto"/>
              <w:ind w:firstLine="33"/>
              <w:jc w:val="center"/>
              <w:rPr>
                <w:rFonts w:ascii="PT Astra Serif" w:hAnsi="PT Astra Serif"/>
              </w:rPr>
            </w:pPr>
            <w:r>
              <w:rPr>
                <w:rFonts w:ascii="PT Astra Serif" w:hAnsi="PT Astra Serif"/>
              </w:rPr>
              <w:t>Повышение роли семейных ценностей и традиций через знакомство с семейным укла</w:t>
            </w:r>
            <w:r w:rsidR="00E84D63">
              <w:rPr>
                <w:rFonts w:ascii="PT Astra Serif" w:hAnsi="PT Astra Serif"/>
              </w:rPr>
              <w:t>дом народов, проживающих в Югре</w:t>
            </w:r>
          </w:p>
        </w:tc>
        <w:tc>
          <w:tcPr>
            <w:tcW w:w="1910" w:type="dxa"/>
            <w:tcBorders>
              <w:top w:val="single" w:sz="4" w:space="0" w:color="auto"/>
              <w:left w:val="single" w:sz="4" w:space="0" w:color="auto"/>
              <w:bottom w:val="single" w:sz="4" w:space="0" w:color="auto"/>
              <w:right w:val="single" w:sz="4" w:space="0" w:color="auto"/>
            </w:tcBorders>
            <w:hideMark/>
          </w:tcPr>
          <w:p w:rsidR="00606464" w:rsidRDefault="00606464" w:rsidP="00F33056">
            <w:pPr>
              <w:spacing w:after="0" w:line="240" w:lineRule="auto"/>
              <w:jc w:val="center"/>
              <w:rPr>
                <w:rFonts w:ascii="PT Astra Serif" w:hAnsi="PT Astra Serif"/>
              </w:rPr>
            </w:pPr>
            <w:r>
              <w:rPr>
                <w:rFonts w:ascii="PT Astra Serif" w:hAnsi="PT Astra Serif"/>
              </w:rPr>
              <w:t>454</w:t>
            </w:r>
          </w:p>
        </w:tc>
      </w:tr>
      <w:tr w:rsidR="00606464" w:rsidTr="00424D64">
        <w:trPr>
          <w:jc w:val="center"/>
        </w:trPr>
        <w:tc>
          <w:tcPr>
            <w:tcW w:w="515" w:type="dxa"/>
            <w:tcBorders>
              <w:top w:val="single" w:sz="4" w:space="0" w:color="auto"/>
              <w:left w:val="single" w:sz="4" w:space="0" w:color="auto"/>
              <w:bottom w:val="single" w:sz="4" w:space="0" w:color="auto"/>
              <w:right w:val="single" w:sz="4" w:space="0" w:color="auto"/>
            </w:tcBorders>
          </w:tcPr>
          <w:p w:rsidR="00606464" w:rsidRDefault="00606464" w:rsidP="00F33056">
            <w:pPr>
              <w:spacing w:after="0" w:line="240" w:lineRule="auto"/>
              <w:ind w:left="33"/>
              <w:jc w:val="both"/>
              <w:rPr>
                <w:rFonts w:ascii="PT Astra Serif" w:hAnsi="PT Astra Serif"/>
              </w:rPr>
            </w:pPr>
            <w:r>
              <w:rPr>
                <w:rFonts w:ascii="PT Astra Serif" w:hAnsi="PT Astra Serif"/>
              </w:rPr>
              <w:t>10</w:t>
            </w:r>
          </w:p>
        </w:tc>
        <w:tc>
          <w:tcPr>
            <w:tcW w:w="1985" w:type="dxa"/>
            <w:tcBorders>
              <w:top w:val="single" w:sz="4" w:space="0" w:color="auto"/>
              <w:left w:val="single" w:sz="4" w:space="0" w:color="auto"/>
              <w:bottom w:val="single" w:sz="4" w:space="0" w:color="auto"/>
              <w:right w:val="single" w:sz="4" w:space="0" w:color="auto"/>
            </w:tcBorders>
            <w:hideMark/>
          </w:tcPr>
          <w:p w:rsidR="00606464" w:rsidRDefault="00606464" w:rsidP="00F33056">
            <w:pPr>
              <w:spacing w:after="0" w:line="240" w:lineRule="auto"/>
              <w:ind w:left="33"/>
              <w:jc w:val="both"/>
              <w:rPr>
                <w:rFonts w:ascii="PT Astra Serif" w:hAnsi="PT Astra Serif"/>
              </w:rPr>
            </w:pPr>
            <w:r>
              <w:rPr>
                <w:rFonts w:ascii="PT Astra Serif" w:hAnsi="PT Astra Serif"/>
              </w:rPr>
              <w:t xml:space="preserve">Автономная некоммерческая организация поддержки молодежных инициатив и добровольчества «Молодежь </w:t>
            </w:r>
            <w:r>
              <w:rPr>
                <w:rFonts w:ascii="PT Astra Serif" w:hAnsi="PT Astra Serif"/>
              </w:rPr>
              <w:lastRenderedPageBreak/>
              <w:t>Югорска»</w:t>
            </w:r>
          </w:p>
        </w:tc>
        <w:tc>
          <w:tcPr>
            <w:tcW w:w="1701" w:type="dxa"/>
            <w:tcBorders>
              <w:top w:val="single" w:sz="4" w:space="0" w:color="auto"/>
              <w:left w:val="single" w:sz="4" w:space="0" w:color="auto"/>
              <w:bottom w:val="single" w:sz="4" w:space="0" w:color="auto"/>
              <w:right w:val="single" w:sz="4" w:space="0" w:color="auto"/>
            </w:tcBorders>
          </w:tcPr>
          <w:p w:rsidR="00606464" w:rsidRDefault="00606464" w:rsidP="00424D64">
            <w:pPr>
              <w:spacing w:after="0" w:line="240" w:lineRule="auto"/>
              <w:ind w:left="34"/>
              <w:jc w:val="center"/>
              <w:rPr>
                <w:rFonts w:ascii="PT Astra Serif" w:hAnsi="PT Astra Serif"/>
              </w:rPr>
            </w:pPr>
            <w:r>
              <w:rPr>
                <w:rFonts w:ascii="PT Astra Serif" w:hAnsi="PT Astra Serif"/>
              </w:rPr>
              <w:lastRenderedPageBreak/>
              <w:t>«Клуб развития Фиджитал спорта»</w:t>
            </w:r>
          </w:p>
          <w:p w:rsidR="00606464" w:rsidRDefault="00606464" w:rsidP="00424D64">
            <w:pPr>
              <w:spacing w:after="0" w:line="240" w:lineRule="auto"/>
              <w:ind w:left="34"/>
              <w:jc w:val="center"/>
              <w:rPr>
                <w:rFonts w:ascii="PT Astra Serif" w:hAnsi="PT Astra Serif"/>
              </w:rPr>
            </w:pPr>
          </w:p>
          <w:p w:rsidR="00606464" w:rsidRDefault="00606464" w:rsidP="00424D64">
            <w:pPr>
              <w:spacing w:after="0" w:line="240" w:lineRule="auto"/>
              <w:ind w:left="34"/>
              <w:jc w:val="center"/>
              <w:rPr>
                <w:rFonts w:ascii="PT Astra Serif" w:hAnsi="PT Astra Serif"/>
              </w:rPr>
            </w:pPr>
          </w:p>
        </w:tc>
        <w:tc>
          <w:tcPr>
            <w:tcW w:w="3706" w:type="dxa"/>
            <w:tcBorders>
              <w:top w:val="single" w:sz="4" w:space="0" w:color="auto"/>
              <w:left w:val="single" w:sz="4" w:space="0" w:color="auto"/>
              <w:bottom w:val="single" w:sz="4" w:space="0" w:color="auto"/>
              <w:right w:val="single" w:sz="4" w:space="0" w:color="auto"/>
            </w:tcBorders>
            <w:hideMark/>
          </w:tcPr>
          <w:p w:rsidR="00606464" w:rsidRDefault="00606464" w:rsidP="00E94C04">
            <w:pPr>
              <w:spacing w:after="0" w:line="240" w:lineRule="auto"/>
              <w:ind w:firstLine="33"/>
              <w:jc w:val="center"/>
              <w:rPr>
                <w:rFonts w:ascii="PT Astra Serif" w:hAnsi="PT Astra Serif"/>
              </w:rPr>
            </w:pPr>
            <w:proofErr w:type="gramStart"/>
            <w:r>
              <w:rPr>
                <w:rFonts w:ascii="PT Astra Serif" w:hAnsi="PT Astra Serif"/>
              </w:rPr>
              <w:t xml:space="preserve">Создание клуба развития фиджитал спорта для не менее 420 молодых людей в возрасте от 16 до 35 лет, имеющих интерес к данному направлению и активно использующих современные технологии в жизни, посредством проведения 7 турниров и </w:t>
            </w:r>
            <w:r>
              <w:rPr>
                <w:rFonts w:ascii="PT Astra Serif" w:hAnsi="PT Astra Serif"/>
              </w:rPr>
              <w:lastRenderedPageBreak/>
              <w:t xml:space="preserve">чемпионатов в период с </w:t>
            </w:r>
            <w:r w:rsidR="00E94C04">
              <w:rPr>
                <w:rFonts w:ascii="PT Astra Serif" w:hAnsi="PT Astra Serif"/>
              </w:rPr>
              <w:t xml:space="preserve">июля </w:t>
            </w:r>
            <w:r>
              <w:rPr>
                <w:rFonts w:ascii="PT Astra Serif" w:hAnsi="PT Astra Serif"/>
              </w:rPr>
              <w:t>2024</w:t>
            </w:r>
            <w:r w:rsidR="00E94C04">
              <w:rPr>
                <w:rFonts w:ascii="PT Astra Serif" w:hAnsi="PT Astra Serif"/>
              </w:rPr>
              <w:t xml:space="preserve"> года по июнь 2025 года, с целью развития навыков фиджитал спорта в городе Югорске</w:t>
            </w:r>
            <w:proofErr w:type="gramEnd"/>
          </w:p>
        </w:tc>
        <w:tc>
          <w:tcPr>
            <w:tcW w:w="1910" w:type="dxa"/>
            <w:tcBorders>
              <w:top w:val="single" w:sz="4" w:space="0" w:color="auto"/>
              <w:left w:val="single" w:sz="4" w:space="0" w:color="auto"/>
              <w:bottom w:val="single" w:sz="4" w:space="0" w:color="auto"/>
              <w:right w:val="single" w:sz="4" w:space="0" w:color="auto"/>
            </w:tcBorders>
            <w:hideMark/>
          </w:tcPr>
          <w:p w:rsidR="00606464" w:rsidRDefault="00606464" w:rsidP="00F33056">
            <w:pPr>
              <w:spacing w:after="0" w:line="240" w:lineRule="auto"/>
              <w:jc w:val="center"/>
              <w:rPr>
                <w:rFonts w:ascii="PT Astra Serif" w:hAnsi="PT Astra Serif"/>
              </w:rPr>
            </w:pPr>
            <w:r>
              <w:rPr>
                <w:rFonts w:ascii="PT Astra Serif" w:hAnsi="PT Astra Serif"/>
              </w:rPr>
              <w:lastRenderedPageBreak/>
              <w:t>420</w:t>
            </w:r>
          </w:p>
        </w:tc>
      </w:tr>
      <w:tr w:rsidR="00606464" w:rsidTr="00424D64">
        <w:trPr>
          <w:jc w:val="center"/>
        </w:trPr>
        <w:tc>
          <w:tcPr>
            <w:tcW w:w="515" w:type="dxa"/>
            <w:tcBorders>
              <w:top w:val="single" w:sz="4" w:space="0" w:color="auto"/>
              <w:left w:val="single" w:sz="4" w:space="0" w:color="auto"/>
              <w:bottom w:val="single" w:sz="4" w:space="0" w:color="auto"/>
              <w:right w:val="single" w:sz="4" w:space="0" w:color="auto"/>
            </w:tcBorders>
          </w:tcPr>
          <w:p w:rsidR="00606464" w:rsidRDefault="00606464" w:rsidP="00F33056">
            <w:pPr>
              <w:spacing w:after="0" w:line="240" w:lineRule="auto"/>
              <w:ind w:left="33"/>
              <w:jc w:val="both"/>
              <w:rPr>
                <w:rFonts w:ascii="PT Astra Serif" w:hAnsi="PT Astra Serif"/>
              </w:rPr>
            </w:pPr>
            <w:r>
              <w:rPr>
                <w:rFonts w:ascii="PT Astra Serif" w:hAnsi="PT Astra Serif"/>
              </w:rPr>
              <w:lastRenderedPageBreak/>
              <w:t>11</w:t>
            </w:r>
          </w:p>
        </w:tc>
        <w:tc>
          <w:tcPr>
            <w:tcW w:w="1985" w:type="dxa"/>
            <w:tcBorders>
              <w:top w:val="single" w:sz="4" w:space="0" w:color="auto"/>
              <w:left w:val="single" w:sz="4" w:space="0" w:color="auto"/>
              <w:bottom w:val="single" w:sz="4" w:space="0" w:color="auto"/>
              <w:right w:val="single" w:sz="4" w:space="0" w:color="auto"/>
            </w:tcBorders>
            <w:hideMark/>
          </w:tcPr>
          <w:p w:rsidR="00606464" w:rsidRDefault="00606464" w:rsidP="00F33056">
            <w:pPr>
              <w:spacing w:after="0" w:line="240" w:lineRule="auto"/>
              <w:ind w:left="33"/>
              <w:jc w:val="both"/>
              <w:rPr>
                <w:rFonts w:ascii="PT Astra Serif" w:hAnsi="PT Astra Serif"/>
              </w:rPr>
            </w:pPr>
            <w:r>
              <w:rPr>
                <w:rFonts w:ascii="PT Astra Serif" w:hAnsi="PT Astra Serif"/>
              </w:rPr>
              <w:t>Автономная некоммерческая организация «Центр поддержки общественных инициатив</w:t>
            </w:r>
            <w:r w:rsidR="00E94C04">
              <w:rPr>
                <w:rFonts w:ascii="PT Astra Serif" w:hAnsi="PT Astra Serif"/>
              </w:rPr>
              <w:t>»</w:t>
            </w:r>
            <w:r>
              <w:rPr>
                <w:rFonts w:ascii="PT Astra Serif" w:hAnsi="PT Astra Serif"/>
              </w:rPr>
              <w:t xml:space="preserve"> </w:t>
            </w:r>
          </w:p>
        </w:tc>
        <w:tc>
          <w:tcPr>
            <w:tcW w:w="1701" w:type="dxa"/>
            <w:tcBorders>
              <w:top w:val="single" w:sz="4" w:space="0" w:color="auto"/>
              <w:left w:val="single" w:sz="4" w:space="0" w:color="auto"/>
              <w:bottom w:val="single" w:sz="4" w:space="0" w:color="auto"/>
              <w:right w:val="single" w:sz="4" w:space="0" w:color="auto"/>
            </w:tcBorders>
          </w:tcPr>
          <w:p w:rsidR="00606464" w:rsidRDefault="00606464" w:rsidP="00424D64">
            <w:pPr>
              <w:spacing w:after="0" w:line="240" w:lineRule="auto"/>
              <w:ind w:left="34"/>
              <w:jc w:val="center"/>
              <w:rPr>
                <w:rFonts w:ascii="PT Astra Serif" w:hAnsi="PT Astra Serif"/>
              </w:rPr>
            </w:pPr>
            <w:r>
              <w:rPr>
                <w:rFonts w:ascii="PT Astra Serif" w:hAnsi="PT Astra Serif"/>
              </w:rPr>
              <w:t>«Наше дело. Поддержка общественных инициатив города Югорска»</w:t>
            </w:r>
          </w:p>
          <w:p w:rsidR="00606464" w:rsidRDefault="00606464" w:rsidP="00424D64">
            <w:pPr>
              <w:spacing w:after="0" w:line="240" w:lineRule="auto"/>
              <w:ind w:left="34"/>
              <w:jc w:val="center"/>
              <w:rPr>
                <w:rFonts w:ascii="PT Astra Serif" w:hAnsi="PT Astra Serif"/>
              </w:rPr>
            </w:pPr>
          </w:p>
          <w:p w:rsidR="00606464" w:rsidRDefault="00606464" w:rsidP="00424D64">
            <w:pPr>
              <w:spacing w:after="0" w:line="240" w:lineRule="auto"/>
              <w:ind w:left="34"/>
              <w:jc w:val="center"/>
              <w:rPr>
                <w:rFonts w:ascii="PT Astra Serif" w:hAnsi="PT Astra Serif"/>
              </w:rPr>
            </w:pPr>
          </w:p>
        </w:tc>
        <w:tc>
          <w:tcPr>
            <w:tcW w:w="3706" w:type="dxa"/>
            <w:tcBorders>
              <w:top w:val="single" w:sz="4" w:space="0" w:color="auto"/>
              <w:left w:val="single" w:sz="4" w:space="0" w:color="auto"/>
              <w:bottom w:val="single" w:sz="4" w:space="0" w:color="auto"/>
              <w:right w:val="single" w:sz="4" w:space="0" w:color="auto"/>
            </w:tcBorders>
            <w:hideMark/>
          </w:tcPr>
          <w:p w:rsidR="00606464" w:rsidRDefault="00606464" w:rsidP="00E84D63">
            <w:pPr>
              <w:spacing w:after="0" w:line="240" w:lineRule="auto"/>
              <w:ind w:firstLine="33"/>
              <w:jc w:val="center"/>
              <w:rPr>
                <w:rFonts w:ascii="PT Astra Serif" w:hAnsi="PT Astra Serif"/>
              </w:rPr>
            </w:pPr>
            <w:r>
              <w:rPr>
                <w:rFonts w:ascii="PT Astra Serif" w:hAnsi="PT Astra Serif"/>
              </w:rPr>
              <w:t>Повышение устойчивости и эффективности деятельности социально ориентированных некоммерческих организаций и гражда</w:t>
            </w:r>
            <w:r w:rsidR="00E84D63">
              <w:rPr>
                <w:rFonts w:ascii="PT Astra Serif" w:hAnsi="PT Astra Serif"/>
              </w:rPr>
              <w:t>нских активистов города Югорска</w:t>
            </w:r>
          </w:p>
        </w:tc>
        <w:tc>
          <w:tcPr>
            <w:tcW w:w="1910" w:type="dxa"/>
            <w:tcBorders>
              <w:top w:val="single" w:sz="4" w:space="0" w:color="auto"/>
              <w:left w:val="single" w:sz="4" w:space="0" w:color="auto"/>
              <w:bottom w:val="single" w:sz="4" w:space="0" w:color="auto"/>
              <w:right w:val="single" w:sz="4" w:space="0" w:color="auto"/>
            </w:tcBorders>
            <w:hideMark/>
          </w:tcPr>
          <w:p w:rsidR="00606464" w:rsidRDefault="00606464" w:rsidP="00F33056">
            <w:pPr>
              <w:tabs>
                <w:tab w:val="center" w:pos="1380"/>
                <w:tab w:val="left" w:pos="1966"/>
              </w:tabs>
              <w:spacing w:after="0" w:line="240" w:lineRule="auto"/>
              <w:jc w:val="center"/>
              <w:rPr>
                <w:rFonts w:ascii="PT Astra Serif" w:hAnsi="PT Astra Serif"/>
              </w:rPr>
            </w:pPr>
            <w:r>
              <w:rPr>
                <w:rFonts w:ascii="PT Astra Serif" w:hAnsi="PT Astra Serif"/>
              </w:rPr>
              <w:t>75</w:t>
            </w:r>
          </w:p>
        </w:tc>
      </w:tr>
      <w:tr w:rsidR="00606464" w:rsidTr="00424D64">
        <w:trPr>
          <w:jc w:val="center"/>
        </w:trPr>
        <w:tc>
          <w:tcPr>
            <w:tcW w:w="515" w:type="dxa"/>
            <w:tcBorders>
              <w:top w:val="single" w:sz="4" w:space="0" w:color="auto"/>
              <w:left w:val="single" w:sz="4" w:space="0" w:color="auto"/>
              <w:bottom w:val="single" w:sz="4" w:space="0" w:color="auto"/>
              <w:right w:val="single" w:sz="4" w:space="0" w:color="auto"/>
            </w:tcBorders>
          </w:tcPr>
          <w:p w:rsidR="00606464" w:rsidRDefault="00606464" w:rsidP="00F33056">
            <w:pPr>
              <w:spacing w:after="0" w:line="240" w:lineRule="auto"/>
              <w:ind w:left="33"/>
              <w:jc w:val="both"/>
              <w:rPr>
                <w:rFonts w:ascii="PT Astra Serif" w:hAnsi="PT Astra Serif"/>
              </w:rPr>
            </w:pPr>
            <w:r>
              <w:rPr>
                <w:rFonts w:ascii="PT Astra Serif" w:hAnsi="PT Astra Serif"/>
              </w:rPr>
              <w:t>12</w:t>
            </w:r>
          </w:p>
        </w:tc>
        <w:tc>
          <w:tcPr>
            <w:tcW w:w="1985" w:type="dxa"/>
            <w:tcBorders>
              <w:top w:val="single" w:sz="4" w:space="0" w:color="auto"/>
              <w:left w:val="single" w:sz="4" w:space="0" w:color="auto"/>
              <w:bottom w:val="single" w:sz="4" w:space="0" w:color="auto"/>
              <w:right w:val="single" w:sz="4" w:space="0" w:color="auto"/>
            </w:tcBorders>
            <w:hideMark/>
          </w:tcPr>
          <w:p w:rsidR="00606464" w:rsidRDefault="00606464" w:rsidP="00F33056">
            <w:pPr>
              <w:spacing w:after="0" w:line="240" w:lineRule="auto"/>
              <w:ind w:left="33"/>
              <w:jc w:val="both"/>
              <w:rPr>
                <w:rFonts w:ascii="PT Astra Serif" w:hAnsi="PT Astra Serif"/>
              </w:rPr>
            </w:pPr>
            <w:r>
              <w:rPr>
                <w:rFonts w:ascii="PT Astra Serif" w:hAnsi="PT Astra Serif"/>
              </w:rPr>
              <w:t>Югорская городская общественная организация ветеранов Великой Отечественной войны и труда</w:t>
            </w:r>
          </w:p>
        </w:tc>
        <w:tc>
          <w:tcPr>
            <w:tcW w:w="1701" w:type="dxa"/>
            <w:tcBorders>
              <w:top w:val="single" w:sz="4" w:space="0" w:color="auto"/>
              <w:left w:val="single" w:sz="4" w:space="0" w:color="auto"/>
              <w:bottom w:val="single" w:sz="4" w:space="0" w:color="auto"/>
              <w:right w:val="single" w:sz="4" w:space="0" w:color="auto"/>
            </w:tcBorders>
          </w:tcPr>
          <w:p w:rsidR="00606464" w:rsidRDefault="00606464" w:rsidP="00424D64">
            <w:pPr>
              <w:spacing w:after="0" w:line="240" w:lineRule="auto"/>
              <w:ind w:left="34"/>
              <w:jc w:val="center"/>
              <w:rPr>
                <w:rFonts w:ascii="PT Astra Serif" w:hAnsi="PT Astra Serif"/>
              </w:rPr>
            </w:pPr>
            <w:r>
              <w:rPr>
                <w:rFonts w:ascii="PT Astra Serif" w:hAnsi="PT Astra Serif"/>
              </w:rPr>
              <w:t xml:space="preserve">«Серебряный век </w:t>
            </w:r>
            <w:proofErr w:type="spellStart"/>
            <w:r>
              <w:rPr>
                <w:rFonts w:ascii="PT Astra Serif" w:hAnsi="PT Astra Serif"/>
              </w:rPr>
              <w:t>волонтерства</w:t>
            </w:r>
            <w:proofErr w:type="spellEnd"/>
            <w:r w:rsidR="0089796A">
              <w:rPr>
                <w:rFonts w:ascii="PT Astra Serif" w:hAnsi="PT Astra Serif"/>
              </w:rPr>
              <w:t>»</w:t>
            </w:r>
          </w:p>
          <w:p w:rsidR="00606464" w:rsidRDefault="00606464" w:rsidP="00424D64">
            <w:pPr>
              <w:spacing w:after="0" w:line="240" w:lineRule="auto"/>
              <w:ind w:left="34"/>
              <w:jc w:val="center"/>
              <w:rPr>
                <w:rFonts w:ascii="PT Astra Serif" w:hAnsi="PT Astra Serif"/>
              </w:rPr>
            </w:pPr>
          </w:p>
          <w:p w:rsidR="00606464" w:rsidRDefault="00606464" w:rsidP="00424D64">
            <w:pPr>
              <w:spacing w:after="0" w:line="240" w:lineRule="auto"/>
              <w:ind w:left="34"/>
              <w:jc w:val="center"/>
              <w:rPr>
                <w:rFonts w:ascii="PT Astra Serif" w:hAnsi="PT Astra Serif"/>
              </w:rPr>
            </w:pPr>
          </w:p>
        </w:tc>
        <w:tc>
          <w:tcPr>
            <w:tcW w:w="3706" w:type="dxa"/>
            <w:tcBorders>
              <w:top w:val="single" w:sz="4" w:space="0" w:color="auto"/>
              <w:left w:val="single" w:sz="4" w:space="0" w:color="auto"/>
              <w:bottom w:val="single" w:sz="4" w:space="0" w:color="auto"/>
              <w:right w:val="single" w:sz="4" w:space="0" w:color="auto"/>
            </w:tcBorders>
            <w:hideMark/>
          </w:tcPr>
          <w:p w:rsidR="00606464" w:rsidRDefault="00606464" w:rsidP="00F33056">
            <w:pPr>
              <w:spacing w:after="0" w:line="240" w:lineRule="auto"/>
              <w:ind w:firstLine="33"/>
              <w:jc w:val="center"/>
              <w:rPr>
                <w:rFonts w:ascii="PT Astra Serif" w:hAnsi="PT Astra Serif"/>
              </w:rPr>
            </w:pPr>
            <w:r>
              <w:rPr>
                <w:rFonts w:ascii="PT Astra Serif" w:hAnsi="PT Astra Serif"/>
              </w:rPr>
              <w:t>Развитие добровольческого движения среди старшего поколения, раскрытие их потенциала, содействие в самореализации и улучшение качества жизни как самих «серебряных» волонтеров, так и вс</w:t>
            </w:r>
            <w:r w:rsidR="00E84D63">
              <w:rPr>
                <w:rFonts w:ascii="PT Astra Serif" w:hAnsi="PT Astra Serif"/>
              </w:rPr>
              <w:t>его общества в целом</w:t>
            </w:r>
          </w:p>
        </w:tc>
        <w:tc>
          <w:tcPr>
            <w:tcW w:w="1910" w:type="dxa"/>
            <w:tcBorders>
              <w:top w:val="single" w:sz="4" w:space="0" w:color="auto"/>
              <w:left w:val="single" w:sz="4" w:space="0" w:color="auto"/>
              <w:bottom w:val="single" w:sz="4" w:space="0" w:color="auto"/>
              <w:right w:val="single" w:sz="4" w:space="0" w:color="auto"/>
            </w:tcBorders>
            <w:hideMark/>
          </w:tcPr>
          <w:p w:rsidR="00606464" w:rsidRDefault="00606464" w:rsidP="00F33056">
            <w:pPr>
              <w:spacing w:after="0" w:line="240" w:lineRule="auto"/>
              <w:jc w:val="center"/>
              <w:rPr>
                <w:rFonts w:ascii="PT Astra Serif" w:hAnsi="PT Astra Serif"/>
              </w:rPr>
            </w:pPr>
            <w:r>
              <w:rPr>
                <w:rFonts w:ascii="PT Astra Serif" w:hAnsi="PT Astra Serif"/>
              </w:rPr>
              <w:t>200</w:t>
            </w:r>
          </w:p>
        </w:tc>
      </w:tr>
      <w:tr w:rsidR="00B073A4" w:rsidTr="00424D64">
        <w:trPr>
          <w:jc w:val="center"/>
        </w:trPr>
        <w:tc>
          <w:tcPr>
            <w:tcW w:w="515" w:type="dxa"/>
            <w:tcBorders>
              <w:top w:val="single" w:sz="4" w:space="0" w:color="auto"/>
              <w:left w:val="single" w:sz="4" w:space="0" w:color="auto"/>
              <w:bottom w:val="single" w:sz="4" w:space="0" w:color="auto"/>
              <w:right w:val="single" w:sz="4" w:space="0" w:color="auto"/>
            </w:tcBorders>
          </w:tcPr>
          <w:p w:rsidR="00B073A4" w:rsidRDefault="00B073A4" w:rsidP="00F33056">
            <w:pPr>
              <w:spacing w:after="0" w:line="240" w:lineRule="auto"/>
              <w:ind w:left="33"/>
              <w:jc w:val="both"/>
              <w:rPr>
                <w:rFonts w:ascii="PT Astra Serif" w:hAnsi="PT Astra Serif"/>
              </w:rPr>
            </w:pPr>
          </w:p>
        </w:tc>
        <w:tc>
          <w:tcPr>
            <w:tcW w:w="1985" w:type="dxa"/>
            <w:tcBorders>
              <w:top w:val="single" w:sz="4" w:space="0" w:color="auto"/>
              <w:left w:val="single" w:sz="4" w:space="0" w:color="auto"/>
              <w:bottom w:val="single" w:sz="4" w:space="0" w:color="auto"/>
              <w:right w:val="single" w:sz="4" w:space="0" w:color="auto"/>
            </w:tcBorders>
          </w:tcPr>
          <w:p w:rsidR="00B073A4" w:rsidRDefault="00B073A4" w:rsidP="00F33056">
            <w:pPr>
              <w:spacing w:after="0" w:line="240" w:lineRule="auto"/>
              <w:ind w:left="33"/>
              <w:jc w:val="both"/>
              <w:rPr>
                <w:rFonts w:ascii="PT Astra Serif" w:hAnsi="PT Astra Serif"/>
              </w:rPr>
            </w:pPr>
            <w:r>
              <w:rPr>
                <w:rFonts w:ascii="PT Astra Serif" w:hAnsi="PT Astra Serif"/>
              </w:rPr>
              <w:t>Итого</w:t>
            </w:r>
            <w:r w:rsidR="0089796A">
              <w:rPr>
                <w:rFonts w:ascii="PT Astra Serif" w:hAnsi="PT Astra Serif"/>
              </w:rPr>
              <w:t>:</w:t>
            </w:r>
          </w:p>
        </w:tc>
        <w:tc>
          <w:tcPr>
            <w:tcW w:w="1701" w:type="dxa"/>
            <w:tcBorders>
              <w:top w:val="single" w:sz="4" w:space="0" w:color="auto"/>
              <w:left w:val="single" w:sz="4" w:space="0" w:color="auto"/>
              <w:bottom w:val="single" w:sz="4" w:space="0" w:color="auto"/>
              <w:right w:val="single" w:sz="4" w:space="0" w:color="auto"/>
            </w:tcBorders>
          </w:tcPr>
          <w:p w:rsidR="00B073A4" w:rsidRDefault="00B073A4" w:rsidP="00F33056">
            <w:pPr>
              <w:spacing w:after="0" w:line="240" w:lineRule="auto"/>
              <w:ind w:left="34"/>
              <w:rPr>
                <w:rFonts w:ascii="PT Astra Serif" w:hAnsi="PT Astra Serif"/>
              </w:rPr>
            </w:pPr>
          </w:p>
        </w:tc>
        <w:tc>
          <w:tcPr>
            <w:tcW w:w="3706" w:type="dxa"/>
            <w:tcBorders>
              <w:top w:val="single" w:sz="4" w:space="0" w:color="auto"/>
              <w:left w:val="single" w:sz="4" w:space="0" w:color="auto"/>
              <w:bottom w:val="single" w:sz="4" w:space="0" w:color="auto"/>
              <w:right w:val="single" w:sz="4" w:space="0" w:color="auto"/>
            </w:tcBorders>
          </w:tcPr>
          <w:p w:rsidR="00B073A4" w:rsidRDefault="00B073A4" w:rsidP="00F33056">
            <w:pPr>
              <w:spacing w:after="0" w:line="240" w:lineRule="auto"/>
              <w:ind w:firstLine="33"/>
              <w:jc w:val="center"/>
              <w:rPr>
                <w:rFonts w:ascii="PT Astra Serif" w:hAnsi="PT Astra Serif"/>
              </w:rPr>
            </w:pPr>
          </w:p>
        </w:tc>
        <w:tc>
          <w:tcPr>
            <w:tcW w:w="1910" w:type="dxa"/>
            <w:tcBorders>
              <w:top w:val="single" w:sz="4" w:space="0" w:color="auto"/>
              <w:left w:val="single" w:sz="4" w:space="0" w:color="auto"/>
              <w:bottom w:val="single" w:sz="4" w:space="0" w:color="auto"/>
              <w:right w:val="single" w:sz="4" w:space="0" w:color="auto"/>
            </w:tcBorders>
          </w:tcPr>
          <w:p w:rsidR="00B073A4" w:rsidRDefault="00B073A4" w:rsidP="00F33056">
            <w:pPr>
              <w:spacing w:after="0" w:line="240" w:lineRule="auto"/>
              <w:jc w:val="center"/>
              <w:rPr>
                <w:rFonts w:ascii="PT Astra Serif" w:hAnsi="PT Astra Serif"/>
              </w:rPr>
            </w:pPr>
            <w:r>
              <w:rPr>
                <w:rFonts w:ascii="PT Astra Serif" w:hAnsi="PT Astra Serif"/>
              </w:rPr>
              <w:t>10</w:t>
            </w:r>
            <w:r w:rsidR="003B0A6C">
              <w:rPr>
                <w:rFonts w:ascii="PT Astra Serif" w:hAnsi="PT Astra Serif"/>
              </w:rPr>
              <w:t xml:space="preserve"> </w:t>
            </w:r>
            <w:r>
              <w:rPr>
                <w:rFonts w:ascii="PT Astra Serif" w:hAnsi="PT Astra Serif"/>
              </w:rPr>
              <w:t>231</w:t>
            </w:r>
          </w:p>
        </w:tc>
      </w:tr>
    </w:tbl>
    <w:p w:rsidR="00606464" w:rsidRPr="001F495D" w:rsidRDefault="00606464" w:rsidP="00606464">
      <w:pPr>
        <w:spacing w:after="0" w:line="240" w:lineRule="auto"/>
        <w:ind w:firstLine="709"/>
        <w:jc w:val="both"/>
        <w:rPr>
          <w:rFonts w:ascii="PT Astra Serif" w:hAnsi="PT Astra Serif"/>
          <w:sz w:val="26"/>
          <w:szCs w:val="26"/>
          <w:highlight w:val="yellow"/>
        </w:rPr>
      </w:pPr>
    </w:p>
    <w:p w:rsidR="005C67B3" w:rsidRPr="008F3FB1" w:rsidRDefault="00512EA2" w:rsidP="00C6271E">
      <w:pPr>
        <w:pStyle w:val="30"/>
        <w:rPr>
          <w:b/>
        </w:rPr>
      </w:pPr>
      <w:bookmarkStart w:id="103" w:name="_Toc153469411"/>
      <w:bookmarkStart w:id="104" w:name="_Toc188968345"/>
      <w:r w:rsidRPr="008F3FB1">
        <w:rPr>
          <w:b/>
        </w:rPr>
        <w:t>8</w:t>
      </w:r>
      <w:r w:rsidR="002326F8" w:rsidRPr="008F3FB1">
        <w:rPr>
          <w:b/>
        </w:rPr>
        <w:t xml:space="preserve">.4. </w:t>
      </w:r>
      <w:r w:rsidR="005C67B3" w:rsidRPr="008F3FB1">
        <w:rPr>
          <w:b/>
        </w:rPr>
        <w:t>Информационная открытость власти</w:t>
      </w:r>
      <w:bookmarkEnd w:id="103"/>
      <w:bookmarkEnd w:id="104"/>
    </w:p>
    <w:p w:rsidR="005C67B3" w:rsidRPr="001F495D" w:rsidRDefault="005C67B3" w:rsidP="005C67B3">
      <w:pPr>
        <w:shd w:val="clear" w:color="auto" w:fill="FFFFFF"/>
        <w:spacing w:after="0" w:line="240" w:lineRule="auto"/>
        <w:jc w:val="center"/>
        <w:rPr>
          <w:rFonts w:ascii="PT Astra Serif" w:hAnsi="PT Astra Serif"/>
          <w:b/>
          <w:sz w:val="26"/>
          <w:szCs w:val="26"/>
          <w:highlight w:val="yellow"/>
        </w:rPr>
      </w:pPr>
    </w:p>
    <w:p w:rsidR="008F3FB1" w:rsidRPr="008F3FB1" w:rsidRDefault="008F3FB1" w:rsidP="00115CFA">
      <w:pPr>
        <w:shd w:val="clear" w:color="auto" w:fill="FFFFFF"/>
        <w:spacing w:after="0" w:line="240" w:lineRule="auto"/>
        <w:ind w:firstLine="709"/>
        <w:jc w:val="both"/>
        <w:rPr>
          <w:rFonts w:ascii="PT Astra Serif" w:eastAsiaTheme="minorHAnsi" w:hAnsi="PT Astra Serif" w:cstheme="minorBidi"/>
          <w:sz w:val="26"/>
          <w:szCs w:val="26"/>
        </w:rPr>
      </w:pPr>
      <w:r w:rsidRPr="008F3FB1">
        <w:rPr>
          <w:rFonts w:ascii="PT Astra Serif" w:eastAsiaTheme="minorHAnsi" w:hAnsi="PT Astra Serif" w:cstheme="minorBidi"/>
          <w:sz w:val="26"/>
          <w:szCs w:val="26"/>
        </w:rPr>
        <w:t xml:space="preserve">Информационная открытость, эффективная обратная связь </w:t>
      </w:r>
      <w:r w:rsidR="00641ACC">
        <w:rPr>
          <w:rFonts w:ascii="PT Astra Serif" w:eastAsiaTheme="minorHAnsi" w:hAnsi="PT Astra Serif" w:cstheme="minorBidi"/>
          <w:sz w:val="26"/>
          <w:szCs w:val="26"/>
        </w:rPr>
        <w:t>и постоянный диалог с жителями -</w:t>
      </w:r>
      <w:r w:rsidRPr="008F3FB1">
        <w:rPr>
          <w:rFonts w:ascii="PT Astra Serif" w:eastAsiaTheme="minorHAnsi" w:hAnsi="PT Astra Serif" w:cstheme="minorBidi"/>
          <w:sz w:val="26"/>
          <w:szCs w:val="26"/>
        </w:rPr>
        <w:t xml:space="preserve"> принципы, на которых строится информационная политика администрации города Югорска.  </w:t>
      </w:r>
    </w:p>
    <w:p w:rsidR="008F3FB1" w:rsidRPr="008F3FB1" w:rsidRDefault="008F3FB1" w:rsidP="00115CFA">
      <w:pPr>
        <w:shd w:val="clear" w:color="auto" w:fill="FFFFFF"/>
        <w:spacing w:after="0" w:line="240" w:lineRule="auto"/>
        <w:ind w:firstLine="709"/>
        <w:jc w:val="both"/>
        <w:rPr>
          <w:rFonts w:ascii="PT Astra Serif" w:eastAsiaTheme="minorHAnsi" w:hAnsi="PT Astra Serif" w:cstheme="minorBidi"/>
          <w:color w:val="000000" w:themeColor="text1"/>
          <w:sz w:val="26"/>
          <w:szCs w:val="26"/>
        </w:rPr>
      </w:pPr>
      <w:proofErr w:type="gramStart"/>
      <w:r w:rsidRPr="008F3FB1">
        <w:rPr>
          <w:rFonts w:ascii="PT Astra Serif" w:eastAsiaTheme="minorHAnsi" w:hAnsi="PT Astra Serif" w:cstheme="minorBidi"/>
          <w:color w:val="000000" w:themeColor="text1"/>
          <w:sz w:val="26"/>
          <w:szCs w:val="26"/>
        </w:rPr>
        <w:t>Согласно Федерально</w:t>
      </w:r>
      <w:r w:rsidR="0089796A">
        <w:rPr>
          <w:rFonts w:ascii="PT Astra Serif" w:eastAsiaTheme="minorHAnsi" w:hAnsi="PT Astra Serif" w:cstheme="minorBidi"/>
          <w:color w:val="000000" w:themeColor="text1"/>
          <w:sz w:val="26"/>
          <w:szCs w:val="26"/>
        </w:rPr>
        <w:t>му</w:t>
      </w:r>
      <w:r w:rsidRPr="008F3FB1">
        <w:rPr>
          <w:rFonts w:ascii="PT Astra Serif" w:eastAsiaTheme="minorHAnsi" w:hAnsi="PT Astra Serif" w:cstheme="minorBidi"/>
          <w:color w:val="000000" w:themeColor="text1"/>
          <w:sz w:val="26"/>
          <w:szCs w:val="26"/>
        </w:rPr>
        <w:t xml:space="preserve"> закон</w:t>
      </w:r>
      <w:r w:rsidR="0089796A">
        <w:rPr>
          <w:rFonts w:ascii="PT Astra Serif" w:eastAsiaTheme="minorHAnsi" w:hAnsi="PT Astra Serif" w:cstheme="minorBidi"/>
          <w:color w:val="000000" w:themeColor="text1"/>
          <w:sz w:val="26"/>
          <w:szCs w:val="26"/>
        </w:rPr>
        <w:t>у</w:t>
      </w:r>
      <w:r w:rsidRPr="008F3FB1">
        <w:rPr>
          <w:rFonts w:ascii="PT Astra Serif" w:eastAsiaTheme="minorHAnsi" w:hAnsi="PT Astra Serif" w:cstheme="minorBidi"/>
          <w:color w:val="000000" w:themeColor="text1"/>
          <w:sz w:val="26"/>
          <w:szCs w:val="26"/>
        </w:rPr>
        <w:t xml:space="preserve"> </w:t>
      </w:r>
      <w:r w:rsidR="00641ACC">
        <w:rPr>
          <w:rFonts w:ascii="PT Astra Serif" w:eastAsiaTheme="minorHAnsi" w:hAnsi="PT Astra Serif" w:cstheme="minorBidi"/>
          <w:color w:val="000000" w:themeColor="text1"/>
          <w:sz w:val="26"/>
          <w:szCs w:val="26"/>
        </w:rPr>
        <w:t>от 09.02.2009</w:t>
      </w:r>
      <w:r w:rsidR="00641ACC" w:rsidRPr="008F3FB1">
        <w:rPr>
          <w:rFonts w:ascii="PT Astra Serif" w:eastAsiaTheme="minorHAnsi" w:hAnsi="PT Astra Serif" w:cstheme="minorBidi"/>
          <w:color w:val="000000" w:themeColor="text1"/>
          <w:sz w:val="26"/>
          <w:szCs w:val="26"/>
        </w:rPr>
        <w:t xml:space="preserve"> </w:t>
      </w:r>
      <w:r w:rsidR="00641ACC">
        <w:rPr>
          <w:rFonts w:ascii="PT Astra Serif" w:eastAsiaTheme="minorHAnsi" w:hAnsi="PT Astra Serif" w:cstheme="minorBidi"/>
          <w:color w:val="000000" w:themeColor="text1"/>
          <w:sz w:val="26"/>
          <w:szCs w:val="26"/>
        </w:rPr>
        <w:t xml:space="preserve">№ 8-ФЗ </w:t>
      </w:r>
      <w:r w:rsidRPr="008F3FB1">
        <w:rPr>
          <w:rFonts w:ascii="PT Astra Serif" w:eastAsiaTheme="minorHAnsi" w:hAnsi="PT Astra Serif" w:cstheme="minorBidi"/>
          <w:color w:val="000000" w:themeColor="text1"/>
          <w:sz w:val="26"/>
          <w:szCs w:val="26"/>
        </w:rPr>
        <w:t>«Об обеспечении доступа к информации о деятельности государственных органов и органов местного самоупра</w:t>
      </w:r>
      <w:r w:rsidR="00641ACC">
        <w:rPr>
          <w:rFonts w:ascii="PT Astra Serif" w:eastAsiaTheme="minorHAnsi" w:hAnsi="PT Astra Serif" w:cstheme="minorBidi"/>
          <w:color w:val="000000" w:themeColor="text1"/>
          <w:sz w:val="26"/>
          <w:szCs w:val="26"/>
        </w:rPr>
        <w:t>вления»</w:t>
      </w:r>
      <w:r w:rsidR="00E94C04">
        <w:rPr>
          <w:rFonts w:ascii="PT Astra Serif" w:eastAsiaTheme="minorHAnsi" w:hAnsi="PT Astra Serif" w:cstheme="minorBidi"/>
          <w:color w:val="000000" w:themeColor="text1"/>
          <w:sz w:val="26"/>
          <w:szCs w:val="26"/>
        </w:rPr>
        <w:t xml:space="preserve"> (далее – Федеральный закон № 8-ФЗ)</w:t>
      </w:r>
      <w:r w:rsidR="00641ACC">
        <w:rPr>
          <w:rFonts w:ascii="PT Astra Serif" w:eastAsiaTheme="minorHAnsi" w:hAnsi="PT Astra Serif" w:cstheme="minorBidi"/>
          <w:color w:val="000000" w:themeColor="text1"/>
          <w:sz w:val="26"/>
          <w:szCs w:val="26"/>
        </w:rPr>
        <w:t>, а также п</w:t>
      </w:r>
      <w:r w:rsidRPr="008F3FB1">
        <w:rPr>
          <w:rFonts w:ascii="PT Astra Serif" w:eastAsiaTheme="minorHAnsi" w:hAnsi="PT Astra Serif" w:cstheme="minorBidi"/>
          <w:color w:val="000000" w:themeColor="text1"/>
          <w:sz w:val="26"/>
          <w:szCs w:val="26"/>
        </w:rPr>
        <w:t>остановлени</w:t>
      </w:r>
      <w:r w:rsidR="0089796A">
        <w:rPr>
          <w:rFonts w:ascii="PT Astra Serif" w:eastAsiaTheme="minorHAnsi" w:hAnsi="PT Astra Serif" w:cstheme="minorBidi"/>
          <w:color w:val="000000" w:themeColor="text1"/>
          <w:sz w:val="26"/>
          <w:szCs w:val="26"/>
        </w:rPr>
        <w:t>ю</w:t>
      </w:r>
      <w:r w:rsidRPr="008F3FB1">
        <w:rPr>
          <w:rFonts w:ascii="PT Astra Serif" w:eastAsiaTheme="minorHAnsi" w:hAnsi="PT Astra Serif" w:cstheme="minorBidi"/>
          <w:color w:val="000000" w:themeColor="text1"/>
          <w:sz w:val="26"/>
          <w:szCs w:val="26"/>
        </w:rPr>
        <w:t xml:space="preserve"> администрации города Югорска </w:t>
      </w:r>
      <w:r w:rsidR="00641ACC" w:rsidRPr="008F3FB1">
        <w:rPr>
          <w:rFonts w:ascii="PT Astra Serif" w:eastAsiaTheme="minorHAnsi" w:hAnsi="PT Astra Serif" w:cstheme="minorBidi"/>
          <w:color w:val="000000" w:themeColor="text1"/>
          <w:sz w:val="26"/>
          <w:szCs w:val="26"/>
        </w:rPr>
        <w:t>от 20.10.2022 №</w:t>
      </w:r>
      <w:r w:rsidR="00641ACC">
        <w:rPr>
          <w:rFonts w:ascii="PT Astra Serif" w:eastAsiaTheme="minorHAnsi" w:hAnsi="PT Astra Serif" w:cstheme="minorBidi"/>
          <w:color w:val="000000" w:themeColor="text1"/>
          <w:sz w:val="26"/>
          <w:szCs w:val="26"/>
        </w:rPr>
        <w:t> </w:t>
      </w:r>
      <w:r w:rsidR="00641ACC" w:rsidRPr="008F3FB1">
        <w:rPr>
          <w:rFonts w:ascii="PT Astra Serif" w:eastAsiaTheme="minorHAnsi" w:hAnsi="PT Astra Serif" w:cstheme="minorBidi"/>
          <w:color w:val="000000" w:themeColor="text1"/>
          <w:sz w:val="26"/>
          <w:szCs w:val="26"/>
        </w:rPr>
        <w:t xml:space="preserve">2214 </w:t>
      </w:r>
      <w:r w:rsidRPr="008F3FB1">
        <w:rPr>
          <w:rFonts w:ascii="PT Astra Serif" w:eastAsiaTheme="minorHAnsi" w:hAnsi="PT Astra Serif" w:cstheme="minorBidi"/>
          <w:color w:val="000000" w:themeColor="text1"/>
          <w:sz w:val="26"/>
          <w:szCs w:val="26"/>
        </w:rPr>
        <w:t xml:space="preserve">«О назначении ответственных должностных лиц за работу в социальных сетях» </w:t>
      </w:r>
      <w:r w:rsidR="00641ACC">
        <w:rPr>
          <w:rFonts w:ascii="PT Astra Serif" w:eastAsiaTheme="minorHAnsi" w:hAnsi="PT Astra Serif" w:cstheme="minorBidi"/>
          <w:color w:val="000000" w:themeColor="text1"/>
          <w:sz w:val="26"/>
          <w:szCs w:val="26"/>
        </w:rPr>
        <w:t>и п</w:t>
      </w:r>
      <w:r w:rsidRPr="008F3FB1">
        <w:rPr>
          <w:rFonts w:ascii="PT Astra Serif" w:eastAsiaTheme="minorHAnsi" w:hAnsi="PT Astra Serif" w:cstheme="minorBidi"/>
          <w:color w:val="000000" w:themeColor="text1"/>
          <w:sz w:val="26"/>
          <w:szCs w:val="26"/>
        </w:rPr>
        <w:t>остановлени</w:t>
      </w:r>
      <w:r w:rsidR="00E94C04">
        <w:rPr>
          <w:rFonts w:ascii="PT Astra Serif" w:eastAsiaTheme="minorHAnsi" w:hAnsi="PT Astra Serif" w:cstheme="minorBidi"/>
          <w:color w:val="000000" w:themeColor="text1"/>
          <w:sz w:val="26"/>
          <w:szCs w:val="26"/>
        </w:rPr>
        <w:t>ю</w:t>
      </w:r>
      <w:r w:rsidRPr="008F3FB1">
        <w:rPr>
          <w:rFonts w:ascii="PT Astra Serif" w:eastAsiaTheme="minorHAnsi" w:hAnsi="PT Astra Serif" w:cstheme="minorBidi"/>
          <w:color w:val="000000" w:themeColor="text1"/>
          <w:sz w:val="26"/>
          <w:szCs w:val="26"/>
        </w:rPr>
        <w:t xml:space="preserve"> администрации города Югорска</w:t>
      </w:r>
      <w:r w:rsidR="00641ACC" w:rsidRPr="00641ACC">
        <w:rPr>
          <w:rFonts w:ascii="PT Astra Serif" w:eastAsiaTheme="minorHAnsi" w:hAnsi="PT Astra Serif" w:cstheme="minorBidi"/>
          <w:color w:val="000000" w:themeColor="text1"/>
          <w:sz w:val="26"/>
          <w:szCs w:val="26"/>
        </w:rPr>
        <w:t xml:space="preserve"> </w:t>
      </w:r>
      <w:r w:rsidR="00641ACC" w:rsidRPr="008F3FB1">
        <w:rPr>
          <w:rFonts w:ascii="PT Astra Serif" w:eastAsiaTheme="minorHAnsi" w:hAnsi="PT Astra Serif" w:cstheme="minorBidi"/>
          <w:color w:val="000000" w:themeColor="text1"/>
          <w:sz w:val="26"/>
          <w:szCs w:val="26"/>
        </w:rPr>
        <w:t>от 25.11.2022 №</w:t>
      </w:r>
      <w:r w:rsidR="0061201B">
        <w:rPr>
          <w:rFonts w:ascii="PT Astra Serif" w:eastAsiaTheme="minorHAnsi" w:hAnsi="PT Astra Serif" w:cstheme="minorBidi"/>
          <w:color w:val="000000" w:themeColor="text1"/>
          <w:sz w:val="26"/>
          <w:szCs w:val="26"/>
        </w:rPr>
        <w:t xml:space="preserve"> </w:t>
      </w:r>
      <w:r w:rsidR="00641ACC" w:rsidRPr="008F3FB1">
        <w:rPr>
          <w:rFonts w:ascii="PT Astra Serif" w:eastAsiaTheme="minorHAnsi" w:hAnsi="PT Astra Serif" w:cstheme="minorBidi"/>
          <w:color w:val="000000" w:themeColor="text1"/>
          <w:sz w:val="26"/>
          <w:szCs w:val="26"/>
        </w:rPr>
        <w:t xml:space="preserve">2473 </w:t>
      </w:r>
      <w:r w:rsidRPr="008F3FB1">
        <w:rPr>
          <w:rFonts w:ascii="PT Astra Serif" w:eastAsiaTheme="minorHAnsi" w:hAnsi="PT Astra Serif" w:cstheme="minorBidi"/>
          <w:color w:val="000000" w:themeColor="text1"/>
          <w:sz w:val="26"/>
          <w:szCs w:val="26"/>
        </w:rPr>
        <w:t>«Об</w:t>
      </w:r>
      <w:r w:rsidR="003E57F8">
        <w:rPr>
          <w:rFonts w:ascii="PT Astra Serif" w:eastAsiaTheme="minorHAnsi" w:hAnsi="PT Astra Serif" w:cstheme="minorBidi"/>
          <w:color w:val="000000" w:themeColor="text1"/>
          <w:sz w:val="26"/>
          <w:szCs w:val="26"/>
        </w:rPr>
        <w:t> у</w:t>
      </w:r>
      <w:r w:rsidRPr="008F3FB1">
        <w:rPr>
          <w:rFonts w:ascii="PT Astra Serif" w:eastAsiaTheme="minorHAnsi" w:hAnsi="PT Astra Serif" w:cstheme="minorBidi"/>
          <w:color w:val="000000" w:themeColor="text1"/>
          <w:sz w:val="26"/>
          <w:szCs w:val="26"/>
        </w:rPr>
        <w:t>тверждении реестров официальных страниц муниципальных учреждений и предприятий в</w:t>
      </w:r>
      <w:proofErr w:type="gramEnd"/>
      <w:r w:rsidRPr="008F3FB1">
        <w:rPr>
          <w:rFonts w:ascii="PT Astra Serif" w:eastAsiaTheme="minorHAnsi" w:hAnsi="PT Astra Serif" w:cstheme="minorBidi"/>
          <w:color w:val="000000" w:themeColor="text1"/>
          <w:sz w:val="26"/>
          <w:szCs w:val="26"/>
        </w:rPr>
        <w:t xml:space="preserve"> социальных </w:t>
      </w:r>
      <w:proofErr w:type="gramStart"/>
      <w:r w:rsidRPr="008F3FB1">
        <w:rPr>
          <w:rFonts w:ascii="PT Astra Serif" w:eastAsiaTheme="minorHAnsi" w:hAnsi="PT Astra Serif" w:cstheme="minorBidi"/>
          <w:color w:val="000000" w:themeColor="text1"/>
          <w:sz w:val="26"/>
          <w:szCs w:val="26"/>
        </w:rPr>
        <w:t>сетях</w:t>
      </w:r>
      <w:proofErr w:type="gramEnd"/>
      <w:r w:rsidRPr="008F3FB1">
        <w:rPr>
          <w:rFonts w:ascii="PT Astra Serif" w:eastAsiaTheme="minorHAnsi" w:hAnsi="PT Astra Serif" w:cstheme="minorBidi"/>
          <w:color w:val="000000" w:themeColor="text1"/>
          <w:sz w:val="26"/>
          <w:szCs w:val="26"/>
        </w:rPr>
        <w:t xml:space="preserve">» органы местного самоуправления и муниципальные учреждения обязаны создать страницы в социальных сетях. </w:t>
      </w:r>
    </w:p>
    <w:p w:rsidR="008F3FB1" w:rsidRPr="008F3FB1" w:rsidRDefault="008F3FB1" w:rsidP="00115CFA">
      <w:pPr>
        <w:shd w:val="clear" w:color="auto" w:fill="FFFFFF"/>
        <w:spacing w:after="0" w:line="240" w:lineRule="auto"/>
        <w:ind w:firstLine="709"/>
        <w:jc w:val="both"/>
        <w:rPr>
          <w:rFonts w:ascii="PT Astra Serif" w:eastAsiaTheme="minorHAnsi" w:hAnsi="PT Astra Serif" w:cstheme="minorBidi"/>
          <w:color w:val="000000" w:themeColor="text1"/>
          <w:sz w:val="26"/>
          <w:szCs w:val="26"/>
        </w:rPr>
      </w:pPr>
      <w:r w:rsidRPr="008F3FB1">
        <w:rPr>
          <w:rFonts w:ascii="PT Astra Serif" w:eastAsiaTheme="minorHAnsi" w:hAnsi="PT Astra Serif" w:cstheme="minorBidi"/>
          <w:color w:val="000000" w:themeColor="text1"/>
          <w:sz w:val="26"/>
          <w:szCs w:val="26"/>
        </w:rPr>
        <w:t xml:space="preserve">На сегодняшний день в реестре </w:t>
      </w:r>
      <w:r w:rsidR="00C207D5">
        <w:rPr>
          <w:rFonts w:ascii="PT Astra Serif" w:eastAsiaTheme="minorHAnsi" w:hAnsi="PT Astra Serif" w:cstheme="minorBidi"/>
          <w:color w:val="000000" w:themeColor="text1"/>
          <w:sz w:val="26"/>
          <w:szCs w:val="26"/>
        </w:rPr>
        <w:t xml:space="preserve">имеется </w:t>
      </w:r>
      <w:r w:rsidRPr="008F3FB1">
        <w:rPr>
          <w:rFonts w:ascii="PT Astra Serif" w:eastAsiaTheme="minorHAnsi" w:hAnsi="PT Astra Serif" w:cstheme="minorBidi"/>
          <w:color w:val="000000" w:themeColor="text1"/>
          <w:sz w:val="26"/>
          <w:szCs w:val="26"/>
        </w:rPr>
        <w:t>22 «го</w:t>
      </w:r>
      <w:r w:rsidR="00C207D5">
        <w:rPr>
          <w:rFonts w:ascii="PT Astra Serif" w:eastAsiaTheme="minorHAnsi" w:hAnsi="PT Astra Serif" w:cstheme="minorBidi"/>
          <w:color w:val="000000" w:themeColor="text1"/>
          <w:sz w:val="26"/>
          <w:szCs w:val="26"/>
        </w:rPr>
        <w:t>спаблика» - официальных страниц</w:t>
      </w:r>
      <w:r w:rsidRPr="008F3FB1">
        <w:rPr>
          <w:rFonts w:ascii="PT Astra Serif" w:eastAsiaTheme="minorHAnsi" w:hAnsi="PT Astra Serif" w:cstheme="minorBidi"/>
          <w:color w:val="000000" w:themeColor="text1"/>
          <w:sz w:val="26"/>
          <w:szCs w:val="26"/>
        </w:rPr>
        <w:t xml:space="preserve"> органов местного самоуправления,</w:t>
      </w:r>
      <w:r w:rsidR="00C207D5">
        <w:rPr>
          <w:rFonts w:ascii="PT Astra Serif" w:eastAsiaTheme="minorHAnsi" w:hAnsi="PT Astra Serif" w:cstheme="minorBidi"/>
          <w:color w:val="000000" w:themeColor="text1"/>
          <w:sz w:val="26"/>
          <w:szCs w:val="26"/>
        </w:rPr>
        <w:t xml:space="preserve"> включая Думу города Югорска, К</w:t>
      </w:r>
      <w:r w:rsidRPr="008F3FB1">
        <w:rPr>
          <w:rFonts w:ascii="PT Astra Serif" w:eastAsiaTheme="minorHAnsi" w:hAnsi="PT Astra Serif" w:cstheme="minorBidi"/>
          <w:color w:val="000000" w:themeColor="text1"/>
          <w:sz w:val="26"/>
          <w:szCs w:val="26"/>
        </w:rPr>
        <w:t xml:space="preserve">онтрольно-счетную палату </w:t>
      </w:r>
      <w:r w:rsidR="00C207D5">
        <w:rPr>
          <w:rFonts w:ascii="PT Astra Serif" w:eastAsiaTheme="minorHAnsi" w:hAnsi="PT Astra Serif" w:cstheme="minorBidi"/>
          <w:color w:val="000000" w:themeColor="text1"/>
          <w:sz w:val="26"/>
          <w:szCs w:val="26"/>
        </w:rPr>
        <w:t xml:space="preserve">города Югорска и </w:t>
      </w:r>
      <w:r w:rsidRPr="008F3FB1">
        <w:rPr>
          <w:rFonts w:ascii="PT Astra Serif" w:eastAsiaTheme="minorHAnsi" w:hAnsi="PT Astra Serif" w:cstheme="minorBidi"/>
          <w:color w:val="000000" w:themeColor="text1"/>
          <w:sz w:val="26"/>
          <w:szCs w:val="26"/>
        </w:rPr>
        <w:t xml:space="preserve">муниципальные учреждения.  </w:t>
      </w:r>
    </w:p>
    <w:p w:rsidR="008F3FB1" w:rsidRPr="008F3FB1" w:rsidRDefault="008F3FB1" w:rsidP="00115CFA">
      <w:pPr>
        <w:shd w:val="clear" w:color="auto" w:fill="FFFFFF"/>
        <w:spacing w:after="0" w:line="240" w:lineRule="auto"/>
        <w:ind w:firstLine="709"/>
        <w:jc w:val="both"/>
        <w:rPr>
          <w:rFonts w:ascii="PT Astra Serif" w:eastAsiaTheme="minorHAnsi" w:hAnsi="PT Astra Serif" w:cstheme="minorBidi"/>
          <w:color w:val="000000" w:themeColor="text1"/>
          <w:sz w:val="26"/>
          <w:szCs w:val="26"/>
        </w:rPr>
      </w:pPr>
      <w:r w:rsidRPr="008F3FB1">
        <w:rPr>
          <w:rFonts w:ascii="PT Astra Serif" w:eastAsiaTheme="minorHAnsi" w:hAnsi="PT Astra Serif" w:cstheme="minorBidi"/>
          <w:color w:val="000000" w:themeColor="text1"/>
          <w:sz w:val="26"/>
          <w:szCs w:val="26"/>
        </w:rPr>
        <w:t xml:space="preserve">Все </w:t>
      </w:r>
      <w:proofErr w:type="spellStart"/>
      <w:r w:rsidRPr="008F3FB1">
        <w:rPr>
          <w:rFonts w:ascii="PT Astra Serif" w:eastAsiaTheme="minorHAnsi" w:hAnsi="PT Astra Serif" w:cstheme="minorBidi"/>
          <w:color w:val="000000" w:themeColor="text1"/>
          <w:sz w:val="26"/>
          <w:szCs w:val="26"/>
        </w:rPr>
        <w:t>госпаблики</w:t>
      </w:r>
      <w:proofErr w:type="spellEnd"/>
      <w:r w:rsidRPr="008F3FB1">
        <w:rPr>
          <w:rFonts w:ascii="PT Astra Serif" w:eastAsiaTheme="minorHAnsi" w:hAnsi="PT Astra Serif" w:cstheme="minorBidi"/>
          <w:color w:val="000000" w:themeColor="text1"/>
          <w:sz w:val="26"/>
          <w:szCs w:val="26"/>
        </w:rPr>
        <w:t xml:space="preserve"> соответствуют стандарту, установленному  Министерством цифрового развития, связи и массовых коммуникаций Российской Федерации (далее – </w:t>
      </w:r>
      <w:proofErr w:type="spellStart"/>
      <w:r w:rsidRPr="008F3FB1">
        <w:rPr>
          <w:rFonts w:ascii="PT Astra Serif" w:eastAsiaTheme="minorHAnsi" w:hAnsi="PT Astra Serif" w:cstheme="minorBidi"/>
          <w:color w:val="000000" w:themeColor="text1"/>
          <w:sz w:val="26"/>
          <w:szCs w:val="26"/>
        </w:rPr>
        <w:t>Минцифры</w:t>
      </w:r>
      <w:proofErr w:type="spellEnd"/>
      <w:r w:rsidRPr="008F3FB1">
        <w:rPr>
          <w:rFonts w:ascii="PT Astra Serif" w:eastAsiaTheme="minorHAnsi" w:hAnsi="PT Astra Serif" w:cstheme="minorBidi"/>
          <w:color w:val="000000" w:themeColor="text1"/>
          <w:sz w:val="26"/>
          <w:szCs w:val="26"/>
        </w:rPr>
        <w:t xml:space="preserve"> РФ): установлены обложки </w:t>
      </w:r>
      <w:proofErr w:type="spellStart"/>
      <w:r w:rsidRPr="008F3FB1">
        <w:rPr>
          <w:rFonts w:ascii="PT Astra Serif" w:eastAsiaTheme="minorHAnsi" w:hAnsi="PT Astra Serif" w:cstheme="minorBidi"/>
          <w:color w:val="000000" w:themeColor="text1"/>
          <w:sz w:val="26"/>
          <w:szCs w:val="26"/>
        </w:rPr>
        <w:t>госпабликов</w:t>
      </w:r>
      <w:proofErr w:type="spellEnd"/>
      <w:r w:rsidRPr="008F3FB1">
        <w:rPr>
          <w:rFonts w:ascii="PT Astra Serif" w:eastAsiaTheme="minorHAnsi" w:hAnsi="PT Astra Serif" w:cstheme="minorBidi"/>
          <w:color w:val="000000" w:themeColor="text1"/>
          <w:sz w:val="26"/>
          <w:szCs w:val="26"/>
        </w:rPr>
        <w:t xml:space="preserve">, имеют </w:t>
      </w:r>
      <w:proofErr w:type="spellStart"/>
      <w:r w:rsidRPr="008F3FB1">
        <w:rPr>
          <w:rFonts w:ascii="PT Astra Serif" w:eastAsiaTheme="minorHAnsi" w:hAnsi="PT Astra Serif" w:cstheme="minorBidi"/>
          <w:color w:val="000000" w:themeColor="text1"/>
          <w:sz w:val="26"/>
          <w:szCs w:val="26"/>
        </w:rPr>
        <w:t>аватарку</w:t>
      </w:r>
      <w:proofErr w:type="spellEnd"/>
      <w:r w:rsidRPr="008F3FB1">
        <w:rPr>
          <w:rFonts w:ascii="PT Astra Serif" w:eastAsiaTheme="minorHAnsi" w:hAnsi="PT Astra Serif" w:cstheme="minorBidi"/>
          <w:color w:val="000000" w:themeColor="text1"/>
          <w:sz w:val="26"/>
          <w:szCs w:val="26"/>
        </w:rPr>
        <w:t xml:space="preserve"> и </w:t>
      </w:r>
      <w:proofErr w:type="spellStart"/>
      <w:r w:rsidRPr="008F3FB1">
        <w:rPr>
          <w:rFonts w:ascii="PT Astra Serif" w:eastAsiaTheme="minorHAnsi" w:hAnsi="PT Astra Serif" w:cstheme="minorBidi"/>
          <w:color w:val="000000" w:themeColor="text1"/>
          <w:sz w:val="26"/>
          <w:szCs w:val="26"/>
        </w:rPr>
        <w:t>Госметку</w:t>
      </w:r>
      <w:proofErr w:type="spellEnd"/>
      <w:r w:rsidRPr="008F3FB1">
        <w:rPr>
          <w:rFonts w:ascii="PT Astra Serif" w:eastAsiaTheme="minorHAnsi" w:hAnsi="PT Astra Serif" w:cstheme="minorBidi"/>
          <w:color w:val="000000" w:themeColor="text1"/>
          <w:sz w:val="26"/>
          <w:szCs w:val="26"/>
        </w:rPr>
        <w:t xml:space="preserve">, </w:t>
      </w:r>
      <w:proofErr w:type="spellStart"/>
      <w:r w:rsidRPr="008F3FB1">
        <w:rPr>
          <w:rFonts w:ascii="PT Astra Serif" w:eastAsiaTheme="minorHAnsi" w:hAnsi="PT Astra Serif" w:cstheme="minorBidi"/>
          <w:color w:val="000000" w:themeColor="text1"/>
          <w:sz w:val="26"/>
          <w:szCs w:val="26"/>
        </w:rPr>
        <w:t>виджеты</w:t>
      </w:r>
      <w:proofErr w:type="spellEnd"/>
      <w:r w:rsidRPr="008F3FB1">
        <w:rPr>
          <w:rFonts w:ascii="PT Astra Serif" w:eastAsiaTheme="minorHAnsi" w:hAnsi="PT Astra Serif" w:cstheme="minorBidi"/>
          <w:color w:val="000000" w:themeColor="text1"/>
          <w:sz w:val="26"/>
          <w:szCs w:val="26"/>
        </w:rPr>
        <w:t xml:space="preserve"> </w:t>
      </w:r>
      <w:r w:rsidR="0089796A">
        <w:rPr>
          <w:rFonts w:ascii="PT Astra Serif" w:eastAsiaTheme="minorHAnsi" w:hAnsi="PT Astra Serif" w:cstheme="minorBidi"/>
          <w:color w:val="000000" w:themeColor="text1"/>
          <w:sz w:val="26"/>
          <w:szCs w:val="26"/>
        </w:rPr>
        <w:t>Платформы обратной связи (</w:t>
      </w:r>
      <w:proofErr w:type="gramStart"/>
      <w:r w:rsidRPr="008F3FB1">
        <w:rPr>
          <w:rFonts w:ascii="PT Astra Serif" w:eastAsiaTheme="minorHAnsi" w:hAnsi="PT Astra Serif" w:cstheme="minorBidi"/>
          <w:color w:val="000000" w:themeColor="text1"/>
          <w:sz w:val="26"/>
          <w:szCs w:val="26"/>
        </w:rPr>
        <w:t>ПОС</w:t>
      </w:r>
      <w:proofErr w:type="gramEnd"/>
      <w:r w:rsidR="0089796A">
        <w:rPr>
          <w:rFonts w:ascii="PT Astra Serif" w:eastAsiaTheme="minorHAnsi" w:hAnsi="PT Astra Serif" w:cstheme="minorBidi"/>
          <w:color w:val="000000" w:themeColor="text1"/>
          <w:sz w:val="26"/>
          <w:szCs w:val="26"/>
        </w:rPr>
        <w:t>)</w:t>
      </w:r>
      <w:r w:rsidRPr="008F3FB1">
        <w:rPr>
          <w:rFonts w:ascii="PT Astra Serif" w:eastAsiaTheme="minorHAnsi" w:hAnsi="PT Astra Serif" w:cstheme="minorBidi"/>
          <w:color w:val="000000" w:themeColor="text1"/>
          <w:sz w:val="26"/>
          <w:szCs w:val="26"/>
        </w:rPr>
        <w:t xml:space="preserve"> «Сообщить о проблеме» и «Высказать мнение». В группах заполнено описание, адрес, режим работы и контакты, открыты комментарии. Все администраторы </w:t>
      </w:r>
      <w:proofErr w:type="spellStart"/>
      <w:r w:rsidRPr="008F3FB1">
        <w:rPr>
          <w:rFonts w:ascii="PT Astra Serif" w:eastAsiaTheme="minorHAnsi" w:hAnsi="PT Astra Serif" w:cstheme="minorBidi"/>
          <w:color w:val="000000" w:themeColor="text1"/>
          <w:sz w:val="26"/>
          <w:szCs w:val="26"/>
        </w:rPr>
        <w:t>госпабликов</w:t>
      </w:r>
      <w:proofErr w:type="spellEnd"/>
      <w:r w:rsidRPr="008F3FB1">
        <w:rPr>
          <w:rFonts w:ascii="PT Astra Serif" w:eastAsiaTheme="minorHAnsi" w:hAnsi="PT Astra Serif" w:cstheme="minorBidi"/>
          <w:color w:val="000000" w:themeColor="text1"/>
          <w:sz w:val="26"/>
          <w:szCs w:val="26"/>
        </w:rPr>
        <w:t xml:space="preserve"> прошли обучение в Академии</w:t>
      </w:r>
      <w:r w:rsidR="00361B72">
        <w:rPr>
          <w:rFonts w:ascii="PT Astra Serif" w:eastAsiaTheme="minorHAnsi" w:hAnsi="PT Astra Serif" w:cstheme="minorBidi"/>
          <w:color w:val="000000" w:themeColor="text1"/>
          <w:sz w:val="26"/>
          <w:szCs w:val="26"/>
        </w:rPr>
        <w:t xml:space="preserve"> </w:t>
      </w:r>
      <w:proofErr w:type="spellStart"/>
      <w:r w:rsidR="00361B72">
        <w:rPr>
          <w:rFonts w:ascii="PT Astra Serif" w:eastAsiaTheme="minorHAnsi" w:hAnsi="PT Astra Serif" w:cstheme="minorBidi"/>
          <w:color w:val="000000" w:themeColor="text1"/>
          <w:sz w:val="26"/>
          <w:szCs w:val="26"/>
        </w:rPr>
        <w:t>госпабликов</w:t>
      </w:r>
      <w:proofErr w:type="spellEnd"/>
      <w:r w:rsidR="00361B72">
        <w:rPr>
          <w:rFonts w:ascii="PT Astra Serif" w:eastAsiaTheme="minorHAnsi" w:hAnsi="PT Astra Serif" w:cstheme="minorBidi"/>
          <w:color w:val="000000" w:themeColor="text1"/>
          <w:sz w:val="26"/>
          <w:szCs w:val="26"/>
        </w:rPr>
        <w:t xml:space="preserve"> от автономной некоммерческой организации</w:t>
      </w:r>
      <w:r w:rsidRPr="008F3FB1">
        <w:rPr>
          <w:rFonts w:ascii="PT Astra Serif" w:eastAsiaTheme="minorHAnsi" w:hAnsi="PT Astra Serif" w:cstheme="minorBidi"/>
          <w:color w:val="000000" w:themeColor="text1"/>
          <w:sz w:val="26"/>
          <w:szCs w:val="26"/>
        </w:rPr>
        <w:t xml:space="preserve"> «Диалог Регионы». </w:t>
      </w:r>
    </w:p>
    <w:p w:rsidR="008F3FB1" w:rsidRPr="008F3FB1" w:rsidRDefault="008F3FB1" w:rsidP="00115CFA">
      <w:pPr>
        <w:shd w:val="clear" w:color="auto" w:fill="FFFFFF"/>
        <w:spacing w:after="0" w:line="240" w:lineRule="auto"/>
        <w:ind w:firstLine="709"/>
        <w:jc w:val="both"/>
        <w:rPr>
          <w:rFonts w:ascii="PT Astra Serif" w:eastAsiaTheme="minorHAnsi" w:hAnsi="PT Astra Serif" w:cstheme="minorBidi"/>
          <w:sz w:val="26"/>
          <w:szCs w:val="26"/>
        </w:rPr>
      </w:pPr>
      <w:r w:rsidRPr="008F3FB1">
        <w:rPr>
          <w:rFonts w:ascii="PT Astra Serif" w:eastAsiaTheme="minorHAnsi" w:hAnsi="PT Astra Serif" w:cstheme="minorBidi"/>
          <w:color w:val="000000" w:themeColor="text1"/>
          <w:sz w:val="26"/>
          <w:szCs w:val="26"/>
        </w:rPr>
        <w:t xml:space="preserve">В </w:t>
      </w:r>
      <w:proofErr w:type="spellStart"/>
      <w:r w:rsidRPr="008F3FB1">
        <w:rPr>
          <w:rFonts w:ascii="PT Astra Serif" w:eastAsiaTheme="minorHAnsi" w:hAnsi="PT Astra Serif" w:cstheme="minorBidi"/>
          <w:color w:val="000000" w:themeColor="text1"/>
          <w:sz w:val="26"/>
          <w:szCs w:val="26"/>
        </w:rPr>
        <w:t>госпабликах</w:t>
      </w:r>
      <w:proofErr w:type="spellEnd"/>
      <w:r w:rsidRPr="008F3FB1">
        <w:rPr>
          <w:rFonts w:ascii="PT Astra Serif" w:eastAsiaTheme="minorHAnsi" w:hAnsi="PT Astra Serif" w:cstheme="minorBidi"/>
          <w:color w:val="000000" w:themeColor="text1"/>
          <w:sz w:val="26"/>
          <w:szCs w:val="26"/>
        </w:rPr>
        <w:t xml:space="preserve"> формируется актуальная информационная повестка с новостями города, фото- и видеоматериалами. У горожан имеется возможность получить оперативную информацию, узнать о решениях главы города</w:t>
      </w:r>
      <w:r w:rsidR="00D17AA4">
        <w:rPr>
          <w:rFonts w:ascii="PT Astra Serif" w:eastAsiaTheme="minorHAnsi" w:hAnsi="PT Astra Serif" w:cstheme="minorBidi"/>
          <w:color w:val="000000" w:themeColor="text1"/>
          <w:sz w:val="26"/>
          <w:szCs w:val="26"/>
        </w:rPr>
        <w:t xml:space="preserve"> </w:t>
      </w:r>
      <w:proofErr w:type="spellStart"/>
      <w:r w:rsidR="00D17AA4">
        <w:rPr>
          <w:rFonts w:ascii="PT Astra Serif" w:eastAsiaTheme="minorHAnsi" w:hAnsi="PT Astra Serif" w:cstheme="minorBidi"/>
          <w:color w:val="000000" w:themeColor="text1"/>
          <w:sz w:val="26"/>
          <w:szCs w:val="26"/>
        </w:rPr>
        <w:t>Югорска</w:t>
      </w:r>
      <w:proofErr w:type="spellEnd"/>
      <w:r w:rsidRPr="008F3FB1">
        <w:rPr>
          <w:rFonts w:ascii="PT Astra Serif" w:eastAsiaTheme="minorHAnsi" w:hAnsi="PT Astra Serif" w:cstheme="minorBidi"/>
          <w:color w:val="000000" w:themeColor="text1"/>
          <w:sz w:val="26"/>
          <w:szCs w:val="26"/>
        </w:rPr>
        <w:t xml:space="preserve">, победах </w:t>
      </w:r>
      <w:proofErr w:type="spellStart"/>
      <w:r w:rsidRPr="008F3FB1">
        <w:rPr>
          <w:rFonts w:ascii="PT Astra Serif" w:eastAsiaTheme="minorHAnsi" w:hAnsi="PT Astra Serif" w:cstheme="minorBidi"/>
          <w:color w:val="000000" w:themeColor="text1"/>
          <w:sz w:val="26"/>
          <w:szCs w:val="26"/>
        </w:rPr>
        <w:t>югорчан</w:t>
      </w:r>
      <w:proofErr w:type="spellEnd"/>
      <w:r w:rsidRPr="008F3FB1">
        <w:rPr>
          <w:rFonts w:ascii="PT Astra Serif" w:eastAsiaTheme="minorHAnsi" w:hAnsi="PT Astra Serif" w:cstheme="minorBidi"/>
          <w:color w:val="000000" w:themeColor="text1"/>
          <w:sz w:val="26"/>
          <w:szCs w:val="26"/>
        </w:rPr>
        <w:t xml:space="preserve">, найти афиши мероприятий и важные объявления, изучить новые законы и выплаты, принять участие в опросах и обсуждениях, написать обращение и получить обратную связь от органов местного самоуправления. </w:t>
      </w:r>
      <w:r w:rsidRPr="008F3FB1">
        <w:rPr>
          <w:rFonts w:ascii="PT Astra Serif" w:eastAsiaTheme="minorHAnsi" w:hAnsi="PT Astra Serif" w:cstheme="minorBidi"/>
          <w:sz w:val="26"/>
          <w:szCs w:val="26"/>
        </w:rPr>
        <w:t xml:space="preserve">В социальных сетях </w:t>
      </w:r>
      <w:r w:rsidR="00BF50E5">
        <w:rPr>
          <w:rFonts w:ascii="PT Astra Serif" w:eastAsiaTheme="minorHAnsi" w:hAnsi="PT Astra Serif" w:cstheme="minorBidi"/>
          <w:sz w:val="26"/>
          <w:szCs w:val="26"/>
        </w:rPr>
        <w:t xml:space="preserve">города </w:t>
      </w:r>
      <w:r w:rsidRPr="008F3FB1">
        <w:rPr>
          <w:rFonts w:ascii="PT Astra Serif" w:eastAsiaTheme="minorHAnsi" w:hAnsi="PT Astra Serif" w:cstheme="minorBidi"/>
          <w:sz w:val="26"/>
          <w:szCs w:val="26"/>
        </w:rPr>
        <w:t>Югорска всегда освещаются городские мероприятия, праздники, встречи с первыми л</w:t>
      </w:r>
      <w:r w:rsidR="00BF50E5">
        <w:rPr>
          <w:rFonts w:ascii="PT Astra Serif" w:eastAsiaTheme="minorHAnsi" w:hAnsi="PT Astra Serif" w:cstheme="minorBidi"/>
          <w:sz w:val="26"/>
          <w:szCs w:val="26"/>
        </w:rPr>
        <w:t>ицами округа, депутатами Государственной Думы</w:t>
      </w:r>
      <w:r w:rsidRPr="008F3FB1">
        <w:rPr>
          <w:rFonts w:ascii="PT Astra Serif" w:eastAsiaTheme="minorHAnsi" w:hAnsi="PT Astra Serif" w:cstheme="minorBidi"/>
          <w:sz w:val="26"/>
          <w:szCs w:val="26"/>
        </w:rPr>
        <w:t xml:space="preserve"> и Думы </w:t>
      </w:r>
      <w:r w:rsidR="00ED3E0D">
        <w:rPr>
          <w:rFonts w:ascii="PT Astra Serif" w:eastAsiaTheme="minorHAnsi" w:hAnsi="PT Astra Serif" w:cstheme="minorBidi"/>
          <w:sz w:val="26"/>
          <w:szCs w:val="26"/>
        </w:rPr>
        <w:t xml:space="preserve">Ханты-Мансийского автономного округа - </w:t>
      </w:r>
      <w:r w:rsidRPr="008F3FB1">
        <w:rPr>
          <w:rFonts w:ascii="PT Astra Serif" w:eastAsiaTheme="minorHAnsi" w:hAnsi="PT Astra Serif" w:cstheme="minorBidi"/>
          <w:sz w:val="26"/>
          <w:szCs w:val="26"/>
        </w:rPr>
        <w:lastRenderedPageBreak/>
        <w:t xml:space="preserve">Югры. </w:t>
      </w:r>
      <w:r w:rsidRPr="008F3FB1">
        <w:rPr>
          <w:rFonts w:ascii="PT Astra Serif" w:eastAsiaTheme="minorHAnsi" w:hAnsi="PT Astra Serif" w:cstheme="minorBidi"/>
          <w:color w:val="000000" w:themeColor="text1"/>
          <w:sz w:val="26"/>
          <w:szCs w:val="26"/>
        </w:rPr>
        <w:t xml:space="preserve">Различные форматы контента, регулярность и оперативность привлекают с каждым годом всё большее количество подписчиков. </w:t>
      </w:r>
    </w:p>
    <w:p w:rsidR="008F3FB1" w:rsidRPr="008F3FB1" w:rsidRDefault="008F3FB1" w:rsidP="00115CFA">
      <w:pPr>
        <w:shd w:val="clear" w:color="auto" w:fill="FFFFFF"/>
        <w:spacing w:after="0" w:line="240" w:lineRule="auto"/>
        <w:ind w:firstLine="709"/>
        <w:jc w:val="both"/>
        <w:rPr>
          <w:rFonts w:ascii="PT Astra Serif" w:eastAsiaTheme="minorHAnsi" w:hAnsi="PT Astra Serif" w:cstheme="minorBidi"/>
          <w:sz w:val="26"/>
          <w:szCs w:val="26"/>
        </w:rPr>
      </w:pPr>
      <w:r w:rsidRPr="008F3FB1">
        <w:rPr>
          <w:rFonts w:ascii="PT Astra Serif" w:eastAsiaTheme="minorHAnsi" w:hAnsi="PT Astra Serif" w:cstheme="minorBidi"/>
          <w:sz w:val="26"/>
          <w:szCs w:val="26"/>
        </w:rPr>
        <w:t xml:space="preserve">Общая аудитория всех официальных аккаунтов администрации </w:t>
      </w:r>
      <w:r w:rsidR="00D73569">
        <w:rPr>
          <w:rFonts w:ascii="PT Astra Serif" w:eastAsiaTheme="minorHAnsi" w:hAnsi="PT Astra Serif" w:cstheme="minorBidi"/>
          <w:sz w:val="26"/>
          <w:szCs w:val="26"/>
        </w:rPr>
        <w:t xml:space="preserve">города Югорска </w:t>
      </w:r>
      <w:r w:rsidRPr="008F3FB1">
        <w:rPr>
          <w:rFonts w:ascii="PT Astra Serif" w:eastAsiaTheme="minorHAnsi" w:hAnsi="PT Astra Serif" w:cstheme="minorBidi"/>
          <w:sz w:val="26"/>
          <w:szCs w:val="26"/>
        </w:rPr>
        <w:t>«Наш Югорск» в 2024 году составила 22</w:t>
      </w:r>
      <w:r w:rsidR="00D73569">
        <w:rPr>
          <w:rFonts w:ascii="PT Astra Serif" w:eastAsiaTheme="minorHAnsi" w:hAnsi="PT Astra Serif" w:cstheme="minorBidi"/>
          <w:sz w:val="26"/>
          <w:szCs w:val="26"/>
        </w:rPr>
        <w:t xml:space="preserve"> </w:t>
      </w:r>
      <w:r w:rsidRPr="008F3FB1">
        <w:rPr>
          <w:rFonts w:ascii="PT Astra Serif" w:eastAsiaTheme="minorHAnsi" w:hAnsi="PT Astra Serif" w:cstheme="minorBidi"/>
          <w:sz w:val="26"/>
          <w:szCs w:val="26"/>
        </w:rPr>
        <w:t>850 человек (</w:t>
      </w:r>
      <w:r w:rsidR="00D73569">
        <w:rPr>
          <w:rFonts w:ascii="PT Astra Serif" w:eastAsiaTheme="minorHAnsi" w:hAnsi="PT Astra Serif" w:cstheme="minorBidi"/>
          <w:sz w:val="26"/>
          <w:szCs w:val="26"/>
        </w:rPr>
        <w:t xml:space="preserve">в 2023 году </w:t>
      </w:r>
      <w:r w:rsidR="00CC6CCE">
        <w:rPr>
          <w:rFonts w:ascii="PT Astra Serif" w:eastAsiaTheme="minorHAnsi" w:hAnsi="PT Astra Serif" w:cstheme="minorBidi"/>
          <w:sz w:val="26"/>
          <w:szCs w:val="26"/>
        </w:rPr>
        <w:t>-</w:t>
      </w:r>
      <w:r w:rsidRPr="008F3FB1">
        <w:rPr>
          <w:rFonts w:ascii="PT Astra Serif" w:eastAsiaTheme="minorHAnsi" w:hAnsi="PT Astra Serif" w:cstheme="minorBidi"/>
          <w:sz w:val="26"/>
          <w:szCs w:val="26"/>
        </w:rPr>
        <w:t xml:space="preserve"> 17</w:t>
      </w:r>
      <w:r w:rsidR="00CC6CCE">
        <w:rPr>
          <w:rFonts w:ascii="PT Astra Serif" w:eastAsiaTheme="minorHAnsi" w:hAnsi="PT Astra Serif" w:cstheme="minorBidi"/>
          <w:sz w:val="26"/>
          <w:szCs w:val="26"/>
        </w:rPr>
        <w:t> </w:t>
      </w:r>
      <w:r w:rsidRPr="008F3FB1">
        <w:rPr>
          <w:rFonts w:ascii="PT Astra Serif" w:eastAsiaTheme="minorHAnsi" w:hAnsi="PT Astra Serif" w:cstheme="minorBidi"/>
          <w:sz w:val="26"/>
          <w:szCs w:val="26"/>
        </w:rPr>
        <w:t>665</w:t>
      </w:r>
      <w:r w:rsidR="00CC6CCE">
        <w:rPr>
          <w:rFonts w:ascii="PT Astra Serif" w:eastAsiaTheme="minorHAnsi" w:hAnsi="PT Astra Serif" w:cstheme="minorBidi"/>
          <w:sz w:val="26"/>
          <w:szCs w:val="26"/>
        </w:rPr>
        <w:t xml:space="preserve"> человек</w:t>
      </w:r>
      <w:r w:rsidRPr="008F3FB1">
        <w:rPr>
          <w:rFonts w:ascii="PT Astra Serif" w:eastAsiaTheme="minorHAnsi" w:hAnsi="PT Astra Serif" w:cstheme="minorBidi"/>
          <w:sz w:val="26"/>
          <w:szCs w:val="26"/>
        </w:rPr>
        <w:t xml:space="preserve">, </w:t>
      </w:r>
      <w:r w:rsidR="00D73569">
        <w:rPr>
          <w:rFonts w:ascii="PT Astra Serif" w:eastAsiaTheme="minorHAnsi" w:hAnsi="PT Astra Serif" w:cstheme="minorBidi"/>
          <w:sz w:val="26"/>
          <w:szCs w:val="26"/>
        </w:rPr>
        <w:t xml:space="preserve">в </w:t>
      </w:r>
      <w:r w:rsidRPr="008F3FB1">
        <w:rPr>
          <w:rFonts w:ascii="PT Astra Serif" w:eastAsiaTheme="minorHAnsi" w:hAnsi="PT Astra Serif" w:cstheme="minorBidi"/>
          <w:sz w:val="26"/>
          <w:szCs w:val="26"/>
        </w:rPr>
        <w:t>2022</w:t>
      </w:r>
      <w:r w:rsidR="00D73569">
        <w:rPr>
          <w:rFonts w:ascii="PT Astra Serif" w:eastAsiaTheme="minorHAnsi" w:hAnsi="PT Astra Serif" w:cstheme="minorBidi"/>
          <w:sz w:val="26"/>
          <w:szCs w:val="26"/>
        </w:rPr>
        <w:t xml:space="preserve"> году -</w:t>
      </w:r>
      <w:r w:rsidR="00CC6CCE">
        <w:rPr>
          <w:rFonts w:ascii="PT Astra Serif" w:eastAsiaTheme="minorHAnsi" w:hAnsi="PT Astra Serif" w:cstheme="minorBidi"/>
          <w:sz w:val="26"/>
          <w:szCs w:val="26"/>
        </w:rPr>
        <w:t xml:space="preserve"> 12 500 </w:t>
      </w:r>
      <w:r w:rsidR="00D73569">
        <w:rPr>
          <w:rFonts w:ascii="PT Astra Serif" w:eastAsiaTheme="minorHAnsi" w:hAnsi="PT Astra Serif" w:cstheme="minorBidi"/>
          <w:sz w:val="26"/>
          <w:szCs w:val="26"/>
        </w:rPr>
        <w:t>человек) -</w:t>
      </w:r>
      <w:r w:rsidRPr="008F3FB1">
        <w:rPr>
          <w:rFonts w:ascii="PT Astra Serif" w:eastAsiaTheme="minorHAnsi" w:hAnsi="PT Astra Serif" w:cstheme="minorBidi"/>
          <w:sz w:val="26"/>
          <w:szCs w:val="26"/>
        </w:rPr>
        <w:t xml:space="preserve"> 57,1% от числа жителей. Прирост за год составил 29% - 5</w:t>
      </w:r>
      <w:r w:rsidR="00CC6CCE">
        <w:rPr>
          <w:rFonts w:ascii="PT Astra Serif" w:eastAsiaTheme="minorHAnsi" w:hAnsi="PT Astra Serif" w:cstheme="minorBidi"/>
          <w:sz w:val="26"/>
          <w:szCs w:val="26"/>
        </w:rPr>
        <w:t> </w:t>
      </w:r>
      <w:r w:rsidRPr="008F3FB1">
        <w:rPr>
          <w:rFonts w:ascii="PT Astra Serif" w:eastAsiaTheme="minorHAnsi" w:hAnsi="PT Astra Serif" w:cstheme="minorBidi"/>
          <w:sz w:val="26"/>
          <w:szCs w:val="26"/>
        </w:rPr>
        <w:t>185 подписчиков.</w:t>
      </w:r>
    </w:p>
    <w:p w:rsidR="008F3FB1" w:rsidRPr="008F3FB1" w:rsidRDefault="008F3FB1" w:rsidP="00115CFA">
      <w:pPr>
        <w:shd w:val="clear" w:color="auto" w:fill="FFFFFF"/>
        <w:spacing w:after="0" w:line="240" w:lineRule="auto"/>
        <w:ind w:firstLine="709"/>
        <w:jc w:val="both"/>
        <w:rPr>
          <w:rFonts w:ascii="PT Astra Serif" w:eastAsiaTheme="minorHAnsi" w:hAnsi="PT Astra Serif" w:cstheme="minorBidi"/>
          <w:sz w:val="26"/>
          <w:szCs w:val="26"/>
        </w:rPr>
      </w:pPr>
      <w:r w:rsidRPr="008F3FB1">
        <w:rPr>
          <w:rFonts w:ascii="PT Astra Serif" w:eastAsiaTheme="minorHAnsi" w:hAnsi="PT Astra Serif" w:cstheme="minorBidi"/>
          <w:sz w:val="26"/>
          <w:szCs w:val="26"/>
        </w:rPr>
        <w:t>В оф</w:t>
      </w:r>
      <w:r w:rsidR="00CC6CCE">
        <w:rPr>
          <w:rFonts w:ascii="PT Astra Serif" w:eastAsiaTheme="minorHAnsi" w:hAnsi="PT Astra Serif" w:cstheme="minorBidi"/>
          <w:sz w:val="26"/>
          <w:szCs w:val="26"/>
        </w:rPr>
        <w:t xml:space="preserve">ициальной группе «Наш </w:t>
      </w:r>
      <w:proofErr w:type="spellStart"/>
      <w:r w:rsidR="00CC6CCE">
        <w:rPr>
          <w:rFonts w:ascii="PT Astra Serif" w:eastAsiaTheme="minorHAnsi" w:hAnsi="PT Astra Serif" w:cstheme="minorBidi"/>
          <w:sz w:val="26"/>
          <w:szCs w:val="26"/>
        </w:rPr>
        <w:t>Югорск</w:t>
      </w:r>
      <w:proofErr w:type="spellEnd"/>
      <w:r w:rsidR="00CC6CCE">
        <w:rPr>
          <w:rFonts w:ascii="PT Astra Serif" w:eastAsiaTheme="minorHAnsi" w:hAnsi="PT Astra Serif" w:cstheme="minorBidi"/>
          <w:sz w:val="26"/>
          <w:szCs w:val="26"/>
        </w:rPr>
        <w:t>» в</w:t>
      </w:r>
      <w:r w:rsidR="00A55407">
        <w:rPr>
          <w:rFonts w:ascii="PT Astra Serif" w:eastAsiaTheme="minorHAnsi" w:hAnsi="PT Astra Serif" w:cstheme="minorBidi"/>
          <w:sz w:val="26"/>
          <w:szCs w:val="26"/>
        </w:rPr>
        <w:t xml:space="preserve"> «</w:t>
      </w:r>
      <w:proofErr w:type="spellStart"/>
      <w:r w:rsidR="00A55407">
        <w:rPr>
          <w:rFonts w:ascii="PT Astra Serif" w:eastAsiaTheme="minorHAnsi" w:hAnsi="PT Astra Serif" w:cstheme="minorBidi"/>
          <w:sz w:val="26"/>
          <w:szCs w:val="26"/>
        </w:rPr>
        <w:t>Вконтакте</w:t>
      </w:r>
      <w:proofErr w:type="spellEnd"/>
      <w:r w:rsidR="00A55407">
        <w:rPr>
          <w:rFonts w:ascii="PT Astra Serif" w:eastAsiaTheme="minorHAnsi" w:hAnsi="PT Astra Serif" w:cstheme="minorBidi"/>
          <w:sz w:val="26"/>
          <w:szCs w:val="26"/>
        </w:rPr>
        <w:t xml:space="preserve">» </w:t>
      </w:r>
      <w:r w:rsidRPr="008F3FB1">
        <w:rPr>
          <w:rFonts w:ascii="PT Astra Serif" w:eastAsiaTheme="minorHAnsi" w:hAnsi="PT Astra Serif" w:cstheme="minorBidi"/>
          <w:sz w:val="26"/>
          <w:szCs w:val="26"/>
        </w:rPr>
        <w:t>на конец отчетного периода насчитывается 11</w:t>
      </w:r>
      <w:r w:rsidR="00CC6CCE">
        <w:rPr>
          <w:rFonts w:ascii="PT Astra Serif" w:eastAsiaTheme="minorHAnsi" w:hAnsi="PT Astra Serif" w:cstheme="minorBidi"/>
          <w:sz w:val="26"/>
          <w:szCs w:val="26"/>
        </w:rPr>
        <w:t xml:space="preserve"> </w:t>
      </w:r>
      <w:r w:rsidRPr="008F3FB1">
        <w:rPr>
          <w:rFonts w:ascii="PT Astra Serif" w:eastAsiaTheme="minorHAnsi" w:hAnsi="PT Astra Serif" w:cstheme="minorBidi"/>
          <w:sz w:val="26"/>
          <w:szCs w:val="26"/>
        </w:rPr>
        <w:t>306 подписчиков (</w:t>
      </w:r>
      <w:r w:rsidR="00CC6CCE">
        <w:rPr>
          <w:rFonts w:ascii="PT Astra Serif" w:eastAsiaTheme="minorHAnsi" w:hAnsi="PT Astra Serif" w:cstheme="minorBidi"/>
          <w:sz w:val="26"/>
          <w:szCs w:val="26"/>
        </w:rPr>
        <w:t>в 2023 году -</w:t>
      </w:r>
      <w:r w:rsidRPr="008F3FB1">
        <w:rPr>
          <w:rFonts w:ascii="PT Astra Serif" w:eastAsiaTheme="minorHAnsi" w:hAnsi="PT Astra Serif" w:cstheme="minorBidi"/>
          <w:sz w:val="26"/>
          <w:szCs w:val="26"/>
        </w:rPr>
        <w:t xml:space="preserve"> 8</w:t>
      </w:r>
      <w:r w:rsidR="00CC6CCE">
        <w:rPr>
          <w:rFonts w:ascii="PT Astra Serif" w:eastAsiaTheme="minorHAnsi" w:hAnsi="PT Astra Serif" w:cstheme="minorBidi"/>
          <w:sz w:val="26"/>
          <w:szCs w:val="26"/>
        </w:rPr>
        <w:t xml:space="preserve"> </w:t>
      </w:r>
      <w:r w:rsidRPr="008F3FB1">
        <w:rPr>
          <w:rFonts w:ascii="PT Astra Serif" w:eastAsiaTheme="minorHAnsi" w:hAnsi="PT Astra Serif" w:cstheme="minorBidi"/>
          <w:sz w:val="26"/>
          <w:szCs w:val="26"/>
        </w:rPr>
        <w:t xml:space="preserve">851 подписчик, </w:t>
      </w:r>
      <w:r w:rsidR="00CC6CCE">
        <w:rPr>
          <w:rFonts w:ascii="PT Astra Serif" w:eastAsiaTheme="minorHAnsi" w:hAnsi="PT Astra Serif" w:cstheme="minorBidi"/>
          <w:sz w:val="26"/>
          <w:szCs w:val="26"/>
        </w:rPr>
        <w:t>в 2022 году</w:t>
      </w:r>
      <w:r w:rsidRPr="008F3FB1">
        <w:rPr>
          <w:rFonts w:ascii="PT Astra Serif" w:eastAsiaTheme="minorHAnsi" w:hAnsi="PT Astra Serif" w:cstheme="minorBidi"/>
          <w:sz w:val="26"/>
          <w:szCs w:val="26"/>
        </w:rPr>
        <w:t xml:space="preserve"> </w:t>
      </w:r>
      <w:r w:rsidR="00A55407">
        <w:rPr>
          <w:rFonts w:ascii="PT Astra Serif" w:eastAsiaTheme="minorHAnsi" w:hAnsi="PT Astra Serif" w:cstheme="minorBidi"/>
          <w:sz w:val="26"/>
          <w:szCs w:val="26"/>
        </w:rPr>
        <w:t>-</w:t>
      </w:r>
      <w:r w:rsidRPr="008F3FB1">
        <w:rPr>
          <w:rFonts w:ascii="PT Astra Serif" w:eastAsiaTheme="minorHAnsi" w:hAnsi="PT Astra Serif" w:cstheme="minorBidi"/>
          <w:sz w:val="26"/>
          <w:szCs w:val="26"/>
        </w:rPr>
        <w:t xml:space="preserve"> 5</w:t>
      </w:r>
      <w:r w:rsidR="00A55407">
        <w:rPr>
          <w:rFonts w:ascii="PT Astra Serif" w:eastAsiaTheme="minorHAnsi" w:hAnsi="PT Astra Serif" w:cstheme="minorBidi"/>
          <w:sz w:val="26"/>
          <w:szCs w:val="26"/>
        </w:rPr>
        <w:t> </w:t>
      </w:r>
      <w:r w:rsidRPr="008F3FB1">
        <w:rPr>
          <w:rFonts w:ascii="PT Astra Serif" w:eastAsiaTheme="minorHAnsi" w:hAnsi="PT Astra Serif" w:cstheme="minorBidi"/>
          <w:sz w:val="26"/>
          <w:szCs w:val="26"/>
        </w:rPr>
        <w:t>755</w:t>
      </w:r>
      <w:r w:rsidR="00A55407">
        <w:rPr>
          <w:rFonts w:ascii="PT Astra Serif" w:eastAsiaTheme="minorHAnsi" w:hAnsi="PT Astra Serif" w:cstheme="minorBidi"/>
          <w:sz w:val="26"/>
          <w:szCs w:val="26"/>
        </w:rPr>
        <w:t xml:space="preserve"> подписчиков), в «Одноклассниках» -</w:t>
      </w:r>
      <w:r w:rsidRPr="008F3FB1">
        <w:rPr>
          <w:rFonts w:ascii="PT Astra Serif" w:eastAsiaTheme="minorHAnsi" w:hAnsi="PT Astra Serif" w:cstheme="minorBidi"/>
          <w:sz w:val="26"/>
          <w:szCs w:val="26"/>
        </w:rPr>
        <w:t xml:space="preserve"> 3</w:t>
      </w:r>
      <w:r w:rsidR="00A55407">
        <w:rPr>
          <w:rFonts w:ascii="PT Astra Serif" w:eastAsiaTheme="minorHAnsi" w:hAnsi="PT Astra Serif" w:cstheme="minorBidi"/>
          <w:sz w:val="26"/>
          <w:szCs w:val="26"/>
        </w:rPr>
        <w:t xml:space="preserve"> </w:t>
      </w:r>
      <w:r w:rsidRPr="008F3FB1">
        <w:rPr>
          <w:rFonts w:ascii="PT Astra Serif" w:eastAsiaTheme="minorHAnsi" w:hAnsi="PT Astra Serif" w:cstheme="minorBidi"/>
          <w:sz w:val="26"/>
          <w:szCs w:val="26"/>
        </w:rPr>
        <w:t xml:space="preserve">755 </w:t>
      </w:r>
      <w:r w:rsidR="00A55407">
        <w:rPr>
          <w:rFonts w:ascii="PT Astra Serif" w:eastAsiaTheme="minorHAnsi" w:hAnsi="PT Astra Serif" w:cstheme="minorBidi"/>
          <w:sz w:val="26"/>
          <w:szCs w:val="26"/>
        </w:rPr>
        <w:t xml:space="preserve">подписчиков </w:t>
      </w:r>
      <w:r w:rsidRPr="008F3FB1">
        <w:rPr>
          <w:rFonts w:ascii="PT Astra Serif" w:eastAsiaTheme="minorHAnsi" w:hAnsi="PT Astra Serif" w:cstheme="minorBidi"/>
          <w:sz w:val="26"/>
          <w:szCs w:val="26"/>
        </w:rPr>
        <w:t>(</w:t>
      </w:r>
      <w:r w:rsidR="00E335FD">
        <w:rPr>
          <w:rFonts w:ascii="PT Astra Serif" w:eastAsiaTheme="minorHAnsi" w:hAnsi="PT Astra Serif" w:cstheme="minorBidi"/>
          <w:sz w:val="26"/>
          <w:szCs w:val="26"/>
        </w:rPr>
        <w:t>в 2023 году</w:t>
      </w:r>
      <w:r w:rsidRPr="008F3FB1">
        <w:rPr>
          <w:rFonts w:ascii="PT Astra Serif" w:eastAsiaTheme="minorHAnsi" w:hAnsi="PT Astra Serif" w:cstheme="minorBidi"/>
          <w:sz w:val="26"/>
          <w:szCs w:val="26"/>
        </w:rPr>
        <w:t xml:space="preserve"> </w:t>
      </w:r>
      <w:r w:rsidR="00E335FD">
        <w:rPr>
          <w:rFonts w:ascii="PT Astra Serif" w:eastAsiaTheme="minorHAnsi" w:hAnsi="PT Astra Serif" w:cstheme="minorBidi"/>
          <w:sz w:val="26"/>
          <w:szCs w:val="26"/>
        </w:rPr>
        <w:t>–</w:t>
      </w:r>
      <w:r w:rsidRPr="008F3FB1">
        <w:rPr>
          <w:rFonts w:ascii="PT Astra Serif" w:eastAsiaTheme="minorHAnsi" w:hAnsi="PT Astra Serif" w:cstheme="minorBidi"/>
          <w:sz w:val="26"/>
          <w:szCs w:val="26"/>
        </w:rPr>
        <w:t xml:space="preserve"> 2</w:t>
      </w:r>
      <w:r w:rsidR="00E335FD">
        <w:rPr>
          <w:rFonts w:ascii="PT Astra Serif" w:eastAsiaTheme="minorHAnsi" w:hAnsi="PT Astra Serif" w:cstheme="minorBidi"/>
          <w:sz w:val="26"/>
          <w:szCs w:val="26"/>
        </w:rPr>
        <w:t xml:space="preserve"> </w:t>
      </w:r>
      <w:r w:rsidRPr="008F3FB1">
        <w:rPr>
          <w:rFonts w:ascii="PT Astra Serif" w:eastAsiaTheme="minorHAnsi" w:hAnsi="PT Astra Serif" w:cstheme="minorBidi"/>
          <w:sz w:val="26"/>
          <w:szCs w:val="26"/>
        </w:rPr>
        <w:t xml:space="preserve">840 подписчиков, </w:t>
      </w:r>
      <w:r w:rsidR="00E335FD">
        <w:rPr>
          <w:rFonts w:ascii="PT Astra Serif" w:eastAsiaTheme="minorHAnsi" w:hAnsi="PT Astra Serif" w:cstheme="minorBidi"/>
          <w:sz w:val="26"/>
          <w:szCs w:val="26"/>
        </w:rPr>
        <w:t>в 2022 году</w:t>
      </w:r>
      <w:r w:rsidRPr="008F3FB1">
        <w:rPr>
          <w:rFonts w:ascii="PT Astra Serif" w:eastAsiaTheme="minorHAnsi" w:hAnsi="PT Astra Serif" w:cstheme="minorBidi"/>
          <w:sz w:val="26"/>
          <w:szCs w:val="26"/>
        </w:rPr>
        <w:t xml:space="preserve"> </w:t>
      </w:r>
      <w:r w:rsidR="00E335FD">
        <w:rPr>
          <w:rFonts w:ascii="PT Astra Serif" w:eastAsiaTheme="minorHAnsi" w:hAnsi="PT Astra Serif" w:cstheme="minorBidi"/>
          <w:sz w:val="26"/>
          <w:szCs w:val="26"/>
        </w:rPr>
        <w:t>–</w:t>
      </w:r>
      <w:r w:rsidRPr="008F3FB1">
        <w:rPr>
          <w:rFonts w:ascii="PT Astra Serif" w:eastAsiaTheme="minorHAnsi" w:hAnsi="PT Astra Serif" w:cstheme="minorBidi"/>
          <w:sz w:val="26"/>
          <w:szCs w:val="26"/>
        </w:rPr>
        <w:t xml:space="preserve"> 2</w:t>
      </w:r>
      <w:r w:rsidR="00E335FD">
        <w:rPr>
          <w:rFonts w:ascii="PT Astra Serif" w:eastAsiaTheme="minorHAnsi" w:hAnsi="PT Astra Serif" w:cstheme="minorBidi"/>
          <w:sz w:val="26"/>
          <w:szCs w:val="26"/>
        </w:rPr>
        <w:t> </w:t>
      </w:r>
      <w:r w:rsidRPr="008F3FB1">
        <w:rPr>
          <w:rFonts w:ascii="PT Astra Serif" w:eastAsiaTheme="minorHAnsi" w:hAnsi="PT Astra Serif" w:cstheme="minorBidi"/>
          <w:sz w:val="26"/>
          <w:szCs w:val="26"/>
        </w:rPr>
        <w:t>411</w:t>
      </w:r>
      <w:r w:rsidR="00E335FD">
        <w:rPr>
          <w:rFonts w:ascii="PT Astra Serif" w:eastAsiaTheme="minorHAnsi" w:hAnsi="PT Astra Serif" w:cstheme="minorBidi"/>
          <w:sz w:val="26"/>
          <w:szCs w:val="26"/>
        </w:rPr>
        <w:t xml:space="preserve"> подписчиков</w:t>
      </w:r>
      <w:r w:rsidRPr="008F3FB1">
        <w:rPr>
          <w:rFonts w:ascii="PT Astra Serif" w:eastAsiaTheme="minorHAnsi" w:hAnsi="PT Astra Serif" w:cstheme="minorBidi"/>
          <w:sz w:val="26"/>
          <w:szCs w:val="26"/>
        </w:rPr>
        <w:t>). Канал «Наш Югорск» в мессенджере «</w:t>
      </w:r>
      <w:proofErr w:type="spellStart"/>
      <w:r w:rsidRPr="008F3FB1">
        <w:rPr>
          <w:rFonts w:ascii="PT Astra Serif" w:eastAsiaTheme="minorHAnsi" w:hAnsi="PT Astra Serif" w:cstheme="minorBidi"/>
          <w:sz w:val="26"/>
          <w:szCs w:val="26"/>
        </w:rPr>
        <w:t>Телеграм</w:t>
      </w:r>
      <w:proofErr w:type="spellEnd"/>
      <w:r w:rsidRPr="008F3FB1">
        <w:rPr>
          <w:rFonts w:ascii="PT Astra Serif" w:eastAsiaTheme="minorHAnsi" w:hAnsi="PT Astra Serif" w:cstheme="minorBidi"/>
          <w:sz w:val="26"/>
          <w:szCs w:val="26"/>
        </w:rPr>
        <w:t>» насчитывает 4</w:t>
      </w:r>
      <w:r w:rsidR="00E335FD">
        <w:rPr>
          <w:rFonts w:ascii="PT Astra Serif" w:eastAsiaTheme="minorHAnsi" w:hAnsi="PT Astra Serif" w:cstheme="minorBidi"/>
          <w:sz w:val="26"/>
          <w:szCs w:val="26"/>
        </w:rPr>
        <w:t> </w:t>
      </w:r>
      <w:r w:rsidRPr="008F3FB1">
        <w:rPr>
          <w:rFonts w:ascii="PT Astra Serif" w:eastAsiaTheme="minorHAnsi" w:hAnsi="PT Astra Serif" w:cstheme="minorBidi"/>
          <w:sz w:val="26"/>
          <w:szCs w:val="26"/>
        </w:rPr>
        <w:t>441</w:t>
      </w:r>
      <w:r w:rsidR="00E335FD">
        <w:rPr>
          <w:rFonts w:ascii="PT Astra Serif" w:eastAsiaTheme="minorHAnsi" w:hAnsi="PT Astra Serif" w:cstheme="minorBidi"/>
          <w:sz w:val="26"/>
          <w:szCs w:val="26"/>
        </w:rPr>
        <w:t xml:space="preserve"> </w:t>
      </w:r>
      <w:r w:rsidRPr="008F3FB1">
        <w:rPr>
          <w:rFonts w:ascii="PT Astra Serif" w:eastAsiaTheme="minorHAnsi" w:hAnsi="PT Astra Serif" w:cstheme="minorBidi"/>
          <w:sz w:val="26"/>
          <w:szCs w:val="26"/>
        </w:rPr>
        <w:t>подписчик</w:t>
      </w:r>
      <w:r w:rsidR="00E94C04">
        <w:rPr>
          <w:rFonts w:ascii="PT Astra Serif" w:eastAsiaTheme="minorHAnsi" w:hAnsi="PT Astra Serif" w:cstheme="minorBidi"/>
          <w:sz w:val="26"/>
          <w:szCs w:val="26"/>
        </w:rPr>
        <w:t>а</w:t>
      </w:r>
      <w:r w:rsidRPr="008F3FB1">
        <w:rPr>
          <w:rFonts w:ascii="PT Astra Serif" w:eastAsiaTheme="minorHAnsi" w:hAnsi="PT Astra Serif" w:cstheme="minorBidi"/>
          <w:sz w:val="26"/>
          <w:szCs w:val="26"/>
        </w:rPr>
        <w:t xml:space="preserve"> (</w:t>
      </w:r>
      <w:r w:rsidR="00E335FD">
        <w:rPr>
          <w:rFonts w:ascii="PT Astra Serif" w:eastAsiaTheme="minorHAnsi" w:hAnsi="PT Astra Serif" w:cstheme="minorBidi"/>
          <w:sz w:val="26"/>
          <w:szCs w:val="26"/>
        </w:rPr>
        <w:t>в 2023 году</w:t>
      </w:r>
      <w:r w:rsidRPr="008F3FB1">
        <w:rPr>
          <w:rFonts w:ascii="PT Astra Serif" w:eastAsiaTheme="minorHAnsi" w:hAnsi="PT Astra Serif" w:cstheme="minorBidi"/>
          <w:sz w:val="26"/>
          <w:szCs w:val="26"/>
        </w:rPr>
        <w:t xml:space="preserve"> </w:t>
      </w:r>
      <w:r w:rsidR="00E335FD">
        <w:rPr>
          <w:rFonts w:ascii="PT Astra Serif" w:eastAsiaTheme="minorHAnsi" w:hAnsi="PT Astra Serif" w:cstheme="minorBidi"/>
          <w:sz w:val="26"/>
          <w:szCs w:val="26"/>
        </w:rPr>
        <w:t>-</w:t>
      </w:r>
      <w:r w:rsidRPr="008F3FB1">
        <w:rPr>
          <w:rFonts w:ascii="PT Astra Serif" w:eastAsiaTheme="minorHAnsi" w:hAnsi="PT Astra Serif" w:cstheme="minorBidi"/>
          <w:sz w:val="26"/>
          <w:szCs w:val="26"/>
        </w:rPr>
        <w:t xml:space="preserve"> 2</w:t>
      </w:r>
      <w:r w:rsidR="00E335FD">
        <w:rPr>
          <w:rFonts w:ascii="PT Astra Serif" w:eastAsiaTheme="minorHAnsi" w:hAnsi="PT Astra Serif" w:cstheme="minorBidi"/>
          <w:sz w:val="26"/>
          <w:szCs w:val="26"/>
        </w:rPr>
        <w:t xml:space="preserve"> </w:t>
      </w:r>
      <w:r w:rsidRPr="008F3FB1">
        <w:rPr>
          <w:rFonts w:ascii="PT Astra Serif" w:eastAsiaTheme="minorHAnsi" w:hAnsi="PT Astra Serif" w:cstheme="minorBidi"/>
          <w:sz w:val="26"/>
          <w:szCs w:val="26"/>
        </w:rPr>
        <w:t>456 подписчиков). Канал «Наш Югорск» в мессенджере «</w:t>
      </w:r>
      <w:proofErr w:type="spellStart"/>
      <w:r w:rsidRPr="008F3FB1">
        <w:rPr>
          <w:rFonts w:ascii="PT Astra Serif" w:eastAsiaTheme="minorHAnsi" w:hAnsi="PT Astra Serif" w:cstheme="minorBidi"/>
          <w:sz w:val="26"/>
          <w:szCs w:val="26"/>
        </w:rPr>
        <w:t>Вайбер</w:t>
      </w:r>
      <w:proofErr w:type="spellEnd"/>
      <w:r w:rsidRPr="008F3FB1">
        <w:rPr>
          <w:rFonts w:ascii="PT Astra Serif" w:eastAsiaTheme="minorHAnsi" w:hAnsi="PT Astra Serif" w:cstheme="minorBidi"/>
          <w:sz w:val="26"/>
          <w:szCs w:val="26"/>
        </w:rPr>
        <w:t>» насчитывал 3</w:t>
      </w:r>
      <w:r w:rsidR="00F0688A">
        <w:rPr>
          <w:rFonts w:ascii="PT Astra Serif" w:eastAsiaTheme="minorHAnsi" w:hAnsi="PT Astra Serif" w:cstheme="minorBidi"/>
          <w:sz w:val="26"/>
          <w:szCs w:val="26"/>
        </w:rPr>
        <w:t xml:space="preserve"> </w:t>
      </w:r>
      <w:r w:rsidRPr="008F3FB1">
        <w:rPr>
          <w:rFonts w:ascii="PT Astra Serif" w:eastAsiaTheme="minorHAnsi" w:hAnsi="PT Astra Serif" w:cstheme="minorBidi"/>
          <w:sz w:val="26"/>
          <w:szCs w:val="26"/>
        </w:rPr>
        <w:t>626 подписчиков (</w:t>
      </w:r>
      <w:r w:rsidR="00F0688A">
        <w:rPr>
          <w:rFonts w:ascii="PT Astra Serif" w:eastAsiaTheme="minorHAnsi" w:hAnsi="PT Astra Serif" w:cstheme="minorBidi"/>
          <w:sz w:val="26"/>
          <w:szCs w:val="26"/>
        </w:rPr>
        <w:t>в 2023 году</w:t>
      </w:r>
      <w:r w:rsidRPr="008F3FB1">
        <w:rPr>
          <w:rFonts w:ascii="PT Astra Serif" w:eastAsiaTheme="minorHAnsi" w:hAnsi="PT Astra Serif" w:cstheme="minorBidi"/>
          <w:sz w:val="26"/>
          <w:szCs w:val="26"/>
        </w:rPr>
        <w:t xml:space="preserve"> </w:t>
      </w:r>
      <w:r w:rsidR="00F0688A">
        <w:rPr>
          <w:rFonts w:ascii="PT Astra Serif" w:eastAsiaTheme="minorHAnsi" w:hAnsi="PT Astra Serif" w:cstheme="minorBidi"/>
          <w:sz w:val="26"/>
          <w:szCs w:val="26"/>
        </w:rPr>
        <w:t>–</w:t>
      </w:r>
      <w:r w:rsidRPr="008F3FB1">
        <w:rPr>
          <w:rFonts w:ascii="PT Astra Serif" w:eastAsiaTheme="minorHAnsi" w:hAnsi="PT Astra Serif" w:cstheme="minorBidi"/>
          <w:sz w:val="26"/>
          <w:szCs w:val="26"/>
        </w:rPr>
        <w:t xml:space="preserve"> </w:t>
      </w:r>
      <w:r w:rsidR="00E94C04">
        <w:rPr>
          <w:rFonts w:ascii="PT Astra Serif" w:eastAsiaTheme="minorHAnsi" w:hAnsi="PT Astra Serif" w:cstheme="minorBidi"/>
          <w:sz w:val="26"/>
          <w:szCs w:val="26"/>
        </w:rPr>
        <w:t xml:space="preserve">  </w:t>
      </w:r>
      <w:r w:rsidRPr="008F3FB1">
        <w:rPr>
          <w:rFonts w:ascii="PT Astra Serif" w:eastAsiaTheme="minorHAnsi" w:hAnsi="PT Astra Serif" w:cstheme="minorBidi"/>
          <w:sz w:val="26"/>
          <w:szCs w:val="26"/>
        </w:rPr>
        <w:t>3</w:t>
      </w:r>
      <w:r w:rsidR="00F0688A">
        <w:rPr>
          <w:rFonts w:ascii="PT Astra Serif" w:eastAsiaTheme="minorHAnsi" w:hAnsi="PT Astra Serif" w:cstheme="minorBidi"/>
          <w:sz w:val="26"/>
          <w:szCs w:val="26"/>
        </w:rPr>
        <w:t xml:space="preserve"> </w:t>
      </w:r>
      <w:r w:rsidRPr="008F3FB1">
        <w:rPr>
          <w:rFonts w:ascii="PT Astra Serif" w:eastAsiaTheme="minorHAnsi" w:hAnsi="PT Astra Serif" w:cstheme="minorBidi"/>
          <w:sz w:val="26"/>
          <w:szCs w:val="26"/>
        </w:rPr>
        <w:t xml:space="preserve">518 подписчиков), но в связи с блокировкой мессенджера в России 13.12.2024 по решению </w:t>
      </w:r>
      <w:proofErr w:type="spellStart"/>
      <w:r w:rsidRPr="008F3FB1">
        <w:rPr>
          <w:rFonts w:ascii="PT Astra Serif" w:eastAsiaTheme="minorHAnsi" w:hAnsi="PT Astra Serif" w:cstheme="minorBidi"/>
          <w:sz w:val="26"/>
          <w:szCs w:val="26"/>
        </w:rPr>
        <w:t>Роскомн</w:t>
      </w:r>
      <w:r w:rsidR="00CE4389">
        <w:rPr>
          <w:rFonts w:ascii="PT Astra Serif" w:eastAsiaTheme="minorHAnsi" w:hAnsi="PT Astra Serif" w:cstheme="minorBidi"/>
          <w:sz w:val="26"/>
          <w:szCs w:val="26"/>
        </w:rPr>
        <w:t>а</w:t>
      </w:r>
      <w:r w:rsidRPr="008F3FB1">
        <w:rPr>
          <w:rFonts w:ascii="PT Astra Serif" w:eastAsiaTheme="minorHAnsi" w:hAnsi="PT Astra Serif" w:cstheme="minorBidi"/>
          <w:sz w:val="26"/>
          <w:szCs w:val="26"/>
        </w:rPr>
        <w:t>дзора</w:t>
      </w:r>
      <w:proofErr w:type="spellEnd"/>
      <w:r w:rsidRPr="008F3FB1">
        <w:rPr>
          <w:rFonts w:ascii="PT Astra Serif" w:eastAsiaTheme="minorHAnsi" w:hAnsi="PT Astra Serif" w:cstheme="minorBidi"/>
          <w:sz w:val="26"/>
          <w:szCs w:val="26"/>
        </w:rPr>
        <w:t xml:space="preserve"> в связи с нарушением требований, которые необходимо выполнять в целях безопасности, количество подписчиков уменьшается.</w:t>
      </w:r>
    </w:p>
    <w:p w:rsidR="008F3FB1" w:rsidRPr="008F3FB1" w:rsidRDefault="008F3FB1" w:rsidP="00115CFA">
      <w:pPr>
        <w:shd w:val="clear" w:color="auto" w:fill="FFFFFF"/>
        <w:spacing w:after="0" w:line="240" w:lineRule="auto"/>
        <w:ind w:firstLine="709"/>
        <w:jc w:val="both"/>
        <w:rPr>
          <w:rFonts w:ascii="PT Astra Serif" w:eastAsiaTheme="minorHAnsi" w:hAnsi="PT Astra Serif" w:cstheme="minorBidi"/>
          <w:sz w:val="26"/>
          <w:szCs w:val="26"/>
        </w:rPr>
      </w:pPr>
      <w:r w:rsidRPr="008F3FB1">
        <w:rPr>
          <w:rFonts w:ascii="PT Astra Serif" w:eastAsiaTheme="minorHAnsi" w:hAnsi="PT Astra Serif" w:cstheme="minorBidi"/>
          <w:sz w:val="26"/>
          <w:szCs w:val="26"/>
        </w:rPr>
        <w:t>В 2024 году выпущено 16</w:t>
      </w:r>
      <w:r w:rsidR="007F3DCA">
        <w:rPr>
          <w:rFonts w:ascii="PT Astra Serif" w:eastAsiaTheme="minorHAnsi" w:hAnsi="PT Astra Serif" w:cstheme="minorBidi"/>
          <w:sz w:val="26"/>
          <w:szCs w:val="26"/>
        </w:rPr>
        <w:t xml:space="preserve"> </w:t>
      </w:r>
      <w:r w:rsidRPr="008F3FB1">
        <w:rPr>
          <w:rFonts w:ascii="PT Astra Serif" w:eastAsiaTheme="minorHAnsi" w:hAnsi="PT Astra Serif" w:cstheme="minorBidi"/>
          <w:sz w:val="26"/>
          <w:szCs w:val="26"/>
        </w:rPr>
        <w:t>532 публикации</w:t>
      </w:r>
      <w:r w:rsidR="007F3DCA">
        <w:rPr>
          <w:rFonts w:ascii="PT Astra Serif" w:eastAsiaTheme="minorHAnsi" w:hAnsi="PT Astra Serif" w:cstheme="minorBidi"/>
          <w:sz w:val="26"/>
          <w:szCs w:val="26"/>
        </w:rPr>
        <w:t xml:space="preserve">  (за 2023 –</w:t>
      </w:r>
      <w:r w:rsidRPr="008F3FB1">
        <w:rPr>
          <w:rFonts w:ascii="PT Astra Serif" w:eastAsiaTheme="minorHAnsi" w:hAnsi="PT Astra Serif" w:cstheme="minorBidi"/>
          <w:sz w:val="26"/>
          <w:szCs w:val="26"/>
        </w:rPr>
        <w:t xml:space="preserve"> 13</w:t>
      </w:r>
      <w:r w:rsidR="007F3DCA">
        <w:rPr>
          <w:rFonts w:ascii="PT Astra Serif" w:eastAsiaTheme="minorHAnsi" w:hAnsi="PT Astra Serif" w:cstheme="minorBidi"/>
          <w:sz w:val="26"/>
          <w:szCs w:val="26"/>
        </w:rPr>
        <w:t xml:space="preserve"> 614, за 2022 год –</w:t>
      </w:r>
      <w:r w:rsidRPr="008F3FB1">
        <w:rPr>
          <w:rFonts w:ascii="PT Astra Serif" w:eastAsiaTheme="minorHAnsi" w:hAnsi="PT Astra Serif" w:cstheme="minorBidi"/>
          <w:sz w:val="26"/>
          <w:szCs w:val="26"/>
        </w:rPr>
        <w:t xml:space="preserve"> 6</w:t>
      </w:r>
      <w:r w:rsidR="007F3DCA">
        <w:rPr>
          <w:rFonts w:ascii="PT Astra Serif" w:eastAsiaTheme="minorHAnsi" w:hAnsi="PT Astra Serif" w:cstheme="minorBidi"/>
          <w:sz w:val="26"/>
          <w:szCs w:val="26"/>
        </w:rPr>
        <w:t xml:space="preserve"> 741</w:t>
      </w:r>
      <w:r w:rsidRPr="008F3FB1">
        <w:rPr>
          <w:rFonts w:ascii="PT Astra Serif" w:eastAsiaTheme="minorHAnsi" w:hAnsi="PT Astra Serif" w:cstheme="minorBidi"/>
          <w:sz w:val="26"/>
          <w:szCs w:val="26"/>
        </w:rPr>
        <w:t>). Количество</w:t>
      </w:r>
      <w:r w:rsidR="00EA1B61">
        <w:rPr>
          <w:rFonts w:ascii="PT Astra Serif" w:eastAsiaTheme="minorHAnsi" w:hAnsi="PT Astra Serif" w:cstheme="minorBidi"/>
          <w:sz w:val="26"/>
          <w:szCs w:val="26"/>
        </w:rPr>
        <w:t xml:space="preserve"> публикаций выросло на 2 918 единиц -</w:t>
      </w:r>
      <w:r w:rsidRPr="008F3FB1">
        <w:rPr>
          <w:rFonts w:ascii="PT Astra Serif" w:eastAsiaTheme="minorHAnsi" w:hAnsi="PT Astra Serif" w:cstheme="minorBidi"/>
          <w:sz w:val="26"/>
          <w:szCs w:val="26"/>
        </w:rPr>
        <w:t xml:space="preserve"> 21%.</w:t>
      </w:r>
    </w:p>
    <w:p w:rsidR="008F3FB1" w:rsidRPr="008F3FB1" w:rsidRDefault="008F3FB1" w:rsidP="00115CFA">
      <w:pPr>
        <w:shd w:val="clear" w:color="auto" w:fill="FFFFFF"/>
        <w:spacing w:after="0" w:line="240" w:lineRule="auto"/>
        <w:ind w:firstLine="709"/>
        <w:jc w:val="both"/>
        <w:rPr>
          <w:rFonts w:ascii="PT Astra Serif" w:eastAsiaTheme="minorHAnsi" w:hAnsi="PT Astra Serif" w:cstheme="minorBidi"/>
          <w:sz w:val="26"/>
          <w:szCs w:val="26"/>
        </w:rPr>
      </w:pPr>
      <w:r w:rsidRPr="008F3FB1">
        <w:rPr>
          <w:rFonts w:ascii="PT Astra Serif" w:eastAsiaTheme="minorHAnsi" w:hAnsi="PT Astra Serif" w:cstheme="minorBidi"/>
          <w:sz w:val="26"/>
          <w:szCs w:val="26"/>
        </w:rPr>
        <w:t>С января 2024 года, далее ежен</w:t>
      </w:r>
      <w:r w:rsidR="007B3E53">
        <w:rPr>
          <w:rFonts w:ascii="PT Astra Serif" w:eastAsiaTheme="minorHAnsi" w:hAnsi="PT Astra Serif" w:cstheme="minorBidi"/>
          <w:sz w:val="26"/>
          <w:szCs w:val="26"/>
        </w:rPr>
        <w:t xml:space="preserve">едельно и ежемесячно </w:t>
      </w:r>
      <w:proofErr w:type="spellStart"/>
      <w:r w:rsidR="007B3E53">
        <w:rPr>
          <w:rFonts w:ascii="PT Astra Serif" w:eastAsiaTheme="minorHAnsi" w:hAnsi="PT Astra Serif" w:cstheme="minorBidi"/>
          <w:sz w:val="26"/>
          <w:szCs w:val="26"/>
        </w:rPr>
        <w:t>Минцифры</w:t>
      </w:r>
      <w:proofErr w:type="spellEnd"/>
      <w:r w:rsidR="007B3E53">
        <w:rPr>
          <w:rFonts w:ascii="PT Astra Serif" w:eastAsiaTheme="minorHAnsi" w:hAnsi="PT Astra Serif" w:cstheme="minorBidi"/>
          <w:sz w:val="26"/>
          <w:szCs w:val="26"/>
        </w:rPr>
        <w:t xml:space="preserve"> Российской Федерации</w:t>
      </w:r>
      <w:r w:rsidRPr="008F3FB1">
        <w:rPr>
          <w:rFonts w:ascii="PT Astra Serif" w:eastAsiaTheme="minorHAnsi" w:hAnsi="PT Astra Serif" w:cstheme="minorBidi"/>
          <w:sz w:val="26"/>
          <w:szCs w:val="26"/>
        </w:rPr>
        <w:t xml:space="preserve"> составляет рейтинг субъектов Российской Федерации по исполнению положений Федерального закона № 8-ФЗ, где город </w:t>
      </w:r>
      <w:proofErr w:type="spellStart"/>
      <w:r w:rsidRPr="008F3FB1">
        <w:rPr>
          <w:rFonts w:ascii="PT Astra Serif" w:eastAsiaTheme="minorHAnsi" w:hAnsi="PT Astra Serif" w:cstheme="minorBidi"/>
          <w:sz w:val="26"/>
          <w:szCs w:val="26"/>
        </w:rPr>
        <w:t>Югорск</w:t>
      </w:r>
      <w:proofErr w:type="spellEnd"/>
      <w:r w:rsidRPr="008F3FB1">
        <w:rPr>
          <w:rFonts w:ascii="PT Astra Serif" w:eastAsiaTheme="minorHAnsi" w:hAnsi="PT Astra Serif" w:cstheme="minorBidi"/>
          <w:sz w:val="26"/>
          <w:szCs w:val="26"/>
        </w:rPr>
        <w:t xml:space="preserve"> (все </w:t>
      </w:r>
      <w:proofErr w:type="spellStart"/>
      <w:r w:rsidRPr="008F3FB1">
        <w:rPr>
          <w:rFonts w:ascii="PT Astra Serif" w:eastAsiaTheme="minorHAnsi" w:hAnsi="PT Astra Serif" w:cstheme="minorBidi"/>
          <w:sz w:val="26"/>
          <w:szCs w:val="26"/>
        </w:rPr>
        <w:t>госпаблики</w:t>
      </w:r>
      <w:proofErr w:type="spellEnd"/>
      <w:r w:rsidRPr="008F3FB1">
        <w:rPr>
          <w:rFonts w:ascii="PT Astra Serif" w:eastAsiaTheme="minorHAnsi" w:hAnsi="PT Astra Serif" w:cstheme="minorBidi"/>
          <w:sz w:val="26"/>
          <w:szCs w:val="26"/>
        </w:rPr>
        <w:t xml:space="preserve"> в совокупности) ежемесячно занимает лидирующие позиции среди других муниципалитетов Югры. Так, по последни</w:t>
      </w:r>
      <w:r w:rsidR="00C11B3B">
        <w:rPr>
          <w:rFonts w:ascii="PT Astra Serif" w:eastAsiaTheme="minorHAnsi" w:hAnsi="PT Astra Serif" w:cstheme="minorBidi"/>
          <w:sz w:val="26"/>
          <w:szCs w:val="26"/>
        </w:rPr>
        <w:t>м данным</w:t>
      </w:r>
      <w:r w:rsidR="00CE4389">
        <w:rPr>
          <w:rFonts w:ascii="PT Astra Serif" w:eastAsiaTheme="minorHAnsi" w:hAnsi="PT Astra Serif" w:cstheme="minorBidi"/>
          <w:sz w:val="26"/>
          <w:szCs w:val="26"/>
        </w:rPr>
        <w:t>,</w:t>
      </w:r>
      <w:r w:rsidR="00C11B3B">
        <w:rPr>
          <w:rFonts w:ascii="PT Astra Serif" w:eastAsiaTheme="minorHAnsi" w:hAnsi="PT Astra Serif" w:cstheme="minorBidi"/>
          <w:sz w:val="26"/>
          <w:szCs w:val="26"/>
        </w:rPr>
        <w:t xml:space="preserve"> Югорск в ноябре 2024 года</w:t>
      </w:r>
      <w:r w:rsidRPr="008F3FB1">
        <w:rPr>
          <w:rFonts w:ascii="PT Astra Serif" w:eastAsiaTheme="minorHAnsi" w:hAnsi="PT Astra Serif" w:cstheme="minorBidi"/>
          <w:sz w:val="26"/>
          <w:szCs w:val="26"/>
        </w:rPr>
        <w:t xml:space="preserve"> занял 1</w:t>
      </w:r>
      <w:r w:rsidR="00C11B3B">
        <w:rPr>
          <w:rFonts w:ascii="PT Astra Serif" w:eastAsiaTheme="minorHAnsi" w:hAnsi="PT Astra Serif" w:cstheme="minorBidi"/>
          <w:sz w:val="26"/>
          <w:szCs w:val="26"/>
        </w:rPr>
        <w:t> </w:t>
      </w:r>
      <w:r w:rsidRPr="008F3FB1">
        <w:rPr>
          <w:rFonts w:ascii="PT Astra Serif" w:eastAsiaTheme="minorHAnsi" w:hAnsi="PT Astra Serif" w:cstheme="minorBidi"/>
          <w:sz w:val="26"/>
          <w:szCs w:val="26"/>
        </w:rPr>
        <w:t>место в рейтинге с итоговым баллом - 99,6%.</w:t>
      </w:r>
    </w:p>
    <w:p w:rsidR="008F3FB1" w:rsidRPr="008F3FB1" w:rsidRDefault="008F3FB1" w:rsidP="00115CFA">
      <w:pPr>
        <w:shd w:val="clear" w:color="auto" w:fill="FFFFFF"/>
        <w:spacing w:after="0" w:line="240" w:lineRule="auto"/>
        <w:ind w:firstLine="709"/>
        <w:jc w:val="both"/>
        <w:rPr>
          <w:rFonts w:ascii="PT Astra Serif" w:eastAsiaTheme="minorHAnsi" w:hAnsi="PT Astra Serif" w:cstheme="minorBidi"/>
          <w:sz w:val="26"/>
          <w:szCs w:val="26"/>
        </w:rPr>
      </w:pPr>
      <w:r w:rsidRPr="008F3FB1">
        <w:rPr>
          <w:rFonts w:ascii="PT Astra Serif" w:eastAsiaTheme="minorHAnsi" w:hAnsi="PT Astra Serif" w:cstheme="minorBidi"/>
          <w:sz w:val="26"/>
          <w:szCs w:val="26"/>
        </w:rPr>
        <w:t xml:space="preserve">По итогам 2024 года </w:t>
      </w:r>
      <w:proofErr w:type="spellStart"/>
      <w:r w:rsidRPr="008F3FB1">
        <w:rPr>
          <w:rFonts w:ascii="PT Astra Serif" w:eastAsiaTheme="minorHAnsi" w:hAnsi="PT Astra Serif" w:cstheme="minorBidi"/>
          <w:sz w:val="26"/>
          <w:szCs w:val="26"/>
        </w:rPr>
        <w:t>медиакоманда</w:t>
      </w:r>
      <w:proofErr w:type="spellEnd"/>
      <w:r w:rsidRPr="008F3FB1">
        <w:rPr>
          <w:rFonts w:ascii="PT Astra Serif" w:eastAsiaTheme="minorHAnsi" w:hAnsi="PT Astra Serif" w:cstheme="minorBidi"/>
          <w:sz w:val="26"/>
          <w:szCs w:val="26"/>
        </w:rPr>
        <w:t xml:space="preserve"> города </w:t>
      </w:r>
      <w:proofErr w:type="spellStart"/>
      <w:r w:rsidRPr="008F3FB1">
        <w:rPr>
          <w:rFonts w:ascii="PT Astra Serif" w:eastAsiaTheme="minorHAnsi" w:hAnsi="PT Astra Serif" w:cstheme="minorBidi"/>
          <w:sz w:val="26"/>
          <w:szCs w:val="26"/>
        </w:rPr>
        <w:t>Югорска</w:t>
      </w:r>
      <w:proofErr w:type="spellEnd"/>
      <w:r w:rsidRPr="008F3FB1">
        <w:rPr>
          <w:rFonts w:ascii="PT Astra Serif" w:eastAsiaTheme="minorHAnsi" w:hAnsi="PT Astra Serif" w:cstheme="minorBidi"/>
          <w:sz w:val="26"/>
          <w:szCs w:val="26"/>
        </w:rPr>
        <w:t>, в состав которой входят специалисты управления внутренней политики и массовых коммуникаций</w:t>
      </w:r>
      <w:r w:rsidR="00473888">
        <w:rPr>
          <w:rFonts w:ascii="PT Astra Serif" w:eastAsiaTheme="minorHAnsi" w:hAnsi="PT Astra Serif" w:cstheme="minorBidi"/>
          <w:sz w:val="26"/>
          <w:szCs w:val="26"/>
        </w:rPr>
        <w:t xml:space="preserve"> администрации города Югорска</w:t>
      </w:r>
      <w:r w:rsidRPr="008F3FB1">
        <w:rPr>
          <w:rFonts w:ascii="PT Astra Serif" w:eastAsiaTheme="minorHAnsi" w:hAnsi="PT Astra Serif" w:cstheme="minorBidi"/>
          <w:sz w:val="26"/>
          <w:szCs w:val="26"/>
        </w:rPr>
        <w:t xml:space="preserve"> и МАУ «Югорский медиацентр», стала победителем конкурса «Журналист года Югры» в номинации «</w:t>
      </w:r>
      <w:proofErr w:type="spellStart"/>
      <w:r w:rsidRPr="008F3FB1">
        <w:rPr>
          <w:rFonts w:ascii="PT Astra Serif" w:eastAsiaTheme="minorHAnsi" w:hAnsi="PT Astra Serif" w:cstheme="minorBidi"/>
          <w:sz w:val="26"/>
          <w:szCs w:val="26"/>
        </w:rPr>
        <w:t>Медиакоманда</w:t>
      </w:r>
      <w:proofErr w:type="spellEnd"/>
      <w:r w:rsidRPr="008F3FB1">
        <w:rPr>
          <w:rFonts w:ascii="PT Astra Serif" w:eastAsiaTheme="minorHAnsi" w:hAnsi="PT Astra Serif" w:cstheme="minorBidi"/>
          <w:sz w:val="26"/>
          <w:szCs w:val="26"/>
        </w:rPr>
        <w:t xml:space="preserve"> года».</w:t>
      </w:r>
    </w:p>
    <w:p w:rsidR="008F3FB1" w:rsidRPr="008F3FB1" w:rsidRDefault="008F3FB1" w:rsidP="00115CFA">
      <w:pPr>
        <w:shd w:val="clear" w:color="auto" w:fill="FFFFFF"/>
        <w:spacing w:after="0" w:line="240" w:lineRule="auto"/>
        <w:ind w:firstLine="709"/>
        <w:jc w:val="both"/>
        <w:rPr>
          <w:rFonts w:ascii="PT Astra Serif" w:eastAsiaTheme="minorHAnsi" w:hAnsi="PT Astra Serif" w:cstheme="minorBidi"/>
          <w:sz w:val="26"/>
          <w:szCs w:val="26"/>
        </w:rPr>
      </w:pPr>
      <w:r w:rsidRPr="008F3FB1">
        <w:rPr>
          <w:rFonts w:ascii="PT Astra Serif" w:eastAsiaTheme="minorHAnsi" w:hAnsi="PT Astra Serif" w:cstheme="minorBidi"/>
          <w:sz w:val="26"/>
          <w:szCs w:val="26"/>
        </w:rPr>
        <w:t>Всего в 2024 году на страницы главы города Югорска подписано 11</w:t>
      </w:r>
      <w:r w:rsidR="00CC2D75">
        <w:rPr>
          <w:rFonts w:ascii="PT Astra Serif" w:eastAsiaTheme="minorHAnsi" w:hAnsi="PT Astra Serif" w:cstheme="minorBidi"/>
          <w:sz w:val="26"/>
          <w:szCs w:val="26"/>
        </w:rPr>
        <w:t xml:space="preserve"> </w:t>
      </w:r>
      <w:r w:rsidRPr="008F3FB1">
        <w:rPr>
          <w:rFonts w:ascii="PT Astra Serif" w:eastAsiaTheme="minorHAnsi" w:hAnsi="PT Astra Serif" w:cstheme="minorBidi"/>
          <w:sz w:val="26"/>
          <w:szCs w:val="26"/>
        </w:rPr>
        <w:t>532 подписчика -</w:t>
      </w:r>
      <w:r w:rsidR="00CC2D75">
        <w:rPr>
          <w:rFonts w:ascii="PT Astra Serif" w:eastAsiaTheme="minorHAnsi" w:hAnsi="PT Astra Serif" w:cstheme="minorBidi"/>
          <w:sz w:val="26"/>
          <w:szCs w:val="26"/>
        </w:rPr>
        <w:t xml:space="preserve"> </w:t>
      </w:r>
      <w:r w:rsidRPr="008F3FB1">
        <w:rPr>
          <w:rFonts w:ascii="PT Astra Serif" w:eastAsiaTheme="minorHAnsi" w:hAnsi="PT Astra Serif" w:cstheme="minorBidi"/>
          <w:sz w:val="26"/>
          <w:szCs w:val="26"/>
        </w:rPr>
        <w:t xml:space="preserve">27% </w:t>
      </w:r>
      <w:proofErr w:type="spellStart"/>
      <w:r w:rsidRPr="008F3FB1">
        <w:rPr>
          <w:rFonts w:ascii="PT Astra Serif" w:eastAsiaTheme="minorHAnsi" w:hAnsi="PT Astra Serif" w:cstheme="minorBidi"/>
          <w:sz w:val="26"/>
          <w:szCs w:val="26"/>
        </w:rPr>
        <w:t>югорчан</w:t>
      </w:r>
      <w:proofErr w:type="spellEnd"/>
      <w:r w:rsidRPr="008F3FB1">
        <w:rPr>
          <w:rFonts w:ascii="PT Astra Serif" w:eastAsiaTheme="minorHAnsi" w:hAnsi="PT Astra Serif" w:cstheme="minorBidi"/>
          <w:sz w:val="26"/>
          <w:szCs w:val="26"/>
        </w:rPr>
        <w:t xml:space="preserve"> (</w:t>
      </w:r>
      <w:r w:rsidR="00CC2D75">
        <w:rPr>
          <w:rFonts w:ascii="PT Astra Serif" w:eastAsiaTheme="minorHAnsi" w:hAnsi="PT Astra Serif" w:cstheme="minorBidi"/>
          <w:sz w:val="26"/>
          <w:szCs w:val="26"/>
        </w:rPr>
        <w:t xml:space="preserve">в </w:t>
      </w:r>
      <w:r w:rsidRPr="008F3FB1">
        <w:rPr>
          <w:rFonts w:ascii="PT Astra Serif" w:eastAsiaTheme="minorHAnsi" w:hAnsi="PT Astra Serif" w:cstheme="minorBidi"/>
          <w:sz w:val="26"/>
          <w:szCs w:val="26"/>
        </w:rPr>
        <w:t>2023</w:t>
      </w:r>
      <w:r w:rsidR="00CC2D75">
        <w:rPr>
          <w:rFonts w:ascii="PT Astra Serif" w:eastAsiaTheme="minorHAnsi" w:hAnsi="PT Astra Serif" w:cstheme="minorBidi"/>
          <w:sz w:val="26"/>
          <w:szCs w:val="26"/>
        </w:rPr>
        <w:t xml:space="preserve"> году</w:t>
      </w:r>
      <w:r w:rsidRPr="008F3FB1">
        <w:rPr>
          <w:rFonts w:ascii="PT Astra Serif" w:eastAsiaTheme="minorHAnsi" w:hAnsi="PT Astra Serif" w:cstheme="minorBidi"/>
          <w:sz w:val="26"/>
          <w:szCs w:val="26"/>
        </w:rPr>
        <w:t xml:space="preserve"> </w:t>
      </w:r>
      <w:r w:rsidR="00CC2D75">
        <w:rPr>
          <w:rFonts w:ascii="PT Astra Serif" w:eastAsiaTheme="minorHAnsi" w:hAnsi="PT Astra Serif" w:cstheme="minorBidi"/>
          <w:sz w:val="26"/>
          <w:szCs w:val="26"/>
        </w:rPr>
        <w:t>-</w:t>
      </w:r>
      <w:r w:rsidRPr="008F3FB1">
        <w:rPr>
          <w:rFonts w:ascii="PT Astra Serif" w:eastAsiaTheme="minorHAnsi" w:hAnsi="PT Astra Serif" w:cstheme="minorBidi"/>
          <w:sz w:val="26"/>
          <w:szCs w:val="26"/>
        </w:rPr>
        <w:t xml:space="preserve"> 11</w:t>
      </w:r>
      <w:r w:rsidR="00CC2D75">
        <w:rPr>
          <w:rFonts w:ascii="PT Astra Serif" w:eastAsiaTheme="minorHAnsi" w:hAnsi="PT Astra Serif" w:cstheme="minorBidi"/>
          <w:sz w:val="26"/>
          <w:szCs w:val="26"/>
        </w:rPr>
        <w:t xml:space="preserve"> </w:t>
      </w:r>
      <w:r w:rsidRPr="008F3FB1">
        <w:rPr>
          <w:rFonts w:ascii="PT Astra Serif" w:eastAsiaTheme="minorHAnsi" w:hAnsi="PT Astra Serif" w:cstheme="minorBidi"/>
          <w:sz w:val="26"/>
          <w:szCs w:val="26"/>
        </w:rPr>
        <w:t>087 подписчиков). В 2024 году на страницах главы города опубликовано 573 поста (</w:t>
      </w:r>
      <w:r w:rsidR="00CC2D75">
        <w:rPr>
          <w:rFonts w:ascii="PT Astra Serif" w:eastAsiaTheme="minorHAnsi" w:hAnsi="PT Astra Serif" w:cstheme="minorBidi"/>
          <w:sz w:val="26"/>
          <w:szCs w:val="26"/>
        </w:rPr>
        <w:t xml:space="preserve">в </w:t>
      </w:r>
      <w:r w:rsidRPr="008F3FB1">
        <w:rPr>
          <w:rFonts w:ascii="PT Astra Serif" w:eastAsiaTheme="minorHAnsi" w:hAnsi="PT Astra Serif" w:cstheme="minorBidi"/>
          <w:sz w:val="26"/>
          <w:szCs w:val="26"/>
        </w:rPr>
        <w:t>2023</w:t>
      </w:r>
      <w:r w:rsidR="00CC2D75">
        <w:rPr>
          <w:rFonts w:ascii="PT Astra Serif" w:eastAsiaTheme="minorHAnsi" w:hAnsi="PT Astra Serif" w:cstheme="minorBidi"/>
          <w:sz w:val="26"/>
          <w:szCs w:val="26"/>
        </w:rPr>
        <w:t xml:space="preserve"> году </w:t>
      </w:r>
      <w:r w:rsidRPr="008F3FB1">
        <w:rPr>
          <w:rFonts w:ascii="PT Astra Serif" w:eastAsiaTheme="minorHAnsi" w:hAnsi="PT Astra Serif" w:cstheme="minorBidi"/>
          <w:sz w:val="26"/>
          <w:szCs w:val="26"/>
        </w:rPr>
        <w:t xml:space="preserve">- 387 постов). За текущий год в личные сообщения А.Ю. Харлову в социальных сетях поступило </w:t>
      </w:r>
      <w:proofErr w:type="gramStart"/>
      <w:r w:rsidRPr="008F3FB1">
        <w:rPr>
          <w:rFonts w:ascii="PT Astra Serif" w:eastAsiaTheme="minorHAnsi" w:hAnsi="PT Astra Serif" w:cstheme="minorBidi"/>
          <w:sz w:val="26"/>
          <w:szCs w:val="26"/>
        </w:rPr>
        <w:t>более тысячи</w:t>
      </w:r>
      <w:r w:rsidR="00645CD1">
        <w:rPr>
          <w:rFonts w:ascii="PT Astra Serif" w:eastAsiaTheme="minorHAnsi" w:hAnsi="PT Astra Serif" w:cstheme="minorBidi"/>
          <w:sz w:val="26"/>
          <w:szCs w:val="26"/>
        </w:rPr>
        <w:t xml:space="preserve"> сообщений</w:t>
      </w:r>
      <w:proofErr w:type="gramEnd"/>
      <w:r w:rsidR="00645CD1">
        <w:rPr>
          <w:rFonts w:ascii="PT Astra Serif" w:eastAsiaTheme="minorHAnsi" w:hAnsi="PT Astra Serif" w:cstheme="minorBidi"/>
          <w:sz w:val="26"/>
          <w:szCs w:val="26"/>
        </w:rPr>
        <w:t xml:space="preserve">, на все </w:t>
      </w:r>
      <w:r w:rsidRPr="008F3FB1">
        <w:rPr>
          <w:rFonts w:ascii="PT Astra Serif" w:eastAsiaTheme="minorHAnsi" w:hAnsi="PT Astra Serif" w:cstheme="minorBidi"/>
          <w:sz w:val="26"/>
          <w:szCs w:val="26"/>
        </w:rPr>
        <w:t>даны исчерпывающие ответы.</w:t>
      </w:r>
    </w:p>
    <w:p w:rsidR="008F3FB1" w:rsidRPr="008F3FB1" w:rsidRDefault="008F3FB1" w:rsidP="00115CFA">
      <w:pPr>
        <w:spacing w:after="0" w:line="240" w:lineRule="auto"/>
        <w:ind w:firstLine="709"/>
        <w:jc w:val="both"/>
        <w:rPr>
          <w:rFonts w:ascii="PT Astra Serif" w:eastAsiaTheme="minorHAnsi" w:hAnsi="PT Astra Serif" w:cstheme="minorBidi"/>
          <w:sz w:val="26"/>
          <w:szCs w:val="26"/>
        </w:rPr>
      </w:pPr>
      <w:r w:rsidRPr="008F3FB1">
        <w:rPr>
          <w:rFonts w:ascii="PT Astra Serif" w:eastAsiaTheme="minorHAnsi" w:hAnsi="PT Astra Serif" w:cstheme="minorBidi"/>
          <w:sz w:val="26"/>
          <w:szCs w:val="26"/>
        </w:rPr>
        <w:t xml:space="preserve">Работа с сообщениями и обращениями граждан в массовых коммуникациях реализуется несколькими способами: в социальных сетях через систему мониторинга «Инцидент Менеджмент», через </w:t>
      </w:r>
      <w:proofErr w:type="gramStart"/>
      <w:r w:rsidR="00E94C04">
        <w:rPr>
          <w:rFonts w:ascii="PT Astra Serif" w:eastAsiaTheme="minorHAnsi" w:hAnsi="PT Astra Serif" w:cstheme="minorBidi"/>
          <w:sz w:val="26"/>
          <w:szCs w:val="26"/>
        </w:rPr>
        <w:t>ПОС</w:t>
      </w:r>
      <w:proofErr w:type="gramEnd"/>
      <w:r w:rsidRPr="008F3FB1">
        <w:rPr>
          <w:rFonts w:ascii="PT Astra Serif" w:eastAsiaTheme="minorHAnsi" w:hAnsi="PT Astra Serif" w:cstheme="minorBidi"/>
          <w:sz w:val="26"/>
          <w:szCs w:val="26"/>
        </w:rPr>
        <w:t xml:space="preserve"> «Р</w:t>
      </w:r>
      <w:r w:rsidR="00E94C04">
        <w:rPr>
          <w:rFonts w:ascii="PT Astra Serif" w:eastAsiaTheme="minorHAnsi" w:hAnsi="PT Astra Serif" w:cstheme="minorBidi"/>
          <w:sz w:val="26"/>
          <w:szCs w:val="26"/>
        </w:rPr>
        <w:t xml:space="preserve">ешаем вместе» на Едином портале </w:t>
      </w:r>
      <w:r w:rsidRPr="008F3FB1">
        <w:rPr>
          <w:rFonts w:ascii="PT Astra Serif" w:eastAsiaTheme="minorHAnsi" w:hAnsi="PT Astra Serif" w:cstheme="minorBidi"/>
          <w:bCs/>
          <w:sz w:val="26"/>
          <w:szCs w:val="26"/>
        </w:rPr>
        <w:t>государственных</w:t>
      </w:r>
      <w:r w:rsidR="00E94C04">
        <w:rPr>
          <w:rFonts w:ascii="PT Astra Serif" w:eastAsiaTheme="minorHAnsi" w:hAnsi="PT Astra Serif" w:cstheme="minorBidi"/>
          <w:sz w:val="26"/>
          <w:szCs w:val="26"/>
        </w:rPr>
        <w:t xml:space="preserve"> </w:t>
      </w:r>
      <w:r w:rsidRPr="008F3FB1">
        <w:rPr>
          <w:rFonts w:ascii="PT Astra Serif" w:eastAsiaTheme="minorHAnsi" w:hAnsi="PT Astra Serif" w:cstheme="minorBidi"/>
          <w:bCs/>
          <w:sz w:val="26"/>
          <w:szCs w:val="26"/>
        </w:rPr>
        <w:t>услуг</w:t>
      </w:r>
      <w:r w:rsidR="00E94C04">
        <w:rPr>
          <w:rFonts w:ascii="PT Astra Serif" w:eastAsiaTheme="minorHAnsi" w:hAnsi="PT Astra Serif" w:cstheme="minorBidi"/>
          <w:sz w:val="26"/>
          <w:szCs w:val="26"/>
        </w:rPr>
        <w:t xml:space="preserve"> </w:t>
      </w:r>
      <w:r w:rsidRPr="008F3FB1">
        <w:rPr>
          <w:rFonts w:ascii="PT Astra Serif" w:eastAsiaTheme="minorHAnsi" w:hAnsi="PT Astra Serif" w:cstheme="minorBidi"/>
          <w:sz w:val="26"/>
          <w:szCs w:val="26"/>
        </w:rPr>
        <w:t xml:space="preserve">Российской Федерации, а также через самостоятельное реагирование на комментарии под постами в аккаунтах администрации города </w:t>
      </w:r>
      <w:r w:rsidR="00952170">
        <w:rPr>
          <w:rFonts w:ascii="PT Astra Serif" w:eastAsiaTheme="minorHAnsi" w:hAnsi="PT Astra Serif" w:cstheme="minorBidi"/>
          <w:sz w:val="26"/>
          <w:szCs w:val="26"/>
        </w:rPr>
        <w:t xml:space="preserve">Югорска </w:t>
      </w:r>
      <w:r w:rsidRPr="008F3FB1">
        <w:rPr>
          <w:rFonts w:ascii="PT Astra Serif" w:eastAsiaTheme="minorHAnsi" w:hAnsi="PT Astra Serif" w:cstheme="minorBidi"/>
          <w:sz w:val="26"/>
          <w:szCs w:val="26"/>
        </w:rPr>
        <w:t xml:space="preserve">и в городских </w:t>
      </w:r>
      <w:proofErr w:type="spellStart"/>
      <w:r w:rsidRPr="008F3FB1">
        <w:rPr>
          <w:rFonts w:ascii="PT Astra Serif" w:eastAsiaTheme="minorHAnsi" w:hAnsi="PT Astra Serif" w:cstheme="minorBidi"/>
          <w:sz w:val="26"/>
          <w:szCs w:val="26"/>
        </w:rPr>
        <w:t>пабликах</w:t>
      </w:r>
      <w:proofErr w:type="spellEnd"/>
      <w:r w:rsidRPr="008F3FB1">
        <w:rPr>
          <w:rFonts w:ascii="PT Astra Serif" w:eastAsiaTheme="minorHAnsi" w:hAnsi="PT Astra Serif" w:cstheme="minorBidi"/>
          <w:sz w:val="26"/>
          <w:szCs w:val="26"/>
        </w:rPr>
        <w:t>.</w:t>
      </w:r>
    </w:p>
    <w:p w:rsidR="008F3FB1" w:rsidRPr="008F3FB1" w:rsidRDefault="008F3FB1" w:rsidP="00115CFA">
      <w:pPr>
        <w:spacing w:after="0" w:line="240" w:lineRule="auto"/>
        <w:ind w:firstLine="709"/>
        <w:jc w:val="both"/>
        <w:rPr>
          <w:rFonts w:ascii="PT Astra Serif" w:eastAsiaTheme="minorHAnsi" w:hAnsi="PT Astra Serif" w:cstheme="minorBidi"/>
          <w:sz w:val="26"/>
          <w:szCs w:val="26"/>
        </w:rPr>
      </w:pPr>
      <w:r w:rsidRPr="008F3FB1">
        <w:rPr>
          <w:rFonts w:ascii="PT Astra Serif" w:eastAsiaTheme="minorHAnsi" w:hAnsi="PT Astra Serif" w:cstheme="minorBidi"/>
          <w:sz w:val="26"/>
          <w:szCs w:val="26"/>
        </w:rPr>
        <w:t>С декабря 2021 года функционирует Муниципальный центр управления города Югорска (</w:t>
      </w:r>
      <w:r w:rsidR="00967731">
        <w:rPr>
          <w:rFonts w:ascii="PT Astra Serif" w:eastAsiaTheme="minorHAnsi" w:hAnsi="PT Astra Serif" w:cstheme="minorBidi"/>
          <w:sz w:val="26"/>
          <w:szCs w:val="26"/>
        </w:rPr>
        <w:t xml:space="preserve">далее - </w:t>
      </w:r>
      <w:r w:rsidR="001A7730">
        <w:rPr>
          <w:rFonts w:ascii="PT Astra Serif" w:eastAsiaTheme="minorHAnsi" w:hAnsi="PT Astra Serif" w:cstheme="minorBidi"/>
          <w:sz w:val="26"/>
          <w:szCs w:val="26"/>
        </w:rPr>
        <w:t>МЦУ), созданный для организации</w:t>
      </w:r>
      <w:r w:rsidRPr="008F3FB1">
        <w:rPr>
          <w:rFonts w:ascii="PT Astra Serif" w:eastAsiaTheme="minorHAnsi" w:hAnsi="PT Astra Serif" w:cstheme="minorBidi"/>
          <w:sz w:val="26"/>
          <w:szCs w:val="26"/>
        </w:rPr>
        <w:t xml:space="preserve"> эффективной работы</w:t>
      </w:r>
      <w:r w:rsidRPr="008F3FB1">
        <w:rPr>
          <w:rFonts w:ascii="PT Astra Serif" w:eastAsiaTheme="minorHAnsi" w:hAnsi="PT Astra Serif" w:cstheme="minorBidi"/>
          <w:b/>
          <w:sz w:val="26"/>
          <w:szCs w:val="26"/>
        </w:rPr>
        <w:t xml:space="preserve"> </w:t>
      </w:r>
      <w:r w:rsidRPr="008F3FB1">
        <w:rPr>
          <w:rFonts w:ascii="PT Astra Serif" w:eastAsiaTheme="minorHAnsi" w:hAnsi="PT Astra Serif" w:cstheme="minorBidi"/>
          <w:sz w:val="26"/>
          <w:szCs w:val="26"/>
        </w:rPr>
        <w:t>с обращениями</w:t>
      </w:r>
      <w:r w:rsidRPr="008F3FB1">
        <w:rPr>
          <w:rFonts w:ascii="PT Astra Serif" w:eastAsiaTheme="minorHAnsi" w:hAnsi="PT Astra Serif" w:cstheme="minorBidi"/>
          <w:b/>
          <w:sz w:val="26"/>
          <w:szCs w:val="26"/>
        </w:rPr>
        <w:t xml:space="preserve"> </w:t>
      </w:r>
      <w:r w:rsidR="001A7730" w:rsidRPr="001A7730">
        <w:rPr>
          <w:rFonts w:ascii="PT Astra Serif" w:eastAsiaTheme="minorHAnsi" w:hAnsi="PT Astra Serif" w:cstheme="minorBidi"/>
          <w:sz w:val="26"/>
          <w:szCs w:val="26"/>
        </w:rPr>
        <w:t>граждан</w:t>
      </w:r>
      <w:r w:rsidR="001A7730">
        <w:rPr>
          <w:rFonts w:ascii="PT Astra Serif" w:eastAsiaTheme="minorHAnsi" w:hAnsi="PT Astra Serif" w:cstheme="minorBidi"/>
          <w:b/>
          <w:sz w:val="26"/>
          <w:szCs w:val="26"/>
        </w:rPr>
        <w:t xml:space="preserve"> </w:t>
      </w:r>
      <w:r w:rsidRPr="008F3FB1">
        <w:rPr>
          <w:rFonts w:ascii="PT Astra Serif" w:eastAsiaTheme="minorHAnsi" w:hAnsi="PT Astra Serif" w:cstheme="minorBidi"/>
          <w:sz w:val="26"/>
          <w:szCs w:val="26"/>
        </w:rPr>
        <w:t>и в целях содействия в принятии управленческих решений на основе регулярного предоставления главе города Югорска актуальной информации, формируемой по результатам анализа сообщений и обращений жителей. Деятельность МЦУ Югорска курирует Ц</w:t>
      </w:r>
      <w:r w:rsidR="00D3709F">
        <w:rPr>
          <w:rFonts w:ascii="PT Astra Serif" w:eastAsiaTheme="minorHAnsi" w:hAnsi="PT Astra Serif" w:cstheme="minorBidi"/>
          <w:sz w:val="26"/>
          <w:szCs w:val="26"/>
        </w:rPr>
        <w:t xml:space="preserve">ентр управления регионом Ханты-Мансийского автономного округа </w:t>
      </w:r>
      <w:r w:rsidR="00C913B9">
        <w:rPr>
          <w:rFonts w:ascii="PT Astra Serif" w:eastAsiaTheme="minorHAnsi" w:hAnsi="PT Astra Serif" w:cstheme="minorBidi"/>
          <w:sz w:val="26"/>
          <w:szCs w:val="26"/>
        </w:rPr>
        <w:t>–</w:t>
      </w:r>
      <w:r w:rsidRPr="008F3FB1">
        <w:rPr>
          <w:rFonts w:ascii="PT Astra Serif" w:eastAsiaTheme="minorHAnsi" w:hAnsi="PT Astra Serif" w:cstheme="minorBidi"/>
          <w:sz w:val="26"/>
          <w:szCs w:val="26"/>
        </w:rPr>
        <w:t xml:space="preserve"> Югры</w:t>
      </w:r>
      <w:r w:rsidR="00C913B9">
        <w:rPr>
          <w:rFonts w:ascii="PT Astra Serif" w:eastAsiaTheme="minorHAnsi" w:hAnsi="PT Astra Serif" w:cstheme="minorBidi"/>
          <w:sz w:val="26"/>
          <w:szCs w:val="26"/>
        </w:rPr>
        <w:t xml:space="preserve"> (далее - ЦУР Югры)</w:t>
      </w:r>
      <w:r w:rsidRPr="008F3FB1">
        <w:rPr>
          <w:rFonts w:ascii="PT Astra Serif" w:eastAsiaTheme="minorHAnsi" w:hAnsi="PT Astra Serif" w:cstheme="minorBidi"/>
          <w:sz w:val="26"/>
          <w:szCs w:val="26"/>
        </w:rPr>
        <w:t>.</w:t>
      </w:r>
    </w:p>
    <w:p w:rsidR="008F3FB1" w:rsidRPr="008F3FB1" w:rsidRDefault="00C913B9" w:rsidP="00115CFA">
      <w:pPr>
        <w:spacing w:after="0" w:line="240" w:lineRule="auto"/>
        <w:ind w:firstLine="709"/>
        <w:jc w:val="both"/>
        <w:rPr>
          <w:rFonts w:ascii="PT Astra Serif" w:eastAsiaTheme="minorHAnsi" w:hAnsi="PT Astra Serif" w:cstheme="minorBidi"/>
          <w:sz w:val="26"/>
          <w:szCs w:val="26"/>
        </w:rPr>
      </w:pPr>
      <w:proofErr w:type="gramStart"/>
      <w:r>
        <w:rPr>
          <w:rFonts w:ascii="PT Astra Serif" w:eastAsiaTheme="minorHAnsi" w:hAnsi="PT Astra Serif" w:cstheme="minorBidi"/>
          <w:sz w:val="26"/>
          <w:szCs w:val="26"/>
        </w:rPr>
        <w:t>Основные задачи МЦУ -</w:t>
      </w:r>
      <w:r w:rsidR="008F3FB1" w:rsidRPr="008F3FB1">
        <w:rPr>
          <w:rFonts w:ascii="PT Astra Serif" w:eastAsiaTheme="minorHAnsi" w:hAnsi="PT Astra Serif" w:cstheme="minorBidi"/>
          <w:sz w:val="26"/>
          <w:szCs w:val="26"/>
        </w:rPr>
        <w:t xml:space="preserve"> мониторинг сообщений и обращений жителей (анализ обращений для выявления тенденций и проблем, структурирование, контроль качества ответов и сроков решений по ним, обеспечение удовлетворенности жителей за счет оперативной обратной связи на сообщения и обращения, сводный анализ), формирование комплексной картины проблем на основании анализа, подготовка материалов для информирования и рекомендаций для оперативного решения </w:t>
      </w:r>
      <w:r w:rsidR="008F3FB1" w:rsidRPr="008F3FB1">
        <w:rPr>
          <w:rFonts w:ascii="PT Astra Serif" w:eastAsiaTheme="minorHAnsi" w:hAnsi="PT Astra Serif" w:cstheme="minorBidi"/>
          <w:sz w:val="26"/>
          <w:szCs w:val="26"/>
        </w:rPr>
        <w:lastRenderedPageBreak/>
        <w:t>обнаруженных проблем, подготовка информационных справок по</w:t>
      </w:r>
      <w:proofErr w:type="gramEnd"/>
      <w:r w:rsidR="008F3FB1" w:rsidRPr="008F3FB1">
        <w:rPr>
          <w:rFonts w:ascii="PT Astra Serif" w:eastAsiaTheme="minorHAnsi" w:hAnsi="PT Astra Serif" w:cstheme="minorBidi"/>
          <w:sz w:val="26"/>
          <w:szCs w:val="26"/>
        </w:rPr>
        <w:t xml:space="preserve"> текущей ситуации для ЦУР Югры.</w:t>
      </w:r>
    </w:p>
    <w:p w:rsidR="008F3FB1" w:rsidRPr="008F3FB1" w:rsidRDefault="008F3FB1" w:rsidP="00115CFA">
      <w:pPr>
        <w:spacing w:after="0" w:line="240" w:lineRule="auto"/>
        <w:ind w:firstLine="709"/>
        <w:jc w:val="both"/>
        <w:rPr>
          <w:rFonts w:ascii="PT Astra Serif" w:eastAsiaTheme="minorHAnsi" w:hAnsi="PT Astra Serif" w:cstheme="minorBidi"/>
          <w:sz w:val="26"/>
          <w:szCs w:val="26"/>
        </w:rPr>
      </w:pPr>
      <w:r w:rsidRPr="008F3FB1">
        <w:rPr>
          <w:rFonts w:ascii="PT Astra Serif" w:eastAsiaTheme="minorHAnsi" w:hAnsi="PT Astra Serif" w:cstheme="minorBidi"/>
          <w:sz w:val="26"/>
          <w:szCs w:val="26"/>
        </w:rPr>
        <w:t xml:space="preserve">Обращения в социальных сетях фиксирует федеральная система «Инцидент Менеджмент», которая действует в Югре с октября 2018 года. Система осуществляет мониторинг в социальных сетях региональных, городских </w:t>
      </w:r>
      <w:proofErr w:type="spellStart"/>
      <w:r w:rsidRPr="008F3FB1">
        <w:rPr>
          <w:rFonts w:ascii="PT Astra Serif" w:eastAsiaTheme="minorHAnsi" w:hAnsi="PT Astra Serif" w:cstheme="minorBidi"/>
          <w:sz w:val="26"/>
          <w:szCs w:val="26"/>
        </w:rPr>
        <w:t>пабликов</w:t>
      </w:r>
      <w:proofErr w:type="spellEnd"/>
      <w:r w:rsidRPr="008F3FB1">
        <w:rPr>
          <w:rFonts w:ascii="PT Astra Serif" w:eastAsiaTheme="minorHAnsi" w:hAnsi="PT Astra Serif" w:cstheme="minorBidi"/>
          <w:sz w:val="26"/>
          <w:szCs w:val="26"/>
        </w:rPr>
        <w:t xml:space="preserve"> и открытых аккаунтов жителей города с высокой долей подписчиков. Поступающие обращения граждан обрабатываются в течение 24 часов, обращения в категории «решаемые» требуют прикрепления фотоматериалов с результатом решенной проблемы или точных сроков о планируемых работах. </w:t>
      </w:r>
    </w:p>
    <w:p w:rsidR="008F3FB1" w:rsidRPr="008F3FB1" w:rsidRDefault="008F3FB1" w:rsidP="00115CFA">
      <w:pPr>
        <w:spacing w:after="0" w:line="240" w:lineRule="auto"/>
        <w:ind w:firstLine="709"/>
        <w:jc w:val="both"/>
        <w:rPr>
          <w:rFonts w:ascii="PT Astra Serif" w:eastAsiaTheme="minorHAnsi" w:hAnsi="PT Astra Serif" w:cstheme="minorBidi"/>
          <w:sz w:val="26"/>
          <w:szCs w:val="26"/>
        </w:rPr>
      </w:pPr>
      <w:r w:rsidRPr="008F3FB1">
        <w:rPr>
          <w:rFonts w:ascii="PT Astra Serif" w:eastAsiaTheme="minorHAnsi" w:hAnsi="PT Astra Serif" w:cstheme="minorBidi"/>
          <w:sz w:val="26"/>
          <w:szCs w:val="26"/>
        </w:rPr>
        <w:t>Через систему мониторинга «Инцидент Менеджмент» в 2024 году поступило 3</w:t>
      </w:r>
      <w:r w:rsidR="005F4AE3">
        <w:rPr>
          <w:rFonts w:ascii="PT Astra Serif" w:eastAsiaTheme="minorHAnsi" w:hAnsi="PT Astra Serif" w:cstheme="minorBidi"/>
          <w:sz w:val="26"/>
          <w:szCs w:val="26"/>
        </w:rPr>
        <w:t xml:space="preserve"> </w:t>
      </w:r>
      <w:r w:rsidRPr="008F3FB1">
        <w:rPr>
          <w:rFonts w:ascii="PT Astra Serif" w:eastAsiaTheme="minorHAnsi" w:hAnsi="PT Astra Serif" w:cstheme="minorBidi"/>
          <w:sz w:val="26"/>
          <w:szCs w:val="26"/>
        </w:rPr>
        <w:t>206 обращений</w:t>
      </w:r>
      <w:r w:rsidR="001555FA">
        <w:rPr>
          <w:rFonts w:ascii="PT Astra Serif" w:eastAsiaTheme="minorHAnsi" w:hAnsi="PT Astra Serif" w:cstheme="minorBidi"/>
          <w:sz w:val="26"/>
          <w:szCs w:val="26"/>
        </w:rPr>
        <w:t xml:space="preserve"> (в 2022 году -</w:t>
      </w:r>
      <w:r w:rsidRPr="008F3FB1">
        <w:rPr>
          <w:rFonts w:ascii="PT Astra Serif" w:eastAsiaTheme="minorHAnsi" w:hAnsi="PT Astra Serif" w:cstheme="minorBidi"/>
          <w:sz w:val="26"/>
          <w:szCs w:val="26"/>
        </w:rPr>
        <w:t xml:space="preserve"> 1</w:t>
      </w:r>
      <w:r w:rsidR="005F4AE3">
        <w:rPr>
          <w:rFonts w:ascii="PT Astra Serif" w:eastAsiaTheme="minorHAnsi" w:hAnsi="PT Astra Serif" w:cstheme="minorBidi"/>
          <w:sz w:val="26"/>
          <w:szCs w:val="26"/>
        </w:rPr>
        <w:t xml:space="preserve"> 073, в 2023 году</w:t>
      </w:r>
      <w:r w:rsidRPr="008F3FB1">
        <w:rPr>
          <w:rFonts w:ascii="PT Astra Serif" w:eastAsiaTheme="minorHAnsi" w:hAnsi="PT Astra Serif" w:cstheme="minorBidi"/>
          <w:sz w:val="26"/>
          <w:szCs w:val="26"/>
        </w:rPr>
        <w:t xml:space="preserve"> </w:t>
      </w:r>
      <w:r w:rsidR="001555FA">
        <w:rPr>
          <w:rFonts w:ascii="PT Astra Serif" w:eastAsiaTheme="minorHAnsi" w:hAnsi="PT Astra Serif" w:cstheme="minorBidi"/>
          <w:sz w:val="26"/>
          <w:szCs w:val="26"/>
        </w:rPr>
        <w:t>-</w:t>
      </w:r>
      <w:r w:rsidRPr="008F3FB1">
        <w:rPr>
          <w:rFonts w:ascii="PT Astra Serif" w:eastAsiaTheme="minorHAnsi" w:hAnsi="PT Astra Serif" w:cstheme="minorBidi"/>
          <w:sz w:val="26"/>
          <w:szCs w:val="26"/>
        </w:rPr>
        <w:t xml:space="preserve"> 2</w:t>
      </w:r>
      <w:r w:rsidR="005F4AE3">
        <w:rPr>
          <w:rFonts w:ascii="PT Astra Serif" w:eastAsiaTheme="minorHAnsi" w:hAnsi="PT Astra Serif" w:cstheme="minorBidi"/>
          <w:sz w:val="26"/>
          <w:szCs w:val="26"/>
        </w:rPr>
        <w:t xml:space="preserve"> </w:t>
      </w:r>
      <w:r w:rsidRPr="008F3FB1">
        <w:rPr>
          <w:rFonts w:ascii="PT Astra Serif" w:eastAsiaTheme="minorHAnsi" w:hAnsi="PT Astra Serif" w:cstheme="minorBidi"/>
          <w:sz w:val="26"/>
          <w:szCs w:val="26"/>
        </w:rPr>
        <w:t>099).  Всего специалистами МЦУ Югорска в течение года принято 4</w:t>
      </w:r>
      <w:r w:rsidR="000B29D0">
        <w:rPr>
          <w:rFonts w:ascii="PT Astra Serif" w:eastAsiaTheme="minorHAnsi" w:hAnsi="PT Astra Serif" w:cstheme="minorBidi"/>
          <w:sz w:val="26"/>
          <w:szCs w:val="26"/>
        </w:rPr>
        <w:t xml:space="preserve"> </w:t>
      </w:r>
      <w:r w:rsidRPr="008F3FB1">
        <w:rPr>
          <w:rFonts w:ascii="PT Astra Serif" w:eastAsiaTheme="minorHAnsi" w:hAnsi="PT Astra Serif" w:cstheme="minorBidi"/>
          <w:sz w:val="26"/>
          <w:szCs w:val="26"/>
        </w:rPr>
        <w:t xml:space="preserve">048 сообщений </w:t>
      </w:r>
      <w:r w:rsidR="001555FA">
        <w:rPr>
          <w:rFonts w:ascii="PT Astra Serif" w:eastAsiaTheme="minorHAnsi" w:hAnsi="PT Astra Serif" w:cstheme="minorBidi"/>
          <w:sz w:val="26"/>
          <w:szCs w:val="26"/>
        </w:rPr>
        <w:t>(в 2023 году -</w:t>
      </w:r>
      <w:r w:rsidRPr="008F3FB1">
        <w:rPr>
          <w:rFonts w:ascii="PT Astra Serif" w:eastAsiaTheme="minorHAnsi" w:hAnsi="PT Astra Serif" w:cstheme="minorBidi"/>
          <w:sz w:val="26"/>
          <w:szCs w:val="26"/>
        </w:rPr>
        <w:t xml:space="preserve"> 3</w:t>
      </w:r>
      <w:r w:rsidR="002A08B5">
        <w:rPr>
          <w:rFonts w:ascii="PT Astra Serif" w:eastAsiaTheme="minorHAnsi" w:hAnsi="PT Astra Serif" w:cstheme="minorBidi"/>
          <w:sz w:val="26"/>
          <w:szCs w:val="26"/>
        </w:rPr>
        <w:t> </w:t>
      </w:r>
      <w:r w:rsidRPr="008F3FB1">
        <w:rPr>
          <w:rFonts w:ascii="PT Astra Serif" w:eastAsiaTheme="minorHAnsi" w:hAnsi="PT Astra Serif" w:cstheme="minorBidi"/>
          <w:sz w:val="26"/>
          <w:szCs w:val="26"/>
        </w:rPr>
        <w:t>357</w:t>
      </w:r>
      <w:r w:rsidR="002A08B5">
        <w:rPr>
          <w:rFonts w:ascii="PT Astra Serif" w:eastAsiaTheme="minorHAnsi" w:hAnsi="PT Astra Serif" w:cstheme="minorBidi"/>
          <w:sz w:val="26"/>
          <w:szCs w:val="26"/>
        </w:rPr>
        <w:t xml:space="preserve"> сообщений</w:t>
      </w:r>
      <w:r w:rsidRPr="008F3FB1">
        <w:rPr>
          <w:rFonts w:ascii="PT Astra Serif" w:eastAsiaTheme="minorHAnsi" w:hAnsi="PT Astra Serif" w:cstheme="minorBidi"/>
          <w:sz w:val="26"/>
          <w:szCs w:val="26"/>
        </w:rPr>
        <w:t xml:space="preserve">, в том числе повторные сообщения в системе «Инцидент Менеджмент», самостоятельно отработанные комментарии жителей в социальных сетях). </w:t>
      </w:r>
    </w:p>
    <w:p w:rsidR="008F3FB1" w:rsidRPr="008F3FB1" w:rsidRDefault="008F3FB1" w:rsidP="00115CFA">
      <w:pPr>
        <w:spacing w:after="0" w:line="240" w:lineRule="auto"/>
        <w:ind w:firstLine="709"/>
        <w:jc w:val="both"/>
        <w:rPr>
          <w:rFonts w:ascii="PT Astra Serif" w:eastAsiaTheme="minorHAnsi" w:hAnsi="PT Astra Serif" w:cstheme="minorBidi"/>
          <w:i/>
          <w:sz w:val="26"/>
          <w:szCs w:val="26"/>
        </w:rPr>
      </w:pPr>
      <w:r w:rsidRPr="008F3FB1">
        <w:rPr>
          <w:rFonts w:ascii="PT Astra Serif" w:eastAsiaTheme="minorHAnsi" w:hAnsi="PT Astra Serif" w:cstheme="minorBidi"/>
          <w:sz w:val="26"/>
          <w:szCs w:val="26"/>
        </w:rPr>
        <w:t xml:space="preserve">Больше всего сообщений в социальных сетях в 2024 году поступило </w:t>
      </w:r>
      <w:r w:rsidR="00B65EEE">
        <w:rPr>
          <w:rFonts w:ascii="PT Astra Serif" w:eastAsiaTheme="minorHAnsi" w:hAnsi="PT Astra Serif" w:cstheme="minorBidi"/>
          <w:bCs/>
          <w:sz w:val="26"/>
          <w:szCs w:val="26"/>
        </w:rPr>
        <w:t>в январе - 558 и в ноябре -</w:t>
      </w:r>
      <w:r w:rsidRPr="008F3FB1">
        <w:rPr>
          <w:rFonts w:ascii="PT Astra Serif" w:eastAsiaTheme="minorHAnsi" w:hAnsi="PT Astra Serif" w:cstheme="minorBidi"/>
          <w:bCs/>
          <w:sz w:val="26"/>
          <w:szCs w:val="26"/>
        </w:rPr>
        <w:t xml:space="preserve"> 490</w:t>
      </w:r>
      <w:r w:rsidRPr="008F3FB1">
        <w:rPr>
          <w:rFonts w:ascii="PT Astra Serif" w:eastAsiaTheme="minorHAnsi" w:hAnsi="PT Astra Serif" w:cstheme="minorBidi"/>
          <w:sz w:val="26"/>
          <w:szCs w:val="26"/>
        </w:rPr>
        <w:t xml:space="preserve">. В январе большое количество обращений было обусловлено </w:t>
      </w:r>
      <w:r w:rsidRPr="008F3FB1">
        <w:rPr>
          <w:rFonts w:ascii="PT Astra Serif" w:eastAsiaTheme="minorHAnsi" w:hAnsi="PT Astra Serif" w:cstheme="minorBidi"/>
          <w:iCs/>
          <w:sz w:val="26"/>
          <w:szCs w:val="26"/>
        </w:rPr>
        <w:t>обильными выпавшими осадками, изменениями в схеме уборки дворовых и муниципальных территорий, частыми поломками общественного транспорта, осуществляющего перевозку на муниципальных маршрутах.</w:t>
      </w:r>
      <w:r w:rsidRPr="008F3FB1">
        <w:rPr>
          <w:rFonts w:ascii="PT Astra Serif" w:eastAsiaTheme="minorHAnsi" w:hAnsi="PT Astra Serif" w:cstheme="minorBidi"/>
          <w:sz w:val="26"/>
          <w:szCs w:val="26"/>
        </w:rPr>
        <w:t xml:space="preserve"> В ноябре граждан интересовали вопросы уборки снега, переселения из аварийного жилья, обустройства пешеходного перехода по ул.</w:t>
      </w:r>
      <w:r w:rsidR="00B65EEE">
        <w:rPr>
          <w:rFonts w:ascii="PT Astra Serif" w:eastAsiaTheme="minorHAnsi" w:hAnsi="PT Astra Serif" w:cstheme="minorBidi"/>
          <w:sz w:val="26"/>
          <w:szCs w:val="26"/>
        </w:rPr>
        <w:t xml:space="preserve"> </w:t>
      </w:r>
      <w:r w:rsidRPr="008F3FB1">
        <w:rPr>
          <w:rFonts w:ascii="PT Astra Serif" w:eastAsiaTheme="minorHAnsi" w:hAnsi="PT Astra Serif" w:cstheme="minorBidi"/>
          <w:sz w:val="26"/>
          <w:szCs w:val="26"/>
        </w:rPr>
        <w:t>40 лет Победы, аварийного отключения электроэнергии</w:t>
      </w:r>
      <w:r w:rsidRPr="008F3FB1">
        <w:rPr>
          <w:rFonts w:ascii="PT Astra Serif" w:eastAsiaTheme="minorHAnsi" w:hAnsi="PT Astra Serif" w:cstheme="minorBidi"/>
          <w:i/>
          <w:iCs/>
          <w:sz w:val="26"/>
          <w:szCs w:val="26"/>
        </w:rPr>
        <w:t>.</w:t>
      </w:r>
    </w:p>
    <w:p w:rsidR="008F3FB1" w:rsidRPr="0092449D" w:rsidRDefault="00E94C04" w:rsidP="00115CFA">
      <w:pPr>
        <w:spacing w:after="0" w:line="240" w:lineRule="auto"/>
        <w:ind w:firstLine="709"/>
        <w:jc w:val="both"/>
        <w:rPr>
          <w:rFonts w:ascii="PT Astra Serif" w:eastAsiaTheme="minorHAnsi" w:hAnsi="PT Astra Serif" w:cstheme="minorBidi"/>
          <w:sz w:val="26"/>
          <w:szCs w:val="26"/>
        </w:rPr>
      </w:pPr>
      <w:r>
        <w:rPr>
          <w:rFonts w:ascii="PT Astra Serif" w:eastAsiaTheme="minorHAnsi" w:hAnsi="PT Astra Serif" w:cstheme="minorBidi"/>
          <w:sz w:val="26"/>
          <w:szCs w:val="26"/>
        </w:rPr>
        <w:t>В среднем за месяц поступает порядка 300 обращений.</w:t>
      </w:r>
    </w:p>
    <w:p w:rsidR="008F3FB1" w:rsidRPr="008F3FB1" w:rsidRDefault="008F3FB1" w:rsidP="00115CFA">
      <w:pPr>
        <w:spacing w:after="0" w:line="240" w:lineRule="auto"/>
        <w:ind w:firstLine="709"/>
        <w:jc w:val="both"/>
        <w:rPr>
          <w:rFonts w:ascii="PT Astra Serif" w:eastAsiaTheme="minorHAnsi" w:hAnsi="PT Astra Serif" w:cstheme="minorBidi"/>
          <w:sz w:val="26"/>
          <w:szCs w:val="26"/>
        </w:rPr>
      </w:pPr>
      <w:r w:rsidRPr="008F3FB1">
        <w:rPr>
          <w:rFonts w:ascii="PT Astra Serif" w:eastAsiaTheme="minorHAnsi" w:hAnsi="PT Astra Serif" w:cstheme="minorBidi"/>
          <w:sz w:val="26"/>
          <w:szCs w:val="26"/>
        </w:rPr>
        <w:t>Тематика обращений:</w:t>
      </w:r>
    </w:p>
    <w:p w:rsidR="008F3FB1" w:rsidRPr="008F3FB1" w:rsidRDefault="00A77624" w:rsidP="00115CFA">
      <w:pPr>
        <w:spacing w:after="0" w:line="240" w:lineRule="auto"/>
        <w:ind w:firstLine="709"/>
        <w:jc w:val="both"/>
        <w:rPr>
          <w:rFonts w:ascii="PT Astra Serif" w:eastAsiaTheme="minorHAnsi" w:hAnsi="PT Astra Serif" w:cstheme="minorBidi"/>
          <w:sz w:val="26"/>
          <w:szCs w:val="26"/>
        </w:rPr>
      </w:pPr>
      <w:r w:rsidRPr="00A77624">
        <w:rPr>
          <w:rFonts w:ascii="PT Astra Serif" w:eastAsiaTheme="minorHAnsi" w:hAnsi="PT Astra Serif" w:cstheme="minorBidi"/>
          <w:sz w:val="26"/>
          <w:szCs w:val="26"/>
        </w:rPr>
        <w:t xml:space="preserve">- </w:t>
      </w:r>
      <w:r w:rsidR="008F3FB1" w:rsidRPr="008F3FB1">
        <w:rPr>
          <w:rFonts w:ascii="PT Astra Serif" w:eastAsiaTheme="minorHAnsi" w:hAnsi="PT Astra Serif" w:cstheme="minorBidi"/>
          <w:sz w:val="26"/>
          <w:szCs w:val="26"/>
        </w:rPr>
        <w:t>1</w:t>
      </w:r>
      <w:r w:rsidR="00230FA6">
        <w:rPr>
          <w:rFonts w:ascii="PT Astra Serif" w:eastAsiaTheme="minorHAnsi" w:hAnsi="PT Astra Serif" w:cstheme="minorBidi"/>
          <w:sz w:val="26"/>
          <w:szCs w:val="26"/>
        </w:rPr>
        <w:t xml:space="preserve"> </w:t>
      </w:r>
      <w:r w:rsidR="008F3FB1" w:rsidRPr="008F3FB1">
        <w:rPr>
          <w:rFonts w:ascii="PT Astra Serif" w:eastAsiaTheme="minorHAnsi" w:hAnsi="PT Astra Serif" w:cstheme="minorBidi"/>
          <w:sz w:val="26"/>
          <w:szCs w:val="26"/>
        </w:rPr>
        <w:t xml:space="preserve">022 </w:t>
      </w:r>
      <w:r w:rsidR="00230FA6">
        <w:rPr>
          <w:rFonts w:ascii="PT Astra Serif" w:eastAsiaTheme="minorHAnsi" w:hAnsi="PT Astra Serif" w:cstheme="minorBidi"/>
          <w:sz w:val="26"/>
          <w:szCs w:val="26"/>
        </w:rPr>
        <w:t>обращения</w:t>
      </w:r>
      <w:r w:rsidR="008F3FB1" w:rsidRPr="008F3FB1">
        <w:rPr>
          <w:rFonts w:ascii="PT Astra Serif" w:eastAsiaTheme="minorHAnsi" w:hAnsi="PT Astra Serif" w:cstheme="minorBidi"/>
          <w:sz w:val="26"/>
          <w:szCs w:val="26"/>
        </w:rPr>
        <w:t xml:space="preserve"> - вопросы уборки снега </w:t>
      </w:r>
      <w:r w:rsidR="008F3FB1" w:rsidRPr="008F3FB1">
        <w:rPr>
          <w:rFonts w:ascii="PT Astra Serif" w:eastAsiaTheme="minorHAnsi" w:hAnsi="PT Astra Serif" w:cstheme="minorBidi"/>
          <w:iCs/>
          <w:sz w:val="26"/>
          <w:szCs w:val="26"/>
        </w:rPr>
        <w:t xml:space="preserve">(уборка дорог и тротуаров от снега и наледи, уборка снега на дворовых и придомовых территориях, </w:t>
      </w:r>
      <w:proofErr w:type="spellStart"/>
      <w:r w:rsidR="00230FA6">
        <w:rPr>
          <w:rFonts w:ascii="PT Astra Serif" w:eastAsiaTheme="minorHAnsi" w:hAnsi="PT Astra Serif" w:cstheme="minorBidi"/>
          <w:iCs/>
          <w:sz w:val="26"/>
          <w:szCs w:val="26"/>
        </w:rPr>
        <w:t>грейдирование</w:t>
      </w:r>
      <w:proofErr w:type="spellEnd"/>
      <w:r w:rsidR="00230FA6">
        <w:rPr>
          <w:rFonts w:ascii="PT Astra Serif" w:eastAsiaTheme="minorHAnsi" w:hAnsi="PT Astra Serif" w:cstheme="minorBidi"/>
          <w:iCs/>
          <w:sz w:val="26"/>
          <w:szCs w:val="26"/>
        </w:rPr>
        <w:t xml:space="preserve"> частного сектора);</w:t>
      </w:r>
      <w:r w:rsidR="008F3FB1" w:rsidRPr="008F3FB1">
        <w:rPr>
          <w:rFonts w:ascii="PT Astra Serif" w:eastAsiaTheme="minorHAnsi" w:hAnsi="PT Astra Serif" w:cstheme="minorBidi"/>
          <w:iCs/>
          <w:sz w:val="26"/>
          <w:szCs w:val="26"/>
        </w:rPr>
        <w:t xml:space="preserve"> </w:t>
      </w:r>
    </w:p>
    <w:p w:rsidR="008F3FB1" w:rsidRPr="008F3FB1" w:rsidRDefault="00230FA6" w:rsidP="00115CFA">
      <w:pPr>
        <w:spacing w:after="0" w:line="240" w:lineRule="auto"/>
        <w:ind w:firstLine="709"/>
        <w:jc w:val="both"/>
        <w:rPr>
          <w:rFonts w:ascii="PT Astra Serif" w:eastAsiaTheme="minorHAnsi" w:hAnsi="PT Astra Serif" w:cstheme="minorBidi"/>
          <w:sz w:val="26"/>
          <w:szCs w:val="26"/>
        </w:rPr>
      </w:pPr>
      <w:r>
        <w:rPr>
          <w:rFonts w:ascii="PT Astra Serif" w:eastAsiaTheme="minorHAnsi" w:hAnsi="PT Astra Serif" w:cstheme="minorBidi"/>
          <w:sz w:val="26"/>
          <w:szCs w:val="26"/>
        </w:rPr>
        <w:t xml:space="preserve">- </w:t>
      </w:r>
      <w:r w:rsidR="008F3FB1" w:rsidRPr="008F3FB1">
        <w:rPr>
          <w:rFonts w:ascii="PT Astra Serif" w:eastAsiaTheme="minorHAnsi" w:hAnsi="PT Astra Serif" w:cstheme="minorBidi"/>
          <w:sz w:val="26"/>
          <w:szCs w:val="26"/>
        </w:rPr>
        <w:t xml:space="preserve">367 </w:t>
      </w:r>
      <w:r>
        <w:rPr>
          <w:rFonts w:ascii="PT Astra Serif" w:eastAsiaTheme="minorHAnsi" w:hAnsi="PT Astra Serif" w:cstheme="minorBidi"/>
          <w:sz w:val="26"/>
          <w:szCs w:val="26"/>
        </w:rPr>
        <w:t>обращений -</w:t>
      </w:r>
      <w:r w:rsidR="008F3FB1" w:rsidRPr="008F3FB1">
        <w:rPr>
          <w:rFonts w:ascii="PT Astra Serif" w:eastAsiaTheme="minorHAnsi" w:hAnsi="PT Astra Serif" w:cstheme="minorBidi"/>
          <w:sz w:val="26"/>
          <w:szCs w:val="26"/>
        </w:rPr>
        <w:t xml:space="preserve"> содержание, ремонт и реконструкция дорог</w:t>
      </w:r>
      <w:r w:rsidR="00006748">
        <w:rPr>
          <w:rFonts w:ascii="PT Astra Serif" w:eastAsiaTheme="minorHAnsi" w:hAnsi="PT Astra Serif" w:cstheme="minorBidi"/>
          <w:sz w:val="26"/>
          <w:szCs w:val="26"/>
        </w:rPr>
        <w:t xml:space="preserve">, </w:t>
      </w:r>
      <w:r w:rsidR="008F3FB1" w:rsidRPr="008F3FB1">
        <w:rPr>
          <w:rFonts w:ascii="PT Astra Serif" w:eastAsiaTheme="minorHAnsi" w:hAnsi="PT Astra Serif" w:cstheme="minorBidi"/>
          <w:sz w:val="26"/>
          <w:szCs w:val="26"/>
        </w:rPr>
        <w:t>в том числе содержание пешеходных переходов, установка дорожных знак</w:t>
      </w:r>
      <w:r>
        <w:rPr>
          <w:rFonts w:ascii="PT Astra Serif" w:eastAsiaTheme="minorHAnsi" w:hAnsi="PT Astra Serif" w:cstheme="minorBidi"/>
          <w:sz w:val="26"/>
          <w:szCs w:val="26"/>
        </w:rPr>
        <w:t>ов и искусственных неровностей;</w:t>
      </w:r>
    </w:p>
    <w:p w:rsidR="008F3FB1" w:rsidRPr="008F3FB1" w:rsidRDefault="00230FA6" w:rsidP="00115CFA">
      <w:pPr>
        <w:spacing w:after="0" w:line="240" w:lineRule="auto"/>
        <w:ind w:firstLine="709"/>
        <w:jc w:val="both"/>
        <w:rPr>
          <w:rFonts w:ascii="PT Astra Serif" w:eastAsiaTheme="minorHAnsi" w:hAnsi="PT Astra Serif" w:cstheme="minorBidi"/>
          <w:sz w:val="26"/>
          <w:szCs w:val="26"/>
        </w:rPr>
      </w:pPr>
      <w:r>
        <w:rPr>
          <w:rFonts w:ascii="PT Astra Serif" w:eastAsiaTheme="minorHAnsi" w:hAnsi="PT Astra Serif" w:cstheme="minorBidi"/>
          <w:sz w:val="26"/>
          <w:szCs w:val="26"/>
        </w:rPr>
        <w:t xml:space="preserve">- </w:t>
      </w:r>
      <w:r w:rsidR="008F3FB1" w:rsidRPr="008F3FB1">
        <w:rPr>
          <w:rFonts w:ascii="PT Astra Serif" w:eastAsiaTheme="minorHAnsi" w:hAnsi="PT Astra Serif" w:cstheme="minorBidi"/>
          <w:sz w:val="26"/>
          <w:szCs w:val="26"/>
        </w:rPr>
        <w:t>488 обращений - благоустройство города (демонтаж/обустройство детских игровых площадок, уличное освещение, озеленение, благоустройство территор</w:t>
      </w:r>
      <w:r>
        <w:rPr>
          <w:rFonts w:ascii="PT Astra Serif" w:eastAsiaTheme="minorHAnsi" w:hAnsi="PT Astra Serif" w:cstheme="minorBidi"/>
          <w:sz w:val="26"/>
          <w:szCs w:val="26"/>
        </w:rPr>
        <w:t>ий);</w:t>
      </w:r>
    </w:p>
    <w:p w:rsidR="008F3FB1" w:rsidRPr="008F3FB1" w:rsidRDefault="00230FA6" w:rsidP="00115CFA">
      <w:pPr>
        <w:spacing w:after="0" w:line="240" w:lineRule="auto"/>
        <w:ind w:firstLine="709"/>
        <w:jc w:val="both"/>
        <w:rPr>
          <w:rFonts w:ascii="PT Astra Serif" w:eastAsiaTheme="minorHAnsi" w:hAnsi="PT Astra Serif" w:cstheme="minorBidi"/>
          <w:sz w:val="26"/>
          <w:szCs w:val="26"/>
        </w:rPr>
      </w:pPr>
      <w:r>
        <w:rPr>
          <w:rFonts w:ascii="PT Astra Serif" w:eastAsiaTheme="minorHAnsi" w:hAnsi="PT Astra Serif" w:cstheme="minorBidi"/>
          <w:sz w:val="26"/>
          <w:szCs w:val="26"/>
        </w:rPr>
        <w:t xml:space="preserve">- </w:t>
      </w:r>
      <w:r w:rsidR="008F3FB1" w:rsidRPr="008F3FB1">
        <w:rPr>
          <w:rFonts w:ascii="PT Astra Serif" w:eastAsiaTheme="minorHAnsi" w:hAnsi="PT Astra Serif" w:cstheme="minorBidi"/>
          <w:sz w:val="26"/>
          <w:szCs w:val="26"/>
        </w:rPr>
        <w:t xml:space="preserve">335 </w:t>
      </w:r>
      <w:r>
        <w:rPr>
          <w:rFonts w:ascii="PT Astra Serif" w:eastAsiaTheme="minorHAnsi" w:hAnsi="PT Astra Serif" w:cstheme="minorBidi"/>
          <w:sz w:val="26"/>
          <w:szCs w:val="26"/>
        </w:rPr>
        <w:t>обращений - сфера жилищно-коммунального хозяйства</w:t>
      </w:r>
      <w:r w:rsidR="008F3FB1" w:rsidRPr="008F3FB1">
        <w:rPr>
          <w:rFonts w:ascii="PT Astra Serif" w:eastAsiaTheme="minorHAnsi" w:hAnsi="PT Astra Serif" w:cstheme="minorBidi"/>
          <w:sz w:val="26"/>
          <w:szCs w:val="26"/>
        </w:rPr>
        <w:t xml:space="preserve"> и энергетик</w:t>
      </w:r>
      <w:r w:rsidR="00006748">
        <w:rPr>
          <w:rFonts w:ascii="PT Astra Serif" w:eastAsiaTheme="minorHAnsi" w:hAnsi="PT Astra Serif" w:cstheme="minorBidi"/>
          <w:sz w:val="26"/>
          <w:szCs w:val="26"/>
        </w:rPr>
        <w:t>и</w:t>
      </w:r>
      <w:r w:rsidR="008F3FB1" w:rsidRPr="008F3FB1">
        <w:rPr>
          <w:rFonts w:ascii="PT Astra Serif" w:eastAsiaTheme="minorHAnsi" w:hAnsi="PT Astra Serif" w:cstheme="minorBidi"/>
          <w:sz w:val="26"/>
          <w:szCs w:val="26"/>
        </w:rPr>
        <w:t xml:space="preserve"> (отключени</w:t>
      </w:r>
      <w:r w:rsidR="00006748">
        <w:rPr>
          <w:rFonts w:ascii="PT Astra Serif" w:eastAsiaTheme="minorHAnsi" w:hAnsi="PT Astra Serif" w:cstheme="minorBidi"/>
          <w:sz w:val="26"/>
          <w:szCs w:val="26"/>
        </w:rPr>
        <w:t>е</w:t>
      </w:r>
      <w:r w:rsidR="008F3FB1" w:rsidRPr="008F3FB1">
        <w:rPr>
          <w:rFonts w:ascii="PT Astra Serif" w:eastAsiaTheme="minorHAnsi" w:hAnsi="PT Astra Serif" w:cstheme="minorBidi"/>
          <w:sz w:val="26"/>
          <w:szCs w:val="26"/>
        </w:rPr>
        <w:t xml:space="preserve"> водоснабжения, аварийн</w:t>
      </w:r>
      <w:r w:rsidR="00006748">
        <w:rPr>
          <w:rFonts w:ascii="PT Astra Serif" w:eastAsiaTheme="minorHAnsi" w:hAnsi="PT Astra Serif" w:cstheme="minorBidi"/>
          <w:sz w:val="26"/>
          <w:szCs w:val="26"/>
        </w:rPr>
        <w:t>ое</w:t>
      </w:r>
      <w:r w:rsidR="008F3FB1" w:rsidRPr="008F3FB1">
        <w:rPr>
          <w:rFonts w:ascii="PT Astra Serif" w:eastAsiaTheme="minorHAnsi" w:hAnsi="PT Astra Serif" w:cstheme="minorBidi"/>
          <w:sz w:val="26"/>
          <w:szCs w:val="26"/>
        </w:rPr>
        <w:t xml:space="preserve"> отключение электроэнергии на сетях </w:t>
      </w:r>
      <w:r>
        <w:rPr>
          <w:rFonts w:ascii="PT Astra Serif" w:eastAsiaTheme="minorHAnsi" w:hAnsi="PT Astra Serif" w:cstheme="minorBidi"/>
          <w:sz w:val="26"/>
          <w:szCs w:val="26"/>
        </w:rPr>
        <w:t>акционерного общества</w:t>
      </w:r>
      <w:r w:rsidR="008F3FB1" w:rsidRPr="008F3FB1">
        <w:rPr>
          <w:rFonts w:ascii="PT Astra Serif" w:eastAsiaTheme="minorHAnsi" w:hAnsi="PT Astra Serif" w:cstheme="minorBidi"/>
          <w:sz w:val="26"/>
          <w:szCs w:val="26"/>
        </w:rPr>
        <w:t xml:space="preserve"> «</w:t>
      </w:r>
      <w:r>
        <w:rPr>
          <w:rFonts w:ascii="PT Astra Serif" w:eastAsiaTheme="minorHAnsi" w:hAnsi="PT Astra Serif" w:cstheme="minorBidi"/>
          <w:sz w:val="26"/>
          <w:szCs w:val="26"/>
        </w:rPr>
        <w:t>Югорская региональная электросетевая компания</w:t>
      </w:r>
      <w:r w:rsidR="008F3FB1" w:rsidRPr="008F3FB1">
        <w:rPr>
          <w:rFonts w:ascii="PT Astra Serif" w:eastAsiaTheme="minorHAnsi" w:hAnsi="PT Astra Serif" w:cstheme="minorBidi"/>
          <w:sz w:val="26"/>
          <w:szCs w:val="26"/>
        </w:rPr>
        <w:t>», ненадлежащее каче</w:t>
      </w:r>
      <w:r w:rsidR="000230A0">
        <w:rPr>
          <w:rFonts w:ascii="PT Astra Serif" w:eastAsiaTheme="minorHAnsi" w:hAnsi="PT Astra Serif" w:cstheme="minorBidi"/>
          <w:sz w:val="26"/>
          <w:szCs w:val="26"/>
        </w:rPr>
        <w:t xml:space="preserve">ство подачи отопления, </w:t>
      </w:r>
      <w:r w:rsidR="008F3FB1" w:rsidRPr="008F3FB1">
        <w:rPr>
          <w:rFonts w:ascii="PT Astra Serif" w:eastAsiaTheme="minorHAnsi" w:hAnsi="PT Astra Serif" w:cstheme="minorBidi"/>
          <w:sz w:val="26"/>
          <w:szCs w:val="26"/>
        </w:rPr>
        <w:t>воды, газификация).</w:t>
      </w:r>
    </w:p>
    <w:p w:rsidR="008F3FB1" w:rsidRPr="008F3FB1" w:rsidRDefault="000230A0" w:rsidP="00115CFA">
      <w:pPr>
        <w:spacing w:after="0" w:line="240" w:lineRule="auto"/>
        <w:ind w:firstLine="709"/>
        <w:jc w:val="both"/>
        <w:rPr>
          <w:rFonts w:ascii="PT Astra Serif" w:eastAsiaTheme="minorHAnsi" w:hAnsi="PT Astra Serif" w:cstheme="minorBidi"/>
          <w:sz w:val="26"/>
          <w:szCs w:val="26"/>
        </w:rPr>
      </w:pPr>
      <w:r>
        <w:rPr>
          <w:rFonts w:ascii="PT Astra Serif" w:eastAsiaTheme="minorHAnsi" w:hAnsi="PT Astra Serif" w:cstheme="minorBidi"/>
          <w:sz w:val="26"/>
          <w:szCs w:val="26"/>
        </w:rPr>
        <w:t xml:space="preserve">- </w:t>
      </w:r>
      <w:r w:rsidR="008F3FB1" w:rsidRPr="008F3FB1">
        <w:rPr>
          <w:rFonts w:ascii="PT Astra Serif" w:eastAsiaTheme="minorHAnsi" w:hAnsi="PT Astra Serif" w:cstheme="minorBidi"/>
          <w:sz w:val="26"/>
          <w:szCs w:val="26"/>
        </w:rPr>
        <w:t>158 обращений</w:t>
      </w:r>
      <w:r>
        <w:rPr>
          <w:rFonts w:ascii="PT Astra Serif" w:eastAsiaTheme="minorHAnsi" w:hAnsi="PT Astra Serif" w:cstheme="minorBidi"/>
          <w:sz w:val="26"/>
          <w:szCs w:val="26"/>
        </w:rPr>
        <w:t xml:space="preserve"> -</w:t>
      </w:r>
      <w:r w:rsidR="008F3FB1" w:rsidRPr="008F3FB1">
        <w:rPr>
          <w:rFonts w:ascii="PT Astra Serif" w:eastAsiaTheme="minorHAnsi" w:hAnsi="PT Astra Serif" w:cstheme="minorBidi"/>
          <w:sz w:val="26"/>
          <w:szCs w:val="26"/>
        </w:rPr>
        <w:t xml:space="preserve"> транспорт (график движения, организация движения школьных автобусов, отсутст</w:t>
      </w:r>
      <w:r w:rsidR="00EA24F9">
        <w:rPr>
          <w:rFonts w:ascii="PT Astra Serif" w:eastAsiaTheme="minorHAnsi" w:hAnsi="PT Astra Serif" w:cstheme="minorBidi"/>
          <w:sz w:val="26"/>
          <w:szCs w:val="26"/>
        </w:rPr>
        <w:t>вие и содержание остановок и другие</w:t>
      </w:r>
      <w:r w:rsidR="008F3FB1" w:rsidRPr="008F3FB1">
        <w:rPr>
          <w:rFonts w:ascii="PT Astra Serif" w:eastAsiaTheme="minorHAnsi" w:hAnsi="PT Astra Serif" w:cstheme="minorBidi"/>
          <w:sz w:val="26"/>
          <w:szCs w:val="26"/>
        </w:rPr>
        <w:t>)</w:t>
      </w:r>
      <w:r w:rsidR="00EA24F9">
        <w:rPr>
          <w:rFonts w:ascii="PT Astra Serif" w:eastAsiaTheme="minorHAnsi" w:hAnsi="PT Astra Serif" w:cstheme="minorBidi"/>
          <w:sz w:val="26"/>
          <w:szCs w:val="26"/>
        </w:rPr>
        <w:t>;</w:t>
      </w:r>
      <w:r w:rsidR="008F3FB1" w:rsidRPr="008F3FB1">
        <w:rPr>
          <w:rFonts w:ascii="PT Astra Serif" w:eastAsiaTheme="minorHAnsi" w:hAnsi="PT Astra Serif" w:cstheme="minorBidi"/>
          <w:sz w:val="26"/>
          <w:szCs w:val="26"/>
        </w:rPr>
        <w:t xml:space="preserve"> </w:t>
      </w:r>
    </w:p>
    <w:p w:rsidR="008F3FB1" w:rsidRPr="008F3FB1" w:rsidRDefault="00EA24F9" w:rsidP="00115CFA">
      <w:pPr>
        <w:spacing w:after="0" w:line="240" w:lineRule="auto"/>
        <w:ind w:firstLine="709"/>
        <w:jc w:val="both"/>
        <w:rPr>
          <w:rFonts w:ascii="PT Astra Serif" w:eastAsiaTheme="minorHAnsi" w:hAnsi="PT Astra Serif" w:cstheme="minorBidi"/>
          <w:sz w:val="26"/>
          <w:szCs w:val="26"/>
        </w:rPr>
      </w:pPr>
      <w:r>
        <w:rPr>
          <w:rFonts w:ascii="PT Astra Serif" w:eastAsiaTheme="minorHAnsi" w:hAnsi="PT Astra Serif" w:cstheme="minorBidi"/>
          <w:sz w:val="26"/>
          <w:szCs w:val="26"/>
        </w:rPr>
        <w:t xml:space="preserve">- </w:t>
      </w:r>
      <w:r w:rsidR="008F3FB1" w:rsidRPr="008F3FB1">
        <w:rPr>
          <w:rFonts w:ascii="PT Astra Serif" w:eastAsiaTheme="minorHAnsi" w:hAnsi="PT Astra Serif" w:cstheme="minorBidi"/>
          <w:sz w:val="26"/>
          <w:szCs w:val="26"/>
        </w:rPr>
        <w:t xml:space="preserve">118 </w:t>
      </w:r>
      <w:r>
        <w:rPr>
          <w:rFonts w:ascii="PT Astra Serif" w:eastAsiaTheme="minorHAnsi" w:hAnsi="PT Astra Serif" w:cstheme="minorBidi"/>
          <w:sz w:val="26"/>
          <w:szCs w:val="26"/>
        </w:rPr>
        <w:t>обращений -</w:t>
      </w:r>
      <w:r w:rsidR="008F3FB1" w:rsidRPr="008F3FB1">
        <w:rPr>
          <w:rFonts w:ascii="PT Astra Serif" w:eastAsiaTheme="minorHAnsi" w:hAnsi="PT Astra Serif" w:cstheme="minorBidi"/>
          <w:sz w:val="26"/>
          <w:szCs w:val="26"/>
        </w:rPr>
        <w:t xml:space="preserve"> безопасность и правопорядок, внутренняя политика</w:t>
      </w:r>
      <w:r>
        <w:rPr>
          <w:rFonts w:ascii="PT Astra Serif" w:eastAsiaTheme="minorHAnsi" w:hAnsi="PT Astra Serif" w:cstheme="minorBidi"/>
          <w:sz w:val="26"/>
          <w:szCs w:val="26"/>
        </w:rPr>
        <w:t>;</w:t>
      </w:r>
    </w:p>
    <w:p w:rsidR="008F3FB1" w:rsidRPr="008F3FB1" w:rsidRDefault="00EA24F9" w:rsidP="00115CFA">
      <w:pPr>
        <w:spacing w:after="0" w:line="240" w:lineRule="auto"/>
        <w:ind w:firstLine="709"/>
        <w:jc w:val="both"/>
        <w:rPr>
          <w:rFonts w:ascii="PT Astra Serif" w:eastAsiaTheme="minorHAnsi" w:hAnsi="PT Astra Serif" w:cstheme="minorBidi"/>
          <w:sz w:val="26"/>
          <w:szCs w:val="26"/>
        </w:rPr>
      </w:pPr>
      <w:r>
        <w:rPr>
          <w:rFonts w:ascii="PT Astra Serif" w:eastAsiaTheme="minorHAnsi" w:hAnsi="PT Astra Serif" w:cstheme="minorBidi"/>
          <w:sz w:val="26"/>
          <w:szCs w:val="26"/>
        </w:rPr>
        <w:t xml:space="preserve">- </w:t>
      </w:r>
      <w:r w:rsidR="008F3FB1" w:rsidRPr="008F3FB1">
        <w:rPr>
          <w:rFonts w:ascii="PT Astra Serif" w:eastAsiaTheme="minorHAnsi" w:hAnsi="PT Astra Serif" w:cstheme="minorBidi"/>
          <w:sz w:val="26"/>
          <w:szCs w:val="26"/>
        </w:rPr>
        <w:t xml:space="preserve">87 </w:t>
      </w:r>
      <w:r>
        <w:rPr>
          <w:rFonts w:ascii="PT Astra Serif" w:eastAsiaTheme="minorHAnsi" w:hAnsi="PT Astra Serif" w:cstheme="minorBidi"/>
          <w:sz w:val="26"/>
          <w:szCs w:val="26"/>
        </w:rPr>
        <w:t>обращений -</w:t>
      </w:r>
      <w:r w:rsidR="008F3FB1" w:rsidRPr="008F3FB1">
        <w:rPr>
          <w:rFonts w:ascii="PT Astra Serif" w:eastAsiaTheme="minorHAnsi" w:hAnsi="PT Astra Serif" w:cstheme="minorBidi"/>
          <w:sz w:val="26"/>
          <w:szCs w:val="26"/>
        </w:rPr>
        <w:t xml:space="preserve"> образование (дополнительное образование, строительство новой школы и детских садов, питание, кадровые вопросы, безопасность</w:t>
      </w:r>
      <w:r>
        <w:rPr>
          <w:rFonts w:ascii="PT Astra Serif" w:eastAsiaTheme="minorHAnsi" w:hAnsi="PT Astra Serif" w:cstheme="minorBidi"/>
          <w:sz w:val="26"/>
          <w:szCs w:val="26"/>
        </w:rPr>
        <w:t xml:space="preserve"> образовательного процесса и другие</w:t>
      </w:r>
      <w:r w:rsidR="008F3FB1" w:rsidRPr="008F3FB1">
        <w:rPr>
          <w:rFonts w:ascii="PT Astra Serif" w:eastAsiaTheme="minorHAnsi" w:hAnsi="PT Astra Serif" w:cstheme="minorBidi"/>
          <w:sz w:val="26"/>
          <w:szCs w:val="26"/>
        </w:rPr>
        <w:t>)</w:t>
      </w:r>
      <w:r>
        <w:rPr>
          <w:rFonts w:ascii="PT Astra Serif" w:eastAsiaTheme="minorHAnsi" w:hAnsi="PT Astra Serif" w:cstheme="minorBidi"/>
          <w:sz w:val="26"/>
          <w:szCs w:val="26"/>
        </w:rPr>
        <w:t>;</w:t>
      </w:r>
      <w:r w:rsidR="008F3FB1" w:rsidRPr="008F3FB1">
        <w:rPr>
          <w:rFonts w:ascii="PT Astra Serif" w:eastAsiaTheme="minorHAnsi" w:hAnsi="PT Astra Serif" w:cstheme="minorBidi"/>
          <w:sz w:val="26"/>
          <w:szCs w:val="26"/>
        </w:rPr>
        <w:t xml:space="preserve"> </w:t>
      </w:r>
    </w:p>
    <w:p w:rsidR="008F3FB1" w:rsidRPr="008F3FB1" w:rsidRDefault="00EA24F9" w:rsidP="00115CFA">
      <w:pPr>
        <w:spacing w:after="0" w:line="240" w:lineRule="auto"/>
        <w:ind w:firstLine="709"/>
        <w:jc w:val="both"/>
        <w:rPr>
          <w:rFonts w:ascii="PT Astra Serif" w:eastAsiaTheme="minorHAnsi" w:hAnsi="PT Astra Serif" w:cstheme="minorBidi"/>
          <w:sz w:val="26"/>
          <w:szCs w:val="26"/>
        </w:rPr>
      </w:pPr>
      <w:r>
        <w:rPr>
          <w:rFonts w:ascii="PT Astra Serif" w:eastAsiaTheme="minorHAnsi" w:hAnsi="PT Astra Serif" w:cstheme="minorBidi"/>
          <w:sz w:val="26"/>
          <w:szCs w:val="26"/>
        </w:rPr>
        <w:t xml:space="preserve">- </w:t>
      </w:r>
      <w:r w:rsidR="008F3FB1" w:rsidRPr="008F3FB1">
        <w:rPr>
          <w:rFonts w:ascii="PT Astra Serif" w:eastAsiaTheme="minorHAnsi" w:hAnsi="PT Astra Serif" w:cstheme="minorBidi"/>
          <w:sz w:val="26"/>
          <w:szCs w:val="26"/>
        </w:rPr>
        <w:t xml:space="preserve">82 </w:t>
      </w:r>
      <w:r>
        <w:rPr>
          <w:rFonts w:ascii="PT Astra Serif" w:eastAsiaTheme="minorHAnsi" w:hAnsi="PT Astra Serif" w:cstheme="minorBidi"/>
          <w:sz w:val="26"/>
          <w:szCs w:val="26"/>
        </w:rPr>
        <w:t>обращения -</w:t>
      </w:r>
      <w:r w:rsidR="008F3FB1" w:rsidRPr="008F3FB1">
        <w:rPr>
          <w:rFonts w:ascii="PT Astra Serif" w:eastAsiaTheme="minorHAnsi" w:hAnsi="PT Astra Serif" w:cstheme="minorBidi"/>
          <w:sz w:val="26"/>
          <w:szCs w:val="26"/>
        </w:rPr>
        <w:t xml:space="preserve"> вопросы обращения с </w:t>
      </w:r>
      <w:r>
        <w:rPr>
          <w:rFonts w:ascii="PT Astra Serif" w:eastAsiaTheme="minorHAnsi" w:hAnsi="PT Astra Serif" w:cstheme="minorBidi"/>
          <w:sz w:val="26"/>
          <w:szCs w:val="26"/>
        </w:rPr>
        <w:t xml:space="preserve">твердыми коммунальными отходами </w:t>
      </w:r>
      <w:r w:rsidR="008F3FB1" w:rsidRPr="008F3FB1">
        <w:rPr>
          <w:rFonts w:ascii="PT Astra Serif" w:eastAsiaTheme="minorHAnsi" w:hAnsi="PT Astra Serif" w:cstheme="minorBidi"/>
          <w:sz w:val="26"/>
          <w:szCs w:val="26"/>
        </w:rPr>
        <w:t>(вывоз мусора, установка дополнительных контейнерных площадок, уборка мусора на общественных территориях).</w:t>
      </w:r>
    </w:p>
    <w:p w:rsidR="008F3FB1" w:rsidRPr="008F3FB1" w:rsidRDefault="008F3FB1" w:rsidP="00115CFA">
      <w:pPr>
        <w:spacing w:after="0" w:line="240" w:lineRule="auto"/>
        <w:ind w:firstLine="709"/>
        <w:jc w:val="both"/>
        <w:rPr>
          <w:rFonts w:ascii="PT Astra Serif" w:eastAsiaTheme="minorHAnsi" w:hAnsi="PT Astra Serif" w:cstheme="minorBidi"/>
          <w:sz w:val="26"/>
          <w:szCs w:val="26"/>
        </w:rPr>
      </w:pPr>
      <w:r w:rsidRPr="008F3FB1">
        <w:rPr>
          <w:rFonts w:ascii="PT Astra Serif" w:eastAsiaTheme="minorHAnsi" w:hAnsi="PT Astra Serif" w:cstheme="minorBidi"/>
          <w:sz w:val="26"/>
          <w:szCs w:val="26"/>
        </w:rPr>
        <w:t xml:space="preserve">Прочие сообщения поступали </w:t>
      </w:r>
      <w:r w:rsidR="00E40CDB">
        <w:rPr>
          <w:rFonts w:ascii="PT Astra Serif" w:eastAsiaTheme="minorHAnsi" w:hAnsi="PT Astra Serif" w:cstheme="minorBidi"/>
          <w:sz w:val="26"/>
          <w:szCs w:val="26"/>
        </w:rPr>
        <w:t>по направлениям:</w:t>
      </w:r>
      <w:r w:rsidRPr="008F3FB1">
        <w:rPr>
          <w:rFonts w:ascii="PT Astra Serif" w:eastAsiaTheme="minorHAnsi" w:hAnsi="PT Astra Serif" w:cstheme="minorBidi"/>
          <w:sz w:val="26"/>
          <w:szCs w:val="26"/>
        </w:rPr>
        <w:t xml:space="preserve"> физическая культура и спорт, социальное обслуживание и защита, экология, труд и занятость, строительство и архитектура.</w:t>
      </w:r>
    </w:p>
    <w:p w:rsidR="008F3FB1" w:rsidRPr="008F3FB1" w:rsidRDefault="008F3FB1" w:rsidP="00115CFA">
      <w:pPr>
        <w:spacing w:after="0" w:line="240" w:lineRule="auto"/>
        <w:ind w:firstLine="709"/>
        <w:jc w:val="both"/>
        <w:rPr>
          <w:rFonts w:ascii="PT Astra Serif" w:eastAsiaTheme="minorHAnsi" w:hAnsi="PT Astra Serif" w:cstheme="minorBidi"/>
          <w:sz w:val="26"/>
          <w:szCs w:val="26"/>
        </w:rPr>
      </w:pPr>
      <w:r w:rsidRPr="008F3FB1">
        <w:rPr>
          <w:rFonts w:ascii="PT Astra Serif" w:eastAsiaTheme="minorHAnsi" w:hAnsi="PT Astra Serif" w:cstheme="minorBidi"/>
          <w:sz w:val="26"/>
          <w:szCs w:val="26"/>
        </w:rPr>
        <w:t>Больше всего обращений в системе «Инцидент Менеджмент» поступило в категории «решаемый» (2</w:t>
      </w:r>
      <w:r w:rsidR="001825D0">
        <w:rPr>
          <w:rFonts w:ascii="PT Astra Serif" w:eastAsiaTheme="minorHAnsi" w:hAnsi="PT Astra Serif" w:cstheme="minorBidi"/>
          <w:sz w:val="26"/>
          <w:szCs w:val="26"/>
        </w:rPr>
        <w:t xml:space="preserve"> </w:t>
      </w:r>
      <w:r w:rsidRPr="008F3FB1">
        <w:rPr>
          <w:rFonts w:ascii="PT Astra Serif" w:eastAsiaTheme="minorHAnsi" w:hAnsi="PT Astra Serif" w:cstheme="minorBidi"/>
          <w:sz w:val="26"/>
          <w:szCs w:val="26"/>
        </w:rPr>
        <w:t>015</w:t>
      </w:r>
      <w:r w:rsidR="001825D0">
        <w:rPr>
          <w:rFonts w:ascii="PT Astra Serif" w:eastAsiaTheme="minorHAnsi" w:hAnsi="PT Astra Serif" w:cstheme="minorBidi"/>
          <w:sz w:val="26"/>
          <w:szCs w:val="26"/>
        </w:rPr>
        <w:t xml:space="preserve"> сообщений) -</w:t>
      </w:r>
      <w:r w:rsidRPr="008F3FB1">
        <w:rPr>
          <w:rFonts w:ascii="PT Astra Serif" w:eastAsiaTheme="minorHAnsi" w:hAnsi="PT Astra Serif" w:cstheme="minorBidi"/>
          <w:sz w:val="26"/>
          <w:szCs w:val="26"/>
        </w:rPr>
        <w:t xml:space="preserve"> сообщения, требующие конкретных сроков и шагов по решению вопросов жителей, а также фотоотчетов о проделанной работе по сути сообщения.</w:t>
      </w:r>
    </w:p>
    <w:p w:rsidR="008F3FB1" w:rsidRPr="008F3FB1" w:rsidRDefault="008F3FB1" w:rsidP="00115CFA">
      <w:pPr>
        <w:spacing w:after="0" w:line="240" w:lineRule="auto"/>
        <w:ind w:firstLine="709"/>
        <w:jc w:val="both"/>
        <w:rPr>
          <w:rFonts w:ascii="PT Astra Serif" w:eastAsiaTheme="minorHAnsi" w:hAnsi="PT Astra Serif" w:cstheme="minorBidi"/>
          <w:sz w:val="26"/>
          <w:szCs w:val="26"/>
        </w:rPr>
      </w:pPr>
      <w:r w:rsidRPr="008F3FB1">
        <w:rPr>
          <w:rFonts w:ascii="PT Astra Serif" w:eastAsiaTheme="minorHAnsi" w:hAnsi="PT Astra Serif" w:cstheme="minorBidi"/>
          <w:sz w:val="26"/>
          <w:szCs w:val="26"/>
        </w:rPr>
        <w:lastRenderedPageBreak/>
        <w:t xml:space="preserve">Через </w:t>
      </w:r>
      <w:proofErr w:type="gramStart"/>
      <w:r w:rsidR="00006748">
        <w:rPr>
          <w:rFonts w:ascii="PT Astra Serif" w:eastAsiaTheme="minorHAnsi" w:hAnsi="PT Astra Serif" w:cstheme="minorBidi"/>
          <w:sz w:val="26"/>
          <w:szCs w:val="26"/>
        </w:rPr>
        <w:t>ПОС</w:t>
      </w:r>
      <w:proofErr w:type="gramEnd"/>
      <w:r w:rsidRPr="008F3FB1">
        <w:rPr>
          <w:rFonts w:ascii="PT Astra Serif" w:eastAsiaTheme="minorHAnsi" w:hAnsi="PT Astra Serif" w:cstheme="minorBidi"/>
          <w:sz w:val="26"/>
          <w:szCs w:val="26"/>
        </w:rPr>
        <w:t xml:space="preserve"> поступило 340 обращений </w:t>
      </w:r>
      <w:r w:rsidR="00095233">
        <w:rPr>
          <w:rFonts w:ascii="PT Astra Serif" w:eastAsiaTheme="minorHAnsi" w:hAnsi="PT Astra Serif" w:cstheme="minorBidi"/>
          <w:sz w:val="26"/>
          <w:szCs w:val="26"/>
        </w:rPr>
        <w:t>(в 2022 году - 93, в 2023 году -</w:t>
      </w:r>
      <w:r w:rsidRPr="008F3FB1">
        <w:rPr>
          <w:rFonts w:ascii="PT Astra Serif" w:eastAsiaTheme="minorHAnsi" w:hAnsi="PT Astra Serif" w:cstheme="minorBidi"/>
          <w:sz w:val="26"/>
          <w:szCs w:val="26"/>
        </w:rPr>
        <w:t xml:space="preserve"> 120).</w:t>
      </w:r>
    </w:p>
    <w:p w:rsidR="00FE5558" w:rsidRDefault="008F3FB1" w:rsidP="00115CFA">
      <w:pPr>
        <w:spacing w:after="0" w:line="240" w:lineRule="auto"/>
        <w:ind w:firstLine="709"/>
        <w:jc w:val="both"/>
        <w:rPr>
          <w:rFonts w:ascii="PT Astra Serif" w:eastAsiaTheme="minorHAnsi" w:hAnsi="PT Astra Serif" w:cstheme="minorBidi"/>
          <w:sz w:val="26"/>
          <w:szCs w:val="26"/>
        </w:rPr>
      </w:pPr>
      <w:r w:rsidRPr="00EA2438">
        <w:rPr>
          <w:rFonts w:ascii="PT Astra Serif" w:eastAsiaTheme="minorHAnsi" w:hAnsi="PT Astra Serif" w:cstheme="minorBidi"/>
          <w:sz w:val="26"/>
          <w:szCs w:val="26"/>
        </w:rPr>
        <w:t>Большинство обращений поступило в январе (47), они коснулись вопросов уборки снега на дорогах, во дворах и</w:t>
      </w:r>
      <w:r w:rsidR="00EA2438">
        <w:rPr>
          <w:rFonts w:ascii="PT Astra Serif" w:eastAsiaTheme="minorHAnsi" w:hAnsi="PT Astra Serif" w:cstheme="minorBidi"/>
          <w:sz w:val="26"/>
          <w:szCs w:val="26"/>
        </w:rPr>
        <w:t xml:space="preserve"> территориях общего пользования,</w:t>
      </w:r>
      <w:r w:rsidRPr="00EA2438">
        <w:rPr>
          <w:rFonts w:ascii="PT Astra Serif" w:eastAsiaTheme="minorHAnsi" w:hAnsi="PT Astra Serif" w:cstheme="minorBidi"/>
          <w:sz w:val="26"/>
          <w:szCs w:val="26"/>
        </w:rPr>
        <w:t xml:space="preserve"> </w:t>
      </w:r>
      <w:r w:rsidR="00EA2438">
        <w:rPr>
          <w:rFonts w:ascii="PT Astra Serif" w:eastAsiaTheme="minorHAnsi" w:hAnsi="PT Astra Serif" w:cstheme="minorBidi"/>
          <w:sz w:val="26"/>
          <w:szCs w:val="26"/>
        </w:rPr>
        <w:t>а</w:t>
      </w:r>
      <w:r w:rsidRPr="00EA2438">
        <w:rPr>
          <w:rFonts w:ascii="PT Astra Serif" w:eastAsiaTheme="minorHAnsi" w:hAnsi="PT Astra Serif" w:cstheme="minorBidi"/>
          <w:sz w:val="26"/>
          <w:szCs w:val="26"/>
        </w:rPr>
        <w:t xml:space="preserve"> также в октябре (51) и декабре (47</w:t>
      </w:r>
      <w:r w:rsidR="00FE5558" w:rsidRPr="00EA2438">
        <w:rPr>
          <w:rFonts w:ascii="PT Astra Serif" w:eastAsiaTheme="minorHAnsi" w:hAnsi="PT Astra Serif" w:cstheme="minorBidi"/>
          <w:sz w:val="26"/>
          <w:szCs w:val="26"/>
        </w:rPr>
        <w:t>) -</w:t>
      </w:r>
      <w:r w:rsidRPr="008F3FB1">
        <w:rPr>
          <w:rFonts w:ascii="PT Astra Serif" w:eastAsiaTheme="minorHAnsi" w:hAnsi="PT Astra Serif" w:cstheme="minorBidi"/>
          <w:sz w:val="26"/>
          <w:szCs w:val="26"/>
        </w:rPr>
        <w:t xml:space="preserve"> многие из них коснулись доступа к электронному дневнику родителей школьников. </w:t>
      </w:r>
    </w:p>
    <w:p w:rsidR="00FE5558" w:rsidRDefault="00AB2EEA" w:rsidP="00115CFA">
      <w:pPr>
        <w:spacing w:after="0" w:line="240" w:lineRule="auto"/>
        <w:ind w:firstLine="709"/>
        <w:jc w:val="both"/>
        <w:rPr>
          <w:rFonts w:ascii="PT Astra Serif" w:eastAsiaTheme="minorHAnsi" w:hAnsi="PT Astra Serif" w:cstheme="minorBidi"/>
          <w:sz w:val="26"/>
          <w:szCs w:val="26"/>
        </w:rPr>
      </w:pPr>
      <w:r>
        <w:rPr>
          <w:rFonts w:ascii="PT Astra Serif" w:eastAsiaTheme="minorHAnsi" w:hAnsi="PT Astra Serif" w:cstheme="minorBidi"/>
          <w:sz w:val="26"/>
          <w:szCs w:val="26"/>
        </w:rPr>
        <w:t xml:space="preserve">Также жителей интересовали вопросы освещения </w:t>
      </w:r>
      <w:r w:rsidR="00006748">
        <w:rPr>
          <w:rFonts w:ascii="PT Astra Serif" w:eastAsiaTheme="minorHAnsi" w:hAnsi="PT Astra Serif" w:cstheme="minorBidi"/>
          <w:sz w:val="26"/>
          <w:szCs w:val="26"/>
        </w:rPr>
        <w:t xml:space="preserve">улиц и </w:t>
      </w:r>
      <w:r>
        <w:rPr>
          <w:rFonts w:ascii="PT Astra Serif" w:eastAsiaTheme="minorHAnsi" w:hAnsi="PT Astra Serif" w:cstheme="minorBidi"/>
          <w:sz w:val="26"/>
          <w:szCs w:val="26"/>
        </w:rPr>
        <w:t xml:space="preserve">дорог, ремонта дорог, отсутствие горячей воды, установка контейнерных площадок и другое. </w:t>
      </w:r>
    </w:p>
    <w:p w:rsidR="008F3FB1" w:rsidRPr="008F3FB1" w:rsidRDefault="008F3FB1" w:rsidP="00115CFA">
      <w:pPr>
        <w:spacing w:after="0" w:line="240" w:lineRule="auto"/>
        <w:ind w:firstLine="709"/>
        <w:jc w:val="both"/>
        <w:rPr>
          <w:rFonts w:ascii="PT Astra Serif" w:eastAsiaTheme="minorHAnsi" w:hAnsi="PT Astra Serif" w:cstheme="minorBidi"/>
          <w:sz w:val="26"/>
          <w:szCs w:val="26"/>
        </w:rPr>
      </w:pPr>
      <w:r w:rsidRPr="008F3FB1">
        <w:rPr>
          <w:rFonts w:ascii="PT Astra Serif" w:eastAsiaTheme="minorHAnsi" w:hAnsi="PT Astra Serif" w:cstheme="minorBidi"/>
          <w:sz w:val="26"/>
          <w:szCs w:val="26"/>
        </w:rPr>
        <w:t xml:space="preserve">В 2024 году на </w:t>
      </w:r>
      <w:proofErr w:type="gramStart"/>
      <w:r w:rsidR="00006748">
        <w:rPr>
          <w:rFonts w:ascii="PT Astra Serif" w:eastAsiaTheme="minorHAnsi" w:hAnsi="PT Astra Serif" w:cstheme="minorBidi"/>
          <w:sz w:val="26"/>
          <w:szCs w:val="26"/>
        </w:rPr>
        <w:t>ПОС</w:t>
      </w:r>
      <w:proofErr w:type="gramEnd"/>
      <w:r w:rsidRPr="008F3FB1">
        <w:rPr>
          <w:rFonts w:ascii="PT Astra Serif" w:eastAsiaTheme="minorHAnsi" w:hAnsi="PT Astra Serif" w:cstheme="minorBidi"/>
          <w:sz w:val="26"/>
          <w:szCs w:val="26"/>
        </w:rPr>
        <w:t xml:space="preserve"> размещено 29 муниципальных опросов, в</w:t>
      </w:r>
      <w:r w:rsidR="00AB2EEA">
        <w:rPr>
          <w:rFonts w:ascii="PT Astra Serif" w:eastAsiaTheme="minorHAnsi" w:hAnsi="PT Astra Serif" w:cstheme="minorBidi"/>
          <w:sz w:val="26"/>
          <w:szCs w:val="26"/>
        </w:rPr>
        <w:t xml:space="preserve"> том числе р</w:t>
      </w:r>
      <w:r w:rsidRPr="008F3FB1">
        <w:rPr>
          <w:rFonts w:ascii="PT Astra Serif" w:eastAsiaTheme="minorHAnsi" w:hAnsi="PT Astra Serif" w:cstheme="minorBidi"/>
          <w:sz w:val="26"/>
          <w:szCs w:val="26"/>
        </w:rPr>
        <w:t>ейтинговое голосование по выбору общественных территорий, подлежащих благоустройству в первоочередном порядке в 2025</w:t>
      </w:r>
      <w:r w:rsidR="00006748">
        <w:rPr>
          <w:rFonts w:ascii="PT Astra Serif" w:eastAsiaTheme="minorHAnsi" w:hAnsi="PT Astra Serif" w:cstheme="minorBidi"/>
          <w:sz w:val="26"/>
          <w:szCs w:val="26"/>
        </w:rPr>
        <w:t xml:space="preserve"> году</w:t>
      </w:r>
      <w:r w:rsidR="00AB2EEA">
        <w:rPr>
          <w:rFonts w:ascii="PT Astra Serif" w:eastAsiaTheme="minorHAnsi" w:hAnsi="PT Astra Serif" w:cstheme="minorBidi"/>
          <w:sz w:val="26"/>
          <w:szCs w:val="26"/>
        </w:rPr>
        <w:t>, в которых принял</w:t>
      </w:r>
      <w:r w:rsidRPr="008F3FB1">
        <w:rPr>
          <w:rFonts w:ascii="PT Astra Serif" w:eastAsiaTheme="minorHAnsi" w:hAnsi="PT Astra Serif" w:cstheme="minorBidi"/>
          <w:sz w:val="26"/>
          <w:szCs w:val="26"/>
        </w:rPr>
        <w:t xml:space="preserve"> участие 4</w:t>
      </w:r>
      <w:r w:rsidR="00AB2EEA">
        <w:rPr>
          <w:rFonts w:ascii="PT Astra Serif" w:eastAsiaTheme="minorHAnsi" w:hAnsi="PT Astra Serif" w:cstheme="minorBidi"/>
          <w:sz w:val="26"/>
          <w:szCs w:val="26"/>
        </w:rPr>
        <w:t xml:space="preserve"> </w:t>
      </w:r>
      <w:r w:rsidRPr="008F3FB1">
        <w:rPr>
          <w:rFonts w:ascii="PT Astra Serif" w:eastAsiaTheme="minorHAnsi" w:hAnsi="PT Astra Serif" w:cstheme="minorBidi"/>
          <w:sz w:val="26"/>
          <w:szCs w:val="26"/>
        </w:rPr>
        <w:t xml:space="preserve">791 житель. Было опубликовано </w:t>
      </w:r>
      <w:r w:rsidR="00321331">
        <w:rPr>
          <w:rFonts w:ascii="PT Astra Serif" w:eastAsiaTheme="minorHAnsi" w:hAnsi="PT Astra Serif" w:cstheme="minorBidi"/>
          <w:sz w:val="26"/>
          <w:szCs w:val="26"/>
        </w:rPr>
        <w:t>30</w:t>
      </w:r>
      <w:r w:rsidRPr="008F3FB1">
        <w:rPr>
          <w:rFonts w:ascii="PT Astra Serif" w:eastAsiaTheme="minorHAnsi" w:hAnsi="PT Astra Serif" w:cstheme="minorBidi"/>
          <w:sz w:val="26"/>
          <w:szCs w:val="26"/>
        </w:rPr>
        <w:t xml:space="preserve"> публичных слушаний и общественных обсуждений. </w:t>
      </w:r>
    </w:p>
    <w:p w:rsidR="008F3FB1" w:rsidRPr="008F3FB1" w:rsidRDefault="008F3FB1" w:rsidP="00115CFA">
      <w:pPr>
        <w:spacing w:after="0" w:line="240" w:lineRule="auto"/>
        <w:ind w:firstLine="709"/>
        <w:jc w:val="both"/>
        <w:rPr>
          <w:rFonts w:ascii="PT Astra Serif" w:eastAsiaTheme="minorHAnsi" w:hAnsi="PT Astra Serif"/>
          <w:sz w:val="26"/>
          <w:szCs w:val="26"/>
        </w:rPr>
      </w:pPr>
      <w:r w:rsidRPr="008F3FB1">
        <w:rPr>
          <w:rFonts w:ascii="PT Astra Serif" w:eastAsiaTheme="minorHAnsi" w:hAnsi="PT Astra Serif" w:cstheme="minorBidi"/>
          <w:sz w:val="26"/>
          <w:szCs w:val="26"/>
        </w:rPr>
        <w:t>В 2024 год</w:t>
      </w:r>
      <w:r w:rsidR="00006748">
        <w:rPr>
          <w:rFonts w:ascii="PT Astra Serif" w:eastAsiaTheme="minorHAnsi" w:hAnsi="PT Astra Serif" w:cstheme="minorBidi"/>
          <w:sz w:val="26"/>
          <w:szCs w:val="26"/>
        </w:rPr>
        <w:t>у</w:t>
      </w:r>
      <w:r w:rsidRPr="008F3FB1">
        <w:rPr>
          <w:rFonts w:ascii="PT Astra Serif" w:eastAsiaTheme="minorHAnsi" w:hAnsi="PT Astra Serif" w:cstheme="minorBidi"/>
          <w:sz w:val="26"/>
          <w:szCs w:val="26"/>
        </w:rPr>
        <w:t xml:space="preserve"> в полном календарном цикле отработал</w:t>
      </w:r>
      <w:r w:rsidR="00EA2438">
        <w:rPr>
          <w:rFonts w:ascii="PT Astra Serif" w:eastAsiaTheme="minorHAnsi" w:hAnsi="PT Astra Serif" w:cstheme="minorBidi"/>
          <w:sz w:val="26"/>
          <w:szCs w:val="26"/>
        </w:rPr>
        <w:t>о муниципальное автономное учреждение</w:t>
      </w:r>
      <w:r w:rsidRPr="008F3FB1">
        <w:rPr>
          <w:rFonts w:ascii="PT Astra Serif" w:eastAsiaTheme="minorHAnsi" w:hAnsi="PT Astra Serif" w:cstheme="minorBidi"/>
          <w:sz w:val="26"/>
          <w:szCs w:val="26"/>
        </w:rPr>
        <w:t xml:space="preserve"> «Югорский медиацентр»</w:t>
      </w:r>
      <w:r w:rsidR="00EA2438">
        <w:rPr>
          <w:rFonts w:ascii="PT Astra Serif" w:eastAsiaTheme="minorHAnsi" w:hAnsi="PT Astra Serif" w:cstheme="minorBidi"/>
          <w:b/>
          <w:sz w:val="26"/>
          <w:szCs w:val="26"/>
        </w:rPr>
        <w:t xml:space="preserve"> </w:t>
      </w:r>
      <w:r w:rsidR="00EA2438" w:rsidRPr="001A7730">
        <w:rPr>
          <w:rFonts w:ascii="PT Astra Serif" w:eastAsiaTheme="minorHAnsi" w:hAnsi="PT Astra Serif" w:cstheme="minorBidi"/>
          <w:sz w:val="26"/>
          <w:szCs w:val="26"/>
        </w:rPr>
        <w:t>(далее</w:t>
      </w:r>
      <w:r w:rsidR="00475F5F">
        <w:rPr>
          <w:rFonts w:ascii="PT Astra Serif" w:eastAsiaTheme="minorHAnsi" w:hAnsi="PT Astra Serif" w:cstheme="minorBidi"/>
          <w:b/>
          <w:sz w:val="26"/>
          <w:szCs w:val="26"/>
        </w:rPr>
        <w:t xml:space="preserve"> -</w:t>
      </w:r>
      <w:r w:rsidRPr="008F3FB1">
        <w:rPr>
          <w:rFonts w:ascii="PT Astra Serif" w:eastAsiaTheme="minorHAnsi" w:hAnsi="PT Astra Serif" w:cstheme="minorBidi"/>
          <w:sz w:val="26"/>
          <w:szCs w:val="26"/>
        </w:rPr>
        <w:t xml:space="preserve"> </w:t>
      </w:r>
      <w:r w:rsidR="00EA2438" w:rsidRPr="008F3FB1">
        <w:rPr>
          <w:rFonts w:ascii="PT Astra Serif" w:eastAsiaTheme="minorHAnsi" w:hAnsi="PT Astra Serif" w:cstheme="minorBidi"/>
          <w:sz w:val="26"/>
          <w:szCs w:val="26"/>
        </w:rPr>
        <w:t>МАУ</w:t>
      </w:r>
      <w:r w:rsidR="00EA2438">
        <w:rPr>
          <w:rFonts w:ascii="PT Astra Serif" w:eastAsiaTheme="minorHAnsi" w:hAnsi="PT Astra Serif" w:cstheme="minorBidi"/>
          <w:sz w:val="26"/>
          <w:szCs w:val="26"/>
        </w:rPr>
        <w:t xml:space="preserve"> «Югорский медиацентр</w:t>
      </w:r>
      <w:r w:rsidR="00EA2438" w:rsidRPr="001A7730">
        <w:rPr>
          <w:rFonts w:ascii="PT Astra Serif" w:eastAsiaTheme="minorHAnsi" w:hAnsi="PT Astra Serif" w:cstheme="minorBidi"/>
          <w:sz w:val="26"/>
          <w:szCs w:val="26"/>
        </w:rPr>
        <w:t>»)</w:t>
      </w:r>
      <w:r w:rsidR="00006748">
        <w:rPr>
          <w:rFonts w:ascii="PT Astra Serif" w:eastAsiaTheme="minorHAnsi" w:hAnsi="PT Astra Serif" w:cstheme="minorBidi"/>
          <w:sz w:val="26"/>
          <w:szCs w:val="26"/>
        </w:rPr>
        <w:t>,</w:t>
      </w:r>
      <w:r w:rsidR="00EA2438" w:rsidRPr="001A7730">
        <w:rPr>
          <w:rFonts w:ascii="PT Astra Serif" w:eastAsiaTheme="minorHAnsi" w:hAnsi="PT Astra Serif" w:cstheme="minorBidi"/>
          <w:sz w:val="26"/>
          <w:szCs w:val="26"/>
        </w:rPr>
        <w:t xml:space="preserve"> </w:t>
      </w:r>
      <w:r w:rsidR="001A7730" w:rsidRPr="001A7730">
        <w:rPr>
          <w:rFonts w:ascii="PT Astra Serif" w:eastAsiaTheme="minorHAnsi" w:hAnsi="PT Astra Serif" w:cstheme="minorBidi"/>
          <w:sz w:val="26"/>
          <w:szCs w:val="26"/>
        </w:rPr>
        <w:t>созданное</w:t>
      </w:r>
      <w:r w:rsidRPr="001A7730">
        <w:rPr>
          <w:rFonts w:ascii="PT Astra Serif" w:eastAsiaTheme="minorHAnsi" w:hAnsi="PT Astra Serif" w:cstheme="minorBidi"/>
          <w:sz w:val="26"/>
          <w:szCs w:val="26"/>
        </w:rPr>
        <w:t xml:space="preserve"> в мае 2</w:t>
      </w:r>
      <w:r w:rsidR="00D94352">
        <w:rPr>
          <w:rFonts w:ascii="PT Astra Serif" w:eastAsiaTheme="minorHAnsi" w:hAnsi="PT Astra Serif" w:cstheme="minorBidi"/>
          <w:sz w:val="26"/>
          <w:szCs w:val="26"/>
        </w:rPr>
        <w:t>023 года путем реорганизации муниципального унитарного предприятия</w:t>
      </w:r>
      <w:r w:rsidRPr="001A7730">
        <w:rPr>
          <w:rFonts w:ascii="PT Astra Serif" w:eastAsiaTheme="minorHAnsi" w:hAnsi="PT Astra Serif" w:cstheme="minorBidi"/>
          <w:sz w:val="26"/>
          <w:szCs w:val="26"/>
        </w:rPr>
        <w:t xml:space="preserve"> «Югорский информационно-издательский центр».</w:t>
      </w:r>
      <w:r w:rsidRPr="008F3FB1">
        <w:rPr>
          <w:rFonts w:ascii="PT Astra Serif" w:eastAsiaTheme="minorHAnsi" w:hAnsi="PT Astra Serif" w:cstheme="minorBidi"/>
          <w:sz w:val="26"/>
          <w:szCs w:val="26"/>
        </w:rPr>
        <w:t xml:space="preserve"> Был изменен формат работы </w:t>
      </w:r>
      <w:r w:rsidR="002541B3">
        <w:rPr>
          <w:rFonts w:ascii="PT Astra Serif" w:eastAsiaTheme="minorHAnsi" w:hAnsi="PT Astra Serif" w:cstheme="minorBidi"/>
          <w:sz w:val="26"/>
          <w:szCs w:val="26"/>
        </w:rPr>
        <w:t>средств массовой информации</w:t>
      </w:r>
      <w:r w:rsidRPr="008F3FB1">
        <w:rPr>
          <w:rFonts w:ascii="PT Astra Serif" w:eastAsiaTheme="minorHAnsi" w:hAnsi="PT Astra Serif" w:cstheme="minorBidi"/>
          <w:sz w:val="26"/>
          <w:szCs w:val="26"/>
        </w:rPr>
        <w:t xml:space="preserve">: уход от телевизионного вещания, переход </w:t>
      </w:r>
      <w:proofErr w:type="spellStart"/>
      <w:r w:rsidRPr="008F3FB1">
        <w:rPr>
          <w:rFonts w:ascii="PT Astra Serif" w:eastAsiaTheme="minorHAnsi" w:hAnsi="PT Astra Serif" w:cstheme="minorBidi"/>
          <w:sz w:val="26"/>
          <w:szCs w:val="26"/>
        </w:rPr>
        <w:t>видеоконтента</w:t>
      </w:r>
      <w:proofErr w:type="spellEnd"/>
      <w:r w:rsidRPr="008F3FB1">
        <w:rPr>
          <w:rFonts w:ascii="PT Astra Serif" w:eastAsiaTheme="minorHAnsi" w:hAnsi="PT Astra Serif" w:cstheme="minorBidi"/>
          <w:sz w:val="26"/>
          <w:szCs w:val="26"/>
        </w:rPr>
        <w:t xml:space="preserve"> в сетевое издание </w:t>
      </w:r>
      <w:proofErr w:type="spellStart"/>
      <w:r w:rsidRPr="008F3FB1">
        <w:rPr>
          <w:rFonts w:ascii="PT Astra Serif" w:eastAsiaTheme="minorHAnsi" w:hAnsi="PT Astra Serif" w:cstheme="minorBidi"/>
          <w:sz w:val="26"/>
          <w:szCs w:val="26"/>
        </w:rPr>
        <w:t>ugorskinfo</w:t>
      </w:r>
      <w:proofErr w:type="spellEnd"/>
      <w:r w:rsidRPr="008F3FB1">
        <w:rPr>
          <w:rFonts w:ascii="PT Astra Serif" w:eastAsiaTheme="minorHAnsi" w:hAnsi="PT Astra Serif" w:cstheme="minorBidi"/>
          <w:sz w:val="26"/>
          <w:szCs w:val="26"/>
        </w:rPr>
        <w:t xml:space="preserve"> и социальные сети, в том числе </w:t>
      </w:r>
      <w:proofErr w:type="spellStart"/>
      <w:r w:rsidRPr="008F3FB1">
        <w:rPr>
          <w:rFonts w:ascii="PT Astra Serif" w:eastAsiaTheme="minorHAnsi" w:hAnsi="PT Astra Serif" w:cstheme="minorBidi"/>
          <w:sz w:val="26"/>
          <w:szCs w:val="26"/>
        </w:rPr>
        <w:t>госпаблик</w:t>
      </w:r>
      <w:proofErr w:type="spellEnd"/>
      <w:r w:rsidRPr="008F3FB1">
        <w:rPr>
          <w:rFonts w:ascii="PT Astra Serif" w:eastAsiaTheme="minorHAnsi" w:hAnsi="PT Astra Serif" w:cstheme="minorBidi"/>
          <w:sz w:val="26"/>
          <w:szCs w:val="26"/>
        </w:rPr>
        <w:t xml:space="preserve"> администрации города</w:t>
      </w:r>
      <w:r w:rsidR="002541B3">
        <w:rPr>
          <w:rFonts w:ascii="PT Astra Serif" w:eastAsiaTheme="minorHAnsi" w:hAnsi="PT Astra Serif" w:cstheme="minorBidi"/>
          <w:sz w:val="26"/>
          <w:szCs w:val="26"/>
        </w:rPr>
        <w:t xml:space="preserve"> </w:t>
      </w:r>
      <w:proofErr w:type="spellStart"/>
      <w:r w:rsidR="002541B3">
        <w:rPr>
          <w:rFonts w:ascii="PT Astra Serif" w:eastAsiaTheme="minorHAnsi" w:hAnsi="PT Astra Serif" w:cstheme="minorBidi"/>
          <w:sz w:val="26"/>
          <w:szCs w:val="26"/>
        </w:rPr>
        <w:t>Югорска</w:t>
      </w:r>
      <w:proofErr w:type="spellEnd"/>
      <w:r w:rsidRPr="008F3FB1">
        <w:rPr>
          <w:rFonts w:ascii="PT Astra Serif" w:eastAsiaTheme="minorHAnsi" w:hAnsi="PT Astra Serif" w:cstheme="minorBidi"/>
          <w:sz w:val="26"/>
          <w:szCs w:val="26"/>
        </w:rPr>
        <w:t xml:space="preserve"> «Наш Югорск». </w:t>
      </w:r>
      <w:r w:rsidRPr="008F3FB1">
        <w:rPr>
          <w:rFonts w:ascii="PT Astra Serif" w:eastAsiaTheme="minorHAnsi" w:hAnsi="PT Astra Serif"/>
          <w:sz w:val="26"/>
          <w:szCs w:val="26"/>
        </w:rPr>
        <w:t xml:space="preserve">На замену телевизионным сюжетам и программам пришли современные яркие динамичные видеоролики с текстовым сопровождением, короткие </w:t>
      </w:r>
      <w:proofErr w:type="spellStart"/>
      <w:r w:rsidRPr="008F3FB1">
        <w:rPr>
          <w:rFonts w:ascii="PT Astra Serif" w:eastAsiaTheme="minorHAnsi" w:hAnsi="PT Astra Serif"/>
          <w:sz w:val="26"/>
          <w:szCs w:val="26"/>
        </w:rPr>
        <w:t>видеоинтервью</w:t>
      </w:r>
      <w:proofErr w:type="spellEnd"/>
      <w:r w:rsidRPr="008F3FB1">
        <w:rPr>
          <w:rFonts w:ascii="PT Astra Serif" w:eastAsiaTheme="minorHAnsi" w:hAnsi="PT Astra Serif"/>
          <w:sz w:val="26"/>
          <w:szCs w:val="26"/>
        </w:rPr>
        <w:t xml:space="preserve"> на актуальные темы, прям</w:t>
      </w:r>
      <w:r w:rsidR="00970310">
        <w:rPr>
          <w:rFonts w:ascii="PT Astra Serif" w:eastAsiaTheme="minorHAnsi" w:hAnsi="PT Astra Serif"/>
          <w:sz w:val="26"/>
          <w:szCs w:val="26"/>
        </w:rPr>
        <w:t>ые эфиры, тематические рубрики «</w:t>
      </w:r>
      <w:r w:rsidR="00970310" w:rsidRPr="00970310">
        <w:rPr>
          <w:rFonts w:ascii="PT Astra Serif" w:eastAsiaTheme="minorHAnsi" w:hAnsi="PT Astra Serif"/>
          <w:sz w:val="26"/>
          <w:szCs w:val="26"/>
        </w:rPr>
        <w:t>Вопрос ответ», «По факту», «Думский Вестник», «Один день из жизни», «</w:t>
      </w:r>
      <w:proofErr w:type="spellStart"/>
      <w:r w:rsidR="00970310" w:rsidRPr="00970310">
        <w:rPr>
          <w:rFonts w:ascii="PT Astra Serif" w:eastAsiaTheme="minorHAnsi" w:hAnsi="PT Astra Serif"/>
          <w:sz w:val="26"/>
          <w:szCs w:val="26"/>
        </w:rPr>
        <w:t>ЗаРаботу</w:t>
      </w:r>
      <w:proofErr w:type="spellEnd"/>
      <w:r w:rsidR="00970310" w:rsidRPr="00970310">
        <w:rPr>
          <w:rFonts w:ascii="PT Astra Serif" w:eastAsiaTheme="minorHAnsi" w:hAnsi="PT Astra Serif"/>
          <w:sz w:val="26"/>
          <w:szCs w:val="26"/>
        </w:rPr>
        <w:t>», «</w:t>
      </w:r>
      <w:proofErr w:type="spellStart"/>
      <w:r w:rsidR="00970310" w:rsidRPr="00970310">
        <w:rPr>
          <w:rFonts w:ascii="PT Astra Serif" w:eastAsiaTheme="minorHAnsi" w:hAnsi="PT Astra Serif"/>
          <w:sz w:val="26"/>
          <w:szCs w:val="26"/>
        </w:rPr>
        <w:t>ПроДвижениеНКО</w:t>
      </w:r>
      <w:proofErr w:type="spellEnd"/>
      <w:r w:rsidR="00970310" w:rsidRPr="00970310">
        <w:rPr>
          <w:rFonts w:ascii="PT Astra Serif" w:eastAsiaTheme="minorHAnsi" w:hAnsi="PT Astra Serif"/>
          <w:sz w:val="26"/>
          <w:szCs w:val="26"/>
        </w:rPr>
        <w:t>», «Своих не бросаем», «</w:t>
      </w:r>
      <w:r w:rsidRPr="008F3FB1">
        <w:rPr>
          <w:rFonts w:ascii="PT Astra Serif" w:eastAsiaTheme="minorHAnsi" w:hAnsi="PT Astra Serif"/>
          <w:sz w:val="26"/>
          <w:szCs w:val="26"/>
        </w:rPr>
        <w:t>Главный герой</w:t>
      </w:r>
      <w:r w:rsidR="00970310" w:rsidRPr="00970310">
        <w:rPr>
          <w:rFonts w:ascii="PT Astra Serif" w:eastAsiaTheme="minorHAnsi" w:hAnsi="PT Astra Serif"/>
          <w:sz w:val="26"/>
          <w:szCs w:val="26"/>
        </w:rPr>
        <w:t>»</w:t>
      </w:r>
      <w:r w:rsidRPr="008F3FB1">
        <w:rPr>
          <w:rFonts w:ascii="PT Astra Serif" w:eastAsiaTheme="minorHAnsi" w:hAnsi="PT Astra Serif"/>
          <w:sz w:val="26"/>
          <w:szCs w:val="26"/>
        </w:rPr>
        <w:t>.</w:t>
      </w:r>
      <w:r w:rsidR="00266CC0">
        <w:rPr>
          <w:rFonts w:ascii="PT Astra Serif" w:eastAsiaTheme="minorHAnsi" w:hAnsi="PT Astra Serif"/>
          <w:sz w:val="26"/>
          <w:szCs w:val="26"/>
        </w:rPr>
        <w:t xml:space="preserve"> </w:t>
      </w:r>
      <w:r w:rsidRPr="008F3FB1">
        <w:rPr>
          <w:rFonts w:ascii="PT Astra Serif" w:eastAsiaTheme="minorHAnsi" w:hAnsi="PT Astra Serif"/>
          <w:sz w:val="26"/>
          <w:szCs w:val="26"/>
        </w:rPr>
        <w:t xml:space="preserve">Запущено интернет-радио «Слушай, Югорск». </w:t>
      </w:r>
    </w:p>
    <w:p w:rsidR="008F3FB1" w:rsidRPr="008F3FB1" w:rsidRDefault="0071426E" w:rsidP="00115CFA">
      <w:pPr>
        <w:spacing w:after="0" w:line="240" w:lineRule="auto"/>
        <w:ind w:firstLine="709"/>
        <w:jc w:val="both"/>
        <w:rPr>
          <w:rFonts w:ascii="PT Astra Serif" w:eastAsiaTheme="minorHAnsi" w:hAnsi="PT Astra Serif" w:cstheme="minorBidi"/>
          <w:bCs/>
          <w:i/>
          <w:sz w:val="26"/>
          <w:szCs w:val="26"/>
        </w:rPr>
      </w:pPr>
      <w:r w:rsidRPr="0071426E">
        <w:rPr>
          <w:rFonts w:ascii="PT Astra Serif" w:eastAsiaTheme="minorHAnsi" w:hAnsi="PT Astra Serif"/>
          <w:sz w:val="26"/>
          <w:szCs w:val="26"/>
        </w:rPr>
        <w:t>П</w:t>
      </w:r>
      <w:r w:rsidR="008F3FB1" w:rsidRPr="008F3FB1">
        <w:rPr>
          <w:rFonts w:ascii="PT Astra Serif" w:eastAsiaTheme="minorHAnsi" w:hAnsi="PT Astra Serif"/>
          <w:sz w:val="26"/>
          <w:szCs w:val="26"/>
        </w:rPr>
        <w:t xml:space="preserve">олностью изменена </w:t>
      </w:r>
      <w:r w:rsidR="008F3FB1" w:rsidRPr="008F3FB1">
        <w:rPr>
          <w:rFonts w:ascii="PT Astra Serif" w:eastAsiaTheme="minorHAnsi" w:hAnsi="PT Astra Serif" w:cstheme="minorBidi"/>
          <w:bCs/>
          <w:sz w:val="26"/>
          <w:szCs w:val="26"/>
        </w:rPr>
        <w:t xml:space="preserve">штатная структура </w:t>
      </w:r>
      <w:r w:rsidRPr="0071426E">
        <w:rPr>
          <w:rFonts w:ascii="PT Astra Serif" w:eastAsiaTheme="minorHAnsi" w:hAnsi="PT Astra Serif" w:cstheme="minorBidi"/>
          <w:bCs/>
          <w:sz w:val="26"/>
          <w:szCs w:val="26"/>
        </w:rPr>
        <w:t>организации</w:t>
      </w:r>
      <w:r w:rsidR="00EA2438">
        <w:rPr>
          <w:rFonts w:ascii="PT Astra Serif" w:eastAsiaTheme="minorHAnsi" w:hAnsi="PT Astra Serif"/>
          <w:i/>
          <w:sz w:val="26"/>
          <w:szCs w:val="26"/>
        </w:rPr>
        <w:t xml:space="preserve">, </w:t>
      </w:r>
      <w:r w:rsidR="008F3FB1" w:rsidRPr="008F3FB1">
        <w:rPr>
          <w:rFonts w:ascii="PT Astra Serif" w:eastAsiaTheme="minorHAnsi" w:hAnsi="PT Astra Serif"/>
          <w:sz w:val="26"/>
          <w:szCs w:val="26"/>
        </w:rPr>
        <w:t xml:space="preserve">штат </w:t>
      </w:r>
      <w:r w:rsidRPr="0071426E">
        <w:rPr>
          <w:rFonts w:ascii="PT Astra Serif" w:eastAsiaTheme="minorHAnsi" w:hAnsi="PT Astra Serif"/>
          <w:sz w:val="26"/>
          <w:szCs w:val="26"/>
        </w:rPr>
        <w:t>МАУ «Югорский медиацентр» составляют специалисты отделов</w:t>
      </w:r>
      <w:r w:rsidRPr="0071426E">
        <w:rPr>
          <w:rFonts w:ascii="PT Astra Serif" w:eastAsiaTheme="minorHAnsi" w:hAnsi="PT Astra Serif" w:cstheme="minorBidi"/>
          <w:bCs/>
          <w:sz w:val="26"/>
          <w:szCs w:val="26"/>
        </w:rPr>
        <w:t xml:space="preserve"> периодической печати, сетевого издания и специальных проектов</w:t>
      </w:r>
      <w:r w:rsidR="008F3FB1" w:rsidRPr="008F3FB1">
        <w:rPr>
          <w:rFonts w:ascii="PT Astra Serif" w:eastAsiaTheme="minorHAnsi" w:hAnsi="PT Astra Serif" w:cstheme="minorBidi"/>
          <w:bCs/>
          <w:i/>
          <w:sz w:val="26"/>
          <w:szCs w:val="26"/>
        </w:rPr>
        <w:t>.</w:t>
      </w:r>
    </w:p>
    <w:p w:rsidR="008F3FB1" w:rsidRPr="008F3FB1" w:rsidRDefault="008F3FB1" w:rsidP="00115CFA">
      <w:pPr>
        <w:spacing w:after="0" w:line="240" w:lineRule="auto"/>
        <w:ind w:firstLine="709"/>
        <w:jc w:val="both"/>
        <w:rPr>
          <w:rFonts w:ascii="PT Astra Serif" w:eastAsiaTheme="minorHAnsi" w:hAnsi="PT Astra Serif" w:cstheme="minorBidi"/>
          <w:bCs/>
          <w:sz w:val="26"/>
          <w:szCs w:val="26"/>
        </w:rPr>
      </w:pPr>
      <w:r w:rsidRPr="008F3FB1">
        <w:rPr>
          <w:rFonts w:ascii="PT Astra Serif" w:eastAsiaTheme="minorHAnsi" w:hAnsi="PT Astra Serif" w:cstheme="minorBidi"/>
          <w:bCs/>
          <w:sz w:val="26"/>
          <w:szCs w:val="26"/>
        </w:rPr>
        <w:t>Распределение функционала по тематическим направлениям позволило создать конвергентную и мультимедийную редакцию, которая сегодня тесно интегрирована в работу управления внутренней политики и массовых коммуникаций</w:t>
      </w:r>
      <w:r w:rsidR="00555644">
        <w:rPr>
          <w:rFonts w:ascii="PT Astra Serif" w:eastAsiaTheme="minorHAnsi" w:hAnsi="PT Astra Serif" w:cstheme="minorBidi"/>
          <w:bCs/>
          <w:sz w:val="26"/>
          <w:szCs w:val="26"/>
        </w:rPr>
        <w:t xml:space="preserve"> администрации города Югорска</w:t>
      </w:r>
      <w:r w:rsidRPr="008F3FB1">
        <w:rPr>
          <w:rFonts w:ascii="PT Astra Serif" w:eastAsiaTheme="minorHAnsi" w:hAnsi="PT Astra Serif" w:cstheme="minorBidi"/>
          <w:bCs/>
          <w:sz w:val="26"/>
          <w:szCs w:val="26"/>
        </w:rPr>
        <w:t xml:space="preserve">. Создана </w:t>
      </w:r>
      <w:proofErr w:type="spellStart"/>
      <w:r w:rsidRPr="008F3FB1">
        <w:rPr>
          <w:rFonts w:ascii="PT Astra Serif" w:eastAsiaTheme="minorHAnsi" w:hAnsi="PT Astra Serif" w:cstheme="minorBidi"/>
          <w:bCs/>
          <w:sz w:val="26"/>
          <w:szCs w:val="26"/>
        </w:rPr>
        <w:t>медиакоманда</w:t>
      </w:r>
      <w:proofErr w:type="spellEnd"/>
      <w:r w:rsidRPr="008F3FB1">
        <w:rPr>
          <w:rFonts w:ascii="PT Astra Serif" w:eastAsiaTheme="minorHAnsi" w:hAnsi="PT Astra Serif" w:cstheme="minorBidi"/>
          <w:bCs/>
          <w:sz w:val="26"/>
          <w:szCs w:val="26"/>
        </w:rPr>
        <w:t xml:space="preserve"> города </w:t>
      </w:r>
      <w:proofErr w:type="spellStart"/>
      <w:r w:rsidRPr="008F3FB1">
        <w:rPr>
          <w:rFonts w:ascii="PT Astra Serif" w:eastAsiaTheme="minorHAnsi" w:hAnsi="PT Astra Serif" w:cstheme="minorBidi"/>
          <w:bCs/>
          <w:sz w:val="26"/>
          <w:szCs w:val="26"/>
        </w:rPr>
        <w:t>Югорска</w:t>
      </w:r>
      <w:proofErr w:type="spellEnd"/>
      <w:r w:rsidRPr="008F3FB1">
        <w:rPr>
          <w:rFonts w:ascii="PT Astra Serif" w:eastAsiaTheme="minorHAnsi" w:hAnsi="PT Astra Serif" w:cstheme="minorBidi"/>
          <w:bCs/>
          <w:sz w:val="26"/>
          <w:szCs w:val="26"/>
        </w:rPr>
        <w:t xml:space="preserve">, которая решает общие задачи по сопровождению федеральных информационных кампаний, региональных проектов, задач местного уровня по освещению городских мероприятий, деятельности органов местного самоуправления, реализации принципа «открытости власти». </w:t>
      </w:r>
    </w:p>
    <w:p w:rsidR="008F3FB1" w:rsidRPr="008F3FB1" w:rsidRDefault="00F653DF" w:rsidP="00115CFA">
      <w:pPr>
        <w:spacing w:after="0" w:line="240" w:lineRule="auto"/>
        <w:ind w:firstLine="709"/>
        <w:jc w:val="both"/>
        <w:rPr>
          <w:rFonts w:ascii="PT Astra Serif" w:eastAsiaTheme="minorHAnsi" w:hAnsi="PT Astra Serif" w:cstheme="minorBidi"/>
          <w:bCs/>
          <w:sz w:val="26"/>
          <w:szCs w:val="26"/>
        </w:rPr>
      </w:pPr>
      <w:r>
        <w:rPr>
          <w:rFonts w:ascii="PT Astra Serif" w:eastAsiaTheme="minorHAnsi" w:hAnsi="PT Astra Serif" w:cstheme="minorBidi"/>
          <w:bCs/>
          <w:sz w:val="26"/>
          <w:szCs w:val="26"/>
        </w:rPr>
        <w:t xml:space="preserve">Проведенная реорганизация </w:t>
      </w:r>
      <w:r w:rsidR="008F3FB1" w:rsidRPr="008F3FB1">
        <w:rPr>
          <w:rFonts w:ascii="PT Astra Serif" w:eastAsiaTheme="minorHAnsi" w:hAnsi="PT Astra Serif" w:cstheme="minorBidi"/>
          <w:bCs/>
          <w:sz w:val="26"/>
          <w:szCs w:val="26"/>
        </w:rPr>
        <w:t>позволила:</w:t>
      </w:r>
    </w:p>
    <w:p w:rsidR="008F3FB1" w:rsidRPr="00EA2438" w:rsidRDefault="008F3FB1" w:rsidP="00115CFA">
      <w:pPr>
        <w:pStyle w:val="a3"/>
        <w:numPr>
          <w:ilvl w:val="0"/>
          <w:numId w:val="27"/>
        </w:numPr>
        <w:tabs>
          <w:tab w:val="left" w:pos="993"/>
        </w:tabs>
        <w:spacing w:after="0" w:line="240" w:lineRule="auto"/>
        <w:ind w:left="0" w:firstLine="709"/>
        <w:jc w:val="both"/>
        <w:rPr>
          <w:rFonts w:ascii="PT Astra Serif" w:eastAsiaTheme="minorHAnsi" w:hAnsi="PT Astra Serif" w:cstheme="minorBidi"/>
          <w:bCs/>
          <w:sz w:val="26"/>
          <w:szCs w:val="26"/>
        </w:rPr>
      </w:pPr>
      <w:r w:rsidRPr="00EA2438">
        <w:rPr>
          <w:rFonts w:ascii="PT Astra Serif" w:eastAsiaTheme="minorHAnsi" w:hAnsi="PT Astra Serif" w:cstheme="minorBidi"/>
          <w:bCs/>
          <w:sz w:val="26"/>
          <w:szCs w:val="26"/>
        </w:rPr>
        <w:t xml:space="preserve"> сократить расходы из бюджета города на 7 млн</w:t>
      </w:r>
      <w:r w:rsidR="00F653DF" w:rsidRPr="00EA2438">
        <w:rPr>
          <w:rFonts w:ascii="PT Astra Serif" w:eastAsiaTheme="minorHAnsi" w:hAnsi="PT Astra Serif" w:cstheme="minorBidi"/>
          <w:bCs/>
          <w:sz w:val="26"/>
          <w:szCs w:val="26"/>
        </w:rPr>
        <w:t>. рублей</w:t>
      </w:r>
      <w:r w:rsidRPr="00EA2438">
        <w:rPr>
          <w:rFonts w:ascii="PT Astra Serif" w:eastAsiaTheme="minorHAnsi" w:hAnsi="PT Astra Serif" w:cstheme="minorBidi"/>
          <w:bCs/>
          <w:sz w:val="26"/>
          <w:szCs w:val="26"/>
        </w:rPr>
        <w:t>;</w:t>
      </w:r>
    </w:p>
    <w:p w:rsidR="008F3FB1" w:rsidRPr="00EA2438" w:rsidRDefault="008F3FB1" w:rsidP="00115CFA">
      <w:pPr>
        <w:pStyle w:val="a3"/>
        <w:numPr>
          <w:ilvl w:val="0"/>
          <w:numId w:val="27"/>
        </w:numPr>
        <w:tabs>
          <w:tab w:val="left" w:pos="993"/>
        </w:tabs>
        <w:spacing w:after="0" w:line="240" w:lineRule="auto"/>
        <w:ind w:left="0" w:firstLine="709"/>
        <w:jc w:val="both"/>
        <w:rPr>
          <w:rFonts w:ascii="PT Astra Serif" w:eastAsiaTheme="minorHAnsi" w:hAnsi="PT Astra Serif" w:cstheme="minorBidi"/>
          <w:bCs/>
          <w:sz w:val="26"/>
          <w:szCs w:val="26"/>
        </w:rPr>
      </w:pPr>
      <w:r w:rsidRPr="00EA2438">
        <w:rPr>
          <w:rFonts w:ascii="PT Astra Serif" w:eastAsiaTheme="minorHAnsi" w:hAnsi="PT Astra Serif" w:cstheme="minorBidi"/>
          <w:bCs/>
          <w:sz w:val="26"/>
          <w:szCs w:val="26"/>
        </w:rPr>
        <w:t xml:space="preserve"> сохранить возможность получения доходов от предпринимательской деятельности при переходе предприятия в форму </w:t>
      </w:r>
      <w:r w:rsidR="00F653DF" w:rsidRPr="00EA2438">
        <w:rPr>
          <w:rFonts w:ascii="PT Astra Serif" w:eastAsiaTheme="minorHAnsi" w:hAnsi="PT Astra Serif" w:cstheme="minorBidi"/>
          <w:bCs/>
          <w:sz w:val="26"/>
          <w:szCs w:val="26"/>
        </w:rPr>
        <w:t>муниципального автономного учреждения</w:t>
      </w:r>
      <w:r w:rsidRPr="00EA2438">
        <w:rPr>
          <w:rFonts w:ascii="PT Astra Serif" w:eastAsiaTheme="minorHAnsi" w:hAnsi="PT Astra Serif" w:cstheme="minorBidi"/>
          <w:bCs/>
          <w:sz w:val="26"/>
          <w:szCs w:val="26"/>
        </w:rPr>
        <w:t xml:space="preserve">;  </w:t>
      </w:r>
    </w:p>
    <w:p w:rsidR="008F3FB1" w:rsidRPr="00EA2438" w:rsidRDefault="008F3FB1" w:rsidP="00115CFA">
      <w:pPr>
        <w:pStyle w:val="a3"/>
        <w:numPr>
          <w:ilvl w:val="0"/>
          <w:numId w:val="27"/>
        </w:numPr>
        <w:tabs>
          <w:tab w:val="left" w:pos="993"/>
        </w:tabs>
        <w:spacing w:after="0" w:line="240" w:lineRule="auto"/>
        <w:ind w:left="0" w:firstLine="709"/>
        <w:jc w:val="both"/>
        <w:rPr>
          <w:rFonts w:ascii="PT Astra Serif" w:eastAsiaTheme="minorHAnsi" w:hAnsi="PT Astra Serif" w:cstheme="minorBidi"/>
          <w:bCs/>
          <w:sz w:val="26"/>
          <w:szCs w:val="26"/>
        </w:rPr>
      </w:pPr>
      <w:r w:rsidRPr="00EA2438">
        <w:rPr>
          <w:rFonts w:ascii="PT Astra Serif" w:eastAsiaTheme="minorHAnsi" w:hAnsi="PT Astra Serif" w:cstheme="minorBidi"/>
          <w:bCs/>
          <w:sz w:val="26"/>
          <w:szCs w:val="26"/>
        </w:rPr>
        <w:t xml:space="preserve"> сохранить объем выпускаемого материала при сокращении штатной численности за счет изменения формата контента; </w:t>
      </w:r>
    </w:p>
    <w:p w:rsidR="008F3FB1" w:rsidRPr="008F3FB1" w:rsidRDefault="008F3FB1" w:rsidP="00115CFA">
      <w:pPr>
        <w:spacing w:after="0" w:line="240" w:lineRule="auto"/>
        <w:ind w:firstLine="709"/>
        <w:jc w:val="both"/>
        <w:rPr>
          <w:rFonts w:ascii="PT Astra Serif" w:eastAsiaTheme="minorHAnsi" w:hAnsi="PT Astra Serif" w:cstheme="minorBidi"/>
          <w:bCs/>
          <w:sz w:val="26"/>
          <w:szCs w:val="26"/>
        </w:rPr>
      </w:pPr>
      <w:r w:rsidRPr="008F3FB1">
        <w:rPr>
          <w:rFonts w:ascii="PT Astra Serif" w:eastAsiaTheme="minorHAnsi" w:hAnsi="PT Astra Serif" w:cstheme="minorBidi"/>
          <w:bCs/>
          <w:sz w:val="26"/>
          <w:szCs w:val="26"/>
        </w:rPr>
        <w:t xml:space="preserve">- обновить материально-техническое оснащение современным оборудованием </w:t>
      </w:r>
      <w:r w:rsidR="00F653DF">
        <w:rPr>
          <w:rFonts w:ascii="PT Astra Serif" w:eastAsiaTheme="minorHAnsi" w:hAnsi="PT Astra Serif" w:cstheme="minorBidi"/>
          <w:bCs/>
          <w:sz w:val="26"/>
          <w:szCs w:val="26"/>
        </w:rPr>
        <w:t xml:space="preserve">(был формат </w:t>
      </w:r>
      <w:proofErr w:type="spellStart"/>
      <w:r w:rsidR="00F653DF">
        <w:rPr>
          <w:rFonts w:ascii="PT Astra Serif" w:eastAsiaTheme="minorHAnsi" w:hAnsi="PT Astra Serif" w:cstheme="minorBidi"/>
          <w:bCs/>
          <w:sz w:val="26"/>
          <w:szCs w:val="26"/>
        </w:rPr>
        <w:t>видеоконтента</w:t>
      </w:r>
      <w:proofErr w:type="spellEnd"/>
      <w:r w:rsidR="00F653DF">
        <w:rPr>
          <w:rFonts w:ascii="PT Astra Serif" w:eastAsiaTheme="minorHAnsi" w:hAnsi="PT Astra Serif" w:cstheme="minorBidi"/>
          <w:bCs/>
          <w:sz w:val="26"/>
          <w:szCs w:val="26"/>
        </w:rPr>
        <w:t xml:space="preserve"> - DV PAL, стал -</w:t>
      </w:r>
      <w:r w:rsidRPr="008F3FB1">
        <w:rPr>
          <w:rFonts w:ascii="PT Astra Serif" w:eastAsiaTheme="minorHAnsi" w:hAnsi="PT Astra Serif" w:cstheme="minorBidi"/>
          <w:bCs/>
          <w:sz w:val="26"/>
          <w:szCs w:val="26"/>
        </w:rPr>
        <w:t xml:space="preserve"> HD).</w:t>
      </w:r>
    </w:p>
    <w:p w:rsidR="005C67B3" w:rsidRPr="001F495D" w:rsidRDefault="005C67B3" w:rsidP="006706B5">
      <w:pPr>
        <w:pStyle w:val="a3"/>
        <w:spacing w:after="0"/>
        <w:ind w:left="644" w:firstLine="708"/>
        <w:jc w:val="both"/>
        <w:rPr>
          <w:rFonts w:ascii="PT Astra Serif" w:hAnsi="PT Astra Serif"/>
          <w:b/>
          <w:sz w:val="26"/>
          <w:szCs w:val="26"/>
          <w:highlight w:val="yellow"/>
        </w:rPr>
      </w:pPr>
    </w:p>
    <w:p w:rsidR="00E83E97" w:rsidRDefault="00E83E97" w:rsidP="005D777E">
      <w:pPr>
        <w:pStyle w:val="20"/>
        <w:numPr>
          <w:ilvl w:val="0"/>
          <w:numId w:val="0"/>
        </w:numPr>
      </w:pPr>
      <w:bookmarkStart w:id="105" w:name="_Toc125735657"/>
      <w:bookmarkStart w:id="106" w:name="_Toc153469412"/>
      <w:bookmarkStart w:id="107" w:name="_Toc188968346"/>
    </w:p>
    <w:p w:rsidR="00E83E97" w:rsidRDefault="00E83E97" w:rsidP="005D777E">
      <w:pPr>
        <w:pStyle w:val="20"/>
        <w:numPr>
          <w:ilvl w:val="0"/>
          <w:numId w:val="0"/>
        </w:numPr>
      </w:pPr>
    </w:p>
    <w:p w:rsidR="00E83E97" w:rsidRDefault="00E83E97" w:rsidP="005D777E">
      <w:pPr>
        <w:pStyle w:val="20"/>
        <w:numPr>
          <w:ilvl w:val="0"/>
          <w:numId w:val="0"/>
        </w:numPr>
      </w:pPr>
    </w:p>
    <w:p w:rsidR="00E83E97" w:rsidRDefault="00E83E97" w:rsidP="005D777E">
      <w:pPr>
        <w:pStyle w:val="20"/>
        <w:numPr>
          <w:ilvl w:val="0"/>
          <w:numId w:val="0"/>
        </w:numPr>
      </w:pPr>
    </w:p>
    <w:p w:rsidR="00E83E97" w:rsidRDefault="00E83E97" w:rsidP="005D777E">
      <w:pPr>
        <w:pStyle w:val="20"/>
        <w:numPr>
          <w:ilvl w:val="0"/>
          <w:numId w:val="0"/>
        </w:numPr>
      </w:pPr>
    </w:p>
    <w:p w:rsidR="00E83E97" w:rsidRDefault="00E83E97" w:rsidP="005D777E">
      <w:pPr>
        <w:pStyle w:val="20"/>
        <w:numPr>
          <w:ilvl w:val="0"/>
          <w:numId w:val="0"/>
        </w:numPr>
      </w:pPr>
    </w:p>
    <w:p w:rsidR="003D34BF" w:rsidRPr="00EF629D" w:rsidRDefault="00512EA2" w:rsidP="005D777E">
      <w:pPr>
        <w:pStyle w:val="20"/>
        <w:numPr>
          <w:ilvl w:val="0"/>
          <w:numId w:val="0"/>
        </w:numPr>
      </w:pPr>
      <w:r w:rsidRPr="00EF629D">
        <w:t>9</w:t>
      </w:r>
      <w:r w:rsidR="006C79A2" w:rsidRPr="00EF629D">
        <w:t xml:space="preserve">. </w:t>
      </w:r>
      <w:r w:rsidR="003D34BF" w:rsidRPr="00EF629D">
        <w:t>Муниципальное управление</w:t>
      </w:r>
      <w:bookmarkEnd w:id="105"/>
      <w:bookmarkEnd w:id="106"/>
      <w:bookmarkEnd w:id="107"/>
    </w:p>
    <w:p w:rsidR="003B18EF" w:rsidRPr="00EF629D" w:rsidRDefault="003B18EF" w:rsidP="00FF470C">
      <w:pPr>
        <w:pStyle w:val="13"/>
        <w:rPr>
          <w:sz w:val="26"/>
          <w:szCs w:val="26"/>
        </w:rPr>
      </w:pPr>
    </w:p>
    <w:p w:rsidR="003D34BF" w:rsidRPr="00EF629D" w:rsidRDefault="00512EA2" w:rsidP="00C6271E">
      <w:pPr>
        <w:pStyle w:val="30"/>
        <w:rPr>
          <w:b/>
        </w:rPr>
      </w:pPr>
      <w:bookmarkStart w:id="108" w:name="_Toc125735658"/>
      <w:bookmarkStart w:id="109" w:name="_Toc153469413"/>
      <w:bookmarkStart w:id="110" w:name="_Toc188968347"/>
      <w:r w:rsidRPr="00EF629D">
        <w:rPr>
          <w:b/>
        </w:rPr>
        <w:lastRenderedPageBreak/>
        <w:t>9</w:t>
      </w:r>
      <w:r w:rsidR="003D34BF" w:rsidRPr="00EF629D">
        <w:rPr>
          <w:b/>
        </w:rPr>
        <w:t>.1. Муниципальные услуги</w:t>
      </w:r>
      <w:bookmarkEnd w:id="108"/>
      <w:bookmarkEnd w:id="109"/>
      <w:bookmarkEnd w:id="110"/>
    </w:p>
    <w:p w:rsidR="003B18EF" w:rsidRPr="001F495D" w:rsidRDefault="003B18EF" w:rsidP="00C6271E">
      <w:pPr>
        <w:pStyle w:val="23"/>
        <w:rPr>
          <w:highlight w:val="yellow"/>
        </w:rPr>
      </w:pPr>
    </w:p>
    <w:p w:rsidR="00EF629D" w:rsidRPr="00EF629D" w:rsidRDefault="000A24B3" w:rsidP="00EF629D">
      <w:pPr>
        <w:spacing w:after="0" w:line="240" w:lineRule="auto"/>
        <w:ind w:firstLine="708"/>
        <w:jc w:val="both"/>
        <w:rPr>
          <w:rFonts w:ascii="PT Astra Serif" w:eastAsia="Times New Roman" w:hAnsi="PT Astra Serif"/>
          <w:bCs/>
          <w:sz w:val="26"/>
          <w:szCs w:val="26"/>
          <w:lang w:eastAsia="ar-SA"/>
        </w:rPr>
      </w:pPr>
      <w:r>
        <w:rPr>
          <w:rFonts w:ascii="PT Astra Serif" w:eastAsia="Times New Roman" w:hAnsi="PT Astra Serif"/>
          <w:bCs/>
          <w:sz w:val="26"/>
          <w:szCs w:val="26"/>
          <w:lang w:eastAsia="ar-SA"/>
        </w:rPr>
        <w:t>Система</w:t>
      </w:r>
      <w:r w:rsidR="00EF629D" w:rsidRPr="00EF629D">
        <w:rPr>
          <w:rFonts w:ascii="PT Astra Serif" w:eastAsia="Times New Roman" w:hAnsi="PT Astra Serif"/>
          <w:bCs/>
          <w:sz w:val="26"/>
          <w:szCs w:val="26"/>
          <w:lang w:eastAsia="ar-SA"/>
        </w:rPr>
        <w:t xml:space="preserve"> взаимодействия с заявителями при предоставлении муниципальных услуг сформирована на высоком уровне. Работа по совершенствованию предоставления государственных и муниципальных услуг осуществляется:</w:t>
      </w:r>
    </w:p>
    <w:p w:rsidR="00EF629D" w:rsidRPr="00EF629D" w:rsidRDefault="00EF629D" w:rsidP="00EF629D">
      <w:pPr>
        <w:spacing w:after="0" w:line="240" w:lineRule="auto"/>
        <w:ind w:firstLine="708"/>
        <w:jc w:val="both"/>
        <w:rPr>
          <w:rFonts w:ascii="PT Astra Serif" w:eastAsia="Times New Roman" w:hAnsi="PT Astra Serif"/>
          <w:bCs/>
          <w:sz w:val="26"/>
          <w:szCs w:val="26"/>
          <w:lang w:eastAsia="ar-SA"/>
        </w:rPr>
      </w:pPr>
      <w:r w:rsidRPr="00EF629D">
        <w:rPr>
          <w:rFonts w:ascii="PT Astra Serif" w:eastAsia="Times New Roman" w:hAnsi="PT Astra Serif"/>
          <w:bCs/>
          <w:sz w:val="26"/>
          <w:szCs w:val="26"/>
          <w:lang w:eastAsia="ar-SA"/>
        </w:rPr>
        <w:t>- посредством Единого портала государственных и мун</w:t>
      </w:r>
      <w:r w:rsidR="00C008FA">
        <w:rPr>
          <w:rFonts w:ascii="PT Astra Serif" w:eastAsia="Times New Roman" w:hAnsi="PT Astra Serif"/>
          <w:bCs/>
          <w:sz w:val="26"/>
          <w:szCs w:val="26"/>
          <w:lang w:eastAsia="ar-SA"/>
        </w:rPr>
        <w:t>иципальных услуг (далее - ЕПГУ);</w:t>
      </w:r>
    </w:p>
    <w:p w:rsidR="00EF629D" w:rsidRPr="00EF629D" w:rsidRDefault="00EF629D" w:rsidP="00EF629D">
      <w:pPr>
        <w:spacing w:after="0" w:line="240" w:lineRule="auto"/>
        <w:ind w:firstLine="708"/>
        <w:jc w:val="both"/>
        <w:rPr>
          <w:rFonts w:ascii="PT Astra Serif" w:eastAsia="Times New Roman" w:hAnsi="PT Astra Serif"/>
          <w:bCs/>
          <w:sz w:val="26"/>
          <w:szCs w:val="26"/>
          <w:lang w:eastAsia="ar-SA"/>
        </w:rPr>
      </w:pPr>
      <w:r w:rsidRPr="00EF629D">
        <w:rPr>
          <w:rFonts w:ascii="PT Astra Serif" w:eastAsia="Times New Roman" w:hAnsi="PT Astra Serif"/>
          <w:bCs/>
          <w:sz w:val="26"/>
          <w:szCs w:val="26"/>
          <w:lang w:eastAsia="ar-SA"/>
        </w:rPr>
        <w:t>- через филиал автономного учреждения Ханты-Мансийского автономного округа - Югры «Многофункциональный центр Югры»</w:t>
      </w:r>
      <w:r w:rsidR="00C008FA">
        <w:rPr>
          <w:rFonts w:ascii="PT Astra Serif" w:eastAsia="Times New Roman" w:hAnsi="PT Astra Serif"/>
          <w:bCs/>
          <w:sz w:val="26"/>
          <w:szCs w:val="26"/>
          <w:lang w:eastAsia="ar-SA"/>
        </w:rPr>
        <w:t xml:space="preserve"> в городе Югорске (далее - МФЦ);</w:t>
      </w:r>
      <w:r w:rsidRPr="00EF629D">
        <w:rPr>
          <w:rFonts w:ascii="PT Astra Serif" w:eastAsia="Times New Roman" w:hAnsi="PT Astra Serif"/>
          <w:bCs/>
          <w:sz w:val="26"/>
          <w:szCs w:val="26"/>
          <w:lang w:eastAsia="ar-SA"/>
        </w:rPr>
        <w:t xml:space="preserve"> </w:t>
      </w:r>
    </w:p>
    <w:p w:rsidR="00EF629D" w:rsidRPr="00EF629D" w:rsidRDefault="00EF629D" w:rsidP="00EF629D">
      <w:pPr>
        <w:spacing w:after="0" w:line="240" w:lineRule="auto"/>
        <w:ind w:firstLine="708"/>
        <w:jc w:val="both"/>
        <w:rPr>
          <w:rFonts w:ascii="PT Astra Serif" w:eastAsia="Times New Roman" w:hAnsi="PT Astra Serif"/>
          <w:bCs/>
          <w:sz w:val="26"/>
          <w:szCs w:val="26"/>
          <w:lang w:eastAsia="ar-SA"/>
        </w:rPr>
      </w:pPr>
      <w:r w:rsidRPr="00EF629D">
        <w:rPr>
          <w:rFonts w:ascii="PT Astra Serif" w:eastAsia="Times New Roman" w:hAnsi="PT Astra Serif"/>
          <w:bCs/>
          <w:sz w:val="26"/>
          <w:szCs w:val="26"/>
          <w:lang w:eastAsia="ar-SA"/>
        </w:rPr>
        <w:t>- непосредственно в органах и подразделениях администрации города Югорска.</w:t>
      </w:r>
    </w:p>
    <w:p w:rsidR="00EF629D" w:rsidRPr="00EF629D" w:rsidRDefault="00EF629D" w:rsidP="00EF629D">
      <w:pPr>
        <w:spacing w:after="0" w:line="240" w:lineRule="auto"/>
        <w:ind w:firstLine="708"/>
        <w:jc w:val="both"/>
        <w:rPr>
          <w:rFonts w:ascii="PT Astra Serif" w:eastAsia="Times New Roman" w:hAnsi="PT Astra Serif"/>
          <w:bCs/>
          <w:sz w:val="26"/>
          <w:szCs w:val="26"/>
          <w:lang w:eastAsia="ar-SA"/>
        </w:rPr>
      </w:pPr>
      <w:r w:rsidRPr="00EF629D">
        <w:rPr>
          <w:rFonts w:ascii="PT Astra Serif" w:eastAsia="Times New Roman" w:hAnsi="PT Astra Serif"/>
          <w:bCs/>
          <w:sz w:val="26"/>
          <w:szCs w:val="26"/>
          <w:lang w:eastAsia="ar-SA"/>
        </w:rPr>
        <w:t xml:space="preserve">Возможность получения муниципальных услуг в электронном виде через ЕПГУ пользуется у заявителей большой популярностью. Данная возможность реализована на базе единых Федеральных платформ и сервисов. Обеспечение предоставления массовых социально-значимых услуг осуществляется через федеральную платформу государственных сервисов (далее - ПГС), государственную информационную систему обеспечения градостроительной деятельности (ГИС ОГД), государственную информационную систему «Образование» и через ведомственные информационные системы. Популяризация возможностей ЕПГУ также способствует решению заявителей получать услуги, не выходя из дома, с получением максимальной удовлетворенности качеством их предоставления. Использование единых государственных информационных систем позволяет обеспечить консолидацию и обработку необходимых данных при предоставлении государственных и муниципальных услуг, выполнять задачи информационно-аналитического обеспечения сведениями федеральных органов исполнительной власти, органов </w:t>
      </w:r>
      <w:hyperlink r:id="rId23" w:tooltip="Государственные и социальные структуры" w:history="1">
        <w:r w:rsidRPr="00EF629D">
          <w:rPr>
            <w:rFonts w:ascii="PT Astra Serif" w:eastAsia="Times New Roman" w:hAnsi="PT Astra Serif"/>
            <w:bCs/>
            <w:sz w:val="26"/>
            <w:szCs w:val="26"/>
            <w:lang w:eastAsia="ar-SA"/>
          </w:rPr>
          <w:t>государственной власти</w:t>
        </w:r>
      </w:hyperlink>
      <w:r w:rsidRPr="00EF629D">
        <w:rPr>
          <w:rFonts w:ascii="PT Astra Serif" w:eastAsia="Times New Roman" w:hAnsi="PT Astra Serif"/>
          <w:bCs/>
          <w:sz w:val="26"/>
          <w:szCs w:val="26"/>
          <w:lang w:eastAsia="ar-SA"/>
        </w:rPr>
        <w:t xml:space="preserve"> субъектов Российской Федерации, органов местного самоуправления и межведомственного обмена информацией между ними.</w:t>
      </w:r>
    </w:p>
    <w:p w:rsidR="00EF629D" w:rsidRPr="00EF629D" w:rsidRDefault="00EF629D" w:rsidP="00EF629D">
      <w:pPr>
        <w:spacing w:after="0" w:line="240" w:lineRule="auto"/>
        <w:ind w:firstLine="708"/>
        <w:jc w:val="both"/>
        <w:rPr>
          <w:rFonts w:ascii="PT Astra Serif" w:eastAsia="Times New Roman" w:hAnsi="PT Astra Serif"/>
          <w:bCs/>
          <w:sz w:val="26"/>
          <w:szCs w:val="26"/>
          <w:lang w:eastAsia="ar-SA"/>
        </w:rPr>
      </w:pPr>
      <w:r w:rsidRPr="00EF629D">
        <w:rPr>
          <w:rFonts w:ascii="PT Astra Serif" w:eastAsia="Times New Roman" w:hAnsi="PT Astra Serif"/>
          <w:bCs/>
          <w:sz w:val="26"/>
          <w:szCs w:val="26"/>
          <w:lang w:eastAsia="ar-SA"/>
        </w:rPr>
        <w:t>В 2024 году 38 массовых социально значимых услуг предоставл</w:t>
      </w:r>
      <w:r w:rsidR="00006748">
        <w:rPr>
          <w:rFonts w:ascii="PT Astra Serif" w:eastAsia="Times New Roman" w:hAnsi="PT Astra Serif"/>
          <w:bCs/>
          <w:sz w:val="26"/>
          <w:szCs w:val="26"/>
          <w:lang w:eastAsia="ar-SA"/>
        </w:rPr>
        <w:t>ялись</w:t>
      </w:r>
      <w:r w:rsidRPr="00EF629D">
        <w:rPr>
          <w:rFonts w:ascii="PT Astra Serif" w:eastAsia="Times New Roman" w:hAnsi="PT Astra Serif"/>
          <w:bCs/>
          <w:sz w:val="26"/>
          <w:szCs w:val="26"/>
          <w:lang w:eastAsia="ar-SA"/>
        </w:rPr>
        <w:t xml:space="preserve"> на новых государственных платформах. </w:t>
      </w:r>
    </w:p>
    <w:p w:rsidR="00EF629D" w:rsidRPr="00EF629D" w:rsidRDefault="00EF629D" w:rsidP="00EF629D">
      <w:pPr>
        <w:spacing w:after="0" w:line="240" w:lineRule="auto"/>
        <w:ind w:firstLine="708"/>
        <w:jc w:val="both"/>
        <w:rPr>
          <w:rFonts w:ascii="PT Astra Serif" w:eastAsia="Times New Roman" w:hAnsi="PT Astra Serif"/>
          <w:bCs/>
          <w:sz w:val="26"/>
          <w:szCs w:val="26"/>
          <w:lang w:eastAsia="ar-SA"/>
        </w:rPr>
      </w:pPr>
      <w:r w:rsidRPr="00EF629D">
        <w:rPr>
          <w:rFonts w:ascii="PT Astra Serif" w:eastAsia="Times New Roman" w:hAnsi="PT Astra Serif"/>
          <w:bCs/>
          <w:sz w:val="26"/>
          <w:szCs w:val="26"/>
          <w:lang w:eastAsia="ar-SA"/>
        </w:rPr>
        <w:t>Важнейшим аспектом предоставления массовых социально значимых услуг является обеспечение направления в личный кабинет заявителя в федеральной государственной информационной системе ЕПГУ сведений о ходе выполнения запроса о предоставлении услуги: регистрации заявления, возврате заявления без рассмотрения, приглашения заявителя на личный прием, приостановлении рассмотрения заявления, предоставлении либо об отказе в предоставлении услуги. Направление сведений о ходе выполнени</w:t>
      </w:r>
      <w:r w:rsidR="00006748">
        <w:rPr>
          <w:rFonts w:ascii="PT Astra Serif" w:eastAsia="Times New Roman" w:hAnsi="PT Astra Serif"/>
          <w:bCs/>
          <w:sz w:val="26"/>
          <w:szCs w:val="26"/>
          <w:lang w:eastAsia="ar-SA"/>
        </w:rPr>
        <w:t>я</w:t>
      </w:r>
      <w:r w:rsidRPr="00EF629D">
        <w:rPr>
          <w:rFonts w:ascii="PT Astra Serif" w:eastAsia="Times New Roman" w:hAnsi="PT Astra Serif"/>
          <w:bCs/>
          <w:sz w:val="26"/>
          <w:szCs w:val="26"/>
          <w:lang w:eastAsia="ar-SA"/>
        </w:rPr>
        <w:t xml:space="preserve"> запроса обеспечивается при получении муниципальных услуг, как в электронном виде через ЕПГУ, так и при личном обращении заявителя в орган, и обращении в МФЦ. </w:t>
      </w:r>
    </w:p>
    <w:p w:rsidR="00006748" w:rsidRDefault="00EF629D" w:rsidP="00EF629D">
      <w:pPr>
        <w:spacing w:after="0" w:line="240" w:lineRule="auto"/>
        <w:ind w:firstLine="708"/>
        <w:jc w:val="both"/>
        <w:rPr>
          <w:rFonts w:ascii="PT Astra Serif" w:eastAsia="Times New Roman" w:hAnsi="PT Astra Serif"/>
          <w:bCs/>
          <w:sz w:val="26"/>
          <w:szCs w:val="26"/>
          <w:lang w:eastAsia="ar-SA"/>
        </w:rPr>
      </w:pPr>
      <w:r w:rsidRPr="00EF629D">
        <w:rPr>
          <w:rFonts w:ascii="PT Astra Serif" w:eastAsia="Times New Roman" w:hAnsi="PT Astra Serif"/>
          <w:bCs/>
          <w:sz w:val="26"/>
          <w:szCs w:val="26"/>
          <w:lang w:eastAsia="ar-SA"/>
        </w:rPr>
        <w:t xml:space="preserve">Администрация города Югорска осуществляет непосредственное взаимодействие с МФЦ при предоставлении муниципальных услуг путем участия в консультациях, заключения соглашений, подготовки паспортов предоставления муниципальных услуг. </w:t>
      </w:r>
    </w:p>
    <w:p w:rsidR="00EF629D" w:rsidRPr="00EF629D" w:rsidRDefault="00006748" w:rsidP="00EF629D">
      <w:pPr>
        <w:spacing w:after="0" w:line="240" w:lineRule="auto"/>
        <w:ind w:firstLine="708"/>
        <w:jc w:val="both"/>
        <w:rPr>
          <w:rFonts w:ascii="PT Astra Serif" w:eastAsia="Times New Roman" w:hAnsi="PT Astra Serif"/>
          <w:bCs/>
          <w:sz w:val="26"/>
          <w:szCs w:val="26"/>
          <w:lang w:eastAsia="ar-SA"/>
        </w:rPr>
      </w:pPr>
      <w:r>
        <w:rPr>
          <w:rFonts w:ascii="PT Astra Serif" w:eastAsia="Times New Roman" w:hAnsi="PT Astra Serif"/>
          <w:bCs/>
          <w:sz w:val="26"/>
          <w:szCs w:val="26"/>
          <w:lang w:eastAsia="ar-SA"/>
        </w:rPr>
        <w:t>Д</w:t>
      </w:r>
      <w:r w:rsidR="00EF629D" w:rsidRPr="00EF629D">
        <w:rPr>
          <w:rFonts w:ascii="PT Astra Serif" w:eastAsia="Times New Roman" w:hAnsi="PT Astra Serif"/>
          <w:bCs/>
          <w:sz w:val="26"/>
          <w:szCs w:val="26"/>
          <w:lang w:eastAsia="ar-SA"/>
        </w:rPr>
        <w:t xml:space="preserve">ля обеспечения возможности получения муниципальной услуги через МФЦ государственному учреждению передано 56 муниципальных услуг. </w:t>
      </w:r>
    </w:p>
    <w:p w:rsidR="00EF629D" w:rsidRPr="00EF629D" w:rsidRDefault="00EF629D" w:rsidP="00EF629D">
      <w:pPr>
        <w:spacing w:after="0" w:line="240" w:lineRule="auto"/>
        <w:ind w:firstLine="708"/>
        <w:jc w:val="both"/>
        <w:rPr>
          <w:rFonts w:ascii="PT Astra Serif" w:eastAsia="Times New Roman" w:hAnsi="PT Astra Serif"/>
          <w:bCs/>
          <w:sz w:val="26"/>
          <w:szCs w:val="26"/>
          <w:lang w:eastAsia="ar-SA"/>
        </w:rPr>
      </w:pPr>
      <w:r w:rsidRPr="00EF629D">
        <w:rPr>
          <w:rFonts w:ascii="PT Astra Serif" w:eastAsia="Times New Roman" w:hAnsi="PT Astra Serif"/>
          <w:bCs/>
          <w:sz w:val="26"/>
          <w:szCs w:val="26"/>
          <w:lang w:eastAsia="ar-SA"/>
        </w:rPr>
        <w:t>Продолжается работа по регламентации и стандартизации предоставления муниципальных услуг.</w:t>
      </w:r>
    </w:p>
    <w:p w:rsidR="00EF629D" w:rsidRPr="00EF629D" w:rsidRDefault="00EF629D" w:rsidP="00EF629D">
      <w:pPr>
        <w:spacing w:after="0" w:line="240" w:lineRule="auto"/>
        <w:ind w:firstLine="708"/>
        <w:jc w:val="both"/>
        <w:rPr>
          <w:rFonts w:ascii="PT Astra Serif" w:eastAsia="Times New Roman" w:hAnsi="PT Astra Serif"/>
          <w:bCs/>
          <w:sz w:val="26"/>
          <w:szCs w:val="26"/>
          <w:lang w:eastAsia="ar-SA"/>
        </w:rPr>
      </w:pPr>
      <w:r w:rsidRPr="00EF629D">
        <w:rPr>
          <w:rFonts w:ascii="PT Astra Serif" w:eastAsia="Times New Roman" w:hAnsi="PT Astra Serif"/>
          <w:bCs/>
          <w:sz w:val="26"/>
          <w:szCs w:val="26"/>
          <w:lang w:eastAsia="ar-SA"/>
        </w:rPr>
        <w:t>Результатом постоянной актуализации административных регламентов является построение четкого алгоритма действий, предусматривающих устранение избыточных административных процедур, в том числе осуществление отдельных административных процедур в альтернативных формах - электронной и по принципу «одного окна», определение конкретных исполнителей и результатов предоставления услуг.</w:t>
      </w:r>
    </w:p>
    <w:p w:rsidR="00EF629D" w:rsidRPr="00EF629D" w:rsidRDefault="00F83541" w:rsidP="00EF629D">
      <w:pPr>
        <w:spacing w:after="0" w:line="240" w:lineRule="auto"/>
        <w:ind w:firstLine="708"/>
        <w:jc w:val="both"/>
        <w:rPr>
          <w:rFonts w:ascii="PT Astra Serif" w:eastAsia="Times New Roman" w:hAnsi="PT Astra Serif"/>
          <w:bCs/>
          <w:sz w:val="26"/>
          <w:szCs w:val="26"/>
          <w:lang w:eastAsia="ar-SA"/>
        </w:rPr>
      </w:pPr>
      <w:r>
        <w:rPr>
          <w:rFonts w:ascii="PT Astra Serif" w:eastAsia="Times New Roman" w:hAnsi="PT Astra Serif"/>
          <w:bCs/>
          <w:sz w:val="26"/>
          <w:szCs w:val="26"/>
          <w:lang w:eastAsia="ar-SA"/>
        </w:rPr>
        <w:lastRenderedPageBreak/>
        <w:t>В</w:t>
      </w:r>
      <w:r w:rsidR="00EF629D" w:rsidRPr="00EF629D">
        <w:rPr>
          <w:rFonts w:ascii="PT Astra Serif" w:eastAsia="Times New Roman" w:hAnsi="PT Astra Serif"/>
          <w:bCs/>
          <w:sz w:val="26"/>
          <w:szCs w:val="26"/>
          <w:lang w:eastAsia="ar-SA"/>
        </w:rPr>
        <w:t xml:space="preserve"> соответствии </w:t>
      </w:r>
      <w:r>
        <w:rPr>
          <w:rFonts w:ascii="PT Astra Serif" w:eastAsia="Times New Roman" w:hAnsi="PT Astra Serif"/>
          <w:bCs/>
          <w:sz w:val="26"/>
          <w:szCs w:val="26"/>
          <w:lang w:eastAsia="ar-SA"/>
        </w:rPr>
        <w:t>с требованиями законодательства</w:t>
      </w:r>
      <w:r w:rsidR="00EF629D" w:rsidRPr="00EF629D">
        <w:rPr>
          <w:rFonts w:ascii="PT Astra Serif" w:eastAsia="Times New Roman" w:hAnsi="PT Astra Serif"/>
          <w:bCs/>
          <w:sz w:val="26"/>
          <w:szCs w:val="26"/>
          <w:lang w:eastAsia="ar-SA"/>
        </w:rPr>
        <w:t xml:space="preserve"> начата работа по обеспечению разработки административных регламентов предоставления муниципальных услуг посредством конструктора цифровых регламентов.</w:t>
      </w:r>
    </w:p>
    <w:p w:rsidR="00EF629D" w:rsidRPr="00EF629D" w:rsidRDefault="00EF629D" w:rsidP="00EF629D">
      <w:pPr>
        <w:spacing w:after="0" w:line="240" w:lineRule="auto"/>
        <w:ind w:firstLine="708"/>
        <w:jc w:val="both"/>
        <w:rPr>
          <w:rFonts w:ascii="PT Astra Serif" w:eastAsia="Times New Roman" w:hAnsi="PT Astra Serif"/>
          <w:bCs/>
          <w:sz w:val="26"/>
          <w:szCs w:val="26"/>
          <w:lang w:eastAsia="ar-SA"/>
        </w:rPr>
      </w:pPr>
      <w:r w:rsidRPr="00EF629D">
        <w:rPr>
          <w:rFonts w:ascii="PT Astra Serif" w:eastAsia="Times New Roman" w:hAnsi="PT Astra Serif"/>
          <w:bCs/>
          <w:sz w:val="26"/>
          <w:szCs w:val="26"/>
          <w:lang w:eastAsia="ar-SA"/>
        </w:rPr>
        <w:t>Всего в 2024 году предоставлено 116 410 услуг, в том числе, чер</w:t>
      </w:r>
      <w:r w:rsidR="00F83541">
        <w:rPr>
          <w:rFonts w:ascii="PT Astra Serif" w:eastAsia="Times New Roman" w:hAnsi="PT Astra Serif"/>
          <w:bCs/>
          <w:sz w:val="26"/>
          <w:szCs w:val="26"/>
          <w:lang w:eastAsia="ar-SA"/>
        </w:rPr>
        <w:t xml:space="preserve">ез МФЦ - 575 услуг, через ЕПГУ </w:t>
      </w:r>
      <w:r w:rsidR="00821F3A">
        <w:rPr>
          <w:rFonts w:ascii="PT Astra Serif" w:eastAsia="Times New Roman" w:hAnsi="PT Astra Serif"/>
          <w:bCs/>
          <w:sz w:val="26"/>
          <w:szCs w:val="26"/>
          <w:lang w:eastAsia="ar-SA"/>
        </w:rPr>
        <w:t>-</w:t>
      </w:r>
      <w:r w:rsidRPr="00EF629D">
        <w:rPr>
          <w:rFonts w:ascii="PT Astra Serif" w:eastAsia="Times New Roman" w:hAnsi="PT Astra Serif"/>
          <w:bCs/>
          <w:sz w:val="26"/>
          <w:szCs w:val="26"/>
          <w:lang w:eastAsia="ar-SA"/>
        </w:rPr>
        <w:t xml:space="preserve"> 4</w:t>
      </w:r>
      <w:r w:rsidR="00821F3A">
        <w:rPr>
          <w:rFonts w:ascii="PT Astra Serif" w:eastAsia="Times New Roman" w:hAnsi="PT Astra Serif"/>
          <w:bCs/>
          <w:sz w:val="26"/>
          <w:szCs w:val="26"/>
          <w:lang w:eastAsia="ar-SA"/>
        </w:rPr>
        <w:t xml:space="preserve"> </w:t>
      </w:r>
      <w:r w:rsidRPr="00EF629D">
        <w:rPr>
          <w:rFonts w:ascii="PT Astra Serif" w:eastAsia="Times New Roman" w:hAnsi="PT Astra Serif"/>
          <w:bCs/>
          <w:sz w:val="26"/>
          <w:szCs w:val="26"/>
          <w:lang w:eastAsia="ar-SA"/>
        </w:rPr>
        <w:t>696 услуг.</w:t>
      </w:r>
    </w:p>
    <w:p w:rsidR="00EF629D" w:rsidRPr="00EF629D" w:rsidRDefault="00EF629D" w:rsidP="00EF629D">
      <w:pPr>
        <w:spacing w:after="0" w:line="240" w:lineRule="auto"/>
        <w:ind w:firstLine="708"/>
        <w:jc w:val="both"/>
        <w:rPr>
          <w:rFonts w:ascii="PT Astra Serif" w:eastAsia="Times New Roman" w:hAnsi="PT Astra Serif"/>
          <w:bCs/>
          <w:sz w:val="26"/>
          <w:szCs w:val="26"/>
          <w:lang w:eastAsia="ar-SA"/>
        </w:rPr>
      </w:pPr>
      <w:r w:rsidRPr="00EF629D">
        <w:rPr>
          <w:rFonts w:ascii="PT Astra Serif" w:eastAsia="Times New Roman" w:hAnsi="PT Astra Serif"/>
          <w:bCs/>
          <w:sz w:val="26"/>
          <w:szCs w:val="26"/>
          <w:lang w:eastAsia="ar-SA"/>
        </w:rPr>
        <w:t xml:space="preserve"> </w:t>
      </w:r>
      <w:proofErr w:type="gramStart"/>
      <w:r w:rsidRPr="00EF629D">
        <w:rPr>
          <w:rFonts w:ascii="PT Astra Serif" w:eastAsia="Times New Roman" w:hAnsi="PT Astra Serif"/>
          <w:bCs/>
          <w:sz w:val="26"/>
          <w:szCs w:val="26"/>
          <w:lang w:eastAsia="ar-SA"/>
        </w:rPr>
        <w:t xml:space="preserve">В 2024 году услуга муниципальных учреждений «Предоставление информации о текущей успеваемости учащегося, ведение электронного дневника и электронного журнала успеваемости» по решению Комиссии по проведению административной реформы и повышению качества предоставления государственных и муниципальных услуг в Ханты-Мансийском автономном округе </w:t>
      </w:r>
      <w:r w:rsidR="00742D6B">
        <w:rPr>
          <w:rFonts w:ascii="PT Astra Serif" w:eastAsia="Times New Roman" w:hAnsi="PT Astra Serif"/>
          <w:bCs/>
          <w:sz w:val="26"/>
          <w:szCs w:val="26"/>
          <w:lang w:eastAsia="ar-SA"/>
        </w:rPr>
        <w:t>-</w:t>
      </w:r>
      <w:r w:rsidRPr="00EF629D">
        <w:rPr>
          <w:rFonts w:ascii="PT Astra Serif" w:eastAsia="Times New Roman" w:hAnsi="PT Astra Serif"/>
          <w:bCs/>
          <w:sz w:val="26"/>
          <w:szCs w:val="26"/>
          <w:lang w:eastAsia="ar-SA"/>
        </w:rPr>
        <w:t xml:space="preserve"> Югре исключена из перечня муниципальных услуг, как услуга, носящая </w:t>
      </w:r>
      <w:proofErr w:type="spellStart"/>
      <w:r w:rsidRPr="00EF629D">
        <w:rPr>
          <w:rFonts w:ascii="PT Astra Serif" w:eastAsia="Times New Roman" w:hAnsi="PT Astra Serif"/>
          <w:bCs/>
          <w:sz w:val="26"/>
          <w:szCs w:val="26"/>
          <w:lang w:eastAsia="ar-SA"/>
        </w:rPr>
        <w:t>беззаявительный</w:t>
      </w:r>
      <w:proofErr w:type="spellEnd"/>
      <w:r w:rsidRPr="00EF629D">
        <w:rPr>
          <w:rFonts w:ascii="PT Astra Serif" w:eastAsia="Times New Roman" w:hAnsi="PT Astra Serif"/>
          <w:bCs/>
          <w:sz w:val="26"/>
          <w:szCs w:val="26"/>
          <w:lang w:eastAsia="ar-SA"/>
        </w:rPr>
        <w:t xml:space="preserve"> характер, находящаяся в открытом доступе в информационно-телекоммуникационной сети «Интернет</w:t>
      </w:r>
      <w:r w:rsidR="00742D6B">
        <w:rPr>
          <w:rFonts w:ascii="PT Astra Serif" w:eastAsia="Times New Roman" w:hAnsi="PT Astra Serif"/>
          <w:bCs/>
          <w:sz w:val="26"/>
          <w:szCs w:val="26"/>
          <w:lang w:eastAsia="ar-SA"/>
        </w:rPr>
        <w:t>»</w:t>
      </w:r>
      <w:r w:rsidRPr="00EF629D">
        <w:rPr>
          <w:rFonts w:ascii="PT Astra Serif" w:eastAsia="Times New Roman" w:hAnsi="PT Astra Serif"/>
          <w:bCs/>
          <w:sz w:val="26"/>
          <w:szCs w:val="26"/>
          <w:lang w:eastAsia="ar-SA"/>
        </w:rPr>
        <w:t>, а также в</w:t>
      </w:r>
      <w:proofErr w:type="gramEnd"/>
      <w:r w:rsidRPr="00EF629D">
        <w:rPr>
          <w:rFonts w:ascii="PT Astra Serif" w:eastAsia="Times New Roman" w:hAnsi="PT Astra Serif"/>
          <w:bCs/>
          <w:sz w:val="26"/>
          <w:szCs w:val="26"/>
          <w:lang w:eastAsia="ar-SA"/>
        </w:rPr>
        <w:t xml:space="preserve"> личном кабинете на Цифровой образовательной платформе, таким образом, не </w:t>
      </w:r>
      <w:proofErr w:type="gramStart"/>
      <w:r w:rsidRPr="00EF629D">
        <w:rPr>
          <w:rFonts w:ascii="PT Astra Serif" w:eastAsia="Times New Roman" w:hAnsi="PT Astra Serif"/>
          <w:bCs/>
          <w:sz w:val="26"/>
          <w:szCs w:val="26"/>
          <w:lang w:eastAsia="ar-SA"/>
        </w:rPr>
        <w:t>попадающая</w:t>
      </w:r>
      <w:proofErr w:type="gramEnd"/>
      <w:r w:rsidRPr="00EF629D">
        <w:rPr>
          <w:rFonts w:ascii="PT Astra Serif" w:eastAsia="Times New Roman" w:hAnsi="PT Astra Serif"/>
          <w:bCs/>
          <w:sz w:val="26"/>
          <w:szCs w:val="26"/>
          <w:lang w:eastAsia="ar-SA"/>
        </w:rPr>
        <w:t xml:space="preserve"> под действие законодательства о государственных и муниципальных услугах.</w:t>
      </w:r>
    </w:p>
    <w:p w:rsidR="00EF629D" w:rsidRPr="00EF629D" w:rsidRDefault="00EF629D" w:rsidP="00EF629D">
      <w:pPr>
        <w:spacing w:after="0" w:line="240" w:lineRule="auto"/>
        <w:ind w:firstLine="708"/>
        <w:jc w:val="both"/>
        <w:rPr>
          <w:rFonts w:ascii="PT Astra Serif" w:eastAsia="Times New Roman" w:hAnsi="PT Astra Serif"/>
          <w:bCs/>
          <w:sz w:val="26"/>
          <w:szCs w:val="26"/>
          <w:lang w:eastAsia="ar-SA"/>
        </w:rPr>
      </w:pPr>
      <w:r w:rsidRPr="00EF629D">
        <w:rPr>
          <w:rFonts w:ascii="PT Astra Serif" w:eastAsia="Times New Roman" w:hAnsi="PT Astra Serif"/>
          <w:bCs/>
          <w:sz w:val="26"/>
          <w:szCs w:val="26"/>
          <w:lang w:eastAsia="ar-SA"/>
        </w:rPr>
        <w:t>Наиболее востребованными муниципальными услугами являются услуги в сфере земельных отношений, услуги в сфере строительства, архитектуры и градостроительной деятельности, в сфере жилищных отношений, в сфере образования и организации отдыха детей.</w:t>
      </w:r>
    </w:p>
    <w:p w:rsidR="003C573B" w:rsidRPr="001F495D" w:rsidRDefault="003C573B" w:rsidP="00405E81">
      <w:pPr>
        <w:spacing w:after="0" w:line="240" w:lineRule="auto"/>
        <w:ind w:firstLine="708"/>
        <w:jc w:val="both"/>
        <w:rPr>
          <w:rFonts w:ascii="PT Astra Serif" w:eastAsia="Times New Roman" w:hAnsi="PT Astra Serif"/>
          <w:bCs/>
          <w:sz w:val="26"/>
          <w:szCs w:val="26"/>
          <w:highlight w:val="yellow"/>
          <w:lang w:eastAsia="ar-SA"/>
        </w:rPr>
      </w:pPr>
    </w:p>
    <w:p w:rsidR="003C573B" w:rsidRPr="00B1258B" w:rsidRDefault="00512EA2" w:rsidP="00C6271E">
      <w:pPr>
        <w:pStyle w:val="30"/>
        <w:rPr>
          <w:b/>
        </w:rPr>
      </w:pPr>
      <w:bookmarkStart w:id="111" w:name="_Toc125735659"/>
      <w:bookmarkStart w:id="112" w:name="_Toc153469414"/>
      <w:bookmarkStart w:id="113" w:name="_Toc188968348"/>
      <w:r w:rsidRPr="00B1258B">
        <w:rPr>
          <w:b/>
        </w:rPr>
        <w:t>9</w:t>
      </w:r>
      <w:r w:rsidR="003C573B" w:rsidRPr="00B1258B">
        <w:rPr>
          <w:b/>
        </w:rPr>
        <w:t>.2. Деятельность в сфере муниципальной службы</w:t>
      </w:r>
      <w:bookmarkEnd w:id="111"/>
      <w:bookmarkEnd w:id="112"/>
      <w:bookmarkEnd w:id="113"/>
    </w:p>
    <w:p w:rsidR="00101297" w:rsidRPr="001F495D" w:rsidRDefault="00101297" w:rsidP="00C6271E">
      <w:pPr>
        <w:pStyle w:val="23"/>
        <w:rPr>
          <w:b/>
          <w:highlight w:val="yellow"/>
        </w:rPr>
      </w:pPr>
    </w:p>
    <w:p w:rsidR="00B1258B" w:rsidRPr="00B1258B" w:rsidRDefault="00B1258B" w:rsidP="00B1258B">
      <w:pPr>
        <w:widowControl w:val="0"/>
        <w:spacing w:after="0" w:line="240" w:lineRule="auto"/>
        <w:ind w:right="1" w:firstLine="720"/>
        <w:jc w:val="both"/>
        <w:rPr>
          <w:rFonts w:ascii="PT Astra Serif" w:eastAsia="Times New Roman" w:hAnsi="PT Astra Serif"/>
          <w:color w:val="000000"/>
          <w:sz w:val="26"/>
          <w:szCs w:val="26"/>
          <w:lang w:eastAsia="ru-RU"/>
        </w:rPr>
      </w:pPr>
      <w:r w:rsidRPr="00B1258B">
        <w:rPr>
          <w:rFonts w:ascii="PT Astra Serif" w:eastAsia="Times New Roman" w:hAnsi="PT Astra Serif"/>
          <w:color w:val="000000"/>
          <w:sz w:val="26"/>
          <w:szCs w:val="26"/>
          <w:lang w:eastAsia="ru-RU"/>
        </w:rPr>
        <w:t>Деятельность администрации города</w:t>
      </w:r>
      <w:r w:rsidR="00F03261">
        <w:rPr>
          <w:rFonts w:ascii="PT Astra Serif" w:eastAsia="Times New Roman" w:hAnsi="PT Astra Serif"/>
          <w:color w:val="000000"/>
          <w:sz w:val="26"/>
          <w:szCs w:val="26"/>
          <w:lang w:eastAsia="ru-RU"/>
        </w:rPr>
        <w:t xml:space="preserve"> Югорска</w:t>
      </w:r>
      <w:r w:rsidRPr="00B1258B">
        <w:rPr>
          <w:rFonts w:ascii="PT Astra Serif" w:eastAsia="Times New Roman" w:hAnsi="PT Astra Serif"/>
          <w:color w:val="000000"/>
          <w:sz w:val="26"/>
          <w:szCs w:val="26"/>
          <w:lang w:eastAsia="ru-RU"/>
        </w:rPr>
        <w:t xml:space="preserve"> </w:t>
      </w:r>
      <w:r w:rsidRPr="00B1258B">
        <w:rPr>
          <w:rFonts w:ascii="PT Astra Serif" w:eastAsia="Times New Roman" w:hAnsi="PT Astra Serif"/>
          <w:bCs/>
          <w:color w:val="000000"/>
          <w:sz w:val="26"/>
          <w:szCs w:val="26"/>
          <w:lang w:eastAsia="ru-RU"/>
        </w:rPr>
        <w:t xml:space="preserve">в сфере муниципальной службы </w:t>
      </w:r>
      <w:r w:rsidRPr="00B1258B">
        <w:rPr>
          <w:rFonts w:ascii="PT Astra Serif" w:eastAsia="Times New Roman" w:hAnsi="PT Astra Serif"/>
          <w:color w:val="000000"/>
          <w:sz w:val="26"/>
          <w:szCs w:val="26"/>
          <w:lang w:eastAsia="ru-RU"/>
        </w:rPr>
        <w:t xml:space="preserve">в отчетном году была направлена на реализацию следующих направлений: </w:t>
      </w:r>
    </w:p>
    <w:p w:rsidR="00B1258B" w:rsidRPr="00B1258B" w:rsidRDefault="00B1258B" w:rsidP="00B1258B">
      <w:pPr>
        <w:widowControl w:val="0"/>
        <w:spacing w:after="0" w:line="240" w:lineRule="auto"/>
        <w:ind w:right="1" w:firstLine="720"/>
        <w:jc w:val="both"/>
        <w:rPr>
          <w:rFonts w:ascii="PT Astra Serif" w:eastAsia="Times New Roman" w:hAnsi="PT Astra Serif"/>
          <w:color w:val="000000"/>
          <w:sz w:val="26"/>
          <w:szCs w:val="26"/>
          <w:lang w:eastAsia="ru-RU"/>
        </w:rPr>
      </w:pPr>
      <w:r w:rsidRPr="00B1258B">
        <w:rPr>
          <w:rFonts w:ascii="PT Astra Serif" w:eastAsia="Times New Roman" w:hAnsi="PT Astra Serif"/>
          <w:color w:val="000000"/>
          <w:sz w:val="26"/>
          <w:szCs w:val="26"/>
          <w:lang w:eastAsia="ru-RU"/>
        </w:rPr>
        <w:t>- осуществление мер по противодействию коррупции на муниципальной службе;</w:t>
      </w:r>
    </w:p>
    <w:p w:rsidR="00B1258B" w:rsidRPr="00B1258B" w:rsidRDefault="00B1258B" w:rsidP="00B1258B">
      <w:pPr>
        <w:widowControl w:val="0"/>
        <w:spacing w:after="0" w:line="240" w:lineRule="auto"/>
        <w:ind w:right="1" w:firstLine="720"/>
        <w:jc w:val="both"/>
        <w:rPr>
          <w:rFonts w:ascii="PT Astra Serif" w:eastAsia="Times New Roman" w:hAnsi="PT Astra Serif"/>
          <w:color w:val="000000"/>
          <w:sz w:val="26"/>
          <w:szCs w:val="26"/>
          <w:lang w:eastAsia="ru-RU"/>
        </w:rPr>
      </w:pPr>
      <w:r w:rsidRPr="00B1258B">
        <w:rPr>
          <w:rFonts w:ascii="PT Astra Serif" w:eastAsia="Times New Roman" w:hAnsi="PT Astra Serif"/>
          <w:color w:val="000000"/>
          <w:sz w:val="26"/>
          <w:szCs w:val="26"/>
          <w:lang w:eastAsia="ru-RU"/>
        </w:rPr>
        <w:t>- организацию профессионального развития муниципальных служащих органов местного самоуправления;</w:t>
      </w:r>
    </w:p>
    <w:p w:rsidR="00B1258B" w:rsidRPr="00B1258B" w:rsidRDefault="00B1258B" w:rsidP="00B1258B">
      <w:pPr>
        <w:widowControl w:val="0"/>
        <w:spacing w:after="0" w:line="240" w:lineRule="auto"/>
        <w:ind w:right="1" w:firstLine="720"/>
        <w:jc w:val="both"/>
        <w:rPr>
          <w:rFonts w:ascii="PT Astra Serif" w:eastAsia="Times New Roman" w:hAnsi="PT Astra Serif"/>
          <w:color w:val="000000"/>
          <w:sz w:val="26"/>
          <w:szCs w:val="26"/>
          <w:lang w:eastAsia="ru-RU"/>
        </w:rPr>
      </w:pPr>
      <w:r w:rsidRPr="00B1258B">
        <w:rPr>
          <w:rFonts w:ascii="PT Astra Serif" w:eastAsia="Times New Roman" w:hAnsi="PT Astra Serif"/>
          <w:color w:val="000000"/>
          <w:sz w:val="26"/>
          <w:szCs w:val="26"/>
          <w:lang w:eastAsia="ru-RU"/>
        </w:rPr>
        <w:t>- организацию подготовки кадров для муниципальной службы в органах местного самоуправления;</w:t>
      </w:r>
    </w:p>
    <w:p w:rsidR="00B1258B" w:rsidRPr="00B1258B" w:rsidRDefault="00B1258B" w:rsidP="00B1258B">
      <w:pPr>
        <w:widowControl w:val="0"/>
        <w:spacing w:after="0" w:line="240" w:lineRule="auto"/>
        <w:ind w:right="1" w:firstLine="720"/>
        <w:jc w:val="both"/>
        <w:rPr>
          <w:rFonts w:ascii="PT Astra Serif" w:eastAsia="Times New Roman" w:hAnsi="PT Astra Serif"/>
          <w:color w:val="000000"/>
          <w:sz w:val="26"/>
          <w:szCs w:val="26"/>
          <w:lang w:eastAsia="ru-RU"/>
        </w:rPr>
      </w:pPr>
      <w:r w:rsidRPr="00B1258B">
        <w:rPr>
          <w:rFonts w:ascii="PT Astra Serif" w:eastAsia="Times New Roman" w:hAnsi="PT Astra Serif"/>
          <w:color w:val="000000"/>
          <w:sz w:val="26"/>
          <w:szCs w:val="26"/>
          <w:lang w:eastAsia="ru-RU"/>
        </w:rPr>
        <w:t>- обеспечение прохождения муниципальной службы, развитие системы мотивации муниципальных служащих;</w:t>
      </w:r>
    </w:p>
    <w:p w:rsidR="00B1258B" w:rsidRPr="00B1258B" w:rsidRDefault="00B1258B" w:rsidP="00B1258B">
      <w:pPr>
        <w:widowControl w:val="0"/>
        <w:spacing w:after="0" w:line="240" w:lineRule="auto"/>
        <w:ind w:right="1" w:firstLine="720"/>
        <w:jc w:val="both"/>
        <w:rPr>
          <w:rFonts w:ascii="PT Astra Serif" w:eastAsia="Times New Roman" w:hAnsi="PT Astra Serif"/>
          <w:color w:val="000000"/>
          <w:sz w:val="26"/>
          <w:szCs w:val="26"/>
          <w:lang w:eastAsia="ru-RU"/>
        </w:rPr>
      </w:pPr>
      <w:r w:rsidRPr="00B1258B">
        <w:rPr>
          <w:rFonts w:ascii="PT Astra Serif" w:eastAsia="Times New Roman" w:hAnsi="PT Astra Serif"/>
          <w:color w:val="000000"/>
          <w:sz w:val="26"/>
          <w:szCs w:val="26"/>
          <w:lang w:eastAsia="ru-RU"/>
        </w:rPr>
        <w:t>- организация наградной деятельности.</w:t>
      </w:r>
    </w:p>
    <w:p w:rsidR="00B1258B" w:rsidRPr="00B1258B" w:rsidRDefault="00B1258B" w:rsidP="00B1258B">
      <w:pPr>
        <w:widowControl w:val="0"/>
        <w:spacing w:after="0" w:line="240" w:lineRule="auto"/>
        <w:ind w:right="1" w:firstLine="720"/>
        <w:jc w:val="both"/>
        <w:rPr>
          <w:rFonts w:ascii="PT Astra Serif" w:eastAsia="Times New Roman" w:hAnsi="PT Astra Serif"/>
          <w:color w:val="000000"/>
          <w:sz w:val="26"/>
          <w:szCs w:val="26"/>
          <w:lang w:eastAsia="ru-RU"/>
        </w:rPr>
      </w:pPr>
      <w:proofErr w:type="gramStart"/>
      <w:r w:rsidRPr="00B1258B">
        <w:rPr>
          <w:rFonts w:ascii="PT Astra Serif" w:eastAsia="Times New Roman" w:hAnsi="PT Astra Serif"/>
          <w:color w:val="000000"/>
          <w:sz w:val="26"/>
          <w:szCs w:val="26"/>
          <w:lang w:eastAsia="ru-RU"/>
        </w:rPr>
        <w:t xml:space="preserve">В 2024 году в рамках декларационной кампании 100% от запланированного количества лиц, замещающих </w:t>
      </w:r>
      <w:proofErr w:type="spellStart"/>
      <w:r w:rsidRPr="00B1258B">
        <w:rPr>
          <w:rFonts w:ascii="PT Astra Serif" w:eastAsia="Times New Roman" w:hAnsi="PT Astra Serif"/>
          <w:color w:val="000000"/>
          <w:sz w:val="26"/>
          <w:szCs w:val="26"/>
          <w:lang w:eastAsia="ru-RU"/>
        </w:rPr>
        <w:t>коррупционно</w:t>
      </w:r>
      <w:proofErr w:type="spellEnd"/>
      <w:r w:rsidRPr="00B1258B">
        <w:rPr>
          <w:rFonts w:ascii="PT Astra Serif" w:eastAsia="Times New Roman" w:hAnsi="PT Astra Serif"/>
          <w:color w:val="000000"/>
          <w:sz w:val="26"/>
          <w:szCs w:val="26"/>
          <w:lang w:eastAsia="ru-RU"/>
        </w:rPr>
        <w:t>-опасные должности, предоставили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супруги (супруга) и несовершеннолетних детей за 2023 год, из них: 120 муниципальны</w:t>
      </w:r>
      <w:r w:rsidR="00006748">
        <w:rPr>
          <w:rFonts w:ascii="PT Astra Serif" w:eastAsia="Times New Roman" w:hAnsi="PT Astra Serif"/>
          <w:color w:val="000000"/>
          <w:sz w:val="26"/>
          <w:szCs w:val="26"/>
          <w:lang w:eastAsia="ru-RU"/>
        </w:rPr>
        <w:t>х</w:t>
      </w:r>
      <w:r w:rsidRPr="00B1258B">
        <w:rPr>
          <w:rFonts w:ascii="PT Astra Serif" w:eastAsia="Times New Roman" w:hAnsi="PT Astra Serif"/>
          <w:color w:val="000000"/>
          <w:sz w:val="26"/>
          <w:szCs w:val="26"/>
          <w:lang w:eastAsia="ru-RU"/>
        </w:rPr>
        <w:t xml:space="preserve"> служащи</w:t>
      </w:r>
      <w:r w:rsidR="00006748">
        <w:rPr>
          <w:rFonts w:ascii="PT Astra Serif" w:eastAsia="Times New Roman" w:hAnsi="PT Astra Serif"/>
          <w:color w:val="000000"/>
          <w:sz w:val="26"/>
          <w:szCs w:val="26"/>
          <w:lang w:eastAsia="ru-RU"/>
        </w:rPr>
        <w:t>х</w:t>
      </w:r>
      <w:r w:rsidRPr="00B1258B">
        <w:rPr>
          <w:rFonts w:ascii="PT Astra Serif" w:eastAsia="Times New Roman" w:hAnsi="PT Astra Serif"/>
          <w:color w:val="000000"/>
          <w:sz w:val="26"/>
          <w:szCs w:val="26"/>
          <w:lang w:eastAsia="ru-RU"/>
        </w:rPr>
        <w:t xml:space="preserve"> города Югорска и </w:t>
      </w:r>
      <w:r w:rsidRPr="00B1258B">
        <w:rPr>
          <w:rFonts w:ascii="PT Astra Serif" w:eastAsia="Times New Roman" w:hAnsi="PT Astra Serif"/>
          <w:sz w:val="26"/>
          <w:szCs w:val="26"/>
          <w:lang w:eastAsia="ru-RU"/>
        </w:rPr>
        <w:t xml:space="preserve">17 </w:t>
      </w:r>
      <w:r w:rsidRPr="00B1258B">
        <w:rPr>
          <w:rFonts w:ascii="PT Astra Serif" w:eastAsia="Times New Roman" w:hAnsi="PT Astra Serif"/>
          <w:color w:val="000000"/>
          <w:sz w:val="26"/>
          <w:szCs w:val="26"/>
          <w:lang w:eastAsia="ru-RU"/>
        </w:rPr>
        <w:t>руководителей муниципальных учреждений.</w:t>
      </w:r>
      <w:proofErr w:type="gramEnd"/>
      <w:r w:rsidRPr="00B1258B">
        <w:rPr>
          <w:rFonts w:ascii="PT Astra Serif" w:eastAsia="Times New Roman" w:hAnsi="PT Astra Serif"/>
          <w:color w:val="000000"/>
          <w:sz w:val="26"/>
          <w:szCs w:val="26"/>
          <w:lang w:eastAsia="ru-RU"/>
        </w:rPr>
        <w:t xml:space="preserve"> При назначении на должность муниципальной службы сведения предоставили 16 кандидатов. В рамках проведения проверок предоставленных сведений в соответствующие органы направлено 1</w:t>
      </w:r>
      <w:r w:rsidR="00200702">
        <w:rPr>
          <w:rFonts w:ascii="PT Astra Serif" w:eastAsia="Times New Roman" w:hAnsi="PT Astra Serif"/>
          <w:color w:val="000000"/>
          <w:sz w:val="26"/>
          <w:szCs w:val="26"/>
          <w:lang w:eastAsia="ru-RU"/>
        </w:rPr>
        <w:t xml:space="preserve"> </w:t>
      </w:r>
      <w:r w:rsidRPr="00B1258B">
        <w:rPr>
          <w:rFonts w:ascii="PT Astra Serif" w:eastAsia="Times New Roman" w:hAnsi="PT Astra Serif"/>
          <w:color w:val="000000"/>
          <w:sz w:val="26"/>
          <w:szCs w:val="26"/>
          <w:lang w:eastAsia="ru-RU"/>
        </w:rPr>
        <w:t xml:space="preserve">650 запросов, по 15 кандидатам достоверность сведений подтверждена, по 1 кандидату проверка </w:t>
      </w:r>
      <w:r w:rsidR="00B00C83">
        <w:rPr>
          <w:rFonts w:ascii="PT Astra Serif" w:eastAsia="Times New Roman" w:hAnsi="PT Astra Serif"/>
          <w:color w:val="000000"/>
          <w:sz w:val="26"/>
          <w:szCs w:val="26"/>
          <w:lang w:eastAsia="ru-RU"/>
        </w:rPr>
        <w:t xml:space="preserve">находится в стадии завершения. </w:t>
      </w:r>
    </w:p>
    <w:p w:rsidR="00B1258B" w:rsidRPr="00B1258B" w:rsidRDefault="00B1258B" w:rsidP="00B1258B">
      <w:pPr>
        <w:widowControl w:val="0"/>
        <w:spacing w:after="0" w:line="240" w:lineRule="auto"/>
        <w:ind w:right="1" w:firstLine="720"/>
        <w:jc w:val="both"/>
        <w:rPr>
          <w:rFonts w:ascii="PT Astra Serif" w:hAnsi="PT Astra Serif"/>
          <w:color w:val="000000"/>
          <w:sz w:val="26"/>
          <w:szCs w:val="26"/>
        </w:rPr>
      </w:pPr>
      <w:r w:rsidRPr="00B1258B">
        <w:rPr>
          <w:rFonts w:ascii="PT Astra Serif" w:hAnsi="PT Astra Serif"/>
          <w:color w:val="000000"/>
          <w:sz w:val="26"/>
          <w:szCs w:val="26"/>
        </w:rPr>
        <w:t>Сведения об исполнении муниципальными служащими законодательства о муниципальной службе, в части соблюдения ограничений и запретов, представлены в полном объеме в установленный законодательством срок.</w:t>
      </w:r>
    </w:p>
    <w:p w:rsidR="00B1258B" w:rsidRPr="00B1258B" w:rsidRDefault="00B1258B" w:rsidP="00400D5C">
      <w:pPr>
        <w:widowControl w:val="0"/>
        <w:suppressAutoHyphens/>
        <w:spacing w:after="0" w:line="240" w:lineRule="auto"/>
        <w:ind w:firstLine="709"/>
        <w:jc w:val="both"/>
        <w:rPr>
          <w:rFonts w:ascii="PT Astra Serif" w:hAnsi="PT Astra Serif"/>
          <w:sz w:val="26"/>
          <w:szCs w:val="26"/>
          <w:lang w:eastAsia="ru-RU"/>
        </w:rPr>
      </w:pPr>
      <w:r w:rsidRPr="00B1258B">
        <w:rPr>
          <w:rFonts w:ascii="PT Astra Serif" w:eastAsia="Times New Roman" w:hAnsi="PT Astra Serif"/>
          <w:color w:val="000000"/>
          <w:sz w:val="26"/>
          <w:szCs w:val="26"/>
          <w:lang w:eastAsia="ru-RU"/>
        </w:rPr>
        <w:t>В рамках осуществления мер по противодействию коррупции в отчет</w:t>
      </w:r>
      <w:r w:rsidR="00FD5731">
        <w:rPr>
          <w:rFonts w:ascii="PT Astra Serif" w:eastAsia="Times New Roman" w:hAnsi="PT Astra Serif"/>
          <w:color w:val="000000"/>
          <w:sz w:val="26"/>
          <w:szCs w:val="26"/>
          <w:lang w:eastAsia="ru-RU"/>
        </w:rPr>
        <w:t>ном году проведено 4 заседания К</w:t>
      </w:r>
      <w:r w:rsidRPr="00B1258B">
        <w:rPr>
          <w:rFonts w:ascii="PT Astra Serif" w:eastAsia="Times New Roman" w:hAnsi="PT Astra Serif"/>
          <w:color w:val="000000"/>
          <w:sz w:val="26"/>
          <w:szCs w:val="26"/>
          <w:lang w:eastAsia="ru-RU"/>
        </w:rPr>
        <w:t>омиссии по соблюдению требований к служебному поведению муниципальных служащих и урегулированию конфликта интересов в администрации города Югорска, на которых рассмотрены</w:t>
      </w:r>
      <w:r w:rsidR="00006748">
        <w:rPr>
          <w:rFonts w:ascii="PT Astra Serif" w:eastAsia="Times New Roman" w:hAnsi="PT Astra Serif"/>
          <w:color w:val="000000"/>
          <w:sz w:val="26"/>
          <w:szCs w:val="26"/>
          <w:lang w:eastAsia="ru-RU"/>
        </w:rPr>
        <w:t xml:space="preserve"> вопросы</w:t>
      </w:r>
      <w:r w:rsidR="00400D5C">
        <w:rPr>
          <w:rFonts w:ascii="PT Astra Serif" w:eastAsia="Times New Roman" w:hAnsi="PT Astra Serif"/>
          <w:color w:val="000000"/>
          <w:sz w:val="26"/>
          <w:szCs w:val="26"/>
          <w:lang w:eastAsia="ru-RU"/>
        </w:rPr>
        <w:t xml:space="preserve">, возникающие в ходе профессиональной деятельности, а также информационного характера. </w:t>
      </w:r>
      <w:r w:rsidRPr="00B1258B">
        <w:rPr>
          <w:rFonts w:ascii="PT Astra Serif" w:eastAsia="Times New Roman" w:hAnsi="PT Astra Serif"/>
          <w:color w:val="000000"/>
          <w:sz w:val="26"/>
          <w:szCs w:val="26"/>
          <w:lang w:eastAsia="ru-RU"/>
        </w:rPr>
        <w:t xml:space="preserve"> </w:t>
      </w:r>
    </w:p>
    <w:p w:rsidR="00B1258B" w:rsidRPr="00B1258B" w:rsidRDefault="00B1258B" w:rsidP="00B1258B">
      <w:pPr>
        <w:widowControl w:val="0"/>
        <w:suppressAutoHyphens/>
        <w:spacing w:after="0" w:line="240" w:lineRule="auto"/>
        <w:ind w:firstLine="709"/>
        <w:jc w:val="both"/>
        <w:rPr>
          <w:rFonts w:ascii="PT Astra Serif" w:hAnsi="PT Astra Serif"/>
          <w:sz w:val="26"/>
          <w:szCs w:val="26"/>
        </w:rPr>
      </w:pPr>
      <w:r w:rsidRPr="00B1258B">
        <w:rPr>
          <w:rFonts w:ascii="PT Astra Serif" w:hAnsi="PT Astra Serif"/>
          <w:sz w:val="26"/>
          <w:szCs w:val="26"/>
        </w:rPr>
        <w:t xml:space="preserve">В целях правового просвещения в области противодействия коррупции </w:t>
      </w:r>
      <w:r w:rsidRPr="00B1258B">
        <w:rPr>
          <w:rFonts w:ascii="PT Astra Serif" w:hAnsi="PT Astra Serif"/>
          <w:sz w:val="26"/>
          <w:szCs w:val="26"/>
        </w:rPr>
        <w:lastRenderedPageBreak/>
        <w:t xml:space="preserve">разработаны памятки: «Ответственность за коррупционные правонарушения», «Как правильно заключать договор с бывшим муниципальным служащим?». </w:t>
      </w:r>
    </w:p>
    <w:p w:rsidR="00B1258B" w:rsidRPr="00B1258B" w:rsidRDefault="00B1258B" w:rsidP="00B1258B">
      <w:pPr>
        <w:widowControl w:val="0"/>
        <w:spacing w:after="0" w:line="240" w:lineRule="auto"/>
        <w:ind w:right="1" w:firstLine="720"/>
        <w:jc w:val="both"/>
        <w:rPr>
          <w:rFonts w:ascii="PT Astra Serif" w:eastAsia="Times New Roman" w:hAnsi="PT Astra Serif"/>
          <w:color w:val="000000"/>
          <w:sz w:val="26"/>
          <w:szCs w:val="26"/>
          <w:lang w:eastAsia="ru-RU"/>
        </w:rPr>
      </w:pPr>
      <w:r w:rsidRPr="00B1258B">
        <w:rPr>
          <w:rFonts w:ascii="PT Astra Serif" w:eastAsia="Times New Roman" w:hAnsi="PT Astra Serif"/>
          <w:color w:val="000000"/>
          <w:sz w:val="26"/>
          <w:szCs w:val="26"/>
          <w:lang w:eastAsia="ru-RU"/>
        </w:rPr>
        <w:t>В рамках организации повышения профессионального развития 108 муниципальных служащих повысили свой профессиональный уровень на курсах повышения квалификации. Обучение за счет средств бюджета города Югорска осуществлялось, в том числе, по приоритетным направлениям без отрыва от службы по очно-заочной форме с применением дистанционных технологий, и за счет средств автономного округа - по очно-заочной форме с выездом по месту расположения образовательной организации. По программам противодействия коррупции на муниципальной службе было проведено обучение 16 человек.</w:t>
      </w:r>
    </w:p>
    <w:p w:rsidR="0017603A" w:rsidRDefault="00B1258B" w:rsidP="00B1258B">
      <w:pPr>
        <w:widowControl w:val="0"/>
        <w:spacing w:after="0" w:line="240" w:lineRule="auto"/>
        <w:ind w:right="1" w:firstLine="720"/>
        <w:jc w:val="both"/>
        <w:rPr>
          <w:rFonts w:ascii="PT Astra Serif" w:eastAsia="Times New Roman" w:hAnsi="PT Astra Serif"/>
          <w:sz w:val="26"/>
          <w:szCs w:val="26"/>
          <w:lang w:eastAsia="ru-RU"/>
        </w:rPr>
      </w:pPr>
      <w:r w:rsidRPr="00B1258B">
        <w:rPr>
          <w:rFonts w:ascii="PT Astra Serif" w:eastAsia="Times New Roman" w:hAnsi="PT Astra Serif"/>
          <w:color w:val="000000"/>
          <w:sz w:val="26"/>
          <w:szCs w:val="26"/>
          <w:lang w:eastAsia="ru-RU"/>
        </w:rPr>
        <w:t xml:space="preserve">Вместе с тем, в Школе муниципального служащего проведено 53 занятия </w:t>
      </w:r>
      <w:r w:rsidRPr="00B1258B">
        <w:rPr>
          <w:rFonts w:ascii="PT Astra Serif" w:eastAsia="Times New Roman" w:hAnsi="PT Astra Serif"/>
          <w:sz w:val="26"/>
          <w:szCs w:val="26"/>
          <w:lang w:eastAsia="ru-RU"/>
        </w:rPr>
        <w:t>по вопросам прохождения муниципальной службы, 4 из них по вопросам противодействия коррупции</w:t>
      </w:r>
      <w:r w:rsidR="0017603A">
        <w:rPr>
          <w:rFonts w:ascii="PT Astra Serif" w:eastAsia="Times New Roman" w:hAnsi="PT Astra Serif"/>
          <w:sz w:val="26"/>
          <w:szCs w:val="26"/>
          <w:lang w:eastAsia="ru-RU"/>
        </w:rPr>
        <w:t xml:space="preserve">. </w:t>
      </w:r>
      <w:r w:rsidRPr="00B1258B">
        <w:rPr>
          <w:rFonts w:ascii="PT Astra Serif" w:eastAsia="Times New Roman" w:hAnsi="PT Astra Serif"/>
          <w:sz w:val="26"/>
          <w:szCs w:val="26"/>
          <w:lang w:eastAsia="ru-RU"/>
        </w:rPr>
        <w:t xml:space="preserve"> </w:t>
      </w:r>
    </w:p>
    <w:p w:rsidR="00B1258B" w:rsidRPr="00B1258B" w:rsidRDefault="00B1258B" w:rsidP="00B1258B">
      <w:pPr>
        <w:widowControl w:val="0"/>
        <w:spacing w:after="0" w:line="240" w:lineRule="auto"/>
        <w:ind w:right="1" w:firstLine="720"/>
        <w:jc w:val="both"/>
        <w:rPr>
          <w:rFonts w:ascii="PT Astra Serif" w:hAnsi="PT Astra Serif"/>
          <w:sz w:val="26"/>
          <w:szCs w:val="26"/>
        </w:rPr>
      </w:pPr>
      <w:r w:rsidRPr="00B1258B">
        <w:rPr>
          <w:rFonts w:ascii="PT Astra Serif" w:hAnsi="PT Astra Serif"/>
          <w:color w:val="000000"/>
          <w:sz w:val="26"/>
          <w:szCs w:val="26"/>
        </w:rPr>
        <w:t xml:space="preserve">В целях своевременного замещения вакантных должностей и </w:t>
      </w:r>
      <w:r w:rsidRPr="00B1258B">
        <w:rPr>
          <w:rFonts w:ascii="PT Astra Serif" w:eastAsia="Times New Roman" w:hAnsi="PT Astra Serif"/>
          <w:sz w:val="26"/>
          <w:szCs w:val="26"/>
          <w:lang w:eastAsia="ru-RU"/>
        </w:rPr>
        <w:t xml:space="preserve">формирования высокопрофессионального кадрового состава муниципальной службы в органах местного самоуправления города </w:t>
      </w:r>
      <w:r w:rsidRPr="00B1258B">
        <w:rPr>
          <w:rFonts w:ascii="PT Astra Serif" w:hAnsi="PT Astra Serif"/>
          <w:color w:val="000000"/>
          <w:sz w:val="26"/>
          <w:szCs w:val="26"/>
        </w:rPr>
        <w:t>2 кандидата включены в кадровый резерв</w:t>
      </w:r>
      <w:r w:rsidRPr="00B1258B">
        <w:rPr>
          <w:rFonts w:ascii="PT Astra Serif" w:eastAsia="Times New Roman" w:hAnsi="PT Astra Serif"/>
          <w:sz w:val="26"/>
          <w:szCs w:val="26"/>
          <w:lang w:eastAsia="ru-RU"/>
        </w:rPr>
        <w:t xml:space="preserve"> по результатам конкурсов на</w:t>
      </w:r>
      <w:r w:rsidRPr="00B1258B">
        <w:rPr>
          <w:rFonts w:ascii="PT Astra Serif" w:hAnsi="PT Astra Serif"/>
          <w:color w:val="000000"/>
          <w:sz w:val="26"/>
          <w:szCs w:val="26"/>
        </w:rPr>
        <w:t xml:space="preserve"> замещение вакантных должностей муниципальной службы, 1</w:t>
      </w:r>
      <w:r w:rsidR="00AB4E73">
        <w:rPr>
          <w:rFonts w:ascii="PT Astra Serif" w:hAnsi="PT Astra Serif"/>
          <w:color w:val="000000"/>
          <w:sz w:val="26"/>
          <w:szCs w:val="26"/>
        </w:rPr>
        <w:t> </w:t>
      </w:r>
      <w:r w:rsidRPr="00B1258B">
        <w:rPr>
          <w:rFonts w:ascii="PT Astra Serif" w:hAnsi="PT Astra Serif"/>
          <w:color w:val="000000"/>
          <w:sz w:val="26"/>
          <w:szCs w:val="26"/>
        </w:rPr>
        <w:t>кандидат, как призер конкурса «Лучший муниципальный служащий города Югорска» в 2024 году</w:t>
      </w:r>
      <w:r w:rsidRPr="00B1258B">
        <w:rPr>
          <w:rFonts w:ascii="PT Astra Serif" w:hAnsi="PT Astra Serif"/>
          <w:sz w:val="26"/>
          <w:szCs w:val="26"/>
        </w:rPr>
        <w:t>.</w:t>
      </w:r>
      <w:r w:rsidRPr="00B1258B">
        <w:rPr>
          <w:rFonts w:ascii="PT Astra Serif" w:hAnsi="PT Astra Serif"/>
          <w:color w:val="000000"/>
          <w:sz w:val="26"/>
          <w:szCs w:val="26"/>
        </w:rPr>
        <w:t xml:space="preserve"> Н</w:t>
      </w:r>
      <w:r w:rsidRPr="00B1258B">
        <w:rPr>
          <w:rFonts w:ascii="PT Astra Serif" w:hAnsi="PT Astra Serif"/>
          <w:sz w:val="26"/>
          <w:szCs w:val="26"/>
        </w:rPr>
        <w:t>а вакантные должности муниципальной службы из кадрового резерва в 2024 году назначены 9 кандидатов.</w:t>
      </w:r>
    </w:p>
    <w:p w:rsidR="00B1258B" w:rsidRPr="00B1258B" w:rsidRDefault="00B1258B" w:rsidP="00B1258B">
      <w:pPr>
        <w:widowControl w:val="0"/>
        <w:spacing w:after="0" w:line="240" w:lineRule="auto"/>
        <w:ind w:right="1" w:firstLine="720"/>
        <w:jc w:val="both"/>
        <w:rPr>
          <w:rFonts w:ascii="PT Astra Serif" w:eastAsia="Times New Roman" w:hAnsi="PT Astra Serif"/>
          <w:sz w:val="26"/>
          <w:szCs w:val="26"/>
          <w:lang w:eastAsia="ru-RU"/>
        </w:rPr>
      </w:pPr>
      <w:proofErr w:type="gramStart"/>
      <w:r w:rsidRPr="00B1258B">
        <w:rPr>
          <w:rFonts w:ascii="PT Astra Serif" w:eastAsia="Times New Roman" w:hAnsi="PT Astra Serif"/>
          <w:sz w:val="26"/>
          <w:szCs w:val="26"/>
          <w:lang w:eastAsia="ru-RU"/>
        </w:rPr>
        <w:t>В целях реализации статьи 8 Закона Ханты-</w:t>
      </w:r>
      <w:r w:rsidR="00605208">
        <w:rPr>
          <w:rFonts w:ascii="PT Astra Serif" w:eastAsia="Times New Roman" w:hAnsi="PT Astra Serif"/>
          <w:sz w:val="26"/>
          <w:szCs w:val="26"/>
          <w:lang w:eastAsia="ru-RU"/>
        </w:rPr>
        <w:t>Мансийского автономного округа -</w:t>
      </w:r>
      <w:r w:rsidRPr="00B1258B">
        <w:rPr>
          <w:rFonts w:ascii="PT Astra Serif" w:eastAsia="Times New Roman" w:hAnsi="PT Astra Serif"/>
          <w:sz w:val="26"/>
          <w:szCs w:val="26"/>
          <w:lang w:eastAsia="ru-RU"/>
        </w:rPr>
        <w:t xml:space="preserve"> Югры от 20.07.2007 № 113-оз «Об отдельных вопросах муниципальной службы в Ханты</w:t>
      </w:r>
      <w:r w:rsidR="00693E28">
        <w:rPr>
          <w:rFonts w:ascii="PT Astra Serif" w:eastAsia="Times New Roman" w:hAnsi="PT Astra Serif"/>
          <w:sz w:val="26"/>
          <w:szCs w:val="26"/>
          <w:lang w:eastAsia="ru-RU"/>
        </w:rPr>
        <w:t>-Мансийском автономного округе -</w:t>
      </w:r>
      <w:r w:rsidRPr="00B1258B">
        <w:rPr>
          <w:rFonts w:ascii="PT Astra Serif" w:eastAsia="Times New Roman" w:hAnsi="PT Astra Serif"/>
          <w:sz w:val="26"/>
          <w:szCs w:val="26"/>
          <w:lang w:eastAsia="ru-RU"/>
        </w:rPr>
        <w:t xml:space="preserve"> Югре», в соответствии с постановлением администрации города Югорска от 29.12.2023 № 1933-п «Об аттестации муниципальных служащих в 2024 году» организована и проведена аттестация 46 муниципальных служащих администрации города.</w:t>
      </w:r>
      <w:proofErr w:type="gramEnd"/>
      <w:r w:rsidRPr="00B1258B">
        <w:rPr>
          <w:rFonts w:ascii="PT Astra Serif" w:eastAsia="Times New Roman" w:hAnsi="PT Astra Serif"/>
          <w:sz w:val="26"/>
          <w:szCs w:val="26"/>
          <w:lang w:eastAsia="ru-RU"/>
        </w:rPr>
        <w:t xml:space="preserve"> Все муниципальные служащие, прошедшие аттестацию, соответствуют замещаемой должности.</w:t>
      </w:r>
    </w:p>
    <w:p w:rsidR="00B1258B" w:rsidRPr="00B1258B" w:rsidRDefault="00C21AEE" w:rsidP="00B1258B">
      <w:pPr>
        <w:widowControl w:val="0"/>
        <w:spacing w:after="0" w:line="240" w:lineRule="auto"/>
        <w:ind w:right="1" w:firstLine="720"/>
        <w:jc w:val="both"/>
        <w:rPr>
          <w:rFonts w:ascii="PT Astra Serif" w:eastAsia="Times New Roman" w:hAnsi="PT Astra Serif"/>
          <w:sz w:val="26"/>
          <w:szCs w:val="26"/>
          <w:lang w:eastAsia="ru-RU"/>
        </w:rPr>
      </w:pPr>
      <w:r>
        <w:rPr>
          <w:rFonts w:ascii="PT Astra Serif" w:eastAsia="Times New Roman" w:hAnsi="PT Astra Serif"/>
          <w:sz w:val="26"/>
          <w:szCs w:val="26"/>
          <w:lang w:eastAsia="ru-RU"/>
        </w:rPr>
        <w:t>П</w:t>
      </w:r>
      <w:r w:rsidRPr="00B1258B">
        <w:rPr>
          <w:rFonts w:ascii="PT Astra Serif" w:eastAsia="Times New Roman" w:hAnsi="PT Astra Serif"/>
          <w:sz w:val="26"/>
          <w:szCs w:val="26"/>
          <w:lang w:eastAsia="ru-RU"/>
        </w:rPr>
        <w:t xml:space="preserve">рисвоены классные чины </w:t>
      </w:r>
      <w:r w:rsidR="00B1258B" w:rsidRPr="00B1258B">
        <w:rPr>
          <w:rFonts w:ascii="PT Astra Serif" w:eastAsia="Times New Roman" w:hAnsi="PT Astra Serif"/>
          <w:sz w:val="26"/>
          <w:szCs w:val="26"/>
          <w:lang w:eastAsia="ru-RU"/>
        </w:rPr>
        <w:t>52 муниципальным служащим администрации города</w:t>
      </w:r>
      <w:r>
        <w:rPr>
          <w:rFonts w:ascii="PT Astra Serif" w:eastAsia="Times New Roman" w:hAnsi="PT Astra Serif"/>
          <w:sz w:val="26"/>
          <w:szCs w:val="26"/>
          <w:lang w:eastAsia="ru-RU"/>
        </w:rPr>
        <w:t xml:space="preserve"> Югорска</w:t>
      </w:r>
      <w:r w:rsidR="00B1258B" w:rsidRPr="00B1258B">
        <w:rPr>
          <w:rFonts w:ascii="PT Astra Serif" w:eastAsia="Times New Roman" w:hAnsi="PT Astra Serif"/>
          <w:sz w:val="26"/>
          <w:szCs w:val="26"/>
          <w:lang w:eastAsia="ru-RU"/>
        </w:rPr>
        <w:t>.</w:t>
      </w:r>
    </w:p>
    <w:p w:rsidR="00B1258B" w:rsidRPr="00B1258B" w:rsidRDefault="00B1258B" w:rsidP="00B1258B">
      <w:pPr>
        <w:widowControl w:val="0"/>
        <w:spacing w:after="0" w:line="240" w:lineRule="auto"/>
        <w:ind w:right="1" w:firstLine="720"/>
        <w:jc w:val="both"/>
        <w:rPr>
          <w:rFonts w:ascii="PT Astra Serif" w:eastAsia="Times New Roman" w:hAnsi="PT Astra Serif"/>
          <w:sz w:val="26"/>
          <w:szCs w:val="26"/>
          <w:lang w:eastAsia="ru-RU"/>
        </w:rPr>
      </w:pPr>
      <w:r w:rsidRPr="00B1258B">
        <w:rPr>
          <w:rFonts w:ascii="PT Astra Serif" w:eastAsia="Times New Roman" w:hAnsi="PT Astra Serif"/>
          <w:sz w:val="26"/>
          <w:szCs w:val="26"/>
          <w:lang w:eastAsia="ru-RU"/>
        </w:rPr>
        <w:t>В 2024 году в отношении 88 муниципальных служащих администрации города организовано проведение диспансеризации.</w:t>
      </w:r>
    </w:p>
    <w:p w:rsidR="00B1258B" w:rsidRPr="00B1258B" w:rsidRDefault="00B1258B" w:rsidP="00B1258B">
      <w:pPr>
        <w:widowControl w:val="0"/>
        <w:spacing w:after="0" w:line="240" w:lineRule="auto"/>
        <w:ind w:right="1" w:firstLine="720"/>
        <w:jc w:val="both"/>
        <w:rPr>
          <w:rFonts w:ascii="PT Astra Serif" w:eastAsia="Times New Roman" w:hAnsi="PT Astra Serif"/>
          <w:sz w:val="26"/>
          <w:szCs w:val="26"/>
          <w:lang w:eastAsia="ru-RU"/>
        </w:rPr>
      </w:pPr>
      <w:r w:rsidRPr="00B1258B">
        <w:rPr>
          <w:rFonts w:ascii="PT Astra Serif" w:eastAsia="Times New Roman" w:hAnsi="PT Astra Serif"/>
          <w:sz w:val="26"/>
          <w:szCs w:val="26"/>
          <w:lang w:eastAsia="ru-RU"/>
        </w:rPr>
        <w:t>В связи с изменением федерального законодательства и законодательства Ханты-</w:t>
      </w:r>
      <w:r w:rsidR="007971E9">
        <w:rPr>
          <w:rFonts w:ascii="PT Astra Serif" w:eastAsia="Times New Roman" w:hAnsi="PT Astra Serif"/>
          <w:sz w:val="26"/>
          <w:szCs w:val="26"/>
          <w:lang w:eastAsia="ru-RU"/>
        </w:rPr>
        <w:t>Мансийского автономного округа -</w:t>
      </w:r>
      <w:r w:rsidRPr="00B1258B">
        <w:rPr>
          <w:rFonts w:ascii="PT Astra Serif" w:eastAsia="Times New Roman" w:hAnsi="PT Astra Serif"/>
          <w:sz w:val="26"/>
          <w:szCs w:val="26"/>
          <w:lang w:eastAsia="ru-RU"/>
        </w:rPr>
        <w:t xml:space="preserve"> Югры разработаны 36 муниципальных правовых актов в сфере муниципальной службы, противодействия коррупции, кадрового обеспечения.</w:t>
      </w:r>
    </w:p>
    <w:p w:rsidR="00B1258B" w:rsidRPr="00B1258B" w:rsidRDefault="00B1258B" w:rsidP="00B1258B">
      <w:pPr>
        <w:spacing w:after="0" w:line="240" w:lineRule="auto"/>
        <w:ind w:firstLine="709"/>
        <w:jc w:val="both"/>
        <w:rPr>
          <w:rFonts w:ascii="PT Astra Serif" w:hAnsi="PT Astra Serif"/>
          <w:sz w:val="26"/>
          <w:szCs w:val="26"/>
        </w:rPr>
      </w:pPr>
      <w:proofErr w:type="gramStart"/>
      <w:r w:rsidRPr="00B1258B">
        <w:rPr>
          <w:rFonts w:ascii="PT Astra Serif" w:hAnsi="PT Astra Serif"/>
          <w:sz w:val="26"/>
          <w:szCs w:val="26"/>
        </w:rPr>
        <w:t>В целях создания оптимальных условий для устойчивого положительного профессионального самоопределения учащихся для последующего получения высшего образования по специальности «Государственное и муниципальное управление», привле</w:t>
      </w:r>
      <w:r w:rsidR="004C4575">
        <w:rPr>
          <w:rFonts w:ascii="PT Astra Serif" w:hAnsi="PT Astra Serif"/>
          <w:sz w:val="26"/>
          <w:szCs w:val="26"/>
        </w:rPr>
        <w:t>чения на муниципальную службу, администрацией города Югорска, у</w:t>
      </w:r>
      <w:r w:rsidRPr="00B1258B">
        <w:rPr>
          <w:rFonts w:ascii="PT Astra Serif" w:hAnsi="PT Astra Serif"/>
          <w:sz w:val="26"/>
          <w:szCs w:val="26"/>
        </w:rPr>
        <w:t>правлением образования</w:t>
      </w:r>
      <w:r w:rsidR="00EC3823">
        <w:rPr>
          <w:rFonts w:ascii="PT Astra Serif" w:hAnsi="PT Astra Serif"/>
          <w:sz w:val="26"/>
          <w:szCs w:val="26"/>
        </w:rPr>
        <w:t xml:space="preserve"> администрации города Югорска</w:t>
      </w:r>
      <w:r w:rsidRPr="00B1258B">
        <w:rPr>
          <w:rFonts w:ascii="PT Astra Serif" w:hAnsi="PT Astra Serif"/>
          <w:sz w:val="26"/>
          <w:szCs w:val="26"/>
        </w:rPr>
        <w:t>, муниципальным бюджетным общеобразовательным учреждением «Средняя общеобразовательная школа № 5» и  Департаментом государственной гражданской службы, кадровой политики и профилактики коррупции Ханты-</w:t>
      </w:r>
      <w:r w:rsidR="00EC3823">
        <w:rPr>
          <w:rFonts w:ascii="PT Astra Serif" w:hAnsi="PT Astra Serif"/>
          <w:sz w:val="26"/>
          <w:szCs w:val="26"/>
        </w:rPr>
        <w:t>Мансийского автономного округа -</w:t>
      </w:r>
      <w:r w:rsidRPr="00B1258B">
        <w:rPr>
          <w:rFonts w:ascii="PT Astra Serif" w:hAnsi="PT Astra Serif"/>
          <w:sz w:val="26"/>
          <w:szCs w:val="26"/>
        </w:rPr>
        <w:t xml:space="preserve"> Югры заключено соглашение о сотрудничестве</w:t>
      </w:r>
      <w:proofErr w:type="gramEnd"/>
      <w:r w:rsidRPr="00B1258B">
        <w:rPr>
          <w:rFonts w:ascii="PT Astra Serif" w:hAnsi="PT Astra Serif"/>
          <w:sz w:val="26"/>
          <w:szCs w:val="26"/>
        </w:rPr>
        <w:t xml:space="preserve"> по реализации основной образовательной программы профильного муниципального класса. </w:t>
      </w:r>
    </w:p>
    <w:p w:rsidR="00B1258B" w:rsidRPr="00B1258B" w:rsidRDefault="00B1258B" w:rsidP="00B1258B">
      <w:pPr>
        <w:spacing w:after="0" w:line="240" w:lineRule="auto"/>
        <w:ind w:firstLine="709"/>
        <w:jc w:val="both"/>
        <w:rPr>
          <w:rFonts w:ascii="PT Astra Serif" w:eastAsia="Times New Roman" w:hAnsi="PT Astra Serif"/>
          <w:sz w:val="26"/>
          <w:szCs w:val="26"/>
          <w:lang w:eastAsia="ru-RU"/>
        </w:rPr>
      </w:pPr>
      <w:r w:rsidRPr="00B1258B">
        <w:rPr>
          <w:rFonts w:ascii="PT Astra Serif" w:hAnsi="PT Astra Serif"/>
          <w:sz w:val="26"/>
          <w:szCs w:val="26"/>
        </w:rPr>
        <w:t>Для учащихся муниципального класса проведены информационно-тематические встречи с представителями департаментов и управлений администрации города Югорск</w:t>
      </w:r>
      <w:r w:rsidR="009218FB">
        <w:rPr>
          <w:rFonts w:ascii="PT Astra Serif" w:hAnsi="PT Astra Serif"/>
          <w:sz w:val="26"/>
          <w:szCs w:val="26"/>
        </w:rPr>
        <w:t>а по темам, касающи</w:t>
      </w:r>
      <w:r w:rsidR="00006748">
        <w:rPr>
          <w:rFonts w:ascii="PT Astra Serif" w:hAnsi="PT Astra Serif"/>
          <w:sz w:val="26"/>
          <w:szCs w:val="26"/>
        </w:rPr>
        <w:t>м</w:t>
      </w:r>
      <w:r w:rsidR="009218FB">
        <w:rPr>
          <w:rFonts w:ascii="PT Astra Serif" w:hAnsi="PT Astra Serif"/>
          <w:sz w:val="26"/>
          <w:szCs w:val="26"/>
        </w:rPr>
        <w:t>ся стратегии</w:t>
      </w:r>
      <w:r w:rsidRPr="00B1258B">
        <w:rPr>
          <w:rFonts w:ascii="PT Astra Serif" w:hAnsi="PT Astra Serif"/>
          <w:sz w:val="26"/>
          <w:szCs w:val="26"/>
        </w:rPr>
        <w:t xml:space="preserve"> социально-экономического развития города Югорска до 2036 года, инвестиционной деятельности, формирования бюджета города, где ученики получили информацию для более полного, четкого понимания о сферах и направлениях деятельности органа местного самоуправления и служащих. В рамках </w:t>
      </w:r>
      <w:r w:rsidRPr="00B1258B">
        <w:rPr>
          <w:rFonts w:ascii="PT Astra Serif" w:hAnsi="PT Astra Serif"/>
          <w:sz w:val="26"/>
          <w:szCs w:val="26"/>
        </w:rPr>
        <w:lastRenderedPageBreak/>
        <w:t>пр</w:t>
      </w:r>
      <w:r w:rsidR="009218FB">
        <w:rPr>
          <w:rFonts w:ascii="PT Astra Serif" w:hAnsi="PT Astra Serif"/>
          <w:sz w:val="26"/>
          <w:szCs w:val="26"/>
        </w:rPr>
        <w:t>оведения Д</w:t>
      </w:r>
      <w:r w:rsidRPr="00B1258B">
        <w:rPr>
          <w:rFonts w:ascii="PT Astra Serif" w:hAnsi="PT Astra Serif"/>
          <w:sz w:val="26"/>
          <w:szCs w:val="26"/>
        </w:rPr>
        <w:t xml:space="preserve">ня местного самоуправления ученики приняли участие в Чемпионате по сборке </w:t>
      </w:r>
      <w:proofErr w:type="spellStart"/>
      <w:r w:rsidRPr="00B1258B">
        <w:rPr>
          <w:rFonts w:ascii="PT Astra Serif" w:hAnsi="PT Astra Serif"/>
          <w:bCs/>
          <w:color w:val="000000"/>
          <w:sz w:val="26"/>
          <w:szCs w:val="26"/>
        </w:rPr>
        <w:t>спи</w:t>
      </w:r>
      <w:r w:rsidR="00006748">
        <w:rPr>
          <w:rFonts w:ascii="PT Astra Serif" w:hAnsi="PT Astra Serif"/>
          <w:bCs/>
          <w:color w:val="000000"/>
          <w:sz w:val="26"/>
          <w:szCs w:val="26"/>
        </w:rPr>
        <w:t>лс</w:t>
      </w:r>
      <w:proofErr w:type="spellEnd"/>
      <w:r w:rsidRPr="00B1258B">
        <w:rPr>
          <w:rFonts w:ascii="PT Astra Serif" w:hAnsi="PT Astra Serif"/>
          <w:bCs/>
          <w:color w:val="000000"/>
          <w:sz w:val="26"/>
          <w:szCs w:val="26"/>
        </w:rPr>
        <w:t>-карт Ханты-Мансийского автономного округа</w:t>
      </w:r>
      <w:r w:rsidR="009218FB">
        <w:rPr>
          <w:rFonts w:ascii="PT Astra Serif" w:hAnsi="PT Astra Serif"/>
          <w:bCs/>
          <w:color w:val="000000"/>
          <w:sz w:val="26"/>
          <w:szCs w:val="26"/>
        </w:rPr>
        <w:t xml:space="preserve"> </w:t>
      </w:r>
      <w:r w:rsidRPr="00B1258B">
        <w:rPr>
          <w:rFonts w:ascii="PT Astra Serif" w:hAnsi="PT Astra Serif"/>
          <w:bCs/>
          <w:color w:val="000000"/>
          <w:sz w:val="26"/>
          <w:szCs w:val="26"/>
        </w:rPr>
        <w:t>-</w:t>
      </w:r>
      <w:r w:rsidR="009218FB">
        <w:rPr>
          <w:rFonts w:ascii="PT Astra Serif" w:hAnsi="PT Astra Serif"/>
          <w:bCs/>
          <w:color w:val="000000"/>
          <w:sz w:val="26"/>
          <w:szCs w:val="26"/>
        </w:rPr>
        <w:t xml:space="preserve"> </w:t>
      </w:r>
      <w:r w:rsidRPr="00B1258B">
        <w:rPr>
          <w:rFonts w:ascii="PT Astra Serif" w:hAnsi="PT Astra Serif"/>
          <w:bCs/>
          <w:color w:val="000000"/>
          <w:sz w:val="26"/>
          <w:szCs w:val="26"/>
        </w:rPr>
        <w:t xml:space="preserve">Югры и во </w:t>
      </w:r>
      <w:r w:rsidRPr="00B1258B">
        <w:rPr>
          <w:rFonts w:ascii="PT Astra Serif" w:hAnsi="PT Astra Serif"/>
          <w:sz w:val="26"/>
          <w:szCs w:val="26"/>
        </w:rPr>
        <w:t>встрече-разговоре о роли государственного (муниципального) служащего в современном обществе</w:t>
      </w:r>
      <w:r w:rsidRPr="00B1258B">
        <w:rPr>
          <w:rFonts w:ascii="PT Astra Serif" w:hAnsi="PT Astra Serif"/>
          <w:iCs/>
          <w:sz w:val="26"/>
          <w:szCs w:val="26"/>
          <w:lang w:bidi="ru-RU"/>
        </w:rPr>
        <w:t xml:space="preserve"> с представителями органов государственной власти и органов местного самоуправления</w:t>
      </w:r>
      <w:r w:rsidR="009218FB">
        <w:rPr>
          <w:rFonts w:ascii="PT Astra Serif" w:hAnsi="PT Astra Serif"/>
          <w:iCs/>
          <w:sz w:val="26"/>
          <w:szCs w:val="26"/>
          <w:lang w:bidi="ru-RU"/>
        </w:rPr>
        <w:t xml:space="preserve">. </w:t>
      </w:r>
    </w:p>
    <w:p w:rsidR="00B1258B" w:rsidRPr="00B1258B" w:rsidRDefault="00B1258B" w:rsidP="00B1258B">
      <w:pPr>
        <w:widowControl w:val="0"/>
        <w:spacing w:after="0" w:line="240" w:lineRule="auto"/>
        <w:ind w:right="1" w:firstLine="720"/>
        <w:contextualSpacing/>
        <w:jc w:val="both"/>
        <w:rPr>
          <w:rFonts w:ascii="PT Astra Serif" w:eastAsia="Times New Roman" w:hAnsi="PT Astra Serif"/>
          <w:bCs/>
          <w:color w:val="000000"/>
          <w:sz w:val="26"/>
          <w:szCs w:val="26"/>
          <w:lang w:eastAsia="ru-RU"/>
        </w:rPr>
      </w:pPr>
      <w:r w:rsidRPr="00B1258B">
        <w:rPr>
          <w:rFonts w:ascii="PT Astra Serif" w:eastAsia="Times New Roman" w:hAnsi="PT Astra Serif"/>
          <w:bCs/>
          <w:color w:val="000000"/>
          <w:sz w:val="26"/>
          <w:szCs w:val="26"/>
          <w:lang w:eastAsia="ru-RU"/>
        </w:rPr>
        <w:t xml:space="preserve">В рамках организации наградной деятельности совместно с кадровыми службами организаций города в 2024 году подготовлено 141 представление для присвоения жителям города Югорска наград местного, регионального, федерального уровней. </w:t>
      </w:r>
    </w:p>
    <w:p w:rsidR="00B1258B" w:rsidRPr="00B1258B" w:rsidRDefault="00D654FC" w:rsidP="00B1258B">
      <w:pPr>
        <w:widowControl w:val="0"/>
        <w:spacing w:after="0" w:line="240" w:lineRule="auto"/>
        <w:ind w:right="1" w:firstLine="720"/>
        <w:contextualSpacing/>
        <w:jc w:val="both"/>
        <w:rPr>
          <w:rFonts w:ascii="PT Astra Serif" w:eastAsia="Times New Roman" w:hAnsi="PT Astra Serif"/>
          <w:bCs/>
          <w:color w:val="000000"/>
          <w:sz w:val="26"/>
          <w:szCs w:val="26"/>
          <w:lang w:eastAsia="ru-RU"/>
        </w:rPr>
      </w:pPr>
      <w:r>
        <w:rPr>
          <w:rFonts w:ascii="PT Astra Serif" w:eastAsia="Times New Roman" w:hAnsi="PT Astra Serif"/>
          <w:bCs/>
          <w:color w:val="000000"/>
          <w:sz w:val="26"/>
          <w:szCs w:val="26"/>
          <w:lang w:eastAsia="ru-RU"/>
        </w:rPr>
        <w:t xml:space="preserve">В течение года </w:t>
      </w:r>
      <w:proofErr w:type="gramStart"/>
      <w:r w:rsidR="00262DDA">
        <w:rPr>
          <w:rFonts w:ascii="PT Astra Serif" w:eastAsia="Times New Roman" w:hAnsi="PT Astra Serif"/>
          <w:bCs/>
          <w:color w:val="000000"/>
          <w:sz w:val="26"/>
          <w:szCs w:val="26"/>
          <w:lang w:eastAsia="ru-RU"/>
        </w:rPr>
        <w:t>награждены</w:t>
      </w:r>
      <w:proofErr w:type="gramEnd"/>
      <w:r w:rsidR="00262DDA">
        <w:rPr>
          <w:rFonts w:ascii="PT Astra Serif" w:eastAsia="Times New Roman" w:hAnsi="PT Astra Serif"/>
          <w:bCs/>
          <w:color w:val="000000"/>
          <w:sz w:val="26"/>
          <w:szCs w:val="26"/>
          <w:lang w:eastAsia="ru-RU"/>
        </w:rPr>
        <w:t xml:space="preserve"> наградами</w:t>
      </w:r>
      <w:r w:rsidR="00B1258B" w:rsidRPr="00B1258B">
        <w:rPr>
          <w:rFonts w:ascii="PT Astra Serif" w:eastAsia="Times New Roman" w:hAnsi="PT Astra Serif"/>
          <w:bCs/>
          <w:color w:val="000000"/>
          <w:sz w:val="26"/>
          <w:szCs w:val="26"/>
          <w:lang w:eastAsia="ru-RU"/>
        </w:rPr>
        <w:t>:</w:t>
      </w:r>
    </w:p>
    <w:p w:rsidR="00B1258B" w:rsidRPr="00B1258B" w:rsidRDefault="00D70A7A" w:rsidP="00B1258B">
      <w:pPr>
        <w:widowControl w:val="0"/>
        <w:spacing w:after="0" w:line="240" w:lineRule="auto"/>
        <w:ind w:right="1" w:firstLine="720"/>
        <w:contextualSpacing/>
        <w:jc w:val="both"/>
        <w:rPr>
          <w:rFonts w:ascii="PT Astra Serif" w:eastAsia="Times New Roman" w:hAnsi="PT Astra Serif"/>
          <w:bCs/>
          <w:color w:val="000000"/>
          <w:sz w:val="26"/>
          <w:szCs w:val="26"/>
          <w:lang w:eastAsia="ru-RU"/>
        </w:rPr>
      </w:pPr>
      <w:r>
        <w:rPr>
          <w:rFonts w:ascii="PT Astra Serif" w:eastAsia="Times New Roman" w:hAnsi="PT Astra Serif"/>
          <w:bCs/>
          <w:color w:val="000000"/>
          <w:sz w:val="26"/>
          <w:szCs w:val="26"/>
          <w:lang w:eastAsia="ru-RU"/>
        </w:rPr>
        <w:t>- Главы города Югорска -</w:t>
      </w:r>
      <w:r w:rsidR="00B1258B" w:rsidRPr="00B1258B">
        <w:rPr>
          <w:rFonts w:ascii="PT Astra Serif" w:eastAsia="Times New Roman" w:hAnsi="PT Astra Serif"/>
          <w:bCs/>
          <w:color w:val="000000"/>
          <w:sz w:val="26"/>
          <w:szCs w:val="26"/>
          <w:lang w:eastAsia="ru-RU"/>
        </w:rPr>
        <w:t xml:space="preserve"> 98 человек, 5 организаций;</w:t>
      </w:r>
    </w:p>
    <w:p w:rsidR="00B1258B" w:rsidRPr="00B1258B" w:rsidRDefault="00B1258B" w:rsidP="00B1258B">
      <w:pPr>
        <w:widowControl w:val="0"/>
        <w:spacing w:after="0" w:line="240" w:lineRule="auto"/>
        <w:ind w:right="1" w:firstLine="720"/>
        <w:contextualSpacing/>
        <w:jc w:val="both"/>
        <w:rPr>
          <w:rFonts w:ascii="PT Astra Serif" w:eastAsia="Times New Roman" w:hAnsi="PT Astra Serif"/>
          <w:bCs/>
          <w:color w:val="000000"/>
          <w:sz w:val="26"/>
          <w:szCs w:val="26"/>
          <w:lang w:eastAsia="ru-RU"/>
        </w:rPr>
      </w:pPr>
      <w:r w:rsidRPr="00B1258B">
        <w:rPr>
          <w:rFonts w:ascii="PT Astra Serif" w:eastAsia="Times New Roman" w:hAnsi="PT Astra Serif"/>
          <w:bCs/>
          <w:color w:val="000000"/>
          <w:sz w:val="26"/>
          <w:szCs w:val="26"/>
          <w:lang w:eastAsia="ru-RU"/>
        </w:rPr>
        <w:t>- Губернатора Ханты-</w:t>
      </w:r>
      <w:r w:rsidR="00D70A7A">
        <w:rPr>
          <w:rFonts w:ascii="PT Astra Serif" w:eastAsia="Times New Roman" w:hAnsi="PT Astra Serif"/>
          <w:bCs/>
          <w:color w:val="000000"/>
          <w:sz w:val="26"/>
          <w:szCs w:val="26"/>
          <w:lang w:eastAsia="ru-RU"/>
        </w:rPr>
        <w:t>Мансийского автономного округа -</w:t>
      </w:r>
      <w:r w:rsidRPr="00B1258B">
        <w:rPr>
          <w:rFonts w:ascii="PT Astra Serif" w:eastAsia="Times New Roman" w:hAnsi="PT Astra Serif"/>
          <w:bCs/>
          <w:color w:val="000000"/>
          <w:sz w:val="26"/>
          <w:szCs w:val="26"/>
          <w:lang w:eastAsia="ru-RU"/>
        </w:rPr>
        <w:t xml:space="preserve"> Югры, Думы Ханты-</w:t>
      </w:r>
      <w:r w:rsidR="00D70A7A">
        <w:rPr>
          <w:rFonts w:ascii="PT Astra Serif" w:eastAsia="Times New Roman" w:hAnsi="PT Astra Serif"/>
          <w:bCs/>
          <w:color w:val="000000"/>
          <w:sz w:val="26"/>
          <w:szCs w:val="26"/>
          <w:lang w:eastAsia="ru-RU"/>
        </w:rPr>
        <w:t>Мансийского автономного округа - Югры -</w:t>
      </w:r>
      <w:r w:rsidR="00570142">
        <w:rPr>
          <w:rFonts w:ascii="PT Astra Serif" w:eastAsia="Times New Roman" w:hAnsi="PT Astra Serif"/>
          <w:bCs/>
          <w:color w:val="000000"/>
          <w:sz w:val="26"/>
          <w:szCs w:val="26"/>
          <w:lang w:eastAsia="ru-RU"/>
        </w:rPr>
        <w:t xml:space="preserve"> 30 человек.</w:t>
      </w:r>
    </w:p>
    <w:p w:rsidR="00BC281A" w:rsidRPr="002E5D9F" w:rsidRDefault="00BC281A" w:rsidP="00BC281A">
      <w:pPr>
        <w:widowControl w:val="0"/>
        <w:spacing w:after="0" w:line="240" w:lineRule="auto"/>
        <w:ind w:right="1" w:firstLine="720"/>
        <w:jc w:val="both"/>
        <w:rPr>
          <w:rFonts w:ascii="PT Astra Serif" w:eastAsia="Times New Roman" w:hAnsi="PT Astra Serif"/>
          <w:bCs/>
          <w:color w:val="000000"/>
          <w:sz w:val="26"/>
          <w:szCs w:val="26"/>
          <w:lang w:eastAsia="ru-RU"/>
        </w:rPr>
      </w:pPr>
      <w:r w:rsidRPr="002E5D9F">
        <w:rPr>
          <w:rFonts w:ascii="PT Astra Serif" w:eastAsia="Times New Roman" w:hAnsi="PT Astra Serif"/>
          <w:bCs/>
          <w:color w:val="000000"/>
          <w:sz w:val="26"/>
          <w:szCs w:val="26"/>
          <w:lang w:eastAsia="ru-RU"/>
        </w:rPr>
        <w:t xml:space="preserve">- государственными </w:t>
      </w:r>
      <w:r w:rsidR="00077F2D">
        <w:rPr>
          <w:rFonts w:ascii="PT Astra Serif" w:eastAsia="Times New Roman" w:hAnsi="PT Astra Serif"/>
          <w:bCs/>
          <w:color w:val="000000"/>
          <w:sz w:val="26"/>
          <w:szCs w:val="26"/>
          <w:lang w:eastAsia="ru-RU"/>
        </w:rPr>
        <w:t>наградами Российской Федерации -</w:t>
      </w:r>
      <w:r w:rsidRPr="002E5D9F">
        <w:rPr>
          <w:rFonts w:ascii="PT Astra Serif" w:eastAsia="Times New Roman" w:hAnsi="PT Astra Serif"/>
          <w:bCs/>
          <w:color w:val="000000"/>
          <w:sz w:val="26"/>
          <w:szCs w:val="26"/>
          <w:lang w:eastAsia="ru-RU"/>
        </w:rPr>
        <w:t xml:space="preserve"> 1 многодетная семья</w:t>
      </w:r>
      <w:r>
        <w:rPr>
          <w:rFonts w:ascii="PT Astra Serif" w:eastAsia="Times New Roman" w:hAnsi="PT Astra Serif"/>
          <w:bCs/>
          <w:color w:val="000000"/>
          <w:sz w:val="26"/>
          <w:szCs w:val="26"/>
          <w:lang w:eastAsia="ru-RU"/>
        </w:rPr>
        <w:t xml:space="preserve"> и 1 муниципальный служащий</w:t>
      </w:r>
      <w:r w:rsidRPr="002E5D9F">
        <w:rPr>
          <w:rFonts w:ascii="PT Astra Serif" w:eastAsia="Times New Roman" w:hAnsi="PT Astra Serif"/>
          <w:bCs/>
          <w:color w:val="000000"/>
          <w:sz w:val="26"/>
          <w:szCs w:val="26"/>
          <w:lang w:eastAsia="ru-RU"/>
        </w:rPr>
        <w:t xml:space="preserve">;  </w:t>
      </w:r>
    </w:p>
    <w:p w:rsidR="00BC281A" w:rsidRDefault="00BC281A" w:rsidP="00BC281A">
      <w:pPr>
        <w:widowControl w:val="0"/>
        <w:spacing w:after="0" w:line="240" w:lineRule="auto"/>
        <w:ind w:right="1" w:firstLine="720"/>
        <w:jc w:val="both"/>
        <w:rPr>
          <w:rFonts w:ascii="PT Astra Serif" w:eastAsia="Times New Roman" w:hAnsi="PT Astra Serif"/>
          <w:bCs/>
          <w:color w:val="000000"/>
          <w:sz w:val="26"/>
          <w:szCs w:val="26"/>
          <w:lang w:eastAsia="ru-RU"/>
        </w:rPr>
      </w:pPr>
      <w:r w:rsidRPr="002E5D9F">
        <w:rPr>
          <w:rFonts w:ascii="PT Astra Serif" w:eastAsia="Times New Roman" w:hAnsi="PT Astra Serif"/>
          <w:bCs/>
          <w:color w:val="000000"/>
          <w:sz w:val="26"/>
          <w:szCs w:val="26"/>
          <w:lang w:eastAsia="ru-RU"/>
        </w:rPr>
        <w:t xml:space="preserve">- министерств и ведомств Российской Федерации </w:t>
      </w:r>
      <w:r w:rsidR="00077F2D">
        <w:rPr>
          <w:rFonts w:ascii="PT Astra Serif" w:eastAsia="Times New Roman" w:hAnsi="PT Astra Serif"/>
          <w:bCs/>
          <w:color w:val="000000"/>
          <w:sz w:val="26"/>
          <w:szCs w:val="26"/>
          <w:lang w:eastAsia="ru-RU"/>
        </w:rPr>
        <w:t>-</w:t>
      </w:r>
      <w:r w:rsidRPr="002E5D9F">
        <w:rPr>
          <w:rFonts w:ascii="PT Astra Serif" w:eastAsia="Times New Roman" w:hAnsi="PT Astra Serif"/>
          <w:bCs/>
          <w:color w:val="000000"/>
          <w:sz w:val="26"/>
          <w:szCs w:val="26"/>
          <w:lang w:eastAsia="ru-RU"/>
        </w:rPr>
        <w:t xml:space="preserve"> 1 человек.</w:t>
      </w:r>
    </w:p>
    <w:p w:rsidR="007A350C" w:rsidRPr="00570142" w:rsidRDefault="007A350C" w:rsidP="001A2B2E">
      <w:pPr>
        <w:widowControl w:val="0"/>
        <w:spacing w:after="0" w:line="240" w:lineRule="auto"/>
        <w:ind w:right="1" w:firstLine="720"/>
        <w:jc w:val="both"/>
        <w:rPr>
          <w:rFonts w:ascii="PT Astra Serif" w:eastAsia="Times New Roman" w:hAnsi="PT Astra Serif"/>
          <w:bCs/>
          <w:color w:val="000000"/>
          <w:sz w:val="26"/>
          <w:szCs w:val="26"/>
          <w:highlight w:val="yellow"/>
          <w:lang w:eastAsia="ru-RU"/>
        </w:rPr>
      </w:pPr>
    </w:p>
    <w:p w:rsidR="003C573B" w:rsidRPr="002428A1" w:rsidRDefault="00512EA2" w:rsidP="00C6271E">
      <w:pPr>
        <w:pStyle w:val="30"/>
        <w:rPr>
          <w:b/>
        </w:rPr>
      </w:pPr>
      <w:bookmarkStart w:id="114" w:name="_Toc125735660"/>
      <w:bookmarkStart w:id="115" w:name="_Toc153469415"/>
      <w:bookmarkStart w:id="116" w:name="_Toc188968349"/>
      <w:r w:rsidRPr="002428A1">
        <w:rPr>
          <w:b/>
        </w:rPr>
        <w:t>9</w:t>
      </w:r>
      <w:r w:rsidR="003C573B" w:rsidRPr="002428A1">
        <w:rPr>
          <w:b/>
        </w:rPr>
        <w:t>.3. Муниципальный контроль</w:t>
      </w:r>
      <w:bookmarkEnd w:id="114"/>
      <w:bookmarkEnd w:id="115"/>
      <w:bookmarkEnd w:id="116"/>
    </w:p>
    <w:p w:rsidR="003255D7" w:rsidRDefault="003255D7" w:rsidP="002428A1">
      <w:pPr>
        <w:spacing w:after="0" w:line="240" w:lineRule="auto"/>
        <w:ind w:firstLine="709"/>
        <w:jc w:val="both"/>
        <w:rPr>
          <w:rFonts w:ascii="PT Astra Serif" w:eastAsiaTheme="minorHAnsi" w:hAnsi="PT Astra Serif"/>
          <w:sz w:val="26"/>
          <w:szCs w:val="26"/>
        </w:rPr>
      </w:pPr>
    </w:p>
    <w:p w:rsidR="002428A1" w:rsidRPr="002428A1" w:rsidRDefault="002428A1" w:rsidP="002428A1">
      <w:pPr>
        <w:spacing w:after="0" w:line="240" w:lineRule="auto"/>
        <w:ind w:firstLine="709"/>
        <w:jc w:val="both"/>
        <w:rPr>
          <w:rFonts w:ascii="PT Astra Serif" w:eastAsiaTheme="minorHAnsi" w:hAnsi="PT Astra Serif"/>
          <w:sz w:val="26"/>
          <w:szCs w:val="26"/>
        </w:rPr>
      </w:pPr>
      <w:r w:rsidRPr="002428A1">
        <w:rPr>
          <w:rFonts w:ascii="PT Astra Serif" w:eastAsiaTheme="minorHAnsi" w:hAnsi="PT Astra Serif"/>
          <w:sz w:val="26"/>
          <w:szCs w:val="26"/>
        </w:rPr>
        <w:t>Муниципальный контроль осуществляется путем проведения плановых и внеплановых проверок, ревизий, обследований на предмет соблюдения законодательства Российской Федерации, законодательства Ханты-Мансийского автономного округа - Югры и муниципальных правовых актов.</w:t>
      </w:r>
    </w:p>
    <w:p w:rsidR="002428A1" w:rsidRPr="002428A1" w:rsidRDefault="002428A1" w:rsidP="002428A1">
      <w:pPr>
        <w:spacing w:after="0" w:line="240" w:lineRule="auto"/>
        <w:ind w:firstLine="709"/>
        <w:jc w:val="both"/>
        <w:rPr>
          <w:rFonts w:ascii="PT Astra Serif" w:eastAsiaTheme="minorHAnsi" w:hAnsi="PT Astra Serif"/>
          <w:sz w:val="26"/>
          <w:szCs w:val="26"/>
        </w:rPr>
      </w:pPr>
      <w:r w:rsidRPr="002428A1">
        <w:rPr>
          <w:rFonts w:ascii="PT Astra Serif" w:eastAsiaTheme="minorHAnsi" w:hAnsi="PT Astra Serif"/>
          <w:sz w:val="26"/>
          <w:szCs w:val="26"/>
        </w:rPr>
        <w:t xml:space="preserve">Осуществляются следующие виды муниципального контроля: жилищный контроль, земельный контроль, лесной контроль, контроль в сфере благоустройства, контроль на автомобильном транспорте, городском наземном электрическом транспорте и в дорожном хозяйстве. </w:t>
      </w:r>
    </w:p>
    <w:p w:rsidR="002428A1" w:rsidRPr="002428A1" w:rsidRDefault="002428A1" w:rsidP="002428A1">
      <w:pPr>
        <w:spacing w:after="0" w:line="240" w:lineRule="auto"/>
        <w:ind w:firstLine="709"/>
        <w:jc w:val="both"/>
        <w:rPr>
          <w:rFonts w:ascii="PT Astra Serif" w:eastAsiaTheme="minorHAnsi" w:hAnsi="PT Astra Serif"/>
          <w:sz w:val="26"/>
          <w:szCs w:val="26"/>
        </w:rPr>
      </w:pPr>
      <w:r w:rsidRPr="002428A1">
        <w:rPr>
          <w:rFonts w:ascii="PT Astra Serif" w:eastAsiaTheme="minorHAnsi" w:hAnsi="PT Astra Serif"/>
          <w:sz w:val="26"/>
          <w:szCs w:val="26"/>
        </w:rPr>
        <w:t xml:space="preserve">В соответствии с 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введены ограничения на проведение плановых и внеплановых проверок по муниципальному контролю. В связи с чем, проверки в 2024 году не проводились. </w:t>
      </w:r>
    </w:p>
    <w:p w:rsidR="002428A1" w:rsidRPr="002428A1" w:rsidRDefault="002428A1" w:rsidP="002428A1">
      <w:pPr>
        <w:spacing w:after="0" w:line="240" w:lineRule="auto"/>
        <w:ind w:firstLine="709"/>
        <w:jc w:val="both"/>
        <w:rPr>
          <w:rFonts w:ascii="PT Astra Serif" w:eastAsiaTheme="minorHAnsi" w:hAnsi="PT Astra Serif"/>
          <w:sz w:val="26"/>
          <w:szCs w:val="26"/>
        </w:rPr>
      </w:pPr>
      <w:r w:rsidRPr="002428A1">
        <w:rPr>
          <w:rFonts w:ascii="PT Astra Serif" w:eastAsiaTheme="minorHAnsi" w:hAnsi="PT Astra Serif"/>
          <w:sz w:val="26"/>
          <w:szCs w:val="26"/>
        </w:rPr>
        <w:t xml:space="preserve">При осуществлении муниципального контроля приоритетным является проведение профилактических мероприятий, направленных на снижение риска причинения вреда (ущерба). </w:t>
      </w:r>
      <w:r w:rsidRPr="002428A1">
        <w:rPr>
          <w:rFonts w:ascii="PT Astra Serif" w:eastAsiaTheme="minorHAnsi" w:hAnsi="PT Astra Serif"/>
          <w:color w:val="000000" w:themeColor="text1"/>
          <w:sz w:val="26"/>
          <w:szCs w:val="26"/>
        </w:rPr>
        <w:t>В отчетном периоде были проведены следующие профилактические мероприятия: объявлено 89</w:t>
      </w:r>
      <w:r w:rsidRPr="002428A1">
        <w:rPr>
          <w:rFonts w:ascii="PT Astra Serif" w:eastAsiaTheme="minorHAnsi" w:hAnsi="PT Astra Serif"/>
          <w:color w:val="FF0000"/>
          <w:sz w:val="26"/>
          <w:szCs w:val="26"/>
        </w:rPr>
        <w:t xml:space="preserve"> </w:t>
      </w:r>
      <w:r w:rsidRPr="002428A1">
        <w:rPr>
          <w:rFonts w:ascii="PT Astra Serif" w:eastAsiaTheme="minorHAnsi" w:hAnsi="PT Astra Serif"/>
          <w:sz w:val="26"/>
          <w:szCs w:val="26"/>
        </w:rPr>
        <w:t>предостережений,</w:t>
      </w:r>
      <w:r w:rsidRPr="002428A1">
        <w:rPr>
          <w:rFonts w:ascii="PT Astra Serif" w:eastAsiaTheme="minorHAnsi" w:hAnsi="PT Astra Serif"/>
          <w:color w:val="FF0000"/>
          <w:sz w:val="26"/>
          <w:szCs w:val="26"/>
        </w:rPr>
        <w:t xml:space="preserve"> </w:t>
      </w:r>
      <w:r w:rsidRPr="002428A1">
        <w:rPr>
          <w:rFonts w:ascii="PT Astra Serif" w:eastAsiaTheme="minorHAnsi" w:hAnsi="PT Astra Serif"/>
          <w:sz w:val="26"/>
          <w:szCs w:val="26"/>
        </w:rPr>
        <w:t>осуществлено 114 консультирований</w:t>
      </w:r>
      <w:r w:rsidRPr="002428A1">
        <w:rPr>
          <w:rFonts w:ascii="PT Astra Serif" w:eastAsiaTheme="minorHAnsi" w:hAnsi="PT Astra Serif"/>
          <w:color w:val="FF0000"/>
          <w:sz w:val="26"/>
          <w:szCs w:val="26"/>
        </w:rPr>
        <w:t xml:space="preserve"> </w:t>
      </w:r>
      <w:r w:rsidRPr="002428A1">
        <w:rPr>
          <w:rFonts w:ascii="PT Astra Serif" w:eastAsiaTheme="minorHAnsi" w:hAnsi="PT Astra Serif"/>
          <w:sz w:val="26"/>
          <w:szCs w:val="26"/>
        </w:rPr>
        <w:t>и 60 информирований.</w:t>
      </w:r>
    </w:p>
    <w:p w:rsidR="002428A1" w:rsidRPr="002428A1" w:rsidRDefault="002428A1" w:rsidP="002428A1">
      <w:pPr>
        <w:spacing w:after="0" w:line="240" w:lineRule="auto"/>
        <w:ind w:firstLine="709"/>
        <w:jc w:val="both"/>
        <w:rPr>
          <w:rFonts w:ascii="PT Astra Serif" w:eastAsiaTheme="minorHAnsi" w:hAnsi="PT Astra Serif"/>
          <w:sz w:val="26"/>
          <w:szCs w:val="26"/>
        </w:rPr>
      </w:pPr>
      <w:r w:rsidRPr="002428A1">
        <w:rPr>
          <w:rFonts w:ascii="PT Astra Serif" w:eastAsiaTheme="minorHAnsi" w:hAnsi="PT Astra Serif"/>
          <w:sz w:val="26"/>
          <w:szCs w:val="26"/>
        </w:rPr>
        <w:t>Кроме того, осуществлялся внутренний муниципальный финансовый контроль и контроль, за соблюдением законодательства о контрактной системе в сфере закупок товаров, работ, услуг для обеспечения муниципальных нужд.</w:t>
      </w:r>
    </w:p>
    <w:p w:rsidR="002428A1" w:rsidRPr="002428A1" w:rsidRDefault="002428A1" w:rsidP="002428A1">
      <w:pPr>
        <w:spacing w:after="0" w:line="240" w:lineRule="auto"/>
        <w:ind w:firstLine="709"/>
        <w:jc w:val="both"/>
        <w:rPr>
          <w:rFonts w:ascii="PT Astra Serif" w:eastAsiaTheme="minorHAnsi" w:hAnsi="PT Astra Serif"/>
          <w:sz w:val="26"/>
          <w:szCs w:val="26"/>
        </w:rPr>
      </w:pPr>
      <w:r w:rsidRPr="002428A1">
        <w:rPr>
          <w:rFonts w:ascii="PT Astra Serif" w:eastAsiaTheme="minorHAnsi" w:hAnsi="PT Astra Serif"/>
          <w:sz w:val="26"/>
          <w:szCs w:val="26"/>
        </w:rPr>
        <w:t>Контрольная деятельность по внутреннему муниципальному финансовому контролю осуществлялась в соответствии с федеральными стандартами внутреннего государственного (муниципального) финансового контроля, утвержденными нормативными правовыми актами Правительства Российской Федерации.</w:t>
      </w:r>
    </w:p>
    <w:p w:rsidR="002428A1" w:rsidRPr="002428A1" w:rsidRDefault="002428A1" w:rsidP="002428A1">
      <w:pPr>
        <w:spacing w:after="0" w:line="240" w:lineRule="auto"/>
        <w:ind w:firstLine="709"/>
        <w:jc w:val="both"/>
        <w:rPr>
          <w:rFonts w:ascii="PT Astra Serif" w:eastAsiaTheme="minorHAnsi" w:hAnsi="PT Astra Serif"/>
          <w:sz w:val="26"/>
          <w:szCs w:val="26"/>
        </w:rPr>
      </w:pPr>
      <w:r w:rsidRPr="002428A1">
        <w:rPr>
          <w:rFonts w:ascii="PT Astra Serif" w:eastAsiaTheme="minorHAnsi" w:hAnsi="PT Astra Serif"/>
          <w:sz w:val="26"/>
          <w:szCs w:val="26"/>
        </w:rPr>
        <w:t>За отчетный период проведено 16 контрольных мероприятий, из них 9 в целях контроля  законодательства о контрактной системе в сфере закупок товаров, работ, услуг, 4 - в сфере бюджетных правоотношений и 3 аудиторских мероприятия. В соответствии с утвержденными планами проведено 9 плановых проверок и 7 внеплановых проверок.</w:t>
      </w:r>
    </w:p>
    <w:p w:rsidR="002428A1" w:rsidRPr="002428A1" w:rsidRDefault="002428A1" w:rsidP="002428A1">
      <w:pPr>
        <w:spacing w:after="0" w:line="240" w:lineRule="auto"/>
        <w:ind w:firstLine="709"/>
        <w:jc w:val="both"/>
        <w:rPr>
          <w:rFonts w:ascii="PT Astra Serif" w:eastAsiaTheme="minorHAnsi" w:hAnsi="PT Astra Serif"/>
          <w:sz w:val="26"/>
          <w:szCs w:val="26"/>
        </w:rPr>
      </w:pPr>
      <w:r w:rsidRPr="002428A1">
        <w:rPr>
          <w:rFonts w:ascii="PT Astra Serif" w:eastAsiaTheme="minorHAnsi" w:hAnsi="PT Astra Serif"/>
          <w:sz w:val="26"/>
          <w:szCs w:val="26"/>
        </w:rPr>
        <w:t>Общий объем проверенных средств составил 1 892,6 млн. рублей. По результатам контрольной деятельности 4 объекта контроля были привлечены к административной ответственности.</w:t>
      </w:r>
    </w:p>
    <w:p w:rsidR="002428A1" w:rsidRPr="002428A1" w:rsidRDefault="002428A1" w:rsidP="002428A1">
      <w:pPr>
        <w:spacing w:after="0" w:line="240" w:lineRule="auto"/>
        <w:ind w:firstLine="709"/>
        <w:jc w:val="both"/>
        <w:rPr>
          <w:rFonts w:ascii="PT Astra Serif" w:eastAsiaTheme="minorHAnsi" w:hAnsi="PT Astra Serif"/>
          <w:sz w:val="26"/>
          <w:szCs w:val="26"/>
        </w:rPr>
      </w:pPr>
      <w:r w:rsidRPr="002428A1">
        <w:rPr>
          <w:rFonts w:ascii="PT Astra Serif" w:eastAsiaTheme="minorHAnsi" w:hAnsi="PT Astra Serif"/>
          <w:sz w:val="26"/>
          <w:szCs w:val="26"/>
        </w:rPr>
        <w:lastRenderedPageBreak/>
        <w:t>Жалобы и исковые заявления на решения органа контроля, а также жалобы на действия (бездействия) должностных лиц органа контроля не поступали.</w:t>
      </w:r>
    </w:p>
    <w:p w:rsidR="00837F6B" w:rsidRPr="001F495D" w:rsidRDefault="00837F6B" w:rsidP="00C6271E">
      <w:pPr>
        <w:pStyle w:val="23"/>
        <w:rPr>
          <w:highlight w:val="yellow"/>
        </w:rPr>
      </w:pPr>
    </w:p>
    <w:p w:rsidR="00BC42C1" w:rsidRPr="00030622" w:rsidRDefault="00512EA2" w:rsidP="00C6271E">
      <w:pPr>
        <w:pStyle w:val="30"/>
        <w:rPr>
          <w:b/>
        </w:rPr>
      </w:pPr>
      <w:bookmarkStart w:id="117" w:name="_Toc125735661"/>
      <w:bookmarkStart w:id="118" w:name="_Toc153469416"/>
      <w:bookmarkStart w:id="119" w:name="_Toc188968350"/>
      <w:r w:rsidRPr="00030622">
        <w:rPr>
          <w:b/>
        </w:rPr>
        <w:t>9</w:t>
      </w:r>
      <w:r w:rsidR="003C573B" w:rsidRPr="00030622">
        <w:rPr>
          <w:b/>
        </w:rPr>
        <w:t>.4</w:t>
      </w:r>
      <w:r w:rsidR="00BC42C1" w:rsidRPr="00030622">
        <w:rPr>
          <w:b/>
        </w:rPr>
        <w:t>. Владение, использование и распоряжение имуществом, находящимся в муниципальной собственности</w:t>
      </w:r>
      <w:bookmarkEnd w:id="117"/>
      <w:bookmarkEnd w:id="118"/>
      <w:bookmarkEnd w:id="119"/>
    </w:p>
    <w:p w:rsidR="00E83E97" w:rsidRDefault="00E83E97" w:rsidP="00575EA0">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ar-SA"/>
        </w:rPr>
      </w:pPr>
    </w:p>
    <w:p w:rsidR="00575EA0" w:rsidRPr="00575EA0" w:rsidRDefault="00575EA0" w:rsidP="00575EA0">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ar-SA"/>
        </w:rPr>
      </w:pPr>
      <w:proofErr w:type="gramStart"/>
      <w:r w:rsidRPr="00575EA0">
        <w:rPr>
          <w:rFonts w:ascii="PT Astra Serif" w:eastAsia="Times New Roman" w:hAnsi="PT Astra Serif"/>
          <w:sz w:val="26"/>
          <w:szCs w:val="26"/>
          <w:lang w:eastAsia="ru-RU"/>
        </w:rPr>
        <w:t xml:space="preserve">По состоянию на </w:t>
      </w:r>
      <w:r w:rsidR="001D1675" w:rsidRPr="001D1675">
        <w:rPr>
          <w:rFonts w:ascii="PT Astra Serif" w:eastAsia="Times New Roman" w:hAnsi="PT Astra Serif"/>
          <w:sz w:val="26"/>
          <w:szCs w:val="26"/>
          <w:lang w:eastAsia="ru-RU"/>
        </w:rPr>
        <w:t>31</w:t>
      </w:r>
      <w:r w:rsidRPr="001D1675">
        <w:rPr>
          <w:rFonts w:ascii="PT Astra Serif" w:eastAsia="Times New Roman" w:hAnsi="PT Astra Serif"/>
          <w:sz w:val="26"/>
          <w:szCs w:val="26"/>
          <w:lang w:eastAsia="ru-RU"/>
        </w:rPr>
        <w:t>.12.2024</w:t>
      </w:r>
      <w:r w:rsidRPr="00575EA0">
        <w:rPr>
          <w:rFonts w:ascii="PT Astra Serif" w:eastAsia="Times New Roman" w:hAnsi="PT Astra Serif"/>
          <w:sz w:val="26"/>
          <w:szCs w:val="26"/>
          <w:lang w:eastAsia="ru-RU"/>
        </w:rPr>
        <w:t xml:space="preserve"> в реестре муниципального имущества муниципального образования городской округ Югорск учтены 31 </w:t>
      </w:r>
      <w:r w:rsidR="001D1675" w:rsidRPr="001D1675">
        <w:rPr>
          <w:rFonts w:ascii="PT Astra Serif" w:eastAsia="Times New Roman" w:hAnsi="PT Astra Serif"/>
          <w:sz w:val="26"/>
          <w:szCs w:val="26"/>
          <w:lang w:eastAsia="ru-RU"/>
        </w:rPr>
        <w:t>868</w:t>
      </w:r>
      <w:r w:rsidRPr="00575EA0">
        <w:rPr>
          <w:rFonts w:ascii="PT Astra Serif" w:eastAsia="Times New Roman" w:hAnsi="PT Astra Serif"/>
          <w:sz w:val="26"/>
          <w:szCs w:val="26"/>
          <w:lang w:eastAsia="ru-RU"/>
        </w:rPr>
        <w:t xml:space="preserve"> объектов балансовой стоимостью </w:t>
      </w:r>
      <w:r w:rsidR="001D1675" w:rsidRPr="001D1675">
        <w:rPr>
          <w:rFonts w:ascii="PT Astra Serif" w:eastAsia="Times New Roman" w:hAnsi="PT Astra Serif"/>
          <w:sz w:val="26"/>
          <w:szCs w:val="26"/>
          <w:lang w:eastAsia="ru-RU"/>
        </w:rPr>
        <w:t>14</w:t>
      </w:r>
      <w:r w:rsidR="001D1675">
        <w:rPr>
          <w:rFonts w:ascii="PT Astra Serif" w:eastAsia="Times New Roman" w:hAnsi="PT Astra Serif"/>
          <w:sz w:val="26"/>
          <w:szCs w:val="26"/>
          <w:lang w:eastAsia="ru-RU"/>
        </w:rPr>
        <w:t>,</w:t>
      </w:r>
      <w:r w:rsidR="001D1675" w:rsidRPr="001D1675">
        <w:rPr>
          <w:rFonts w:ascii="PT Astra Serif" w:eastAsia="Times New Roman" w:hAnsi="PT Astra Serif"/>
          <w:sz w:val="26"/>
          <w:szCs w:val="26"/>
          <w:lang w:eastAsia="ru-RU"/>
        </w:rPr>
        <w:t>16</w:t>
      </w:r>
      <w:r w:rsidR="0081461C" w:rsidRPr="0081461C">
        <w:rPr>
          <w:rFonts w:ascii="PT Astra Serif" w:eastAsia="Times New Roman" w:hAnsi="PT Astra Serif"/>
          <w:sz w:val="26"/>
          <w:szCs w:val="26"/>
          <w:lang w:eastAsia="ru-RU"/>
        </w:rPr>
        <w:t xml:space="preserve"> </w:t>
      </w:r>
      <w:r w:rsidRPr="0081461C">
        <w:rPr>
          <w:rFonts w:ascii="PT Astra Serif" w:eastAsia="Times New Roman" w:hAnsi="PT Astra Serif"/>
          <w:sz w:val="26"/>
          <w:szCs w:val="26"/>
          <w:lang w:eastAsia="ru-RU"/>
        </w:rPr>
        <w:t>млрд. рублей</w:t>
      </w:r>
      <w:r w:rsidRPr="00575EA0">
        <w:rPr>
          <w:rFonts w:ascii="PT Astra Serif" w:eastAsia="Times New Roman" w:hAnsi="PT Astra Serif"/>
          <w:sz w:val="26"/>
          <w:szCs w:val="26"/>
          <w:lang w:eastAsia="ru-RU"/>
        </w:rPr>
        <w:t>, 59</w:t>
      </w:r>
      <w:r w:rsidR="001D1675" w:rsidRPr="001D1675">
        <w:rPr>
          <w:rFonts w:ascii="PT Astra Serif" w:eastAsia="Times New Roman" w:hAnsi="PT Astra Serif"/>
          <w:sz w:val="26"/>
          <w:szCs w:val="26"/>
          <w:lang w:eastAsia="ru-RU"/>
        </w:rPr>
        <w:t>3</w:t>
      </w:r>
      <w:r w:rsidRPr="00575EA0">
        <w:rPr>
          <w:rFonts w:ascii="PT Astra Serif" w:eastAsia="Times New Roman" w:hAnsi="PT Astra Serif"/>
          <w:sz w:val="26"/>
          <w:szCs w:val="26"/>
          <w:lang w:eastAsia="ru-RU"/>
        </w:rPr>
        <w:t xml:space="preserve"> земельных учас</w:t>
      </w:r>
      <w:r w:rsidR="001D1675">
        <w:rPr>
          <w:rFonts w:ascii="PT Astra Serif" w:eastAsia="Times New Roman" w:hAnsi="PT Astra Serif"/>
          <w:sz w:val="26"/>
          <w:szCs w:val="26"/>
          <w:lang w:eastAsia="ru-RU"/>
        </w:rPr>
        <w:t>тков кадастровой стоимостью 13,08</w:t>
      </w:r>
      <w:r w:rsidRPr="00575EA0">
        <w:rPr>
          <w:rFonts w:ascii="PT Astra Serif" w:eastAsia="Times New Roman" w:hAnsi="PT Astra Serif"/>
          <w:sz w:val="26"/>
          <w:szCs w:val="26"/>
          <w:lang w:eastAsia="ru-RU"/>
        </w:rPr>
        <w:t xml:space="preserve"> млрд. рублей общей площадью 26</w:t>
      </w:r>
      <w:r w:rsidR="001D1675">
        <w:rPr>
          <w:rFonts w:ascii="PT Astra Serif" w:eastAsia="Times New Roman" w:hAnsi="PT Astra Serif"/>
          <w:sz w:val="26"/>
          <w:szCs w:val="26"/>
          <w:lang w:eastAsia="ru-RU"/>
        </w:rPr>
        <w:t> 163,1</w:t>
      </w:r>
      <w:r w:rsidR="00142CBB">
        <w:rPr>
          <w:rFonts w:ascii="PT Astra Serif" w:eastAsia="Times New Roman" w:hAnsi="PT Astra Serif"/>
          <w:sz w:val="26"/>
          <w:szCs w:val="26"/>
          <w:lang w:eastAsia="ru-RU"/>
        </w:rPr>
        <w:t xml:space="preserve"> тыс. кв. м</w:t>
      </w:r>
      <w:r w:rsidRPr="00575EA0">
        <w:rPr>
          <w:rFonts w:ascii="PT Astra Serif" w:eastAsia="Times New Roman" w:hAnsi="PT Astra Serif"/>
          <w:sz w:val="26"/>
          <w:szCs w:val="26"/>
          <w:lang w:eastAsia="ru-RU"/>
        </w:rPr>
        <w:t xml:space="preserve">, </w:t>
      </w:r>
      <w:r w:rsidRPr="00575EA0">
        <w:rPr>
          <w:rFonts w:ascii="PT Astra Serif" w:eastAsia="Times New Roman" w:hAnsi="PT Astra Serif"/>
          <w:sz w:val="26"/>
          <w:szCs w:val="26"/>
          <w:lang w:eastAsia="ar-SA"/>
        </w:rPr>
        <w:t>1</w:t>
      </w:r>
      <w:r w:rsidR="0086799D">
        <w:rPr>
          <w:rFonts w:ascii="PT Astra Serif" w:eastAsia="Times New Roman" w:hAnsi="PT Astra Serif"/>
          <w:sz w:val="26"/>
          <w:szCs w:val="26"/>
          <w:lang w:eastAsia="ar-SA"/>
        </w:rPr>
        <w:t> </w:t>
      </w:r>
      <w:r w:rsidRPr="00575EA0">
        <w:rPr>
          <w:rFonts w:ascii="PT Astra Serif" w:eastAsia="Times New Roman" w:hAnsi="PT Astra Serif"/>
          <w:sz w:val="26"/>
          <w:szCs w:val="26"/>
          <w:lang w:eastAsia="ar-SA"/>
        </w:rPr>
        <w:t>муниципальное унитарное предприятие, 28 муниципальных учреждений (в том числе: 7 автономных, 13 казенных, 8 бюджетных).</w:t>
      </w:r>
      <w:proofErr w:type="gramEnd"/>
    </w:p>
    <w:p w:rsidR="00575EA0" w:rsidRPr="00575EA0" w:rsidRDefault="00575EA0" w:rsidP="00575EA0">
      <w:pPr>
        <w:numPr>
          <w:ilvl w:val="0"/>
          <w:numId w:val="1"/>
        </w:numPr>
        <w:spacing w:after="0" w:line="240" w:lineRule="auto"/>
        <w:ind w:firstLine="709"/>
        <w:contextualSpacing/>
        <w:jc w:val="both"/>
        <w:rPr>
          <w:rFonts w:ascii="PT Astra Serif" w:eastAsia="Times New Roman" w:hAnsi="PT Astra Serif"/>
          <w:sz w:val="26"/>
          <w:szCs w:val="26"/>
          <w:lang w:eastAsia="ru-RU"/>
        </w:rPr>
      </w:pPr>
      <w:r w:rsidRPr="00575EA0">
        <w:rPr>
          <w:rFonts w:ascii="PT Astra Serif" w:eastAsia="Times New Roman" w:hAnsi="PT Astra Serif"/>
          <w:sz w:val="26"/>
          <w:szCs w:val="26"/>
          <w:lang w:eastAsia="ru-RU"/>
        </w:rPr>
        <w:t>В 2024 году в муниципальную собственность для использования в целях решения вопросов местного значения приобретены 2 единицы специальной техники с дополнительным оборудованием (2 трактора) на сумму 7</w:t>
      </w:r>
      <w:r w:rsidR="00B64612">
        <w:rPr>
          <w:rFonts w:ascii="PT Astra Serif" w:eastAsia="Times New Roman" w:hAnsi="PT Astra Serif"/>
          <w:sz w:val="26"/>
          <w:szCs w:val="26"/>
          <w:lang w:eastAsia="ru-RU"/>
        </w:rPr>
        <w:t> </w:t>
      </w:r>
      <w:r w:rsidRPr="00575EA0">
        <w:rPr>
          <w:rFonts w:ascii="PT Astra Serif" w:eastAsia="Times New Roman" w:hAnsi="PT Astra Serif"/>
          <w:sz w:val="26"/>
          <w:szCs w:val="26"/>
          <w:lang w:eastAsia="ru-RU"/>
        </w:rPr>
        <w:t>434</w:t>
      </w:r>
      <w:r w:rsidR="00B64612">
        <w:rPr>
          <w:rFonts w:ascii="PT Astra Serif" w:eastAsia="Times New Roman" w:hAnsi="PT Astra Serif"/>
          <w:sz w:val="26"/>
          <w:szCs w:val="26"/>
          <w:lang w:eastAsia="ru-RU"/>
        </w:rPr>
        <w:t xml:space="preserve">,4 тыс. </w:t>
      </w:r>
      <w:r w:rsidRPr="00575EA0">
        <w:rPr>
          <w:rFonts w:ascii="PT Astra Serif" w:eastAsia="Times New Roman" w:hAnsi="PT Astra Serif"/>
          <w:sz w:val="26"/>
          <w:szCs w:val="26"/>
          <w:lang w:eastAsia="ru-RU"/>
        </w:rPr>
        <w:t>рублей.</w:t>
      </w:r>
    </w:p>
    <w:p w:rsidR="00575EA0" w:rsidRPr="00575EA0" w:rsidRDefault="00575EA0" w:rsidP="00575EA0">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ar-SA"/>
        </w:rPr>
      </w:pPr>
      <w:r w:rsidRPr="00575EA0">
        <w:rPr>
          <w:rFonts w:ascii="PT Astra Serif" w:eastAsia="Times New Roman" w:hAnsi="PT Astra Serif"/>
          <w:sz w:val="26"/>
          <w:szCs w:val="26"/>
          <w:lang w:eastAsia="ru-RU"/>
        </w:rPr>
        <w:t>В муниципальную собственность города Югорска на безвозмездной основ</w:t>
      </w:r>
      <w:r>
        <w:rPr>
          <w:rFonts w:ascii="PT Astra Serif" w:eastAsia="Times New Roman" w:hAnsi="PT Astra Serif"/>
          <w:sz w:val="26"/>
          <w:szCs w:val="26"/>
          <w:lang w:eastAsia="ru-RU"/>
        </w:rPr>
        <w:t>е были переданы из казны Ханты-Мансийского автономного округа -</w:t>
      </w:r>
      <w:r w:rsidRPr="00575EA0">
        <w:rPr>
          <w:rFonts w:ascii="PT Astra Serif" w:eastAsia="Times New Roman" w:hAnsi="PT Astra Serif"/>
          <w:sz w:val="26"/>
          <w:szCs w:val="26"/>
          <w:lang w:eastAsia="ru-RU"/>
        </w:rPr>
        <w:t xml:space="preserve"> Югры:</w:t>
      </w:r>
    </w:p>
    <w:p w:rsidR="00575EA0" w:rsidRPr="00575EA0" w:rsidRDefault="00575EA0" w:rsidP="00575EA0">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ar-SA"/>
        </w:rPr>
      </w:pPr>
      <w:r w:rsidRPr="00575EA0">
        <w:rPr>
          <w:rFonts w:ascii="PT Astra Serif" w:eastAsia="Times New Roman" w:hAnsi="PT Astra Serif"/>
          <w:sz w:val="26"/>
          <w:szCs w:val="26"/>
          <w:lang w:eastAsia="ar-SA"/>
        </w:rPr>
        <w:t>- 9 квартир для обеспечения детей-сирот и детей, оставшихся без попечения родителей;</w:t>
      </w:r>
    </w:p>
    <w:p w:rsidR="00575EA0" w:rsidRPr="00575EA0" w:rsidRDefault="00575EA0" w:rsidP="00575EA0">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ar-SA"/>
        </w:rPr>
      </w:pPr>
      <w:r w:rsidRPr="00575EA0">
        <w:rPr>
          <w:rFonts w:ascii="PT Astra Serif" w:eastAsia="Times New Roman" w:hAnsi="PT Astra Serif"/>
          <w:sz w:val="26"/>
          <w:szCs w:val="26"/>
          <w:lang w:eastAsia="ar-SA"/>
        </w:rPr>
        <w:t>- 4 автобуса (ПАЗ</w:t>
      </w:r>
      <w:r w:rsidR="003255D7">
        <w:rPr>
          <w:rFonts w:ascii="PT Astra Serif" w:eastAsia="Times New Roman" w:hAnsi="PT Astra Serif"/>
          <w:sz w:val="26"/>
          <w:szCs w:val="26"/>
          <w:lang w:eastAsia="ar-SA"/>
        </w:rPr>
        <w:t>-3</w:t>
      </w:r>
      <w:r w:rsidRPr="00575EA0">
        <w:rPr>
          <w:rFonts w:ascii="PT Astra Serif" w:eastAsia="Times New Roman" w:hAnsi="PT Astra Serif"/>
          <w:sz w:val="26"/>
          <w:szCs w:val="26"/>
          <w:lang w:eastAsia="ar-SA"/>
        </w:rPr>
        <w:t xml:space="preserve"> и ГАЗ</w:t>
      </w:r>
      <w:r w:rsidR="003255D7">
        <w:rPr>
          <w:rFonts w:ascii="PT Astra Serif" w:eastAsia="Times New Roman" w:hAnsi="PT Astra Serif"/>
          <w:sz w:val="26"/>
          <w:szCs w:val="26"/>
          <w:lang w:eastAsia="ar-SA"/>
        </w:rPr>
        <w:t>- 1</w:t>
      </w:r>
      <w:r w:rsidRPr="00575EA0">
        <w:rPr>
          <w:rFonts w:ascii="PT Astra Serif" w:eastAsia="Times New Roman" w:hAnsi="PT Astra Serif"/>
          <w:sz w:val="26"/>
          <w:szCs w:val="26"/>
          <w:lang w:eastAsia="ar-SA"/>
        </w:rPr>
        <w:t>).</w:t>
      </w:r>
    </w:p>
    <w:p w:rsidR="00575EA0" w:rsidRPr="00B84376" w:rsidRDefault="00575EA0" w:rsidP="00575EA0">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ar-SA"/>
        </w:rPr>
      </w:pPr>
      <w:r w:rsidRPr="00575EA0">
        <w:rPr>
          <w:rFonts w:ascii="PT Astra Serif" w:eastAsia="Times New Roman" w:hAnsi="PT Astra Serif"/>
          <w:sz w:val="26"/>
          <w:szCs w:val="26"/>
          <w:lang w:eastAsia="ar-SA"/>
        </w:rPr>
        <w:t>По результатам проведенных аукционов приобретено в муниципальную собст</w:t>
      </w:r>
      <w:r>
        <w:rPr>
          <w:rFonts w:ascii="PT Astra Serif" w:eastAsia="Times New Roman" w:hAnsi="PT Astra Serif"/>
          <w:sz w:val="26"/>
          <w:szCs w:val="26"/>
          <w:lang w:eastAsia="ar-SA"/>
        </w:rPr>
        <w:t xml:space="preserve">венность 87 квартир, из них 41 </w:t>
      </w:r>
      <w:r w:rsidRPr="00B84376">
        <w:rPr>
          <w:rFonts w:ascii="PT Astra Serif" w:eastAsia="Times New Roman" w:hAnsi="PT Astra Serif"/>
          <w:sz w:val="26"/>
          <w:szCs w:val="26"/>
          <w:lang w:eastAsia="ar-SA"/>
        </w:rPr>
        <w:t>- объекты будущего.</w:t>
      </w:r>
    </w:p>
    <w:p w:rsidR="00575EA0" w:rsidRPr="00575EA0" w:rsidRDefault="00575EA0" w:rsidP="00575EA0">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ar-SA"/>
        </w:rPr>
      </w:pPr>
      <w:r w:rsidRPr="00575EA0">
        <w:rPr>
          <w:rFonts w:ascii="PT Astra Serif" w:eastAsia="Times New Roman" w:hAnsi="PT Astra Serif"/>
          <w:sz w:val="26"/>
          <w:szCs w:val="26"/>
          <w:lang w:eastAsia="ar-SA"/>
        </w:rPr>
        <w:t>В течение 2024 года зарегистрированы права на 4 объекта, ранее поставленные на учет как бесхозяйные (газовые сети).</w:t>
      </w:r>
    </w:p>
    <w:p w:rsidR="00575EA0" w:rsidRPr="00575EA0" w:rsidRDefault="00575EA0" w:rsidP="00575EA0">
      <w:pPr>
        <w:widowControl w:val="0"/>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r w:rsidRPr="00575EA0">
        <w:rPr>
          <w:rFonts w:ascii="PT Astra Serif" w:eastAsia="Times New Roman" w:hAnsi="PT Astra Serif"/>
          <w:sz w:val="26"/>
          <w:szCs w:val="26"/>
          <w:lang w:eastAsia="ru-RU"/>
        </w:rPr>
        <w:t>В течение года в суд направлены заявления о признании права муниципальной собстве</w:t>
      </w:r>
      <w:r w:rsidR="00595284">
        <w:rPr>
          <w:rFonts w:ascii="PT Astra Serif" w:eastAsia="Times New Roman" w:hAnsi="PT Astra Serif"/>
          <w:sz w:val="26"/>
          <w:szCs w:val="26"/>
          <w:lang w:eastAsia="ru-RU"/>
        </w:rPr>
        <w:t>нности на 14 бесхозяйных объектов</w:t>
      </w:r>
      <w:r w:rsidRPr="00575EA0">
        <w:rPr>
          <w:rFonts w:ascii="PT Astra Serif" w:eastAsia="Times New Roman" w:hAnsi="PT Astra Serif"/>
          <w:sz w:val="26"/>
          <w:szCs w:val="26"/>
          <w:lang w:eastAsia="ru-RU"/>
        </w:rPr>
        <w:t xml:space="preserve"> недвижимости.</w:t>
      </w:r>
    </w:p>
    <w:p w:rsidR="00575EA0" w:rsidRPr="00575EA0" w:rsidRDefault="00575EA0" w:rsidP="00575EA0">
      <w:pPr>
        <w:spacing w:after="0" w:line="240" w:lineRule="auto"/>
        <w:ind w:firstLine="708"/>
        <w:jc w:val="both"/>
        <w:rPr>
          <w:rFonts w:ascii="PT Astra Serif" w:hAnsi="PT Astra Serif"/>
          <w:sz w:val="26"/>
          <w:szCs w:val="26"/>
        </w:rPr>
      </w:pPr>
      <w:r w:rsidRPr="00575EA0">
        <w:rPr>
          <w:rFonts w:ascii="PT Astra Serif" w:hAnsi="PT Astra Serif"/>
          <w:sz w:val="26"/>
          <w:szCs w:val="26"/>
          <w:lang w:eastAsia="ru-RU"/>
        </w:rPr>
        <w:t>В соответствии с утвержденным прогнозным планом (программой) приватизации муниципального имущества на 2024 год и плановый период 2025-2026 годов были объявлены аукционы в электронной форме по продаже объектов:</w:t>
      </w:r>
    </w:p>
    <w:p w:rsidR="00575EA0" w:rsidRPr="00575EA0" w:rsidRDefault="00575EA0" w:rsidP="00575EA0">
      <w:pPr>
        <w:spacing w:after="0" w:line="240" w:lineRule="auto"/>
        <w:ind w:firstLine="709"/>
        <w:jc w:val="both"/>
        <w:rPr>
          <w:rFonts w:ascii="PT Astra Serif" w:hAnsi="PT Astra Serif"/>
          <w:sz w:val="26"/>
          <w:szCs w:val="26"/>
          <w:lang w:eastAsia="ru-RU"/>
        </w:rPr>
      </w:pPr>
      <w:r w:rsidRPr="00575EA0">
        <w:rPr>
          <w:rFonts w:ascii="PT Astra Serif" w:hAnsi="PT Astra Serif"/>
          <w:sz w:val="26"/>
          <w:szCs w:val="26"/>
          <w:lang w:eastAsia="ru-RU"/>
        </w:rPr>
        <w:t>- нежилое помещени</w:t>
      </w:r>
      <w:r w:rsidR="003469D1">
        <w:rPr>
          <w:rFonts w:ascii="PT Astra Serif" w:hAnsi="PT Astra Serif"/>
          <w:sz w:val="26"/>
          <w:szCs w:val="26"/>
          <w:lang w:eastAsia="ru-RU"/>
        </w:rPr>
        <w:t>е - в цокольном этаже в д. 3 микрорайона Югорск</w:t>
      </w:r>
      <w:r w:rsidR="00652BA7">
        <w:rPr>
          <w:rFonts w:ascii="PT Astra Serif" w:hAnsi="PT Astra Serif"/>
          <w:sz w:val="26"/>
          <w:szCs w:val="26"/>
          <w:lang w:eastAsia="ru-RU"/>
        </w:rPr>
        <w:t>-</w:t>
      </w:r>
      <w:r w:rsidRPr="00575EA0">
        <w:rPr>
          <w:rFonts w:ascii="PT Astra Serif" w:hAnsi="PT Astra Serif"/>
          <w:sz w:val="26"/>
          <w:szCs w:val="26"/>
          <w:lang w:eastAsia="ru-RU"/>
        </w:rPr>
        <w:t>2;</w:t>
      </w:r>
    </w:p>
    <w:p w:rsidR="00575EA0" w:rsidRPr="00575EA0" w:rsidRDefault="00575EA0" w:rsidP="00575EA0">
      <w:pPr>
        <w:spacing w:after="0" w:line="240" w:lineRule="auto"/>
        <w:ind w:firstLine="709"/>
        <w:jc w:val="both"/>
        <w:rPr>
          <w:rFonts w:ascii="PT Astra Serif" w:hAnsi="PT Astra Serif"/>
          <w:sz w:val="26"/>
          <w:szCs w:val="26"/>
          <w:lang w:eastAsia="ru-RU"/>
        </w:rPr>
      </w:pPr>
      <w:r w:rsidRPr="00575EA0">
        <w:rPr>
          <w:rFonts w:ascii="PT Astra Serif" w:hAnsi="PT Astra Serif"/>
          <w:sz w:val="26"/>
          <w:szCs w:val="26"/>
          <w:lang w:eastAsia="ru-RU"/>
        </w:rPr>
        <w:t xml:space="preserve">- остановочный </w:t>
      </w:r>
      <w:r w:rsidR="005730CB">
        <w:rPr>
          <w:rFonts w:ascii="PT Astra Serif" w:hAnsi="PT Astra Serif"/>
          <w:sz w:val="26"/>
          <w:szCs w:val="26"/>
          <w:lang w:eastAsia="ru-RU"/>
        </w:rPr>
        <w:t>комплекс, расположенный по ул.</w:t>
      </w:r>
      <w:r w:rsidRPr="00575EA0">
        <w:rPr>
          <w:rFonts w:ascii="PT Astra Serif" w:hAnsi="PT Astra Serif"/>
          <w:sz w:val="26"/>
          <w:szCs w:val="26"/>
          <w:lang w:eastAsia="ru-RU"/>
        </w:rPr>
        <w:t xml:space="preserve"> Попова</w:t>
      </w:r>
      <w:r w:rsidR="0075379D">
        <w:rPr>
          <w:rFonts w:ascii="PT Astra Serif" w:hAnsi="PT Astra Serif"/>
          <w:sz w:val="26"/>
          <w:szCs w:val="26"/>
          <w:lang w:eastAsia="ru-RU"/>
        </w:rPr>
        <w:t xml:space="preserve">; </w:t>
      </w:r>
    </w:p>
    <w:p w:rsidR="00575EA0" w:rsidRPr="00575EA0" w:rsidRDefault="00575EA0" w:rsidP="00575EA0">
      <w:pPr>
        <w:spacing w:after="0" w:line="240" w:lineRule="auto"/>
        <w:ind w:firstLine="709"/>
        <w:jc w:val="both"/>
        <w:rPr>
          <w:rFonts w:ascii="PT Astra Serif" w:hAnsi="PT Astra Serif"/>
          <w:sz w:val="26"/>
          <w:szCs w:val="26"/>
          <w:lang w:eastAsia="ru-RU"/>
        </w:rPr>
      </w:pPr>
      <w:r w:rsidRPr="00575EA0">
        <w:rPr>
          <w:rFonts w:ascii="PT Astra Serif" w:hAnsi="PT Astra Serif"/>
          <w:sz w:val="26"/>
          <w:szCs w:val="26"/>
          <w:lang w:eastAsia="ru-RU"/>
        </w:rPr>
        <w:t xml:space="preserve">- легковой автомобиль </w:t>
      </w:r>
      <w:r w:rsidRPr="00575EA0">
        <w:rPr>
          <w:rFonts w:ascii="PT Astra Serif" w:hAnsi="PT Astra Serif"/>
          <w:sz w:val="26"/>
          <w:szCs w:val="26"/>
          <w:lang w:val="en-US" w:eastAsia="ru-RU"/>
        </w:rPr>
        <w:t>HYUNDAI</w:t>
      </w:r>
      <w:r w:rsidRPr="00575EA0">
        <w:rPr>
          <w:rFonts w:ascii="PT Astra Serif" w:hAnsi="PT Astra Serif"/>
          <w:sz w:val="26"/>
          <w:szCs w:val="26"/>
          <w:lang w:eastAsia="ru-RU"/>
        </w:rPr>
        <w:t xml:space="preserve"> </w:t>
      </w:r>
      <w:r w:rsidRPr="00575EA0">
        <w:rPr>
          <w:rFonts w:ascii="PT Astra Serif" w:hAnsi="PT Astra Serif"/>
          <w:sz w:val="26"/>
          <w:szCs w:val="26"/>
          <w:lang w:val="en-US" w:eastAsia="ru-RU"/>
        </w:rPr>
        <w:t>Sonata</w:t>
      </w:r>
      <w:r w:rsidRPr="00575EA0">
        <w:rPr>
          <w:rFonts w:ascii="PT Astra Serif" w:hAnsi="PT Astra Serif"/>
          <w:sz w:val="26"/>
          <w:szCs w:val="26"/>
          <w:lang w:eastAsia="ru-RU"/>
        </w:rPr>
        <w:t>;</w:t>
      </w:r>
    </w:p>
    <w:p w:rsidR="00575EA0" w:rsidRPr="00575EA0" w:rsidRDefault="00575EA0" w:rsidP="00575EA0">
      <w:pPr>
        <w:spacing w:after="0" w:line="240" w:lineRule="auto"/>
        <w:ind w:firstLine="709"/>
        <w:jc w:val="both"/>
        <w:rPr>
          <w:rFonts w:ascii="PT Astra Serif" w:hAnsi="PT Astra Serif"/>
          <w:sz w:val="26"/>
          <w:szCs w:val="26"/>
          <w:lang w:eastAsia="ru-RU"/>
        </w:rPr>
      </w:pPr>
      <w:r w:rsidRPr="00575EA0">
        <w:rPr>
          <w:rFonts w:ascii="PT Astra Serif" w:hAnsi="PT Astra Serif"/>
          <w:sz w:val="26"/>
          <w:szCs w:val="26"/>
          <w:lang w:eastAsia="ru-RU"/>
        </w:rPr>
        <w:t>- легковой автомобиль Шевроле Нива;</w:t>
      </w:r>
    </w:p>
    <w:p w:rsidR="00575EA0" w:rsidRPr="00575EA0" w:rsidRDefault="00575EA0" w:rsidP="00575EA0">
      <w:pPr>
        <w:spacing w:after="0" w:line="240" w:lineRule="auto"/>
        <w:ind w:firstLine="709"/>
        <w:jc w:val="both"/>
        <w:rPr>
          <w:rFonts w:ascii="PT Astra Serif" w:hAnsi="PT Astra Serif"/>
          <w:sz w:val="26"/>
          <w:szCs w:val="26"/>
          <w:lang w:eastAsia="ru-RU"/>
        </w:rPr>
      </w:pPr>
      <w:r w:rsidRPr="00575EA0">
        <w:rPr>
          <w:rFonts w:ascii="PT Astra Serif" w:hAnsi="PT Astra Serif"/>
          <w:sz w:val="26"/>
          <w:szCs w:val="26"/>
          <w:lang w:eastAsia="ru-RU"/>
        </w:rPr>
        <w:t xml:space="preserve">- легковой автомобиль </w:t>
      </w:r>
      <w:r w:rsidRPr="00575EA0">
        <w:rPr>
          <w:rFonts w:ascii="PT Astra Serif" w:hAnsi="PT Astra Serif"/>
          <w:sz w:val="26"/>
          <w:szCs w:val="26"/>
          <w:lang w:val="en-US" w:eastAsia="ru-RU"/>
        </w:rPr>
        <w:t>HYUNDAI</w:t>
      </w:r>
      <w:r w:rsidRPr="00575EA0">
        <w:rPr>
          <w:rFonts w:ascii="PT Astra Serif" w:hAnsi="PT Astra Serif"/>
          <w:sz w:val="26"/>
          <w:szCs w:val="26"/>
          <w:lang w:eastAsia="ru-RU"/>
        </w:rPr>
        <w:t xml:space="preserve"> </w:t>
      </w:r>
      <w:r w:rsidRPr="00575EA0">
        <w:rPr>
          <w:rFonts w:ascii="PT Astra Serif" w:hAnsi="PT Astra Serif"/>
          <w:sz w:val="26"/>
          <w:szCs w:val="26"/>
          <w:lang w:val="en-US" w:eastAsia="ru-RU"/>
        </w:rPr>
        <w:t>Matrix</w:t>
      </w:r>
      <w:r w:rsidRPr="00575EA0">
        <w:rPr>
          <w:rFonts w:ascii="PT Astra Serif" w:hAnsi="PT Astra Serif"/>
          <w:sz w:val="26"/>
          <w:szCs w:val="26"/>
          <w:lang w:eastAsia="ru-RU"/>
        </w:rPr>
        <w:t xml:space="preserve"> 1.6 </w:t>
      </w:r>
      <w:r w:rsidRPr="00575EA0">
        <w:rPr>
          <w:rFonts w:ascii="PT Astra Serif" w:hAnsi="PT Astra Serif"/>
          <w:sz w:val="26"/>
          <w:szCs w:val="26"/>
          <w:lang w:val="en-US" w:eastAsia="ru-RU"/>
        </w:rPr>
        <w:t>GL</w:t>
      </w:r>
      <w:r w:rsidRPr="00575EA0">
        <w:rPr>
          <w:rFonts w:ascii="PT Astra Serif" w:hAnsi="PT Astra Serif"/>
          <w:sz w:val="26"/>
          <w:szCs w:val="26"/>
          <w:lang w:eastAsia="ru-RU"/>
        </w:rPr>
        <w:t xml:space="preserve"> </w:t>
      </w:r>
      <w:r w:rsidRPr="00575EA0">
        <w:rPr>
          <w:rFonts w:ascii="PT Astra Serif" w:hAnsi="PT Astra Serif"/>
          <w:sz w:val="26"/>
          <w:szCs w:val="26"/>
          <w:lang w:val="en-US" w:eastAsia="ru-RU"/>
        </w:rPr>
        <w:t>MT</w:t>
      </w:r>
      <w:r w:rsidRPr="00575EA0">
        <w:rPr>
          <w:rFonts w:ascii="PT Astra Serif" w:hAnsi="PT Astra Serif"/>
          <w:sz w:val="26"/>
          <w:szCs w:val="26"/>
          <w:lang w:eastAsia="ru-RU"/>
        </w:rPr>
        <w:t>.</w:t>
      </w:r>
    </w:p>
    <w:p w:rsidR="00575EA0" w:rsidRPr="00575EA0" w:rsidRDefault="00575EA0" w:rsidP="00575EA0">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r w:rsidRPr="00575EA0">
        <w:rPr>
          <w:rFonts w:ascii="PT Astra Serif" w:hAnsi="PT Astra Serif"/>
          <w:sz w:val="26"/>
          <w:szCs w:val="26"/>
        </w:rPr>
        <w:t>Отчет об итогах исполнения прогнозного плана (программы) приватизации будет утвержден в 1 квартале 2025 года.</w:t>
      </w:r>
    </w:p>
    <w:p w:rsidR="00575EA0" w:rsidRPr="00575EA0" w:rsidRDefault="00575EA0" w:rsidP="00575EA0">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r w:rsidRPr="00575EA0">
        <w:rPr>
          <w:rFonts w:ascii="PT Astra Serif" w:eastAsia="Times New Roman" w:hAnsi="PT Astra Serif"/>
          <w:sz w:val="26"/>
          <w:szCs w:val="26"/>
          <w:lang w:eastAsia="ru-RU"/>
        </w:rPr>
        <w:t>В 2024 году оказана имущественная поддержка 6 социально ориентированным некоммерческим организациям путем передачи на безвозмездной основе 7</w:t>
      </w:r>
      <w:r w:rsidR="001B149C">
        <w:rPr>
          <w:rFonts w:ascii="PT Astra Serif" w:eastAsia="Times New Roman" w:hAnsi="PT Astra Serif"/>
          <w:sz w:val="26"/>
          <w:szCs w:val="26"/>
          <w:lang w:eastAsia="ru-RU"/>
        </w:rPr>
        <w:t> </w:t>
      </w:r>
      <w:r w:rsidRPr="00575EA0">
        <w:rPr>
          <w:rFonts w:ascii="PT Astra Serif" w:eastAsia="Times New Roman" w:hAnsi="PT Astra Serif"/>
          <w:sz w:val="26"/>
          <w:szCs w:val="26"/>
          <w:lang w:eastAsia="ru-RU"/>
        </w:rPr>
        <w:t>муниципальных нежилых помещений, свободных от прав третьих лиц, общей площадью 2 722,5 кв. м для осуществления их деятельности.</w:t>
      </w:r>
    </w:p>
    <w:p w:rsidR="00575EA0" w:rsidRPr="00575EA0" w:rsidRDefault="00575EA0" w:rsidP="00575EA0">
      <w:pPr>
        <w:numPr>
          <w:ilvl w:val="0"/>
          <w:numId w:val="1"/>
        </w:numPr>
        <w:tabs>
          <w:tab w:val="left" w:pos="567"/>
        </w:tabs>
        <w:suppressAutoHyphens/>
        <w:spacing w:after="0" w:line="240" w:lineRule="auto"/>
        <w:ind w:firstLine="709"/>
        <w:contextualSpacing/>
        <w:jc w:val="both"/>
        <w:rPr>
          <w:rFonts w:ascii="PT Astra Serif" w:eastAsia="Times New Roman" w:hAnsi="PT Astra Serif"/>
          <w:sz w:val="26"/>
          <w:szCs w:val="26"/>
          <w:lang w:eastAsia="ar-SA"/>
        </w:rPr>
      </w:pPr>
      <w:r w:rsidRPr="00575EA0">
        <w:rPr>
          <w:rFonts w:ascii="PT Astra Serif" w:eastAsia="Times New Roman" w:hAnsi="PT Astra Serif"/>
          <w:sz w:val="26"/>
          <w:szCs w:val="26"/>
          <w:lang w:eastAsia="ru-RU"/>
        </w:rPr>
        <w:t xml:space="preserve">Размер неналоговых доходов в бюджет города Югорска </w:t>
      </w:r>
      <w:r w:rsidRPr="00BC281A">
        <w:rPr>
          <w:rFonts w:ascii="PT Astra Serif" w:eastAsia="Times New Roman" w:hAnsi="PT Astra Serif"/>
          <w:sz w:val="26"/>
          <w:szCs w:val="26"/>
          <w:lang w:eastAsia="ru-RU"/>
        </w:rPr>
        <w:t>на 01.</w:t>
      </w:r>
      <w:r w:rsidR="00BC281A" w:rsidRPr="00BC281A">
        <w:rPr>
          <w:rFonts w:ascii="PT Astra Serif" w:eastAsia="Times New Roman" w:hAnsi="PT Astra Serif"/>
          <w:sz w:val="26"/>
          <w:szCs w:val="26"/>
          <w:lang w:eastAsia="ru-RU"/>
        </w:rPr>
        <w:t>01</w:t>
      </w:r>
      <w:r w:rsidRPr="00BC281A">
        <w:rPr>
          <w:rFonts w:ascii="PT Astra Serif" w:eastAsia="Times New Roman" w:hAnsi="PT Astra Serif"/>
          <w:sz w:val="26"/>
          <w:szCs w:val="26"/>
          <w:lang w:eastAsia="ru-RU"/>
        </w:rPr>
        <w:t>.202</w:t>
      </w:r>
      <w:r w:rsidR="00BC281A" w:rsidRPr="00BC281A">
        <w:rPr>
          <w:rFonts w:ascii="PT Astra Serif" w:eastAsia="Times New Roman" w:hAnsi="PT Astra Serif"/>
          <w:sz w:val="26"/>
          <w:szCs w:val="26"/>
          <w:lang w:eastAsia="ru-RU"/>
        </w:rPr>
        <w:t>5</w:t>
      </w:r>
      <w:r w:rsidR="00A14C6A" w:rsidRPr="00BC281A">
        <w:rPr>
          <w:rFonts w:ascii="PT Astra Serif" w:eastAsia="Times New Roman" w:hAnsi="PT Astra Serif"/>
          <w:sz w:val="26"/>
          <w:szCs w:val="26"/>
          <w:lang w:eastAsia="ru-RU"/>
        </w:rPr>
        <w:t xml:space="preserve"> составил</w:t>
      </w:r>
      <w:r w:rsidR="00A14C6A">
        <w:rPr>
          <w:rFonts w:ascii="PT Astra Serif" w:eastAsia="Times New Roman" w:hAnsi="PT Astra Serif"/>
          <w:sz w:val="26"/>
          <w:szCs w:val="26"/>
          <w:lang w:eastAsia="ru-RU"/>
        </w:rPr>
        <w:t xml:space="preserve"> 1</w:t>
      </w:r>
      <w:r w:rsidR="006E3E5F">
        <w:rPr>
          <w:rFonts w:ascii="PT Astra Serif" w:eastAsia="Times New Roman" w:hAnsi="PT Astra Serif"/>
          <w:sz w:val="26"/>
          <w:szCs w:val="26"/>
          <w:lang w:eastAsia="ru-RU"/>
        </w:rPr>
        <w:t>8</w:t>
      </w:r>
      <w:r w:rsidR="00A14C6A">
        <w:rPr>
          <w:rFonts w:ascii="PT Astra Serif" w:eastAsia="Times New Roman" w:hAnsi="PT Astra Serif"/>
          <w:sz w:val="26"/>
          <w:szCs w:val="26"/>
          <w:lang w:eastAsia="ru-RU"/>
        </w:rPr>
        <w:t>5</w:t>
      </w:r>
      <w:r w:rsidR="006E3E5F">
        <w:rPr>
          <w:rFonts w:ascii="PT Astra Serif" w:eastAsia="Times New Roman" w:hAnsi="PT Astra Serif"/>
          <w:sz w:val="26"/>
          <w:szCs w:val="26"/>
          <w:lang w:eastAsia="ru-RU"/>
        </w:rPr>
        <w:t> 127,2</w:t>
      </w:r>
      <w:r w:rsidR="002A651E">
        <w:rPr>
          <w:rFonts w:ascii="PT Astra Serif" w:eastAsia="Times New Roman" w:hAnsi="PT Astra Serif"/>
          <w:sz w:val="26"/>
          <w:szCs w:val="26"/>
          <w:lang w:eastAsia="ru-RU"/>
        </w:rPr>
        <w:t xml:space="preserve"> тыс. рублей</w:t>
      </w:r>
      <w:r w:rsidRPr="00575EA0">
        <w:rPr>
          <w:rFonts w:ascii="PT Astra Serif" w:eastAsia="Times New Roman" w:hAnsi="PT Astra Serif"/>
          <w:sz w:val="26"/>
          <w:szCs w:val="26"/>
          <w:lang w:eastAsia="ru-RU"/>
        </w:rPr>
        <w:t>.</w:t>
      </w:r>
    </w:p>
    <w:p w:rsidR="00575EA0" w:rsidRPr="00575EA0" w:rsidRDefault="00575EA0" w:rsidP="00575EA0">
      <w:pPr>
        <w:numPr>
          <w:ilvl w:val="0"/>
          <w:numId w:val="1"/>
        </w:numPr>
        <w:tabs>
          <w:tab w:val="left" w:pos="567"/>
        </w:tabs>
        <w:suppressAutoHyphens/>
        <w:spacing w:after="0" w:line="240" w:lineRule="auto"/>
        <w:ind w:firstLine="709"/>
        <w:contextualSpacing/>
        <w:jc w:val="both"/>
        <w:rPr>
          <w:rFonts w:ascii="PT Astra Serif" w:eastAsia="Times New Roman" w:hAnsi="PT Astra Serif"/>
          <w:sz w:val="26"/>
          <w:szCs w:val="26"/>
          <w:lang w:eastAsia="ar-SA"/>
        </w:rPr>
      </w:pPr>
      <w:r w:rsidRPr="00575EA0">
        <w:rPr>
          <w:rFonts w:ascii="PT Astra Serif" w:eastAsia="Times New Roman" w:hAnsi="PT Astra Serif"/>
          <w:sz w:val="26"/>
          <w:szCs w:val="26"/>
          <w:lang w:eastAsia="ru-RU"/>
        </w:rPr>
        <w:t>Основными источниками неналоговых доходов бюджета города являются поступления:</w:t>
      </w:r>
    </w:p>
    <w:p w:rsidR="00575EA0" w:rsidRPr="00FF3ECE" w:rsidRDefault="00575EA0" w:rsidP="00575EA0">
      <w:pPr>
        <w:numPr>
          <w:ilvl w:val="0"/>
          <w:numId w:val="1"/>
        </w:numPr>
        <w:tabs>
          <w:tab w:val="left" w:pos="567"/>
        </w:tabs>
        <w:suppressAutoHyphens/>
        <w:spacing w:after="0" w:line="240" w:lineRule="auto"/>
        <w:ind w:firstLine="709"/>
        <w:contextualSpacing/>
        <w:jc w:val="both"/>
        <w:rPr>
          <w:rFonts w:ascii="PT Astra Serif" w:eastAsia="Times New Roman" w:hAnsi="PT Astra Serif"/>
          <w:sz w:val="26"/>
          <w:szCs w:val="26"/>
          <w:lang w:eastAsia="ar-SA"/>
        </w:rPr>
      </w:pPr>
      <w:r w:rsidRPr="00FF3ECE">
        <w:rPr>
          <w:rFonts w:ascii="PT Astra Serif" w:eastAsia="Times New Roman" w:hAnsi="PT Astra Serif"/>
          <w:sz w:val="26"/>
          <w:szCs w:val="26"/>
          <w:lang w:eastAsia="ru-RU"/>
        </w:rPr>
        <w:t xml:space="preserve">- оплаты по договорам купли-продажи (мены) квартир </w:t>
      </w:r>
      <w:r w:rsidR="002A6FF9" w:rsidRPr="00FF3ECE">
        <w:rPr>
          <w:rFonts w:ascii="PT Astra Serif" w:eastAsia="Times New Roman" w:hAnsi="PT Astra Serif"/>
          <w:sz w:val="26"/>
          <w:szCs w:val="26"/>
          <w:lang w:eastAsia="ru-RU"/>
        </w:rPr>
        <w:t xml:space="preserve">- </w:t>
      </w:r>
      <w:r w:rsidR="006E3E5F">
        <w:rPr>
          <w:rFonts w:ascii="PT Astra Serif" w:eastAsia="Times New Roman" w:hAnsi="PT Astra Serif"/>
          <w:sz w:val="26"/>
          <w:szCs w:val="26"/>
          <w:lang w:eastAsia="ru-RU"/>
        </w:rPr>
        <w:t>96</w:t>
      </w:r>
      <w:r w:rsidR="002A6FF9" w:rsidRPr="00FF3ECE">
        <w:rPr>
          <w:rFonts w:ascii="PT Astra Serif" w:eastAsia="Times New Roman" w:hAnsi="PT Astra Serif"/>
          <w:sz w:val="26"/>
          <w:szCs w:val="26"/>
          <w:lang w:eastAsia="ru-RU"/>
        </w:rPr>
        <w:t> </w:t>
      </w:r>
      <w:r w:rsidR="006E3E5F">
        <w:rPr>
          <w:rFonts w:ascii="PT Astra Serif" w:eastAsia="Times New Roman" w:hAnsi="PT Astra Serif"/>
          <w:sz w:val="26"/>
          <w:szCs w:val="26"/>
          <w:lang w:eastAsia="ru-RU"/>
        </w:rPr>
        <w:t>011</w:t>
      </w:r>
      <w:r w:rsidR="002A6FF9" w:rsidRPr="00FF3ECE">
        <w:rPr>
          <w:rFonts w:ascii="PT Astra Serif" w:eastAsia="Times New Roman" w:hAnsi="PT Astra Serif"/>
          <w:sz w:val="26"/>
          <w:szCs w:val="26"/>
          <w:lang w:eastAsia="ru-RU"/>
        </w:rPr>
        <w:t xml:space="preserve">,7 тыс. </w:t>
      </w:r>
      <w:r w:rsidRPr="00FF3ECE">
        <w:rPr>
          <w:rFonts w:ascii="PT Astra Serif" w:eastAsia="Times New Roman" w:hAnsi="PT Astra Serif"/>
          <w:sz w:val="26"/>
          <w:szCs w:val="26"/>
          <w:lang w:eastAsia="ru-RU"/>
        </w:rPr>
        <w:t>рублей;</w:t>
      </w:r>
    </w:p>
    <w:p w:rsidR="00575EA0" w:rsidRPr="00FF3ECE" w:rsidRDefault="002A6FF9" w:rsidP="00575EA0">
      <w:pPr>
        <w:numPr>
          <w:ilvl w:val="0"/>
          <w:numId w:val="1"/>
        </w:numPr>
        <w:tabs>
          <w:tab w:val="left" w:pos="567"/>
        </w:tabs>
        <w:suppressAutoHyphens/>
        <w:spacing w:after="0" w:line="240" w:lineRule="auto"/>
        <w:ind w:firstLine="709"/>
        <w:contextualSpacing/>
        <w:jc w:val="both"/>
        <w:rPr>
          <w:rFonts w:ascii="PT Astra Serif" w:eastAsia="Times New Roman" w:hAnsi="PT Astra Serif"/>
          <w:sz w:val="26"/>
          <w:szCs w:val="26"/>
          <w:lang w:eastAsia="ar-SA"/>
        </w:rPr>
      </w:pPr>
      <w:r w:rsidRPr="00FF3ECE">
        <w:rPr>
          <w:rFonts w:ascii="PT Astra Serif" w:eastAsia="Times New Roman" w:hAnsi="PT Astra Serif"/>
          <w:sz w:val="26"/>
          <w:szCs w:val="26"/>
          <w:lang w:eastAsia="ru-RU"/>
        </w:rPr>
        <w:t>- оплаты от продажи имущества -</w:t>
      </w:r>
      <w:r w:rsidR="00575EA0" w:rsidRPr="00FF3ECE">
        <w:rPr>
          <w:rFonts w:ascii="PT Astra Serif" w:eastAsia="Times New Roman" w:hAnsi="PT Astra Serif"/>
          <w:sz w:val="26"/>
          <w:szCs w:val="26"/>
          <w:lang w:eastAsia="ru-RU"/>
        </w:rPr>
        <w:t xml:space="preserve"> 3</w:t>
      </w:r>
      <w:r w:rsidRPr="00FF3ECE">
        <w:rPr>
          <w:rFonts w:ascii="PT Astra Serif" w:eastAsia="Times New Roman" w:hAnsi="PT Astra Serif"/>
          <w:sz w:val="26"/>
          <w:szCs w:val="26"/>
          <w:lang w:eastAsia="ru-RU"/>
        </w:rPr>
        <w:t> </w:t>
      </w:r>
      <w:r w:rsidR="00575EA0" w:rsidRPr="00FF3ECE">
        <w:rPr>
          <w:rFonts w:ascii="PT Astra Serif" w:eastAsia="Times New Roman" w:hAnsi="PT Astra Serif"/>
          <w:sz w:val="26"/>
          <w:szCs w:val="26"/>
          <w:lang w:eastAsia="ru-RU"/>
        </w:rPr>
        <w:t>631</w:t>
      </w:r>
      <w:r w:rsidRPr="00FF3ECE">
        <w:rPr>
          <w:rFonts w:ascii="PT Astra Serif" w:eastAsia="Times New Roman" w:hAnsi="PT Astra Serif"/>
          <w:sz w:val="26"/>
          <w:szCs w:val="26"/>
          <w:lang w:eastAsia="ru-RU"/>
        </w:rPr>
        <w:t>,9 тыс.</w:t>
      </w:r>
      <w:r w:rsidR="00575EA0" w:rsidRPr="00FF3ECE">
        <w:rPr>
          <w:rFonts w:ascii="PT Astra Serif" w:eastAsia="Times New Roman" w:hAnsi="PT Astra Serif"/>
          <w:sz w:val="26"/>
          <w:szCs w:val="26"/>
          <w:lang w:eastAsia="ru-RU"/>
        </w:rPr>
        <w:t xml:space="preserve"> рублей;</w:t>
      </w:r>
    </w:p>
    <w:p w:rsidR="00575EA0" w:rsidRPr="00FF3ECE" w:rsidRDefault="00575EA0" w:rsidP="00575EA0">
      <w:pPr>
        <w:numPr>
          <w:ilvl w:val="0"/>
          <w:numId w:val="1"/>
        </w:numPr>
        <w:tabs>
          <w:tab w:val="left" w:pos="567"/>
        </w:tabs>
        <w:suppressAutoHyphens/>
        <w:spacing w:after="0" w:line="240" w:lineRule="auto"/>
        <w:ind w:firstLine="709"/>
        <w:contextualSpacing/>
        <w:jc w:val="both"/>
        <w:rPr>
          <w:rFonts w:ascii="PT Astra Serif" w:eastAsia="Times New Roman" w:hAnsi="PT Astra Serif"/>
          <w:sz w:val="26"/>
          <w:szCs w:val="26"/>
          <w:lang w:eastAsia="ar-SA"/>
        </w:rPr>
      </w:pPr>
      <w:r w:rsidRPr="00FF3ECE">
        <w:rPr>
          <w:rFonts w:ascii="PT Astra Serif" w:eastAsia="Times New Roman" w:hAnsi="PT Astra Serif"/>
          <w:sz w:val="26"/>
          <w:szCs w:val="26"/>
          <w:lang w:eastAsia="ru-RU"/>
        </w:rPr>
        <w:t>-</w:t>
      </w:r>
      <w:r w:rsidRPr="00FF3ECE">
        <w:rPr>
          <w:rFonts w:ascii="PT Astra Serif" w:eastAsia="Times New Roman" w:hAnsi="PT Astra Serif"/>
          <w:sz w:val="26"/>
          <w:szCs w:val="26"/>
          <w:lang w:eastAsia="ar-SA"/>
        </w:rPr>
        <w:t xml:space="preserve"> </w:t>
      </w:r>
      <w:r w:rsidRPr="00FF3ECE">
        <w:rPr>
          <w:rFonts w:ascii="PT Astra Serif" w:eastAsia="Times New Roman" w:hAnsi="PT Astra Serif"/>
          <w:sz w:val="26"/>
          <w:szCs w:val="26"/>
          <w:lang w:eastAsia="ru-RU"/>
        </w:rPr>
        <w:t>оплаты</w:t>
      </w:r>
      <w:r w:rsidRPr="00FF3ECE">
        <w:rPr>
          <w:rFonts w:ascii="PT Astra Serif" w:eastAsia="Times New Roman" w:hAnsi="PT Astra Serif"/>
          <w:sz w:val="26"/>
          <w:szCs w:val="26"/>
          <w:lang w:eastAsia="ar-SA"/>
        </w:rPr>
        <w:t xml:space="preserve"> за а</w:t>
      </w:r>
      <w:r w:rsidR="002A6FF9" w:rsidRPr="00FF3ECE">
        <w:rPr>
          <w:rFonts w:ascii="PT Astra Serif" w:eastAsia="Times New Roman" w:hAnsi="PT Astra Serif"/>
          <w:sz w:val="26"/>
          <w:szCs w:val="26"/>
          <w:lang w:eastAsia="ar-SA"/>
        </w:rPr>
        <w:t>ренду муниципального имущества -</w:t>
      </w:r>
      <w:r w:rsidRPr="00FF3ECE">
        <w:rPr>
          <w:rFonts w:ascii="PT Astra Serif" w:eastAsia="Times New Roman" w:hAnsi="PT Astra Serif"/>
          <w:sz w:val="26"/>
          <w:szCs w:val="26"/>
          <w:lang w:eastAsia="ar-SA"/>
        </w:rPr>
        <w:t xml:space="preserve"> </w:t>
      </w:r>
      <w:r w:rsidR="006E3E5F">
        <w:rPr>
          <w:rFonts w:ascii="PT Astra Serif" w:eastAsia="Times New Roman" w:hAnsi="PT Astra Serif"/>
          <w:sz w:val="26"/>
          <w:szCs w:val="26"/>
          <w:lang w:eastAsia="ar-SA"/>
        </w:rPr>
        <w:t>10</w:t>
      </w:r>
      <w:r w:rsidR="002A6FF9" w:rsidRPr="00FF3ECE">
        <w:rPr>
          <w:rFonts w:ascii="PT Astra Serif" w:eastAsia="Times New Roman" w:hAnsi="PT Astra Serif"/>
          <w:sz w:val="26"/>
          <w:szCs w:val="26"/>
          <w:lang w:eastAsia="ar-SA"/>
        </w:rPr>
        <w:t> </w:t>
      </w:r>
      <w:r w:rsidR="006E3E5F">
        <w:rPr>
          <w:rFonts w:ascii="PT Astra Serif" w:eastAsia="Times New Roman" w:hAnsi="PT Astra Serif"/>
          <w:sz w:val="26"/>
          <w:szCs w:val="26"/>
          <w:lang w:eastAsia="ar-SA"/>
        </w:rPr>
        <w:t>704</w:t>
      </w:r>
      <w:r w:rsidR="002A6FF9" w:rsidRPr="00FF3ECE">
        <w:rPr>
          <w:rFonts w:ascii="PT Astra Serif" w:eastAsia="Times New Roman" w:hAnsi="PT Astra Serif"/>
          <w:sz w:val="26"/>
          <w:szCs w:val="26"/>
          <w:lang w:eastAsia="ar-SA"/>
        </w:rPr>
        <w:t>,</w:t>
      </w:r>
      <w:r w:rsidR="006E3E5F">
        <w:rPr>
          <w:rFonts w:ascii="PT Astra Serif" w:eastAsia="Times New Roman" w:hAnsi="PT Astra Serif"/>
          <w:sz w:val="26"/>
          <w:szCs w:val="26"/>
          <w:lang w:eastAsia="ar-SA"/>
        </w:rPr>
        <w:t>9</w:t>
      </w:r>
      <w:r w:rsidR="002A6FF9" w:rsidRPr="00FF3ECE">
        <w:rPr>
          <w:rFonts w:ascii="PT Astra Serif" w:eastAsia="Times New Roman" w:hAnsi="PT Astra Serif"/>
          <w:sz w:val="26"/>
          <w:szCs w:val="26"/>
          <w:lang w:eastAsia="ar-SA"/>
        </w:rPr>
        <w:t xml:space="preserve"> тыс. </w:t>
      </w:r>
      <w:r w:rsidRPr="00FF3ECE">
        <w:rPr>
          <w:rFonts w:ascii="PT Astra Serif" w:eastAsia="Times New Roman" w:hAnsi="PT Astra Serif"/>
          <w:sz w:val="26"/>
          <w:szCs w:val="26"/>
          <w:lang w:eastAsia="ar-SA"/>
        </w:rPr>
        <w:t>рублей;</w:t>
      </w:r>
    </w:p>
    <w:p w:rsidR="00575EA0" w:rsidRPr="00FF3ECE" w:rsidRDefault="00575EA0" w:rsidP="00575EA0">
      <w:pPr>
        <w:numPr>
          <w:ilvl w:val="0"/>
          <w:numId w:val="1"/>
        </w:numPr>
        <w:tabs>
          <w:tab w:val="left" w:pos="567"/>
        </w:tabs>
        <w:suppressAutoHyphens/>
        <w:spacing w:after="0" w:line="240" w:lineRule="auto"/>
        <w:ind w:firstLine="709"/>
        <w:contextualSpacing/>
        <w:jc w:val="both"/>
        <w:rPr>
          <w:rFonts w:ascii="PT Astra Serif" w:eastAsia="Times New Roman" w:hAnsi="PT Astra Serif"/>
          <w:sz w:val="26"/>
          <w:szCs w:val="26"/>
          <w:lang w:eastAsia="ar-SA"/>
        </w:rPr>
      </w:pPr>
      <w:r w:rsidRPr="00FF3ECE">
        <w:rPr>
          <w:rFonts w:ascii="PT Astra Serif" w:eastAsia="Times New Roman" w:hAnsi="PT Astra Serif"/>
          <w:sz w:val="26"/>
          <w:szCs w:val="26"/>
          <w:lang w:eastAsia="ar-SA"/>
        </w:rPr>
        <w:t xml:space="preserve">- </w:t>
      </w:r>
      <w:r w:rsidRPr="00FF3ECE">
        <w:rPr>
          <w:rFonts w:ascii="PT Astra Serif" w:eastAsia="Times New Roman" w:hAnsi="PT Astra Serif"/>
          <w:sz w:val="26"/>
          <w:szCs w:val="26"/>
          <w:lang w:eastAsia="ru-RU"/>
        </w:rPr>
        <w:t>оплаты</w:t>
      </w:r>
      <w:r w:rsidR="002A6FF9" w:rsidRPr="00FF3ECE">
        <w:rPr>
          <w:rFonts w:ascii="PT Astra Serif" w:eastAsia="Times New Roman" w:hAnsi="PT Astra Serif"/>
          <w:sz w:val="26"/>
          <w:szCs w:val="26"/>
          <w:lang w:eastAsia="ar-SA"/>
        </w:rPr>
        <w:t xml:space="preserve"> за аренду земельных участков -</w:t>
      </w:r>
      <w:r w:rsidRPr="00FF3ECE">
        <w:rPr>
          <w:rFonts w:ascii="PT Astra Serif" w:eastAsia="Times New Roman" w:hAnsi="PT Astra Serif"/>
          <w:sz w:val="26"/>
          <w:szCs w:val="26"/>
          <w:lang w:eastAsia="ar-SA"/>
        </w:rPr>
        <w:t xml:space="preserve"> </w:t>
      </w:r>
      <w:r w:rsidR="006E3E5F">
        <w:rPr>
          <w:rFonts w:ascii="PT Astra Serif" w:eastAsia="Times New Roman" w:hAnsi="PT Astra Serif"/>
          <w:spacing w:val="-1"/>
          <w:sz w:val="26"/>
          <w:szCs w:val="26"/>
          <w:lang w:eastAsia="ru-RU"/>
        </w:rPr>
        <w:t>50</w:t>
      </w:r>
      <w:r w:rsidR="002A6FF9" w:rsidRPr="00FF3ECE">
        <w:rPr>
          <w:rFonts w:ascii="PT Astra Serif" w:eastAsia="Times New Roman" w:hAnsi="PT Astra Serif"/>
          <w:spacing w:val="-1"/>
          <w:sz w:val="26"/>
          <w:szCs w:val="26"/>
          <w:lang w:eastAsia="ru-RU"/>
        </w:rPr>
        <w:t> </w:t>
      </w:r>
      <w:r w:rsidR="006E3E5F">
        <w:rPr>
          <w:rFonts w:ascii="PT Astra Serif" w:eastAsia="Times New Roman" w:hAnsi="PT Astra Serif"/>
          <w:spacing w:val="-1"/>
          <w:sz w:val="26"/>
          <w:szCs w:val="26"/>
          <w:lang w:eastAsia="ru-RU"/>
        </w:rPr>
        <w:t>599</w:t>
      </w:r>
      <w:r w:rsidR="002A6FF9" w:rsidRPr="00FF3ECE">
        <w:rPr>
          <w:rFonts w:ascii="PT Astra Serif" w:eastAsia="Times New Roman" w:hAnsi="PT Astra Serif"/>
          <w:spacing w:val="-1"/>
          <w:sz w:val="26"/>
          <w:szCs w:val="26"/>
          <w:lang w:eastAsia="ru-RU"/>
        </w:rPr>
        <w:t>,8 тыс.</w:t>
      </w:r>
      <w:r w:rsidRPr="00FF3ECE">
        <w:rPr>
          <w:rFonts w:ascii="PT Astra Serif" w:eastAsia="Times New Roman" w:hAnsi="PT Astra Serif"/>
          <w:spacing w:val="-1"/>
          <w:sz w:val="26"/>
          <w:szCs w:val="26"/>
          <w:lang w:eastAsia="ru-RU"/>
        </w:rPr>
        <w:t xml:space="preserve"> рублей;</w:t>
      </w:r>
    </w:p>
    <w:p w:rsidR="00575EA0" w:rsidRPr="00FF3ECE" w:rsidRDefault="00575EA0" w:rsidP="00575EA0">
      <w:pPr>
        <w:numPr>
          <w:ilvl w:val="0"/>
          <w:numId w:val="1"/>
        </w:numPr>
        <w:tabs>
          <w:tab w:val="left" w:pos="567"/>
        </w:tabs>
        <w:suppressAutoHyphens/>
        <w:spacing w:after="0" w:line="240" w:lineRule="auto"/>
        <w:ind w:firstLine="709"/>
        <w:contextualSpacing/>
        <w:jc w:val="both"/>
        <w:rPr>
          <w:rFonts w:ascii="PT Astra Serif" w:eastAsia="Times New Roman" w:hAnsi="PT Astra Serif"/>
          <w:sz w:val="26"/>
          <w:szCs w:val="26"/>
          <w:lang w:eastAsia="ar-SA"/>
        </w:rPr>
      </w:pPr>
      <w:r w:rsidRPr="00FF3ECE">
        <w:rPr>
          <w:rFonts w:ascii="PT Astra Serif" w:eastAsia="Times New Roman" w:hAnsi="PT Astra Serif"/>
          <w:sz w:val="26"/>
          <w:szCs w:val="26"/>
          <w:lang w:eastAsia="ar-SA"/>
        </w:rPr>
        <w:t xml:space="preserve">- </w:t>
      </w:r>
      <w:r w:rsidRPr="00FF3ECE">
        <w:rPr>
          <w:rFonts w:ascii="PT Astra Serif" w:eastAsia="Times New Roman" w:hAnsi="PT Astra Serif"/>
          <w:sz w:val="26"/>
          <w:szCs w:val="26"/>
          <w:lang w:eastAsia="ru-RU"/>
        </w:rPr>
        <w:t>оплаты</w:t>
      </w:r>
      <w:r w:rsidRPr="00FF3ECE">
        <w:rPr>
          <w:rFonts w:ascii="PT Astra Serif" w:eastAsia="Times New Roman" w:hAnsi="PT Astra Serif"/>
          <w:sz w:val="26"/>
          <w:szCs w:val="26"/>
          <w:lang w:eastAsia="ar-SA"/>
        </w:rPr>
        <w:t xml:space="preserve"> по договорам ку</w:t>
      </w:r>
      <w:r w:rsidR="002A6FF9" w:rsidRPr="00FF3ECE">
        <w:rPr>
          <w:rFonts w:ascii="PT Astra Serif" w:eastAsia="Times New Roman" w:hAnsi="PT Astra Serif"/>
          <w:sz w:val="26"/>
          <w:szCs w:val="26"/>
          <w:lang w:eastAsia="ar-SA"/>
        </w:rPr>
        <w:t>пли-продажи земельных участков -</w:t>
      </w:r>
      <w:r w:rsidRPr="00FF3ECE">
        <w:rPr>
          <w:rFonts w:ascii="PT Astra Serif" w:eastAsia="Times New Roman" w:hAnsi="PT Astra Serif"/>
          <w:sz w:val="26"/>
          <w:szCs w:val="26"/>
          <w:lang w:eastAsia="ar-SA"/>
        </w:rPr>
        <w:t xml:space="preserve"> </w:t>
      </w:r>
      <w:r w:rsidRPr="00FF3ECE">
        <w:rPr>
          <w:rFonts w:ascii="PT Astra Serif" w:eastAsia="Times New Roman" w:hAnsi="PT Astra Serif"/>
          <w:spacing w:val="-1"/>
          <w:sz w:val="26"/>
          <w:szCs w:val="26"/>
          <w:lang w:eastAsia="ru-RU"/>
        </w:rPr>
        <w:t>2</w:t>
      </w:r>
      <w:r w:rsidR="006E3E5F">
        <w:rPr>
          <w:rFonts w:ascii="PT Astra Serif" w:eastAsia="Times New Roman" w:hAnsi="PT Astra Serif"/>
          <w:spacing w:val="-1"/>
          <w:sz w:val="26"/>
          <w:szCs w:val="26"/>
          <w:lang w:eastAsia="ru-RU"/>
        </w:rPr>
        <w:t> 437,</w:t>
      </w:r>
      <w:r w:rsidR="00730C2C">
        <w:rPr>
          <w:rFonts w:ascii="PT Astra Serif" w:eastAsia="Times New Roman" w:hAnsi="PT Astra Serif"/>
          <w:spacing w:val="-1"/>
          <w:sz w:val="26"/>
          <w:szCs w:val="26"/>
          <w:lang w:eastAsia="ru-RU"/>
        </w:rPr>
        <w:t>3</w:t>
      </w:r>
      <w:r w:rsidR="002A6FF9" w:rsidRPr="00FF3ECE">
        <w:rPr>
          <w:rFonts w:ascii="PT Astra Serif" w:eastAsia="Times New Roman" w:hAnsi="PT Astra Serif"/>
          <w:spacing w:val="-1"/>
          <w:sz w:val="26"/>
          <w:szCs w:val="26"/>
          <w:lang w:eastAsia="ru-RU"/>
        </w:rPr>
        <w:t xml:space="preserve"> тыс. </w:t>
      </w:r>
      <w:r w:rsidRPr="00FF3ECE">
        <w:rPr>
          <w:rFonts w:ascii="PT Astra Serif" w:hAnsi="PT Astra Serif"/>
          <w:spacing w:val="-1"/>
          <w:sz w:val="26"/>
          <w:szCs w:val="26"/>
          <w:lang w:eastAsia="ru-RU"/>
        </w:rPr>
        <w:t>рублей;</w:t>
      </w:r>
    </w:p>
    <w:p w:rsidR="00575EA0" w:rsidRPr="00FF3ECE" w:rsidRDefault="00575EA0" w:rsidP="00575EA0">
      <w:pPr>
        <w:numPr>
          <w:ilvl w:val="0"/>
          <w:numId w:val="1"/>
        </w:numPr>
        <w:tabs>
          <w:tab w:val="left" w:pos="567"/>
        </w:tabs>
        <w:suppressAutoHyphens/>
        <w:spacing w:after="0" w:line="240" w:lineRule="auto"/>
        <w:ind w:firstLine="709"/>
        <w:contextualSpacing/>
        <w:jc w:val="both"/>
        <w:rPr>
          <w:rFonts w:ascii="PT Astra Serif" w:eastAsia="Times New Roman" w:hAnsi="PT Astra Serif"/>
          <w:sz w:val="26"/>
          <w:szCs w:val="26"/>
          <w:lang w:eastAsia="ar-SA"/>
        </w:rPr>
      </w:pPr>
      <w:r w:rsidRPr="00FF3ECE">
        <w:rPr>
          <w:rFonts w:ascii="PT Astra Serif" w:eastAsia="Times New Roman" w:hAnsi="PT Astra Serif"/>
          <w:sz w:val="26"/>
          <w:szCs w:val="26"/>
          <w:lang w:eastAsia="ru-RU"/>
        </w:rPr>
        <w:t>-</w:t>
      </w:r>
      <w:r w:rsidR="002A6FF9" w:rsidRPr="00FF3ECE">
        <w:rPr>
          <w:rFonts w:ascii="PT Astra Serif" w:eastAsia="Times New Roman" w:hAnsi="PT Astra Serif"/>
          <w:sz w:val="26"/>
          <w:szCs w:val="26"/>
          <w:lang w:eastAsia="ar-SA"/>
        </w:rPr>
        <w:t xml:space="preserve"> дивиденды (ПАО Сбербанк) -</w:t>
      </w:r>
      <w:r w:rsidRPr="00FF3ECE">
        <w:rPr>
          <w:rFonts w:ascii="PT Astra Serif" w:eastAsia="Times New Roman" w:hAnsi="PT Astra Serif"/>
          <w:sz w:val="26"/>
          <w:szCs w:val="26"/>
          <w:lang w:eastAsia="ar-SA"/>
        </w:rPr>
        <w:t xml:space="preserve"> 231</w:t>
      </w:r>
      <w:r w:rsidR="002A6FF9" w:rsidRPr="00FF3ECE">
        <w:rPr>
          <w:rFonts w:ascii="PT Astra Serif" w:eastAsia="Times New Roman" w:hAnsi="PT Astra Serif"/>
          <w:sz w:val="26"/>
          <w:szCs w:val="26"/>
          <w:lang w:eastAsia="ar-SA"/>
        </w:rPr>
        <w:t xml:space="preserve">,4 тыс. </w:t>
      </w:r>
      <w:r w:rsidRPr="00FF3ECE">
        <w:rPr>
          <w:rFonts w:ascii="PT Astra Serif" w:eastAsia="Times New Roman" w:hAnsi="PT Astra Serif"/>
          <w:sz w:val="26"/>
          <w:szCs w:val="26"/>
          <w:lang w:eastAsia="ar-SA"/>
        </w:rPr>
        <w:t>рублей;</w:t>
      </w:r>
    </w:p>
    <w:p w:rsidR="00575EA0" w:rsidRPr="00FF3ECE" w:rsidRDefault="00575EA0" w:rsidP="00575EA0">
      <w:pPr>
        <w:numPr>
          <w:ilvl w:val="0"/>
          <w:numId w:val="1"/>
        </w:numPr>
        <w:tabs>
          <w:tab w:val="left" w:pos="567"/>
        </w:tabs>
        <w:suppressAutoHyphens/>
        <w:spacing w:after="0" w:line="240" w:lineRule="auto"/>
        <w:ind w:firstLine="709"/>
        <w:contextualSpacing/>
        <w:jc w:val="both"/>
        <w:rPr>
          <w:rFonts w:ascii="PT Astra Serif" w:eastAsia="Times New Roman" w:hAnsi="PT Astra Serif"/>
          <w:sz w:val="26"/>
          <w:szCs w:val="26"/>
          <w:lang w:eastAsia="ar-SA"/>
        </w:rPr>
      </w:pPr>
      <w:r w:rsidRPr="00FF3ECE">
        <w:rPr>
          <w:rFonts w:ascii="PT Astra Serif" w:eastAsia="Times New Roman" w:hAnsi="PT Astra Serif"/>
          <w:sz w:val="26"/>
          <w:szCs w:val="26"/>
          <w:lang w:eastAsia="ru-RU"/>
        </w:rPr>
        <w:t>-</w:t>
      </w:r>
      <w:r w:rsidRPr="00FF3ECE">
        <w:rPr>
          <w:rFonts w:ascii="PT Astra Serif" w:eastAsia="Times New Roman" w:hAnsi="PT Astra Serif"/>
          <w:sz w:val="26"/>
          <w:szCs w:val="26"/>
          <w:lang w:eastAsia="ar-SA"/>
        </w:rPr>
        <w:t xml:space="preserve"> </w:t>
      </w:r>
      <w:r w:rsidRPr="00FF3ECE">
        <w:rPr>
          <w:rFonts w:ascii="PT Astra Serif" w:eastAsia="Times New Roman" w:hAnsi="PT Astra Serif"/>
          <w:sz w:val="26"/>
          <w:szCs w:val="26"/>
          <w:lang w:eastAsia="ru-RU"/>
        </w:rPr>
        <w:t>оплаты</w:t>
      </w:r>
      <w:r w:rsidRPr="00FF3ECE">
        <w:rPr>
          <w:rFonts w:ascii="PT Astra Serif" w:eastAsia="Times New Roman" w:hAnsi="PT Astra Serif"/>
          <w:sz w:val="26"/>
          <w:szCs w:val="26"/>
          <w:lang w:eastAsia="ar-SA"/>
        </w:rPr>
        <w:t xml:space="preserve"> за </w:t>
      </w:r>
      <w:proofErr w:type="spellStart"/>
      <w:r w:rsidRPr="00FF3ECE">
        <w:rPr>
          <w:rFonts w:ascii="PT Astra Serif" w:eastAsia="Times New Roman" w:hAnsi="PT Astra Serif"/>
          <w:sz w:val="26"/>
          <w:szCs w:val="26"/>
          <w:lang w:eastAsia="ar-SA"/>
        </w:rPr>
        <w:t>найм</w:t>
      </w:r>
      <w:proofErr w:type="spellEnd"/>
      <w:r w:rsidRPr="00FF3ECE">
        <w:rPr>
          <w:rFonts w:ascii="PT Astra Serif" w:eastAsia="Times New Roman" w:hAnsi="PT Astra Serif"/>
          <w:sz w:val="26"/>
          <w:szCs w:val="26"/>
          <w:lang w:eastAsia="ar-SA"/>
        </w:rPr>
        <w:t xml:space="preserve"> жилых помещений </w:t>
      </w:r>
      <w:r w:rsidR="002A6FF9" w:rsidRPr="00FF3ECE">
        <w:rPr>
          <w:rFonts w:ascii="PT Astra Serif" w:eastAsia="Times New Roman" w:hAnsi="PT Astra Serif"/>
          <w:sz w:val="26"/>
          <w:szCs w:val="26"/>
          <w:lang w:eastAsia="ar-SA"/>
        </w:rPr>
        <w:t>-</w:t>
      </w:r>
      <w:r w:rsidRPr="00FF3ECE">
        <w:rPr>
          <w:rFonts w:ascii="PT Astra Serif" w:eastAsia="Times New Roman" w:hAnsi="PT Astra Serif"/>
          <w:sz w:val="26"/>
          <w:szCs w:val="26"/>
          <w:lang w:eastAsia="ar-SA"/>
        </w:rPr>
        <w:t xml:space="preserve"> 1</w:t>
      </w:r>
      <w:r w:rsidR="006E3E5F">
        <w:rPr>
          <w:rFonts w:ascii="PT Astra Serif" w:eastAsia="Times New Roman" w:hAnsi="PT Astra Serif"/>
          <w:sz w:val="26"/>
          <w:szCs w:val="26"/>
          <w:lang w:eastAsia="ar-SA"/>
        </w:rPr>
        <w:t>3</w:t>
      </w:r>
      <w:r w:rsidR="002A6FF9" w:rsidRPr="00FF3ECE">
        <w:rPr>
          <w:rFonts w:ascii="PT Astra Serif" w:eastAsia="Times New Roman" w:hAnsi="PT Astra Serif"/>
          <w:sz w:val="26"/>
          <w:szCs w:val="26"/>
          <w:lang w:eastAsia="ar-SA"/>
        </w:rPr>
        <w:t> </w:t>
      </w:r>
      <w:r w:rsidR="006E3E5F">
        <w:rPr>
          <w:rFonts w:ascii="PT Astra Serif" w:eastAsia="Times New Roman" w:hAnsi="PT Astra Serif"/>
          <w:sz w:val="26"/>
          <w:szCs w:val="26"/>
          <w:lang w:eastAsia="ar-SA"/>
        </w:rPr>
        <w:t>960</w:t>
      </w:r>
      <w:r w:rsidR="002A6FF9" w:rsidRPr="00FF3ECE">
        <w:rPr>
          <w:rFonts w:ascii="PT Astra Serif" w:eastAsia="Times New Roman" w:hAnsi="PT Astra Serif"/>
          <w:sz w:val="26"/>
          <w:szCs w:val="26"/>
          <w:lang w:eastAsia="ar-SA"/>
        </w:rPr>
        <w:t>,</w:t>
      </w:r>
      <w:r w:rsidR="006E3E5F">
        <w:rPr>
          <w:rFonts w:ascii="PT Astra Serif" w:eastAsia="Times New Roman" w:hAnsi="PT Astra Serif"/>
          <w:sz w:val="26"/>
          <w:szCs w:val="26"/>
          <w:lang w:eastAsia="ar-SA"/>
        </w:rPr>
        <w:t>1</w:t>
      </w:r>
      <w:r w:rsidR="002A6FF9" w:rsidRPr="00FF3ECE">
        <w:rPr>
          <w:rFonts w:ascii="PT Astra Serif" w:eastAsia="Times New Roman" w:hAnsi="PT Astra Serif"/>
          <w:sz w:val="26"/>
          <w:szCs w:val="26"/>
          <w:lang w:eastAsia="ar-SA"/>
        </w:rPr>
        <w:t xml:space="preserve"> тыс. </w:t>
      </w:r>
      <w:r w:rsidRPr="00FF3ECE">
        <w:rPr>
          <w:rFonts w:ascii="PT Astra Serif" w:eastAsia="Times New Roman" w:hAnsi="PT Astra Serif"/>
          <w:sz w:val="26"/>
          <w:szCs w:val="26"/>
          <w:lang w:eastAsia="ar-SA"/>
        </w:rPr>
        <w:t>рублей;</w:t>
      </w:r>
    </w:p>
    <w:p w:rsidR="00575EA0" w:rsidRPr="00FF3ECE" w:rsidRDefault="00575EA0" w:rsidP="00575EA0">
      <w:pPr>
        <w:numPr>
          <w:ilvl w:val="0"/>
          <w:numId w:val="1"/>
        </w:numPr>
        <w:tabs>
          <w:tab w:val="left" w:pos="567"/>
        </w:tabs>
        <w:suppressAutoHyphens/>
        <w:spacing w:after="0" w:line="240" w:lineRule="auto"/>
        <w:ind w:firstLine="709"/>
        <w:contextualSpacing/>
        <w:jc w:val="both"/>
        <w:rPr>
          <w:rFonts w:ascii="PT Astra Serif" w:eastAsia="Times New Roman" w:hAnsi="PT Astra Serif"/>
          <w:sz w:val="26"/>
          <w:szCs w:val="26"/>
          <w:lang w:eastAsia="ar-SA"/>
        </w:rPr>
      </w:pPr>
      <w:r w:rsidRPr="00FF3ECE">
        <w:rPr>
          <w:rFonts w:ascii="PT Astra Serif" w:eastAsia="Times New Roman" w:hAnsi="PT Astra Serif"/>
          <w:sz w:val="26"/>
          <w:szCs w:val="26"/>
          <w:lang w:eastAsia="ar-SA"/>
        </w:rPr>
        <w:lastRenderedPageBreak/>
        <w:t>- оплаты по договору о комплексном развитии территории - 4</w:t>
      </w:r>
      <w:r w:rsidR="002A6FF9" w:rsidRPr="00FF3ECE">
        <w:rPr>
          <w:rFonts w:ascii="PT Astra Serif" w:eastAsia="Times New Roman" w:hAnsi="PT Astra Serif"/>
          <w:sz w:val="26"/>
          <w:szCs w:val="26"/>
          <w:lang w:eastAsia="ar-SA"/>
        </w:rPr>
        <w:t> </w:t>
      </w:r>
      <w:r w:rsidRPr="00FF3ECE">
        <w:rPr>
          <w:rFonts w:ascii="PT Astra Serif" w:eastAsia="Times New Roman" w:hAnsi="PT Astra Serif"/>
          <w:sz w:val="26"/>
          <w:szCs w:val="26"/>
          <w:lang w:eastAsia="ar-SA"/>
        </w:rPr>
        <w:t>514</w:t>
      </w:r>
      <w:r w:rsidR="002A6FF9" w:rsidRPr="00FF3ECE">
        <w:rPr>
          <w:rFonts w:ascii="PT Astra Serif" w:eastAsia="Times New Roman" w:hAnsi="PT Astra Serif"/>
          <w:sz w:val="26"/>
          <w:szCs w:val="26"/>
          <w:lang w:eastAsia="ar-SA"/>
        </w:rPr>
        <w:t>,</w:t>
      </w:r>
      <w:r w:rsidRPr="00FF3ECE">
        <w:rPr>
          <w:rFonts w:ascii="PT Astra Serif" w:eastAsia="Times New Roman" w:hAnsi="PT Astra Serif"/>
          <w:sz w:val="26"/>
          <w:szCs w:val="26"/>
          <w:lang w:eastAsia="ar-SA"/>
        </w:rPr>
        <w:t>8</w:t>
      </w:r>
      <w:r w:rsidR="002A6FF9" w:rsidRPr="00FF3ECE">
        <w:rPr>
          <w:rFonts w:ascii="PT Astra Serif" w:eastAsia="Times New Roman" w:hAnsi="PT Astra Serif"/>
          <w:sz w:val="26"/>
          <w:szCs w:val="26"/>
          <w:lang w:eastAsia="ar-SA"/>
        </w:rPr>
        <w:t xml:space="preserve"> тыс. </w:t>
      </w:r>
      <w:r w:rsidRPr="00FF3ECE">
        <w:rPr>
          <w:rFonts w:ascii="PT Astra Serif" w:eastAsia="Times New Roman" w:hAnsi="PT Astra Serif"/>
          <w:sz w:val="26"/>
          <w:szCs w:val="26"/>
          <w:lang w:eastAsia="ar-SA"/>
        </w:rPr>
        <w:t>рублей;</w:t>
      </w:r>
    </w:p>
    <w:p w:rsidR="00575EA0" w:rsidRPr="00FF3ECE" w:rsidRDefault="00575EA0" w:rsidP="00575EA0">
      <w:pPr>
        <w:numPr>
          <w:ilvl w:val="0"/>
          <w:numId w:val="1"/>
        </w:numPr>
        <w:tabs>
          <w:tab w:val="left" w:pos="567"/>
        </w:tabs>
        <w:suppressAutoHyphens/>
        <w:spacing w:after="0" w:line="240" w:lineRule="auto"/>
        <w:ind w:firstLine="709"/>
        <w:contextualSpacing/>
        <w:jc w:val="both"/>
        <w:rPr>
          <w:rFonts w:ascii="PT Astra Serif" w:eastAsia="Times New Roman" w:hAnsi="PT Astra Serif"/>
          <w:sz w:val="26"/>
          <w:szCs w:val="26"/>
          <w:lang w:eastAsia="ar-SA"/>
        </w:rPr>
      </w:pPr>
      <w:r w:rsidRPr="00FF3ECE">
        <w:rPr>
          <w:rFonts w:ascii="PT Astra Serif" w:eastAsia="Times New Roman" w:hAnsi="PT Astra Serif"/>
          <w:sz w:val="26"/>
          <w:szCs w:val="26"/>
          <w:lang w:eastAsia="ru-RU"/>
        </w:rPr>
        <w:t>-</w:t>
      </w:r>
      <w:r w:rsidRPr="00FF3ECE">
        <w:rPr>
          <w:rFonts w:ascii="PT Astra Serif" w:eastAsia="Times New Roman" w:hAnsi="PT Astra Serif"/>
          <w:sz w:val="26"/>
          <w:szCs w:val="26"/>
          <w:lang w:eastAsia="ar-SA"/>
        </w:rPr>
        <w:t xml:space="preserve"> штрафны</w:t>
      </w:r>
      <w:r w:rsidR="002A6FF9" w:rsidRPr="00FF3ECE">
        <w:rPr>
          <w:rFonts w:ascii="PT Astra Serif" w:eastAsia="Times New Roman" w:hAnsi="PT Astra Serif"/>
          <w:sz w:val="26"/>
          <w:szCs w:val="26"/>
          <w:lang w:eastAsia="ar-SA"/>
        </w:rPr>
        <w:t>е санкции и компенсации затрат -</w:t>
      </w:r>
      <w:r w:rsidRPr="00FF3ECE">
        <w:rPr>
          <w:rFonts w:ascii="PT Astra Serif" w:eastAsia="Times New Roman" w:hAnsi="PT Astra Serif"/>
          <w:sz w:val="26"/>
          <w:szCs w:val="26"/>
          <w:lang w:eastAsia="ar-SA"/>
        </w:rPr>
        <w:t xml:space="preserve"> 2</w:t>
      </w:r>
      <w:r w:rsidR="002A6FF9" w:rsidRPr="00FF3ECE">
        <w:rPr>
          <w:rFonts w:ascii="PT Astra Serif" w:eastAsia="Times New Roman" w:hAnsi="PT Astra Serif"/>
          <w:sz w:val="26"/>
          <w:szCs w:val="26"/>
          <w:lang w:eastAsia="ar-SA"/>
        </w:rPr>
        <w:t> </w:t>
      </w:r>
      <w:r w:rsidR="006E3E5F">
        <w:rPr>
          <w:rFonts w:ascii="PT Astra Serif" w:eastAsia="Times New Roman" w:hAnsi="PT Astra Serif"/>
          <w:sz w:val="26"/>
          <w:szCs w:val="26"/>
          <w:lang w:eastAsia="ar-SA"/>
        </w:rPr>
        <w:t>403</w:t>
      </w:r>
      <w:r w:rsidR="002A6FF9" w:rsidRPr="00FF3ECE">
        <w:rPr>
          <w:rFonts w:ascii="PT Astra Serif" w:eastAsia="Times New Roman" w:hAnsi="PT Astra Serif"/>
          <w:sz w:val="26"/>
          <w:szCs w:val="26"/>
          <w:lang w:eastAsia="ar-SA"/>
        </w:rPr>
        <w:t>,</w:t>
      </w:r>
      <w:r w:rsidR="00730C2C">
        <w:rPr>
          <w:rFonts w:ascii="PT Astra Serif" w:eastAsia="Times New Roman" w:hAnsi="PT Astra Serif"/>
          <w:sz w:val="26"/>
          <w:szCs w:val="26"/>
          <w:lang w:eastAsia="ar-SA"/>
        </w:rPr>
        <w:t>0</w:t>
      </w:r>
      <w:r w:rsidR="002A6FF9" w:rsidRPr="00FF3ECE">
        <w:rPr>
          <w:rFonts w:ascii="PT Astra Serif" w:eastAsia="Times New Roman" w:hAnsi="PT Astra Serif"/>
          <w:sz w:val="26"/>
          <w:szCs w:val="26"/>
          <w:lang w:eastAsia="ar-SA"/>
        </w:rPr>
        <w:t xml:space="preserve"> тыс. </w:t>
      </w:r>
      <w:r w:rsidRPr="00FF3ECE">
        <w:rPr>
          <w:rFonts w:ascii="PT Astra Serif" w:eastAsia="Times New Roman" w:hAnsi="PT Astra Serif"/>
          <w:sz w:val="26"/>
          <w:szCs w:val="26"/>
          <w:lang w:eastAsia="ar-SA"/>
        </w:rPr>
        <w:t>рублей.</w:t>
      </w:r>
    </w:p>
    <w:p w:rsidR="00575EA0" w:rsidRDefault="00575EA0" w:rsidP="00575EA0">
      <w:pPr>
        <w:numPr>
          <w:ilvl w:val="0"/>
          <w:numId w:val="1"/>
        </w:numPr>
        <w:tabs>
          <w:tab w:val="left" w:pos="567"/>
        </w:tabs>
        <w:suppressAutoHyphens/>
        <w:spacing w:after="0" w:line="240" w:lineRule="auto"/>
        <w:ind w:firstLine="709"/>
        <w:contextualSpacing/>
        <w:jc w:val="both"/>
        <w:rPr>
          <w:rFonts w:ascii="PT Astra Serif" w:eastAsia="Times New Roman" w:hAnsi="PT Astra Serif"/>
          <w:sz w:val="26"/>
          <w:szCs w:val="26"/>
          <w:lang w:eastAsia="ar-SA"/>
        </w:rPr>
      </w:pPr>
      <w:r w:rsidRPr="00575EA0">
        <w:rPr>
          <w:rFonts w:ascii="PT Astra Serif" w:eastAsia="Times New Roman" w:hAnsi="PT Astra Serif"/>
          <w:sz w:val="26"/>
          <w:szCs w:val="26"/>
          <w:lang w:eastAsia="ru-RU"/>
        </w:rPr>
        <w:t>В 2024 год</w:t>
      </w:r>
      <w:r w:rsidR="00A14C6A">
        <w:rPr>
          <w:rFonts w:ascii="PT Astra Serif" w:eastAsia="Times New Roman" w:hAnsi="PT Astra Serif"/>
          <w:sz w:val="26"/>
          <w:szCs w:val="26"/>
          <w:lang w:eastAsia="ru-RU"/>
        </w:rPr>
        <w:t>у в суд направлено 223 заявления</w:t>
      </w:r>
      <w:r w:rsidRPr="00575EA0">
        <w:rPr>
          <w:rFonts w:ascii="PT Astra Serif" w:eastAsia="Times New Roman" w:hAnsi="PT Astra Serif"/>
          <w:sz w:val="26"/>
          <w:szCs w:val="26"/>
          <w:lang w:eastAsia="ru-RU"/>
        </w:rPr>
        <w:t xml:space="preserve"> (исковые заявления, заявления о вынесении судебных приказов, заявления о включении требований в реестр кредиторов) о взыскании неналоговых доходов. Удовлетворены тре</w:t>
      </w:r>
      <w:r w:rsidR="00A14C6A">
        <w:rPr>
          <w:rFonts w:ascii="PT Astra Serif" w:eastAsia="Times New Roman" w:hAnsi="PT Astra Serif"/>
          <w:sz w:val="26"/>
          <w:szCs w:val="26"/>
          <w:lang w:eastAsia="ru-RU"/>
        </w:rPr>
        <w:t>бования на общую сумму 17 665,0</w:t>
      </w:r>
      <w:r w:rsidRPr="00575EA0">
        <w:rPr>
          <w:rFonts w:ascii="PT Astra Serif" w:eastAsia="Times New Roman" w:hAnsi="PT Astra Serif"/>
          <w:sz w:val="26"/>
          <w:szCs w:val="26"/>
          <w:lang w:eastAsia="ru-RU"/>
        </w:rPr>
        <w:t xml:space="preserve"> тыс. рублей.</w:t>
      </w:r>
    </w:p>
    <w:p w:rsidR="00012C74" w:rsidRPr="00B70568" w:rsidRDefault="00012C74" w:rsidP="00012C74">
      <w:pPr>
        <w:pStyle w:val="a3"/>
        <w:numPr>
          <w:ilvl w:val="0"/>
          <w:numId w:val="1"/>
        </w:numPr>
        <w:tabs>
          <w:tab w:val="left" w:pos="567"/>
        </w:tabs>
        <w:spacing w:after="0" w:line="240" w:lineRule="auto"/>
        <w:ind w:firstLine="567"/>
        <w:jc w:val="both"/>
        <w:rPr>
          <w:rFonts w:ascii="PT Astra Serif" w:hAnsi="PT Astra Serif"/>
          <w:sz w:val="26"/>
          <w:szCs w:val="26"/>
        </w:rPr>
      </w:pPr>
      <w:r w:rsidRPr="00B70568">
        <w:rPr>
          <w:rFonts w:ascii="PT Astra Serif" w:hAnsi="PT Astra Serif"/>
          <w:sz w:val="26"/>
          <w:szCs w:val="26"/>
        </w:rPr>
        <w:t>По результатам аукционов заключено 29 договоров аренды земельных участков общей площадью 60 412</w:t>
      </w:r>
      <w:r>
        <w:rPr>
          <w:rFonts w:ascii="PT Astra Serif" w:hAnsi="PT Astra Serif"/>
          <w:sz w:val="26"/>
          <w:szCs w:val="26"/>
        </w:rPr>
        <w:t xml:space="preserve"> кв. м</w:t>
      </w:r>
      <w:r w:rsidRPr="00B70568">
        <w:rPr>
          <w:rFonts w:ascii="PT Astra Serif" w:hAnsi="PT Astra Serif"/>
          <w:sz w:val="26"/>
          <w:szCs w:val="26"/>
        </w:rPr>
        <w:t>, в том числе:</w:t>
      </w:r>
    </w:p>
    <w:p w:rsidR="00012C74" w:rsidRPr="00B70568" w:rsidRDefault="00012C74" w:rsidP="00012C74">
      <w:pPr>
        <w:pStyle w:val="a3"/>
        <w:numPr>
          <w:ilvl w:val="0"/>
          <w:numId w:val="1"/>
        </w:numPr>
        <w:tabs>
          <w:tab w:val="left" w:pos="567"/>
        </w:tabs>
        <w:spacing w:after="0" w:line="240" w:lineRule="auto"/>
        <w:ind w:firstLine="567"/>
        <w:jc w:val="both"/>
        <w:rPr>
          <w:rFonts w:ascii="PT Astra Serif" w:hAnsi="PT Astra Serif"/>
          <w:sz w:val="26"/>
          <w:szCs w:val="26"/>
        </w:rPr>
      </w:pPr>
      <w:r w:rsidRPr="00B70568">
        <w:rPr>
          <w:rFonts w:ascii="PT Astra Serif" w:hAnsi="PT Astra Serif"/>
          <w:sz w:val="26"/>
          <w:szCs w:val="26"/>
        </w:rPr>
        <w:t xml:space="preserve">- для индивидуального </w:t>
      </w:r>
      <w:r w:rsidR="003C350D">
        <w:rPr>
          <w:rFonts w:ascii="PT Astra Serif" w:hAnsi="PT Astra Serif"/>
          <w:sz w:val="26"/>
          <w:szCs w:val="26"/>
        </w:rPr>
        <w:t>жилищного строительства -</w:t>
      </w:r>
      <w:r w:rsidRPr="00B70568">
        <w:rPr>
          <w:rFonts w:ascii="PT Astra Serif" w:hAnsi="PT Astra Serif"/>
          <w:sz w:val="26"/>
          <w:szCs w:val="26"/>
        </w:rPr>
        <w:t xml:space="preserve"> 18 участков общей площадью 27 527 кв. м;</w:t>
      </w:r>
    </w:p>
    <w:p w:rsidR="00012C74" w:rsidRPr="00B70568" w:rsidRDefault="00012C74" w:rsidP="00012C74">
      <w:pPr>
        <w:pStyle w:val="a3"/>
        <w:numPr>
          <w:ilvl w:val="0"/>
          <w:numId w:val="1"/>
        </w:numPr>
        <w:tabs>
          <w:tab w:val="left" w:pos="567"/>
        </w:tabs>
        <w:spacing w:after="0" w:line="240" w:lineRule="auto"/>
        <w:ind w:firstLine="567"/>
        <w:jc w:val="both"/>
        <w:rPr>
          <w:rFonts w:ascii="PT Astra Serif" w:hAnsi="PT Astra Serif"/>
          <w:sz w:val="26"/>
          <w:szCs w:val="26"/>
        </w:rPr>
      </w:pPr>
      <w:r w:rsidRPr="00B70568">
        <w:rPr>
          <w:rFonts w:ascii="PT Astra Serif" w:hAnsi="PT Astra Serif"/>
          <w:sz w:val="26"/>
          <w:szCs w:val="26"/>
        </w:rPr>
        <w:t>- для</w:t>
      </w:r>
      <w:r w:rsidR="003C350D">
        <w:rPr>
          <w:rFonts w:ascii="PT Astra Serif" w:hAnsi="PT Astra Serif"/>
          <w:sz w:val="26"/>
          <w:szCs w:val="26"/>
        </w:rPr>
        <w:t xml:space="preserve"> </w:t>
      </w:r>
      <w:proofErr w:type="spellStart"/>
      <w:r w:rsidR="003C350D">
        <w:rPr>
          <w:rFonts w:ascii="PT Astra Serif" w:hAnsi="PT Astra Serif"/>
          <w:sz w:val="26"/>
          <w:szCs w:val="26"/>
        </w:rPr>
        <w:t>среднеэтажной</w:t>
      </w:r>
      <w:proofErr w:type="spellEnd"/>
      <w:r w:rsidR="003C350D">
        <w:rPr>
          <w:rFonts w:ascii="PT Astra Serif" w:hAnsi="PT Astra Serif"/>
          <w:sz w:val="26"/>
          <w:szCs w:val="26"/>
        </w:rPr>
        <w:t xml:space="preserve"> жилой застройки -</w:t>
      </w:r>
      <w:r w:rsidRPr="00B70568">
        <w:rPr>
          <w:rFonts w:ascii="PT Astra Serif" w:hAnsi="PT Astra Serif"/>
          <w:sz w:val="26"/>
          <w:szCs w:val="26"/>
        </w:rPr>
        <w:t xml:space="preserve"> 2 участка общей площадью 7</w:t>
      </w:r>
      <w:r w:rsidR="003C350D">
        <w:rPr>
          <w:rFonts w:ascii="PT Astra Serif" w:hAnsi="PT Astra Serif"/>
          <w:sz w:val="26"/>
          <w:szCs w:val="26"/>
        </w:rPr>
        <w:t> </w:t>
      </w:r>
      <w:r w:rsidRPr="00B70568">
        <w:rPr>
          <w:rFonts w:ascii="PT Astra Serif" w:hAnsi="PT Astra Serif"/>
          <w:sz w:val="26"/>
          <w:szCs w:val="26"/>
        </w:rPr>
        <w:t>432</w:t>
      </w:r>
      <w:r w:rsidR="003C350D">
        <w:rPr>
          <w:rFonts w:ascii="PT Astra Serif" w:hAnsi="PT Astra Serif"/>
          <w:sz w:val="26"/>
          <w:szCs w:val="26"/>
        </w:rPr>
        <w:t> </w:t>
      </w:r>
      <w:r w:rsidRPr="00B70568">
        <w:rPr>
          <w:rFonts w:ascii="PT Astra Serif" w:hAnsi="PT Astra Serif"/>
          <w:sz w:val="26"/>
          <w:szCs w:val="26"/>
        </w:rPr>
        <w:t>кв.</w:t>
      </w:r>
      <w:r w:rsidR="003C350D">
        <w:rPr>
          <w:rFonts w:ascii="PT Astra Serif" w:hAnsi="PT Astra Serif"/>
          <w:sz w:val="26"/>
          <w:szCs w:val="26"/>
        </w:rPr>
        <w:t> </w:t>
      </w:r>
      <w:r w:rsidRPr="00B70568">
        <w:rPr>
          <w:rFonts w:ascii="PT Astra Serif" w:hAnsi="PT Astra Serif"/>
          <w:sz w:val="26"/>
          <w:szCs w:val="26"/>
        </w:rPr>
        <w:t>м;</w:t>
      </w:r>
    </w:p>
    <w:p w:rsidR="00012C74" w:rsidRPr="00B70568" w:rsidRDefault="00012C74" w:rsidP="00012C74">
      <w:pPr>
        <w:pStyle w:val="a3"/>
        <w:numPr>
          <w:ilvl w:val="0"/>
          <w:numId w:val="1"/>
        </w:numPr>
        <w:tabs>
          <w:tab w:val="left" w:pos="567"/>
        </w:tabs>
        <w:spacing w:after="0" w:line="240" w:lineRule="auto"/>
        <w:ind w:firstLine="567"/>
        <w:jc w:val="both"/>
        <w:rPr>
          <w:rFonts w:ascii="PT Astra Serif" w:hAnsi="PT Astra Serif"/>
          <w:sz w:val="26"/>
          <w:szCs w:val="26"/>
        </w:rPr>
      </w:pPr>
      <w:r w:rsidRPr="00B70568">
        <w:rPr>
          <w:rFonts w:ascii="PT Astra Serif" w:hAnsi="PT Astra Serif"/>
          <w:sz w:val="26"/>
          <w:szCs w:val="26"/>
        </w:rPr>
        <w:t>- для инвестиционных объектов – 7 участков общей площадью 23 995 кв. м;</w:t>
      </w:r>
    </w:p>
    <w:p w:rsidR="00012C74" w:rsidRPr="00B70568" w:rsidRDefault="00012C74" w:rsidP="00012C74">
      <w:pPr>
        <w:pStyle w:val="a3"/>
        <w:numPr>
          <w:ilvl w:val="0"/>
          <w:numId w:val="1"/>
        </w:numPr>
        <w:tabs>
          <w:tab w:val="left" w:pos="567"/>
        </w:tabs>
        <w:spacing w:after="0" w:line="240" w:lineRule="auto"/>
        <w:ind w:firstLine="567"/>
        <w:jc w:val="both"/>
        <w:rPr>
          <w:rFonts w:ascii="PT Astra Serif" w:hAnsi="PT Astra Serif"/>
          <w:sz w:val="26"/>
          <w:szCs w:val="26"/>
        </w:rPr>
      </w:pPr>
      <w:r w:rsidRPr="00B70568">
        <w:rPr>
          <w:rFonts w:ascii="PT Astra Serif" w:hAnsi="PT Astra Serif"/>
          <w:sz w:val="26"/>
          <w:szCs w:val="26"/>
        </w:rPr>
        <w:t>- для ведения садоводства – 2 участка общей площадью 1 498</w:t>
      </w:r>
      <w:r>
        <w:rPr>
          <w:rFonts w:ascii="PT Astra Serif" w:hAnsi="PT Astra Serif"/>
          <w:sz w:val="26"/>
          <w:szCs w:val="26"/>
        </w:rPr>
        <w:t xml:space="preserve"> кв. м.</w:t>
      </w:r>
    </w:p>
    <w:p w:rsidR="00012C74" w:rsidRPr="00D20D65" w:rsidRDefault="00012C74" w:rsidP="00012C74">
      <w:pPr>
        <w:pStyle w:val="16"/>
        <w:numPr>
          <w:ilvl w:val="0"/>
          <w:numId w:val="1"/>
        </w:numPr>
        <w:ind w:right="0" w:firstLine="567"/>
        <w:rPr>
          <w:rFonts w:ascii="PT Astra Serif" w:hAnsi="PT Astra Serif"/>
          <w:sz w:val="26"/>
          <w:szCs w:val="26"/>
        </w:rPr>
      </w:pPr>
      <w:r w:rsidRPr="00D20D65">
        <w:rPr>
          <w:rFonts w:ascii="PT Astra Serif" w:hAnsi="PT Astra Serif"/>
          <w:sz w:val="26"/>
          <w:szCs w:val="26"/>
        </w:rPr>
        <w:t xml:space="preserve">Без торгов заключено 45 договоров аренды и 49 договоров купли-продажи земельных участков </w:t>
      </w:r>
      <w:r>
        <w:rPr>
          <w:rFonts w:ascii="PT Astra Serif" w:hAnsi="PT Astra Serif"/>
          <w:sz w:val="26"/>
          <w:szCs w:val="26"/>
        </w:rPr>
        <w:t xml:space="preserve">для обслуживания </w:t>
      </w:r>
      <w:r w:rsidRPr="00D20D65">
        <w:rPr>
          <w:rFonts w:ascii="PT Astra Serif" w:hAnsi="PT Astra Serif"/>
          <w:sz w:val="26"/>
          <w:szCs w:val="26"/>
        </w:rPr>
        <w:t>объект</w:t>
      </w:r>
      <w:r>
        <w:rPr>
          <w:rFonts w:ascii="PT Astra Serif" w:hAnsi="PT Astra Serif"/>
          <w:sz w:val="26"/>
          <w:szCs w:val="26"/>
        </w:rPr>
        <w:t>ов</w:t>
      </w:r>
      <w:r w:rsidRPr="00D20D65">
        <w:rPr>
          <w:rFonts w:ascii="PT Astra Serif" w:hAnsi="PT Astra Serif"/>
          <w:sz w:val="26"/>
          <w:szCs w:val="26"/>
        </w:rPr>
        <w:t xml:space="preserve"> недвижимости, в том числе: </w:t>
      </w:r>
    </w:p>
    <w:p w:rsidR="00012C74" w:rsidRPr="00D20D65" w:rsidRDefault="00012C74" w:rsidP="00012C74">
      <w:pPr>
        <w:pStyle w:val="16"/>
        <w:numPr>
          <w:ilvl w:val="0"/>
          <w:numId w:val="1"/>
        </w:numPr>
        <w:ind w:right="0" w:firstLine="567"/>
        <w:rPr>
          <w:rFonts w:ascii="PT Astra Serif" w:hAnsi="PT Astra Serif"/>
          <w:sz w:val="26"/>
          <w:szCs w:val="26"/>
        </w:rPr>
      </w:pPr>
      <w:r w:rsidRPr="00D20D65">
        <w:rPr>
          <w:rFonts w:ascii="PT Astra Serif" w:hAnsi="PT Astra Serif"/>
          <w:sz w:val="26"/>
          <w:szCs w:val="26"/>
        </w:rPr>
        <w:t>– под</w:t>
      </w:r>
      <w:r>
        <w:rPr>
          <w:rFonts w:ascii="PT Astra Serif" w:hAnsi="PT Astra Serif"/>
          <w:sz w:val="26"/>
          <w:szCs w:val="26"/>
        </w:rPr>
        <w:t xml:space="preserve"> индивидуальными</w:t>
      </w:r>
      <w:r w:rsidRPr="00D20D65">
        <w:rPr>
          <w:rFonts w:ascii="PT Astra Serif" w:hAnsi="PT Astra Serif"/>
          <w:sz w:val="26"/>
          <w:szCs w:val="26"/>
        </w:rPr>
        <w:t xml:space="preserve"> жилыми домами</w:t>
      </w:r>
      <w:r w:rsidR="009D378D">
        <w:rPr>
          <w:rFonts w:ascii="PT Astra Serif" w:hAnsi="PT Astra Serif"/>
          <w:sz w:val="26"/>
          <w:szCs w:val="26"/>
        </w:rPr>
        <w:t xml:space="preserve"> -</w:t>
      </w:r>
      <w:r w:rsidRPr="00D20D65">
        <w:rPr>
          <w:rFonts w:ascii="PT Astra Serif" w:hAnsi="PT Astra Serif"/>
          <w:sz w:val="26"/>
          <w:szCs w:val="26"/>
        </w:rPr>
        <w:t xml:space="preserve"> 47 участков; </w:t>
      </w:r>
    </w:p>
    <w:p w:rsidR="00012C74" w:rsidRPr="00D20D65" w:rsidRDefault="00012C74" w:rsidP="00012C74">
      <w:pPr>
        <w:pStyle w:val="16"/>
        <w:tabs>
          <w:tab w:val="num" w:pos="0"/>
        </w:tabs>
        <w:ind w:left="0" w:right="0" w:firstLine="567"/>
        <w:rPr>
          <w:rFonts w:ascii="PT Astra Serif" w:hAnsi="PT Astra Serif"/>
          <w:sz w:val="26"/>
          <w:szCs w:val="26"/>
        </w:rPr>
      </w:pPr>
      <w:r w:rsidRPr="00D20D65">
        <w:rPr>
          <w:rFonts w:ascii="PT Astra Serif" w:hAnsi="PT Astra Serif"/>
          <w:sz w:val="26"/>
          <w:szCs w:val="26"/>
        </w:rPr>
        <w:t>– под гаражами</w:t>
      </w:r>
      <w:r w:rsidR="009D378D">
        <w:rPr>
          <w:rFonts w:ascii="PT Astra Serif" w:hAnsi="PT Astra Serif"/>
          <w:sz w:val="26"/>
          <w:szCs w:val="26"/>
        </w:rPr>
        <w:t xml:space="preserve"> -</w:t>
      </w:r>
      <w:r w:rsidRPr="00D20D65">
        <w:rPr>
          <w:rFonts w:ascii="PT Astra Serif" w:hAnsi="PT Astra Serif"/>
          <w:sz w:val="26"/>
          <w:szCs w:val="26"/>
        </w:rPr>
        <w:t xml:space="preserve"> 8 участков;</w:t>
      </w:r>
    </w:p>
    <w:p w:rsidR="00012C74" w:rsidRPr="00D20D65" w:rsidRDefault="00012C74" w:rsidP="00012C74">
      <w:pPr>
        <w:pStyle w:val="16"/>
        <w:numPr>
          <w:ilvl w:val="0"/>
          <w:numId w:val="1"/>
        </w:numPr>
        <w:ind w:right="0" w:firstLine="567"/>
        <w:rPr>
          <w:rFonts w:ascii="PT Astra Serif" w:hAnsi="PT Astra Serif"/>
          <w:sz w:val="26"/>
          <w:szCs w:val="26"/>
        </w:rPr>
      </w:pPr>
      <w:r w:rsidRPr="00D20D65">
        <w:rPr>
          <w:rFonts w:ascii="PT Astra Serif" w:hAnsi="PT Astra Serif"/>
          <w:sz w:val="26"/>
          <w:szCs w:val="26"/>
        </w:rPr>
        <w:t xml:space="preserve">– под объектами торговли, промышленности, сельскохозяйственного использования </w:t>
      </w:r>
      <w:r w:rsidR="009D378D">
        <w:rPr>
          <w:rFonts w:ascii="PT Astra Serif" w:hAnsi="PT Astra Serif"/>
          <w:sz w:val="26"/>
          <w:szCs w:val="26"/>
        </w:rPr>
        <w:t>-</w:t>
      </w:r>
      <w:r w:rsidRPr="00D20D65">
        <w:rPr>
          <w:rFonts w:ascii="PT Astra Serif" w:hAnsi="PT Astra Serif"/>
          <w:sz w:val="26"/>
          <w:szCs w:val="26"/>
        </w:rPr>
        <w:t xml:space="preserve"> 37 участков. </w:t>
      </w:r>
    </w:p>
    <w:p w:rsidR="00012C74" w:rsidRPr="00D20D65" w:rsidRDefault="00012C74" w:rsidP="00012C74">
      <w:pPr>
        <w:pStyle w:val="16"/>
        <w:widowControl w:val="0"/>
        <w:numPr>
          <w:ilvl w:val="0"/>
          <w:numId w:val="1"/>
        </w:numPr>
        <w:shd w:val="clear" w:color="auto" w:fill="FFFFFF"/>
        <w:tabs>
          <w:tab w:val="left" w:pos="709"/>
        </w:tabs>
        <w:autoSpaceDE w:val="0"/>
        <w:autoSpaceDN w:val="0"/>
        <w:adjustRightInd w:val="0"/>
        <w:ind w:right="34" w:firstLine="567"/>
        <w:rPr>
          <w:rFonts w:ascii="PT Astra Serif" w:hAnsi="PT Astra Serif"/>
          <w:sz w:val="26"/>
          <w:szCs w:val="26"/>
        </w:rPr>
      </w:pPr>
      <w:r w:rsidRPr="00D20D65">
        <w:rPr>
          <w:rFonts w:ascii="PT Astra Serif" w:hAnsi="PT Astra Serif"/>
          <w:sz w:val="26"/>
          <w:szCs w:val="26"/>
        </w:rPr>
        <w:t>Льготным категориям граждан без торгов предоставлено:</w:t>
      </w:r>
    </w:p>
    <w:p w:rsidR="00012C74" w:rsidRPr="00D20D65" w:rsidRDefault="009D378D" w:rsidP="00012C74">
      <w:pPr>
        <w:tabs>
          <w:tab w:val="num" w:pos="0"/>
        </w:tabs>
        <w:spacing w:after="0" w:line="240" w:lineRule="auto"/>
        <w:ind w:firstLine="567"/>
        <w:rPr>
          <w:rFonts w:ascii="PT Astra Serif" w:hAnsi="PT Astra Serif"/>
          <w:b/>
          <w:sz w:val="26"/>
          <w:szCs w:val="26"/>
        </w:rPr>
      </w:pPr>
      <w:r>
        <w:rPr>
          <w:rFonts w:ascii="PT Astra Serif" w:hAnsi="PT Astra Serif"/>
          <w:sz w:val="26"/>
          <w:szCs w:val="26"/>
        </w:rPr>
        <w:t>– для ведения садоводства -</w:t>
      </w:r>
      <w:r w:rsidR="00012C74" w:rsidRPr="00D20D65">
        <w:rPr>
          <w:rFonts w:ascii="PT Astra Serif" w:hAnsi="PT Astra Serif"/>
          <w:sz w:val="26"/>
          <w:szCs w:val="26"/>
        </w:rPr>
        <w:t xml:space="preserve"> 14 участков; </w:t>
      </w:r>
    </w:p>
    <w:p w:rsidR="00012C74" w:rsidRPr="00D20D65" w:rsidRDefault="00012C74" w:rsidP="00012C74">
      <w:pPr>
        <w:tabs>
          <w:tab w:val="num" w:pos="0"/>
        </w:tabs>
        <w:spacing w:after="0" w:line="240" w:lineRule="auto"/>
        <w:ind w:firstLine="567"/>
        <w:rPr>
          <w:rFonts w:ascii="PT Astra Serif" w:hAnsi="PT Astra Serif"/>
          <w:b/>
          <w:sz w:val="26"/>
          <w:szCs w:val="26"/>
        </w:rPr>
      </w:pPr>
      <w:r w:rsidRPr="00D20D65">
        <w:rPr>
          <w:rFonts w:ascii="PT Astra Serif" w:hAnsi="PT Astra Serif"/>
          <w:sz w:val="26"/>
          <w:szCs w:val="26"/>
        </w:rPr>
        <w:t>– для индивидуа</w:t>
      </w:r>
      <w:r w:rsidR="009D378D">
        <w:rPr>
          <w:rFonts w:ascii="PT Astra Serif" w:hAnsi="PT Astra Serif"/>
          <w:sz w:val="26"/>
          <w:szCs w:val="26"/>
        </w:rPr>
        <w:t>льного жилищного строительства -</w:t>
      </w:r>
      <w:r w:rsidRPr="00D20D65">
        <w:rPr>
          <w:rFonts w:ascii="PT Astra Serif" w:hAnsi="PT Astra Serif"/>
          <w:sz w:val="26"/>
          <w:szCs w:val="26"/>
        </w:rPr>
        <w:t xml:space="preserve"> 23 участка.</w:t>
      </w:r>
    </w:p>
    <w:p w:rsidR="00012C74" w:rsidRPr="00342FD8" w:rsidRDefault="00012C74" w:rsidP="00012C74">
      <w:pPr>
        <w:pStyle w:val="a3"/>
        <w:widowControl w:val="0"/>
        <w:numPr>
          <w:ilvl w:val="0"/>
          <w:numId w:val="1"/>
        </w:numPr>
        <w:shd w:val="clear" w:color="auto" w:fill="FFFFFF"/>
        <w:autoSpaceDE w:val="0"/>
        <w:autoSpaceDN w:val="0"/>
        <w:adjustRightInd w:val="0"/>
        <w:spacing w:line="240" w:lineRule="auto"/>
        <w:ind w:right="34" w:firstLine="567"/>
        <w:jc w:val="both"/>
        <w:rPr>
          <w:rFonts w:ascii="PT Astra Serif" w:hAnsi="PT Astra Serif"/>
          <w:sz w:val="26"/>
          <w:szCs w:val="26"/>
        </w:rPr>
      </w:pPr>
      <w:r w:rsidRPr="00342FD8">
        <w:rPr>
          <w:rFonts w:ascii="PT Astra Serif" w:hAnsi="PT Astra Serif"/>
          <w:sz w:val="26"/>
          <w:szCs w:val="26"/>
        </w:rPr>
        <w:t>Подготовлено и выдано разрешений на использование земельных участков для размещения</w:t>
      </w:r>
      <w:r>
        <w:rPr>
          <w:rFonts w:ascii="PT Astra Serif" w:hAnsi="PT Astra Serif"/>
          <w:sz w:val="26"/>
          <w:szCs w:val="26"/>
        </w:rPr>
        <w:t xml:space="preserve"> 185</w:t>
      </w:r>
      <w:r w:rsidRPr="00342FD8">
        <w:rPr>
          <w:rFonts w:ascii="PT Astra Serif" w:hAnsi="PT Astra Serif"/>
          <w:sz w:val="26"/>
          <w:szCs w:val="26"/>
        </w:rPr>
        <w:t xml:space="preserve"> объектов</w:t>
      </w:r>
      <w:r>
        <w:rPr>
          <w:rFonts w:ascii="PT Astra Serif" w:hAnsi="PT Astra Serif"/>
          <w:sz w:val="26"/>
          <w:szCs w:val="26"/>
        </w:rPr>
        <w:t xml:space="preserve"> </w:t>
      </w:r>
      <w:r w:rsidRPr="00342FD8">
        <w:rPr>
          <w:rFonts w:ascii="PT Astra Serif" w:hAnsi="PT Astra Serif"/>
          <w:sz w:val="26"/>
          <w:szCs w:val="26"/>
        </w:rPr>
        <w:t>газификации, электрификации, связи, благоустройства</w:t>
      </w:r>
      <w:r>
        <w:rPr>
          <w:rFonts w:ascii="PT Astra Serif" w:hAnsi="PT Astra Serif"/>
          <w:sz w:val="26"/>
          <w:szCs w:val="26"/>
        </w:rPr>
        <w:t xml:space="preserve"> (включая спортивные и детские площадки)</w:t>
      </w:r>
      <w:r w:rsidRPr="00342FD8">
        <w:rPr>
          <w:rFonts w:ascii="PT Astra Serif" w:hAnsi="PT Astra Serif"/>
          <w:sz w:val="26"/>
          <w:szCs w:val="26"/>
        </w:rPr>
        <w:t xml:space="preserve">. </w:t>
      </w:r>
    </w:p>
    <w:p w:rsidR="00012C74" w:rsidRDefault="00012C74" w:rsidP="00012C74">
      <w:pPr>
        <w:pStyle w:val="a3"/>
        <w:widowControl w:val="0"/>
        <w:numPr>
          <w:ilvl w:val="0"/>
          <w:numId w:val="1"/>
        </w:numPr>
        <w:shd w:val="clear" w:color="auto" w:fill="FFFFFF"/>
        <w:tabs>
          <w:tab w:val="left" w:pos="709"/>
        </w:tabs>
        <w:autoSpaceDE w:val="0"/>
        <w:autoSpaceDN w:val="0"/>
        <w:adjustRightInd w:val="0"/>
        <w:spacing w:line="240" w:lineRule="auto"/>
        <w:ind w:right="34" w:firstLine="567"/>
        <w:jc w:val="both"/>
        <w:rPr>
          <w:rFonts w:ascii="PT Astra Serif" w:hAnsi="PT Astra Serif"/>
          <w:sz w:val="26"/>
          <w:szCs w:val="26"/>
        </w:rPr>
      </w:pPr>
      <w:r w:rsidRPr="00342FD8">
        <w:rPr>
          <w:rFonts w:ascii="PT Astra Serif" w:hAnsi="PT Astra Serif"/>
          <w:sz w:val="26"/>
          <w:szCs w:val="26"/>
        </w:rPr>
        <w:t xml:space="preserve">Заключено </w:t>
      </w:r>
      <w:r>
        <w:rPr>
          <w:rFonts w:ascii="PT Astra Serif" w:hAnsi="PT Astra Serif"/>
          <w:sz w:val="26"/>
          <w:szCs w:val="26"/>
        </w:rPr>
        <w:t>12</w:t>
      </w:r>
      <w:r w:rsidRPr="00342FD8">
        <w:rPr>
          <w:rFonts w:ascii="PT Astra Serif" w:hAnsi="PT Astra Serif"/>
          <w:sz w:val="26"/>
          <w:szCs w:val="26"/>
        </w:rPr>
        <w:t xml:space="preserve"> договоров безвозмездного пользования земельными участками с муниципальными и государственными </w:t>
      </w:r>
      <w:r w:rsidRPr="005276B7">
        <w:rPr>
          <w:rFonts w:ascii="PT Astra Serif" w:hAnsi="PT Astra Serif"/>
          <w:sz w:val="26"/>
          <w:szCs w:val="26"/>
        </w:rPr>
        <w:t xml:space="preserve">учреждениями: для обслуживания здания </w:t>
      </w:r>
      <w:r>
        <w:rPr>
          <w:rFonts w:ascii="PT Astra Serif" w:hAnsi="PT Astra Serif"/>
          <w:sz w:val="26"/>
          <w:szCs w:val="26"/>
        </w:rPr>
        <w:t>МФЦ, музей</w:t>
      </w:r>
      <w:r w:rsidR="00864915">
        <w:rPr>
          <w:rFonts w:ascii="PT Astra Serif" w:hAnsi="PT Astra Serif"/>
          <w:sz w:val="26"/>
          <w:szCs w:val="26"/>
        </w:rPr>
        <w:t>ной площадки</w:t>
      </w:r>
      <w:r>
        <w:rPr>
          <w:rFonts w:ascii="PT Astra Serif" w:hAnsi="PT Astra Serif"/>
          <w:sz w:val="26"/>
          <w:szCs w:val="26"/>
        </w:rPr>
        <w:t xml:space="preserve"> «</w:t>
      </w:r>
      <w:proofErr w:type="spellStart"/>
      <w:r>
        <w:rPr>
          <w:rFonts w:ascii="PT Astra Serif" w:hAnsi="PT Astra Serif"/>
          <w:sz w:val="26"/>
          <w:szCs w:val="26"/>
        </w:rPr>
        <w:t>Суеват</w:t>
      </w:r>
      <w:proofErr w:type="spellEnd"/>
      <w:r>
        <w:rPr>
          <w:rFonts w:ascii="PT Astra Serif" w:hAnsi="PT Astra Serif"/>
          <w:sz w:val="26"/>
          <w:szCs w:val="26"/>
        </w:rPr>
        <w:t xml:space="preserve"> </w:t>
      </w:r>
      <w:proofErr w:type="spellStart"/>
      <w:r w:rsidR="001229E3">
        <w:rPr>
          <w:rFonts w:ascii="PT Astra Serif" w:hAnsi="PT Astra Serif"/>
          <w:sz w:val="26"/>
          <w:szCs w:val="26"/>
        </w:rPr>
        <w:t>п</w:t>
      </w:r>
      <w:r>
        <w:rPr>
          <w:rFonts w:ascii="PT Astra Serif" w:hAnsi="PT Astra Serif"/>
          <w:sz w:val="26"/>
          <w:szCs w:val="26"/>
        </w:rPr>
        <w:t>ауль</w:t>
      </w:r>
      <w:proofErr w:type="spellEnd"/>
      <w:r>
        <w:rPr>
          <w:rFonts w:ascii="PT Astra Serif" w:hAnsi="PT Astra Serif"/>
          <w:sz w:val="26"/>
          <w:szCs w:val="26"/>
        </w:rPr>
        <w:t>», автомобильных дорог и др.</w:t>
      </w:r>
    </w:p>
    <w:p w:rsidR="00012C74" w:rsidRPr="00342FD8" w:rsidRDefault="00012C74" w:rsidP="00012C74">
      <w:pPr>
        <w:pStyle w:val="a3"/>
        <w:widowControl w:val="0"/>
        <w:numPr>
          <w:ilvl w:val="0"/>
          <w:numId w:val="1"/>
        </w:numPr>
        <w:shd w:val="clear" w:color="auto" w:fill="FFFFFF"/>
        <w:autoSpaceDE w:val="0"/>
        <w:autoSpaceDN w:val="0"/>
        <w:adjustRightInd w:val="0"/>
        <w:spacing w:line="240" w:lineRule="auto"/>
        <w:ind w:right="34" w:firstLine="567"/>
        <w:jc w:val="both"/>
        <w:rPr>
          <w:rFonts w:ascii="PT Astra Serif" w:hAnsi="PT Astra Serif"/>
          <w:sz w:val="26"/>
          <w:szCs w:val="26"/>
        </w:rPr>
      </w:pPr>
      <w:r w:rsidRPr="00342FD8">
        <w:rPr>
          <w:rFonts w:ascii="PT Astra Serif" w:hAnsi="PT Astra Serif"/>
          <w:sz w:val="26"/>
          <w:szCs w:val="26"/>
        </w:rPr>
        <w:t>В рамках исполнения портфелей проектов «Постановка на государственный кадастровый учет земельных участков и объектов недвижимого имущества» и «Регистрация права собственности на земельные участки и объекты недвижимого имущества»:</w:t>
      </w:r>
    </w:p>
    <w:p w:rsidR="00012C74" w:rsidRPr="00E7573E" w:rsidRDefault="00012C74" w:rsidP="00012C74">
      <w:pPr>
        <w:pStyle w:val="a3"/>
        <w:widowControl w:val="0"/>
        <w:numPr>
          <w:ilvl w:val="0"/>
          <w:numId w:val="1"/>
        </w:numPr>
        <w:shd w:val="clear" w:color="auto" w:fill="FFFFFF"/>
        <w:autoSpaceDE w:val="0"/>
        <w:autoSpaceDN w:val="0"/>
        <w:adjustRightInd w:val="0"/>
        <w:spacing w:line="240" w:lineRule="auto"/>
        <w:ind w:right="34" w:firstLine="567"/>
        <w:jc w:val="both"/>
        <w:rPr>
          <w:rFonts w:ascii="PT Astra Serif" w:hAnsi="PT Astra Serif"/>
          <w:sz w:val="26"/>
          <w:szCs w:val="26"/>
        </w:rPr>
      </w:pPr>
      <w:r w:rsidRPr="00E7573E">
        <w:rPr>
          <w:rFonts w:ascii="PT Astra Serif" w:hAnsi="PT Astra Serif"/>
          <w:sz w:val="26"/>
          <w:szCs w:val="26"/>
        </w:rPr>
        <w:t>- проведена инвентаризация 2 922 участков, в том числе 1 163 под гаражами, 1 759 - для садоводства;</w:t>
      </w:r>
    </w:p>
    <w:p w:rsidR="00012C74" w:rsidRPr="004A0475" w:rsidRDefault="00012C74" w:rsidP="00012C74">
      <w:pPr>
        <w:pStyle w:val="a3"/>
        <w:widowControl w:val="0"/>
        <w:numPr>
          <w:ilvl w:val="0"/>
          <w:numId w:val="1"/>
        </w:numPr>
        <w:shd w:val="clear" w:color="auto" w:fill="FFFFFF"/>
        <w:autoSpaceDE w:val="0"/>
        <w:autoSpaceDN w:val="0"/>
        <w:adjustRightInd w:val="0"/>
        <w:spacing w:line="240" w:lineRule="auto"/>
        <w:ind w:right="34" w:firstLine="567"/>
        <w:jc w:val="both"/>
        <w:rPr>
          <w:rFonts w:ascii="PT Astra Serif" w:hAnsi="PT Astra Serif"/>
          <w:sz w:val="26"/>
          <w:szCs w:val="26"/>
        </w:rPr>
      </w:pPr>
      <w:r w:rsidRPr="004A0475">
        <w:rPr>
          <w:rFonts w:ascii="PT Astra Serif" w:hAnsi="PT Astra Serif"/>
          <w:sz w:val="26"/>
          <w:szCs w:val="26"/>
        </w:rPr>
        <w:t>- выполнена постановка на государственный кадас</w:t>
      </w:r>
      <w:r w:rsidR="00663487">
        <w:rPr>
          <w:rFonts w:ascii="PT Astra Serif" w:hAnsi="PT Astra Serif"/>
          <w:sz w:val="26"/>
          <w:szCs w:val="26"/>
        </w:rPr>
        <w:t xml:space="preserve">тровый учет и регистрация прав </w:t>
      </w:r>
      <w:r w:rsidRPr="004A0475">
        <w:rPr>
          <w:rFonts w:ascii="PT Astra Serif" w:hAnsi="PT Astra Serif"/>
          <w:sz w:val="26"/>
          <w:szCs w:val="26"/>
        </w:rPr>
        <w:t>584 участк</w:t>
      </w:r>
      <w:r>
        <w:rPr>
          <w:rFonts w:ascii="PT Astra Serif" w:hAnsi="PT Astra Serif"/>
          <w:sz w:val="26"/>
          <w:szCs w:val="26"/>
        </w:rPr>
        <w:t>ов</w:t>
      </w:r>
      <w:r w:rsidRPr="004A0475">
        <w:rPr>
          <w:rFonts w:ascii="PT Astra Serif" w:hAnsi="PT Astra Serif"/>
          <w:sz w:val="26"/>
          <w:szCs w:val="26"/>
        </w:rPr>
        <w:t xml:space="preserve">, из них ИЖС, гаражи, сады - 438 участков, под прочими объектами - 146 участков; </w:t>
      </w:r>
    </w:p>
    <w:p w:rsidR="00012C74" w:rsidRPr="00D20D65" w:rsidRDefault="00012C74" w:rsidP="00012C74">
      <w:pPr>
        <w:pStyle w:val="a3"/>
        <w:widowControl w:val="0"/>
        <w:numPr>
          <w:ilvl w:val="0"/>
          <w:numId w:val="1"/>
        </w:numPr>
        <w:shd w:val="clear" w:color="auto" w:fill="FFFFFF"/>
        <w:autoSpaceDE w:val="0"/>
        <w:autoSpaceDN w:val="0"/>
        <w:adjustRightInd w:val="0"/>
        <w:spacing w:line="240" w:lineRule="auto"/>
        <w:ind w:right="34" w:firstLine="567"/>
        <w:jc w:val="both"/>
        <w:rPr>
          <w:rFonts w:ascii="PT Astra Serif" w:hAnsi="PT Astra Serif"/>
          <w:sz w:val="26"/>
          <w:szCs w:val="26"/>
        </w:rPr>
      </w:pPr>
      <w:r w:rsidRPr="004A0475">
        <w:rPr>
          <w:rFonts w:ascii="PT Astra Serif" w:hAnsi="PT Astra Serif"/>
          <w:sz w:val="26"/>
          <w:szCs w:val="26"/>
        </w:rPr>
        <w:t xml:space="preserve">- выполнено изменение категории земель </w:t>
      </w:r>
      <w:r w:rsidRPr="00D20D65">
        <w:rPr>
          <w:rFonts w:ascii="PT Astra Serif" w:hAnsi="PT Astra Serif"/>
          <w:sz w:val="26"/>
          <w:szCs w:val="26"/>
        </w:rPr>
        <w:t xml:space="preserve">1 129 участков для садоводства с целью приведения в соответствие с Генеральным планом города; </w:t>
      </w:r>
    </w:p>
    <w:p w:rsidR="00012C74" w:rsidRPr="004A0475" w:rsidRDefault="00012C74" w:rsidP="00012C74">
      <w:pPr>
        <w:pStyle w:val="a3"/>
        <w:widowControl w:val="0"/>
        <w:numPr>
          <w:ilvl w:val="0"/>
          <w:numId w:val="1"/>
        </w:numPr>
        <w:shd w:val="clear" w:color="auto" w:fill="FFFFFF"/>
        <w:autoSpaceDE w:val="0"/>
        <w:autoSpaceDN w:val="0"/>
        <w:adjustRightInd w:val="0"/>
        <w:spacing w:line="240" w:lineRule="auto"/>
        <w:ind w:right="34" w:firstLine="567"/>
        <w:jc w:val="both"/>
        <w:rPr>
          <w:rFonts w:ascii="PT Astra Serif" w:hAnsi="PT Astra Serif"/>
          <w:sz w:val="26"/>
          <w:szCs w:val="26"/>
        </w:rPr>
      </w:pPr>
      <w:r w:rsidRPr="00AC4749">
        <w:rPr>
          <w:rFonts w:ascii="PT Astra Serif" w:hAnsi="PT Astra Serif"/>
          <w:sz w:val="26"/>
          <w:szCs w:val="26"/>
        </w:rPr>
        <w:t xml:space="preserve">-  </w:t>
      </w:r>
      <w:r w:rsidRPr="004A0475">
        <w:rPr>
          <w:rFonts w:ascii="PT Astra Serif" w:hAnsi="PT Astra Serif"/>
          <w:sz w:val="26"/>
          <w:szCs w:val="26"/>
        </w:rPr>
        <w:t>выполнено изменение видов разрешенного использования 306 земельных участков, из них ИЖС, гаражи, сады - 114 участк</w:t>
      </w:r>
      <w:r>
        <w:rPr>
          <w:rFonts w:ascii="PT Astra Serif" w:hAnsi="PT Astra Serif"/>
          <w:sz w:val="26"/>
          <w:szCs w:val="26"/>
        </w:rPr>
        <w:t>ов</w:t>
      </w:r>
      <w:r w:rsidRPr="004A0475">
        <w:rPr>
          <w:rFonts w:ascii="PT Astra Serif" w:hAnsi="PT Astra Serif"/>
          <w:sz w:val="26"/>
          <w:szCs w:val="26"/>
        </w:rPr>
        <w:t>, под прочими объектами – 17 участков, с целью приведения в соответствие с утвержденным классификатором видов разрешенного использования.</w:t>
      </w:r>
    </w:p>
    <w:p w:rsidR="003B079C" w:rsidRDefault="00012C74" w:rsidP="00012C74">
      <w:pPr>
        <w:pStyle w:val="a3"/>
        <w:widowControl w:val="0"/>
        <w:numPr>
          <w:ilvl w:val="0"/>
          <w:numId w:val="1"/>
        </w:numPr>
        <w:shd w:val="clear" w:color="auto" w:fill="FFFFFF"/>
        <w:autoSpaceDE w:val="0"/>
        <w:autoSpaceDN w:val="0"/>
        <w:adjustRightInd w:val="0"/>
        <w:spacing w:line="240" w:lineRule="auto"/>
        <w:ind w:right="34" w:firstLine="567"/>
        <w:jc w:val="both"/>
        <w:rPr>
          <w:rFonts w:ascii="PT Astra Serif" w:hAnsi="PT Astra Serif"/>
          <w:sz w:val="26"/>
          <w:szCs w:val="26"/>
        </w:rPr>
      </w:pPr>
      <w:r w:rsidRPr="003B079C">
        <w:rPr>
          <w:rFonts w:ascii="PT Astra Serif" w:hAnsi="PT Astra Serif"/>
          <w:sz w:val="26"/>
          <w:szCs w:val="26"/>
        </w:rPr>
        <w:t xml:space="preserve">В целях реализации Федерального закона от 30.06.2006 № 93-ФЗ </w:t>
      </w:r>
      <w:r w:rsidR="00E6741A" w:rsidRPr="003B079C">
        <w:rPr>
          <w:rFonts w:ascii="PT Astra Serif" w:hAnsi="PT Astra Serif"/>
          <w:sz w:val="26"/>
          <w:szCs w:val="26"/>
        </w:rPr>
        <w:t xml:space="preserve">«О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 </w:t>
      </w:r>
      <w:r w:rsidRPr="003B079C">
        <w:rPr>
          <w:rFonts w:ascii="PT Astra Serif" w:hAnsi="PT Astra Serif"/>
          <w:sz w:val="26"/>
          <w:szCs w:val="26"/>
        </w:rPr>
        <w:t>проводились информационно-разъяснительные мероприятия о «Дачной амнистии»</w:t>
      </w:r>
      <w:r w:rsidR="00E6741A" w:rsidRPr="003B079C">
        <w:rPr>
          <w:rFonts w:ascii="PT Astra Serif" w:hAnsi="PT Astra Serif"/>
          <w:sz w:val="26"/>
          <w:szCs w:val="26"/>
        </w:rPr>
        <w:t xml:space="preserve"> и о «Гаражной амнистии».</w:t>
      </w:r>
      <w:r w:rsidRPr="003B079C">
        <w:rPr>
          <w:rFonts w:ascii="PT Astra Serif" w:hAnsi="PT Astra Serif"/>
          <w:sz w:val="26"/>
          <w:szCs w:val="26"/>
        </w:rPr>
        <w:t xml:space="preserve"> </w:t>
      </w:r>
      <w:r w:rsidR="00E6741A" w:rsidRPr="003B079C">
        <w:rPr>
          <w:rFonts w:ascii="PT Astra Serif" w:hAnsi="PT Astra Serif"/>
          <w:sz w:val="26"/>
          <w:szCs w:val="26"/>
        </w:rPr>
        <w:t>В отчетном периоде предоставлено в собственность бесплатно 27 земельных участков («</w:t>
      </w:r>
      <w:r w:rsidR="003B079C" w:rsidRPr="003B079C">
        <w:rPr>
          <w:rFonts w:ascii="PT Astra Serif" w:hAnsi="PT Astra Serif"/>
          <w:sz w:val="26"/>
          <w:szCs w:val="26"/>
        </w:rPr>
        <w:t>Д</w:t>
      </w:r>
      <w:r w:rsidR="00E6741A" w:rsidRPr="003B079C">
        <w:rPr>
          <w:rFonts w:ascii="PT Astra Serif" w:hAnsi="PT Astra Serif"/>
          <w:sz w:val="26"/>
          <w:szCs w:val="26"/>
        </w:rPr>
        <w:t>ачная амнистия»)</w:t>
      </w:r>
      <w:r w:rsidR="003B079C" w:rsidRPr="003B079C">
        <w:rPr>
          <w:rFonts w:ascii="PT Astra Serif" w:hAnsi="PT Astra Serif"/>
          <w:sz w:val="26"/>
          <w:szCs w:val="26"/>
        </w:rPr>
        <w:t xml:space="preserve"> и </w:t>
      </w:r>
      <w:r w:rsidR="00E6741A" w:rsidRPr="003B079C">
        <w:rPr>
          <w:rFonts w:ascii="PT Astra Serif" w:hAnsi="PT Astra Serif"/>
          <w:sz w:val="26"/>
          <w:szCs w:val="26"/>
        </w:rPr>
        <w:t xml:space="preserve"> </w:t>
      </w:r>
      <w:r w:rsidR="003B079C" w:rsidRPr="003B079C">
        <w:rPr>
          <w:rFonts w:ascii="PT Astra Serif" w:hAnsi="PT Astra Serif"/>
          <w:sz w:val="26"/>
          <w:szCs w:val="26"/>
        </w:rPr>
        <w:t>115 участков («Гаражная амнистия»), всего з</w:t>
      </w:r>
      <w:r w:rsidRPr="003B079C">
        <w:rPr>
          <w:rFonts w:ascii="PT Astra Serif" w:hAnsi="PT Astra Serif"/>
          <w:sz w:val="26"/>
          <w:szCs w:val="26"/>
        </w:rPr>
        <w:t xml:space="preserve">а период действия закона </w:t>
      </w:r>
      <w:r w:rsidR="003B079C" w:rsidRPr="003B079C">
        <w:rPr>
          <w:rFonts w:ascii="PT Astra Serif" w:hAnsi="PT Astra Serif"/>
          <w:sz w:val="26"/>
          <w:szCs w:val="26"/>
        </w:rPr>
        <w:t xml:space="preserve">предоставлено в собственность </w:t>
      </w:r>
      <w:r w:rsidR="000834FF">
        <w:rPr>
          <w:rFonts w:ascii="PT Astra Serif" w:hAnsi="PT Astra Serif"/>
          <w:sz w:val="26"/>
          <w:szCs w:val="26"/>
        </w:rPr>
        <w:t xml:space="preserve">бесплатно </w:t>
      </w:r>
      <w:r w:rsidRPr="003B079C">
        <w:rPr>
          <w:rFonts w:ascii="PT Astra Serif" w:hAnsi="PT Astra Serif"/>
          <w:sz w:val="26"/>
          <w:szCs w:val="26"/>
        </w:rPr>
        <w:t>3 618 земельных участков</w:t>
      </w:r>
      <w:r w:rsidR="003B079C" w:rsidRPr="003B079C">
        <w:rPr>
          <w:rFonts w:ascii="PT Astra Serif" w:hAnsi="PT Astra Serif"/>
          <w:sz w:val="26"/>
          <w:szCs w:val="26"/>
        </w:rPr>
        <w:t xml:space="preserve"> </w:t>
      </w:r>
      <w:r w:rsidR="003B079C">
        <w:rPr>
          <w:rFonts w:ascii="PT Astra Serif" w:hAnsi="PT Astra Serif"/>
          <w:sz w:val="26"/>
          <w:szCs w:val="26"/>
        </w:rPr>
        <w:t xml:space="preserve">в садово-огороднических товариществах </w:t>
      </w:r>
      <w:r w:rsidR="003B079C" w:rsidRPr="003B079C">
        <w:rPr>
          <w:rFonts w:ascii="PT Astra Serif" w:hAnsi="PT Astra Serif"/>
          <w:sz w:val="26"/>
          <w:szCs w:val="26"/>
        </w:rPr>
        <w:t>и</w:t>
      </w:r>
      <w:r w:rsidRPr="003B079C">
        <w:rPr>
          <w:rFonts w:ascii="PT Astra Serif" w:hAnsi="PT Astra Serif"/>
          <w:sz w:val="26"/>
          <w:szCs w:val="26"/>
        </w:rPr>
        <w:t xml:space="preserve"> 357 </w:t>
      </w:r>
      <w:r w:rsidRPr="003B079C">
        <w:rPr>
          <w:rFonts w:ascii="PT Astra Serif" w:hAnsi="PT Astra Serif"/>
          <w:sz w:val="26"/>
          <w:szCs w:val="26"/>
        </w:rPr>
        <w:lastRenderedPageBreak/>
        <w:t>земельных участк</w:t>
      </w:r>
      <w:r w:rsidR="00D80472" w:rsidRPr="003B079C">
        <w:rPr>
          <w:rFonts w:ascii="PT Astra Serif" w:hAnsi="PT Astra Serif"/>
          <w:sz w:val="26"/>
          <w:szCs w:val="26"/>
        </w:rPr>
        <w:t>ов</w:t>
      </w:r>
      <w:r w:rsidR="003B079C">
        <w:rPr>
          <w:rFonts w:ascii="PT Astra Serif" w:hAnsi="PT Astra Serif"/>
          <w:sz w:val="26"/>
          <w:szCs w:val="26"/>
        </w:rPr>
        <w:t xml:space="preserve"> под гаражами.</w:t>
      </w:r>
    </w:p>
    <w:p w:rsidR="00012C74" w:rsidRPr="003B079C" w:rsidRDefault="00012C74" w:rsidP="00012C74">
      <w:pPr>
        <w:pStyle w:val="a3"/>
        <w:widowControl w:val="0"/>
        <w:numPr>
          <w:ilvl w:val="0"/>
          <w:numId w:val="1"/>
        </w:numPr>
        <w:shd w:val="clear" w:color="auto" w:fill="FFFFFF"/>
        <w:autoSpaceDE w:val="0"/>
        <w:autoSpaceDN w:val="0"/>
        <w:adjustRightInd w:val="0"/>
        <w:spacing w:line="240" w:lineRule="auto"/>
        <w:ind w:right="34" w:firstLine="567"/>
        <w:jc w:val="both"/>
        <w:rPr>
          <w:rFonts w:ascii="PT Astra Serif" w:hAnsi="PT Astra Serif"/>
          <w:sz w:val="26"/>
          <w:szCs w:val="26"/>
        </w:rPr>
      </w:pPr>
      <w:r w:rsidRPr="003B079C">
        <w:rPr>
          <w:rFonts w:ascii="PT Astra Serif" w:hAnsi="PT Astra Serif"/>
          <w:sz w:val="26"/>
          <w:szCs w:val="26"/>
        </w:rPr>
        <w:t>В рамках реализации Федерального закона от 30.12.2020 № 518-ФЗ «О внесении изменений в отдельные законодательные акты Российской Федерации» выявлено 467 правообладателей объектов недвижимости (земельных участков, зданий, сооружений), зарегистрированы  права граждан на 396 объектов, внесены сведения в Единый государственный реестр недвижимости о 71 правообладателе земельных участков.</w:t>
      </w:r>
    </w:p>
    <w:p w:rsidR="00096924" w:rsidRPr="008A1D8E" w:rsidRDefault="00096924" w:rsidP="00096924">
      <w:pPr>
        <w:widowControl w:val="0"/>
        <w:numPr>
          <w:ilvl w:val="0"/>
          <w:numId w:val="1"/>
        </w:numPr>
        <w:shd w:val="clear" w:color="auto" w:fill="FFFFFF"/>
        <w:autoSpaceDE w:val="0"/>
        <w:autoSpaceDN w:val="0"/>
        <w:adjustRightInd w:val="0"/>
        <w:spacing w:after="0" w:line="240" w:lineRule="auto"/>
        <w:contextualSpacing/>
        <w:jc w:val="right"/>
        <w:rPr>
          <w:rFonts w:ascii="PT Astra Serif" w:eastAsia="Times New Roman" w:hAnsi="PT Astra Serif"/>
          <w:sz w:val="26"/>
          <w:szCs w:val="26"/>
          <w:lang w:eastAsia="ru-RU"/>
        </w:rPr>
      </w:pPr>
      <w:r w:rsidRPr="008A1D8E">
        <w:rPr>
          <w:rFonts w:ascii="PT Astra Serif" w:eastAsia="Times New Roman" w:hAnsi="PT Astra Serif"/>
          <w:sz w:val="26"/>
          <w:szCs w:val="26"/>
          <w:lang w:eastAsia="ru-RU"/>
        </w:rPr>
        <w:t>Таблица 2</w:t>
      </w:r>
      <w:r w:rsidR="00C6492E" w:rsidRPr="008A1D8E">
        <w:rPr>
          <w:rFonts w:ascii="PT Astra Serif" w:eastAsia="Times New Roman" w:hAnsi="PT Astra Serif"/>
          <w:sz w:val="26"/>
          <w:szCs w:val="26"/>
          <w:lang w:eastAsia="ru-RU"/>
        </w:rPr>
        <w:t>3</w:t>
      </w:r>
    </w:p>
    <w:p w:rsidR="00096924" w:rsidRPr="008A1D8E" w:rsidRDefault="00096924" w:rsidP="00096924">
      <w:pPr>
        <w:numPr>
          <w:ilvl w:val="0"/>
          <w:numId w:val="1"/>
        </w:numPr>
        <w:spacing w:after="0" w:line="240" w:lineRule="auto"/>
        <w:contextualSpacing/>
        <w:jc w:val="center"/>
        <w:rPr>
          <w:rFonts w:ascii="PT Astra Serif" w:eastAsia="Arial Unicode MS" w:hAnsi="PT Astra Serif"/>
          <w:b/>
          <w:sz w:val="26"/>
          <w:szCs w:val="26"/>
          <w:lang w:eastAsia="ru-RU"/>
        </w:rPr>
      </w:pPr>
      <w:r w:rsidRPr="008A1D8E">
        <w:rPr>
          <w:rFonts w:ascii="PT Astra Serif" w:eastAsia="Arial Unicode MS" w:hAnsi="PT Astra Serif"/>
          <w:b/>
          <w:sz w:val="26"/>
          <w:szCs w:val="26"/>
          <w:lang w:eastAsia="ru-RU"/>
        </w:rPr>
        <w:t>Доходы по аренде и выкупу земельных участков</w:t>
      </w:r>
    </w:p>
    <w:p w:rsidR="00096924" w:rsidRPr="008A1D8E" w:rsidRDefault="00096924" w:rsidP="00096924">
      <w:pPr>
        <w:numPr>
          <w:ilvl w:val="0"/>
          <w:numId w:val="1"/>
        </w:numPr>
        <w:spacing w:after="0" w:line="240" w:lineRule="auto"/>
        <w:contextualSpacing/>
        <w:jc w:val="right"/>
        <w:rPr>
          <w:rFonts w:ascii="PT Astra Serif" w:eastAsia="Arial Unicode MS" w:hAnsi="PT Astra Serif"/>
          <w:sz w:val="26"/>
          <w:szCs w:val="26"/>
          <w:lang w:eastAsia="ru-RU"/>
        </w:rPr>
      </w:pPr>
      <w:r w:rsidRPr="008A1D8E">
        <w:rPr>
          <w:rFonts w:ascii="PT Astra Serif" w:eastAsia="Times New Roman" w:hAnsi="PT Astra Serif"/>
          <w:spacing w:val="-1"/>
          <w:sz w:val="26"/>
          <w:szCs w:val="26"/>
          <w:lang w:eastAsia="ru-RU"/>
        </w:rPr>
        <w:t>тыс. рублей</w:t>
      </w:r>
    </w:p>
    <w:tbl>
      <w:tblPr>
        <w:tblStyle w:val="210"/>
        <w:tblW w:w="9923" w:type="dxa"/>
        <w:tblInd w:w="108" w:type="dxa"/>
        <w:tblLook w:val="04A0" w:firstRow="1" w:lastRow="0" w:firstColumn="1" w:lastColumn="0" w:noHBand="0" w:noVBand="1"/>
      </w:tblPr>
      <w:tblGrid>
        <w:gridCol w:w="3119"/>
        <w:gridCol w:w="1417"/>
        <w:gridCol w:w="1418"/>
        <w:gridCol w:w="1417"/>
        <w:gridCol w:w="1276"/>
        <w:gridCol w:w="1276"/>
      </w:tblGrid>
      <w:tr w:rsidR="00BB2D90" w:rsidRPr="008A1D8E" w:rsidTr="00BB2D90">
        <w:trPr>
          <w:trHeight w:val="326"/>
          <w:tblHeader/>
        </w:trPr>
        <w:tc>
          <w:tcPr>
            <w:tcW w:w="3119" w:type="dxa"/>
            <w:vMerge w:val="restart"/>
            <w:tcBorders>
              <w:top w:val="single" w:sz="4" w:space="0" w:color="auto"/>
              <w:left w:val="single" w:sz="4" w:space="0" w:color="auto"/>
              <w:right w:val="single" w:sz="4" w:space="0" w:color="auto"/>
            </w:tcBorders>
            <w:hideMark/>
          </w:tcPr>
          <w:p w:rsidR="00BB2D90" w:rsidRPr="00BB2D90" w:rsidRDefault="00BB2D90" w:rsidP="008A1D8E">
            <w:pPr>
              <w:widowControl w:val="0"/>
              <w:tabs>
                <w:tab w:val="left" w:pos="709"/>
              </w:tabs>
              <w:autoSpaceDE w:val="0"/>
              <w:autoSpaceDN w:val="0"/>
              <w:adjustRightInd w:val="0"/>
              <w:spacing w:after="0" w:line="240" w:lineRule="auto"/>
              <w:jc w:val="center"/>
              <w:rPr>
                <w:rFonts w:ascii="PT Astra Serif" w:eastAsia="Times New Roman" w:hAnsi="PT Astra Serif"/>
                <w:spacing w:val="-1"/>
                <w:sz w:val="20"/>
                <w:szCs w:val="20"/>
                <w:lang w:eastAsia="ru-RU"/>
              </w:rPr>
            </w:pPr>
            <w:r w:rsidRPr="00BB2D90">
              <w:rPr>
                <w:rFonts w:ascii="PT Astra Serif" w:eastAsia="Times New Roman" w:hAnsi="PT Astra Serif"/>
                <w:spacing w:val="-1"/>
                <w:sz w:val="20"/>
                <w:szCs w:val="20"/>
                <w:lang w:eastAsia="ru-RU"/>
              </w:rPr>
              <w:t>Вид дохода</w:t>
            </w:r>
          </w:p>
        </w:tc>
        <w:tc>
          <w:tcPr>
            <w:tcW w:w="6804" w:type="dxa"/>
            <w:gridSpan w:val="5"/>
            <w:tcBorders>
              <w:top w:val="single" w:sz="4" w:space="0" w:color="auto"/>
              <w:left w:val="single" w:sz="4" w:space="0" w:color="auto"/>
              <w:bottom w:val="single" w:sz="4" w:space="0" w:color="auto"/>
              <w:right w:val="single" w:sz="4" w:space="0" w:color="auto"/>
            </w:tcBorders>
          </w:tcPr>
          <w:p w:rsidR="00BB2D90" w:rsidRPr="00BB2D90" w:rsidRDefault="00BB2D90" w:rsidP="00780806">
            <w:pPr>
              <w:spacing w:after="0" w:line="240" w:lineRule="auto"/>
              <w:jc w:val="center"/>
              <w:rPr>
                <w:rFonts w:ascii="PT Astra Serif" w:eastAsia="Times New Roman" w:hAnsi="PT Astra Serif"/>
                <w:spacing w:val="-1"/>
                <w:sz w:val="20"/>
                <w:szCs w:val="20"/>
                <w:lang w:eastAsia="ru-RU"/>
              </w:rPr>
            </w:pPr>
            <w:r>
              <w:rPr>
                <w:rFonts w:ascii="PT Astra Serif" w:eastAsia="Times New Roman" w:hAnsi="PT Astra Serif"/>
                <w:spacing w:val="-1"/>
                <w:sz w:val="20"/>
                <w:szCs w:val="20"/>
                <w:lang w:eastAsia="ru-RU"/>
              </w:rPr>
              <w:t>годы</w:t>
            </w:r>
          </w:p>
        </w:tc>
      </w:tr>
      <w:tr w:rsidR="00BB2D90" w:rsidRPr="008A1D8E" w:rsidTr="007542B9">
        <w:trPr>
          <w:trHeight w:val="122"/>
          <w:tblHeader/>
        </w:trPr>
        <w:tc>
          <w:tcPr>
            <w:tcW w:w="3119" w:type="dxa"/>
            <w:vMerge/>
            <w:tcBorders>
              <w:left w:val="single" w:sz="4" w:space="0" w:color="auto"/>
              <w:bottom w:val="single" w:sz="4" w:space="0" w:color="auto"/>
              <w:right w:val="single" w:sz="4" w:space="0" w:color="auto"/>
            </w:tcBorders>
          </w:tcPr>
          <w:p w:rsidR="00BB2D90" w:rsidRPr="00BB2D90" w:rsidRDefault="00BB2D90" w:rsidP="008A1D8E">
            <w:pPr>
              <w:widowControl w:val="0"/>
              <w:tabs>
                <w:tab w:val="left" w:pos="709"/>
              </w:tabs>
              <w:autoSpaceDE w:val="0"/>
              <w:autoSpaceDN w:val="0"/>
              <w:adjustRightInd w:val="0"/>
              <w:spacing w:after="0" w:line="240" w:lineRule="auto"/>
              <w:jc w:val="center"/>
              <w:rPr>
                <w:rFonts w:ascii="PT Astra Serif" w:eastAsia="Times New Roman" w:hAnsi="PT Astra Serif"/>
                <w:spacing w:val="-1"/>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BB2D90" w:rsidRPr="00BB2D90" w:rsidRDefault="00BB2D90" w:rsidP="008A1D8E">
            <w:pPr>
              <w:widowControl w:val="0"/>
              <w:tabs>
                <w:tab w:val="left" w:pos="709"/>
              </w:tabs>
              <w:autoSpaceDE w:val="0"/>
              <w:autoSpaceDN w:val="0"/>
              <w:adjustRightInd w:val="0"/>
              <w:spacing w:after="0" w:line="240" w:lineRule="auto"/>
              <w:jc w:val="center"/>
              <w:rPr>
                <w:rFonts w:ascii="PT Astra Serif" w:eastAsia="Times New Roman" w:hAnsi="PT Astra Serif"/>
                <w:spacing w:val="-1"/>
                <w:sz w:val="20"/>
                <w:szCs w:val="20"/>
                <w:lang w:eastAsia="ru-RU"/>
              </w:rPr>
            </w:pPr>
            <w:r>
              <w:rPr>
                <w:rFonts w:ascii="PT Astra Serif" w:eastAsia="Times New Roman" w:hAnsi="PT Astra Serif"/>
                <w:spacing w:val="-1"/>
                <w:sz w:val="20"/>
                <w:szCs w:val="20"/>
                <w:lang w:eastAsia="ru-RU"/>
              </w:rPr>
              <w:t>2020</w:t>
            </w:r>
          </w:p>
        </w:tc>
        <w:tc>
          <w:tcPr>
            <w:tcW w:w="1418" w:type="dxa"/>
            <w:tcBorders>
              <w:top w:val="single" w:sz="4" w:space="0" w:color="auto"/>
              <w:left w:val="single" w:sz="4" w:space="0" w:color="auto"/>
              <w:bottom w:val="single" w:sz="4" w:space="0" w:color="auto"/>
              <w:right w:val="single" w:sz="4" w:space="0" w:color="auto"/>
            </w:tcBorders>
          </w:tcPr>
          <w:p w:rsidR="00BB2D90" w:rsidRPr="00BB2D90" w:rsidRDefault="00BB2D90" w:rsidP="008A1D8E">
            <w:pPr>
              <w:spacing w:after="0" w:line="240" w:lineRule="auto"/>
              <w:jc w:val="center"/>
              <w:rPr>
                <w:rFonts w:ascii="PT Astra Serif" w:eastAsia="Times New Roman" w:hAnsi="PT Astra Serif"/>
                <w:spacing w:val="-1"/>
                <w:sz w:val="20"/>
                <w:szCs w:val="20"/>
                <w:lang w:eastAsia="ru-RU"/>
              </w:rPr>
            </w:pPr>
            <w:r>
              <w:rPr>
                <w:rFonts w:ascii="PT Astra Serif" w:eastAsia="Times New Roman" w:hAnsi="PT Astra Serif"/>
                <w:spacing w:val="-1"/>
                <w:sz w:val="20"/>
                <w:szCs w:val="20"/>
                <w:lang w:eastAsia="ru-RU"/>
              </w:rPr>
              <w:t>2021</w:t>
            </w:r>
          </w:p>
        </w:tc>
        <w:tc>
          <w:tcPr>
            <w:tcW w:w="1417" w:type="dxa"/>
            <w:tcBorders>
              <w:top w:val="single" w:sz="4" w:space="0" w:color="auto"/>
              <w:left w:val="single" w:sz="4" w:space="0" w:color="auto"/>
              <w:bottom w:val="single" w:sz="4" w:space="0" w:color="auto"/>
              <w:right w:val="single" w:sz="4" w:space="0" w:color="auto"/>
            </w:tcBorders>
          </w:tcPr>
          <w:p w:rsidR="00BB2D90" w:rsidRPr="00BB2D90" w:rsidRDefault="00BB2D90" w:rsidP="008A1D8E">
            <w:pPr>
              <w:spacing w:after="0" w:line="240" w:lineRule="auto"/>
              <w:jc w:val="center"/>
              <w:rPr>
                <w:rFonts w:ascii="PT Astra Serif" w:eastAsia="Times New Roman" w:hAnsi="PT Astra Serif"/>
                <w:spacing w:val="-1"/>
                <w:sz w:val="20"/>
                <w:szCs w:val="20"/>
                <w:lang w:eastAsia="ru-RU"/>
              </w:rPr>
            </w:pPr>
            <w:r>
              <w:rPr>
                <w:rFonts w:ascii="PT Astra Serif" w:eastAsia="Times New Roman" w:hAnsi="PT Astra Serif"/>
                <w:spacing w:val="-1"/>
                <w:sz w:val="20"/>
                <w:szCs w:val="20"/>
                <w:lang w:eastAsia="ru-RU"/>
              </w:rPr>
              <w:t>2022</w:t>
            </w:r>
          </w:p>
        </w:tc>
        <w:tc>
          <w:tcPr>
            <w:tcW w:w="1276" w:type="dxa"/>
            <w:tcBorders>
              <w:top w:val="single" w:sz="4" w:space="0" w:color="auto"/>
              <w:left w:val="single" w:sz="4" w:space="0" w:color="auto"/>
              <w:bottom w:val="single" w:sz="4" w:space="0" w:color="auto"/>
              <w:right w:val="single" w:sz="4" w:space="0" w:color="auto"/>
            </w:tcBorders>
          </w:tcPr>
          <w:p w:rsidR="00BB2D90" w:rsidRPr="00BB2D90" w:rsidRDefault="00BB2D90" w:rsidP="008A1D8E">
            <w:pPr>
              <w:spacing w:after="0" w:line="240" w:lineRule="auto"/>
              <w:jc w:val="center"/>
              <w:rPr>
                <w:rFonts w:ascii="PT Astra Serif" w:eastAsia="Times New Roman" w:hAnsi="PT Astra Serif"/>
                <w:spacing w:val="-1"/>
                <w:sz w:val="20"/>
                <w:szCs w:val="20"/>
                <w:lang w:eastAsia="ru-RU"/>
              </w:rPr>
            </w:pPr>
            <w:r>
              <w:rPr>
                <w:rFonts w:ascii="PT Astra Serif" w:eastAsia="Times New Roman" w:hAnsi="PT Astra Serif"/>
                <w:spacing w:val="-1"/>
                <w:sz w:val="20"/>
                <w:szCs w:val="20"/>
                <w:lang w:eastAsia="ru-RU"/>
              </w:rPr>
              <w:t>2023</w:t>
            </w:r>
          </w:p>
        </w:tc>
        <w:tc>
          <w:tcPr>
            <w:tcW w:w="1276" w:type="dxa"/>
            <w:tcBorders>
              <w:top w:val="single" w:sz="4" w:space="0" w:color="auto"/>
              <w:left w:val="single" w:sz="4" w:space="0" w:color="auto"/>
              <w:bottom w:val="single" w:sz="4" w:space="0" w:color="auto"/>
              <w:right w:val="single" w:sz="4" w:space="0" w:color="auto"/>
            </w:tcBorders>
          </w:tcPr>
          <w:p w:rsidR="00BB2D90" w:rsidRPr="00BB2D90" w:rsidRDefault="00BB2D90" w:rsidP="00780806">
            <w:pPr>
              <w:spacing w:after="0" w:line="240" w:lineRule="auto"/>
              <w:jc w:val="center"/>
              <w:rPr>
                <w:rFonts w:ascii="PT Astra Serif" w:eastAsia="Times New Roman" w:hAnsi="PT Astra Serif"/>
                <w:spacing w:val="-1"/>
                <w:sz w:val="20"/>
                <w:szCs w:val="20"/>
                <w:lang w:eastAsia="ru-RU"/>
              </w:rPr>
            </w:pPr>
            <w:r>
              <w:rPr>
                <w:rFonts w:ascii="PT Astra Serif" w:eastAsia="Times New Roman" w:hAnsi="PT Astra Serif"/>
                <w:spacing w:val="-1"/>
                <w:sz w:val="20"/>
                <w:szCs w:val="20"/>
                <w:lang w:eastAsia="ru-RU"/>
              </w:rPr>
              <w:t>2024</w:t>
            </w:r>
          </w:p>
        </w:tc>
      </w:tr>
      <w:tr w:rsidR="00780806" w:rsidRPr="008A1D8E" w:rsidTr="006B6488">
        <w:trPr>
          <w:trHeight w:val="311"/>
        </w:trPr>
        <w:tc>
          <w:tcPr>
            <w:tcW w:w="3119" w:type="dxa"/>
            <w:tcBorders>
              <w:top w:val="single" w:sz="4" w:space="0" w:color="auto"/>
              <w:left w:val="single" w:sz="4" w:space="0" w:color="auto"/>
              <w:bottom w:val="single" w:sz="4" w:space="0" w:color="auto"/>
              <w:right w:val="single" w:sz="4" w:space="0" w:color="auto"/>
            </w:tcBorders>
            <w:hideMark/>
          </w:tcPr>
          <w:p w:rsidR="00780806" w:rsidRPr="008A1D8E" w:rsidRDefault="00780806" w:rsidP="008A1D8E">
            <w:pPr>
              <w:widowControl w:val="0"/>
              <w:tabs>
                <w:tab w:val="left" w:pos="709"/>
              </w:tabs>
              <w:autoSpaceDE w:val="0"/>
              <w:autoSpaceDN w:val="0"/>
              <w:adjustRightInd w:val="0"/>
              <w:spacing w:after="0" w:line="240" w:lineRule="auto"/>
              <w:jc w:val="both"/>
              <w:rPr>
                <w:rFonts w:ascii="PT Astra Serif" w:eastAsia="Times New Roman" w:hAnsi="PT Astra Serif"/>
                <w:spacing w:val="-1"/>
                <w:sz w:val="20"/>
                <w:szCs w:val="20"/>
                <w:lang w:eastAsia="ru-RU"/>
              </w:rPr>
            </w:pPr>
            <w:r w:rsidRPr="008A1D8E">
              <w:rPr>
                <w:rFonts w:ascii="PT Astra Serif" w:eastAsia="Times New Roman" w:hAnsi="PT Astra Serif"/>
                <w:spacing w:val="-1"/>
                <w:sz w:val="20"/>
                <w:szCs w:val="20"/>
                <w:lang w:eastAsia="ru-RU"/>
              </w:rPr>
              <w:t>Аренда</w:t>
            </w:r>
          </w:p>
        </w:tc>
        <w:tc>
          <w:tcPr>
            <w:tcW w:w="1417" w:type="dxa"/>
            <w:tcBorders>
              <w:top w:val="single" w:sz="4" w:space="0" w:color="auto"/>
              <w:left w:val="single" w:sz="4" w:space="0" w:color="auto"/>
              <w:bottom w:val="single" w:sz="4" w:space="0" w:color="auto"/>
              <w:right w:val="single" w:sz="4" w:space="0" w:color="auto"/>
            </w:tcBorders>
            <w:hideMark/>
          </w:tcPr>
          <w:p w:rsidR="00780806" w:rsidRPr="008A1D8E" w:rsidRDefault="00780806" w:rsidP="008A1D8E">
            <w:pPr>
              <w:spacing w:after="0" w:line="240" w:lineRule="auto"/>
              <w:jc w:val="center"/>
              <w:rPr>
                <w:rFonts w:ascii="PT Astra Serif" w:eastAsia="Times New Roman" w:hAnsi="PT Astra Serif"/>
                <w:spacing w:val="-1"/>
                <w:sz w:val="20"/>
                <w:szCs w:val="20"/>
                <w:lang w:eastAsia="ru-RU"/>
              </w:rPr>
            </w:pPr>
            <w:r w:rsidRPr="008A1D8E">
              <w:rPr>
                <w:rFonts w:ascii="PT Astra Serif" w:eastAsia="Times New Roman" w:hAnsi="PT Astra Serif"/>
                <w:spacing w:val="-1"/>
                <w:sz w:val="20"/>
                <w:szCs w:val="20"/>
                <w:lang w:eastAsia="ru-RU"/>
              </w:rPr>
              <w:t>44 559,44</w:t>
            </w:r>
          </w:p>
        </w:tc>
        <w:tc>
          <w:tcPr>
            <w:tcW w:w="1418" w:type="dxa"/>
            <w:tcBorders>
              <w:top w:val="single" w:sz="4" w:space="0" w:color="auto"/>
              <w:left w:val="single" w:sz="4" w:space="0" w:color="auto"/>
              <w:bottom w:val="single" w:sz="4" w:space="0" w:color="auto"/>
              <w:right w:val="single" w:sz="4" w:space="0" w:color="auto"/>
            </w:tcBorders>
            <w:hideMark/>
          </w:tcPr>
          <w:p w:rsidR="00780806" w:rsidRPr="008A1D8E" w:rsidRDefault="00780806" w:rsidP="008A1D8E">
            <w:pPr>
              <w:spacing w:after="0" w:line="240" w:lineRule="auto"/>
              <w:jc w:val="center"/>
              <w:rPr>
                <w:rFonts w:ascii="PT Astra Serif" w:eastAsia="Times New Roman" w:hAnsi="PT Astra Serif"/>
                <w:spacing w:val="-1"/>
                <w:sz w:val="20"/>
                <w:szCs w:val="20"/>
                <w:lang w:eastAsia="ru-RU"/>
              </w:rPr>
            </w:pPr>
            <w:r w:rsidRPr="008A1D8E">
              <w:rPr>
                <w:rFonts w:ascii="PT Astra Serif" w:eastAsia="Times New Roman" w:hAnsi="PT Astra Serif"/>
                <w:spacing w:val="-1"/>
                <w:sz w:val="20"/>
                <w:szCs w:val="20"/>
                <w:lang w:eastAsia="ru-RU"/>
              </w:rPr>
              <w:t>45 040,79</w:t>
            </w:r>
          </w:p>
        </w:tc>
        <w:tc>
          <w:tcPr>
            <w:tcW w:w="1417" w:type="dxa"/>
            <w:tcBorders>
              <w:top w:val="single" w:sz="4" w:space="0" w:color="auto"/>
              <w:left w:val="single" w:sz="4" w:space="0" w:color="auto"/>
              <w:bottom w:val="single" w:sz="4" w:space="0" w:color="auto"/>
              <w:right w:val="single" w:sz="4" w:space="0" w:color="auto"/>
            </w:tcBorders>
          </w:tcPr>
          <w:p w:rsidR="00780806" w:rsidRPr="008A1D8E" w:rsidRDefault="00780806" w:rsidP="008A1D8E">
            <w:pPr>
              <w:spacing w:after="0" w:line="240" w:lineRule="auto"/>
              <w:jc w:val="center"/>
              <w:rPr>
                <w:rFonts w:ascii="PT Astra Serif" w:eastAsia="Times New Roman" w:hAnsi="PT Astra Serif"/>
                <w:spacing w:val="-1"/>
                <w:sz w:val="20"/>
                <w:szCs w:val="20"/>
                <w:lang w:eastAsia="ru-RU"/>
              </w:rPr>
            </w:pPr>
            <w:r w:rsidRPr="008A1D8E">
              <w:rPr>
                <w:rFonts w:ascii="PT Astra Serif" w:eastAsia="Times New Roman" w:hAnsi="PT Astra Serif"/>
                <w:spacing w:val="-1"/>
                <w:sz w:val="20"/>
                <w:szCs w:val="20"/>
                <w:lang w:eastAsia="ru-RU"/>
              </w:rPr>
              <w:t>47 183,15</w:t>
            </w:r>
          </w:p>
        </w:tc>
        <w:tc>
          <w:tcPr>
            <w:tcW w:w="1276" w:type="dxa"/>
            <w:tcBorders>
              <w:top w:val="single" w:sz="4" w:space="0" w:color="auto"/>
              <w:left w:val="single" w:sz="4" w:space="0" w:color="auto"/>
              <w:bottom w:val="single" w:sz="4" w:space="0" w:color="auto"/>
              <w:right w:val="single" w:sz="4" w:space="0" w:color="auto"/>
            </w:tcBorders>
          </w:tcPr>
          <w:p w:rsidR="00780806" w:rsidRPr="008A1D8E" w:rsidRDefault="00780806" w:rsidP="008A1D8E">
            <w:pPr>
              <w:spacing w:after="0" w:line="240" w:lineRule="auto"/>
              <w:jc w:val="center"/>
              <w:rPr>
                <w:rFonts w:ascii="PT Astra Serif" w:eastAsia="Times New Roman" w:hAnsi="PT Astra Serif"/>
                <w:spacing w:val="-1"/>
                <w:sz w:val="20"/>
                <w:szCs w:val="20"/>
                <w:highlight w:val="yellow"/>
                <w:lang w:eastAsia="ru-RU"/>
              </w:rPr>
            </w:pPr>
            <w:r w:rsidRPr="008A1D8E">
              <w:rPr>
                <w:rFonts w:ascii="PT Astra Serif" w:eastAsia="Times New Roman" w:hAnsi="PT Astra Serif"/>
                <w:sz w:val="20"/>
                <w:szCs w:val="20"/>
                <w:lang w:eastAsia="ar-SA"/>
              </w:rPr>
              <w:t>49 284,8</w:t>
            </w:r>
          </w:p>
        </w:tc>
        <w:tc>
          <w:tcPr>
            <w:tcW w:w="1276" w:type="dxa"/>
            <w:tcBorders>
              <w:top w:val="single" w:sz="4" w:space="0" w:color="auto"/>
              <w:left w:val="single" w:sz="4" w:space="0" w:color="auto"/>
              <w:bottom w:val="single" w:sz="4" w:space="0" w:color="auto"/>
              <w:right w:val="single" w:sz="4" w:space="0" w:color="auto"/>
            </w:tcBorders>
          </w:tcPr>
          <w:p w:rsidR="00780806" w:rsidRPr="008A1D8E" w:rsidRDefault="00780806" w:rsidP="008A1D8E">
            <w:pPr>
              <w:spacing w:after="0" w:line="240" w:lineRule="auto"/>
              <w:jc w:val="center"/>
              <w:rPr>
                <w:rFonts w:ascii="PT Astra Serif" w:eastAsia="Times New Roman" w:hAnsi="PT Astra Serif"/>
                <w:spacing w:val="-1"/>
                <w:sz w:val="20"/>
                <w:szCs w:val="20"/>
                <w:lang w:eastAsia="ru-RU"/>
              </w:rPr>
            </w:pPr>
            <w:r w:rsidRPr="008A1D8E">
              <w:rPr>
                <w:rFonts w:ascii="PT Astra Serif" w:eastAsia="Times New Roman" w:hAnsi="PT Astra Serif"/>
                <w:spacing w:val="-1"/>
                <w:sz w:val="20"/>
                <w:szCs w:val="20"/>
                <w:lang w:eastAsia="ru-RU"/>
              </w:rPr>
              <w:t>50 599,8</w:t>
            </w:r>
          </w:p>
        </w:tc>
      </w:tr>
      <w:tr w:rsidR="00780806" w:rsidRPr="008A1D8E" w:rsidTr="006B6488">
        <w:trPr>
          <w:trHeight w:val="273"/>
        </w:trPr>
        <w:tc>
          <w:tcPr>
            <w:tcW w:w="3119" w:type="dxa"/>
            <w:tcBorders>
              <w:top w:val="single" w:sz="4" w:space="0" w:color="auto"/>
              <w:left w:val="single" w:sz="4" w:space="0" w:color="auto"/>
              <w:bottom w:val="single" w:sz="4" w:space="0" w:color="auto"/>
              <w:right w:val="single" w:sz="4" w:space="0" w:color="auto"/>
            </w:tcBorders>
            <w:hideMark/>
          </w:tcPr>
          <w:p w:rsidR="00780806" w:rsidRPr="008A1D8E" w:rsidRDefault="00780806" w:rsidP="008A1D8E">
            <w:pPr>
              <w:widowControl w:val="0"/>
              <w:tabs>
                <w:tab w:val="left" w:pos="709"/>
              </w:tabs>
              <w:autoSpaceDE w:val="0"/>
              <w:autoSpaceDN w:val="0"/>
              <w:adjustRightInd w:val="0"/>
              <w:spacing w:after="0" w:line="240" w:lineRule="auto"/>
              <w:jc w:val="both"/>
              <w:rPr>
                <w:rFonts w:ascii="PT Astra Serif" w:eastAsia="Times New Roman" w:hAnsi="PT Astra Serif"/>
                <w:spacing w:val="-1"/>
                <w:sz w:val="20"/>
                <w:szCs w:val="20"/>
                <w:lang w:eastAsia="ru-RU"/>
              </w:rPr>
            </w:pPr>
            <w:r w:rsidRPr="008A1D8E">
              <w:rPr>
                <w:rFonts w:ascii="PT Astra Serif" w:eastAsia="Times New Roman" w:hAnsi="PT Astra Serif"/>
                <w:spacing w:val="-1"/>
                <w:sz w:val="20"/>
                <w:szCs w:val="20"/>
                <w:lang w:eastAsia="ru-RU"/>
              </w:rPr>
              <w:t>Продажа</w:t>
            </w:r>
          </w:p>
        </w:tc>
        <w:tc>
          <w:tcPr>
            <w:tcW w:w="1417" w:type="dxa"/>
            <w:tcBorders>
              <w:top w:val="single" w:sz="4" w:space="0" w:color="auto"/>
              <w:left w:val="single" w:sz="4" w:space="0" w:color="auto"/>
              <w:bottom w:val="single" w:sz="4" w:space="0" w:color="auto"/>
              <w:right w:val="single" w:sz="4" w:space="0" w:color="auto"/>
            </w:tcBorders>
            <w:hideMark/>
          </w:tcPr>
          <w:p w:rsidR="00780806" w:rsidRPr="008A1D8E" w:rsidRDefault="00780806" w:rsidP="008A1D8E">
            <w:pPr>
              <w:widowControl w:val="0"/>
              <w:tabs>
                <w:tab w:val="left" w:pos="709"/>
              </w:tabs>
              <w:autoSpaceDE w:val="0"/>
              <w:autoSpaceDN w:val="0"/>
              <w:adjustRightInd w:val="0"/>
              <w:spacing w:after="0" w:line="240" w:lineRule="auto"/>
              <w:jc w:val="center"/>
              <w:rPr>
                <w:rFonts w:ascii="PT Astra Serif" w:eastAsia="Times New Roman" w:hAnsi="PT Astra Serif"/>
                <w:spacing w:val="-1"/>
                <w:sz w:val="20"/>
                <w:szCs w:val="20"/>
                <w:lang w:eastAsia="ru-RU"/>
              </w:rPr>
            </w:pPr>
            <w:r w:rsidRPr="008A1D8E">
              <w:rPr>
                <w:rFonts w:ascii="PT Astra Serif" w:eastAsia="Times New Roman" w:hAnsi="PT Astra Serif"/>
                <w:spacing w:val="-1"/>
                <w:sz w:val="20"/>
                <w:szCs w:val="20"/>
                <w:lang w:eastAsia="ru-RU"/>
              </w:rPr>
              <w:t>2 860,55</w:t>
            </w:r>
          </w:p>
        </w:tc>
        <w:tc>
          <w:tcPr>
            <w:tcW w:w="1418" w:type="dxa"/>
            <w:tcBorders>
              <w:top w:val="single" w:sz="4" w:space="0" w:color="auto"/>
              <w:left w:val="single" w:sz="4" w:space="0" w:color="auto"/>
              <w:bottom w:val="single" w:sz="4" w:space="0" w:color="auto"/>
              <w:right w:val="single" w:sz="4" w:space="0" w:color="auto"/>
            </w:tcBorders>
            <w:hideMark/>
          </w:tcPr>
          <w:p w:rsidR="00780806" w:rsidRPr="008A1D8E" w:rsidRDefault="00780806" w:rsidP="008A1D8E">
            <w:pPr>
              <w:widowControl w:val="0"/>
              <w:tabs>
                <w:tab w:val="left" w:pos="709"/>
              </w:tabs>
              <w:autoSpaceDE w:val="0"/>
              <w:autoSpaceDN w:val="0"/>
              <w:adjustRightInd w:val="0"/>
              <w:spacing w:after="0" w:line="240" w:lineRule="auto"/>
              <w:jc w:val="center"/>
              <w:rPr>
                <w:rFonts w:ascii="PT Astra Serif" w:eastAsia="Times New Roman" w:hAnsi="PT Astra Serif"/>
                <w:spacing w:val="-1"/>
                <w:sz w:val="20"/>
                <w:szCs w:val="20"/>
                <w:lang w:eastAsia="ru-RU"/>
              </w:rPr>
            </w:pPr>
            <w:r w:rsidRPr="008A1D8E">
              <w:rPr>
                <w:rFonts w:ascii="PT Astra Serif" w:eastAsia="Times New Roman" w:hAnsi="PT Astra Serif"/>
                <w:spacing w:val="-1"/>
                <w:sz w:val="20"/>
                <w:szCs w:val="20"/>
                <w:lang w:eastAsia="ru-RU"/>
              </w:rPr>
              <w:t>3 950,19</w:t>
            </w:r>
          </w:p>
        </w:tc>
        <w:tc>
          <w:tcPr>
            <w:tcW w:w="1417" w:type="dxa"/>
            <w:tcBorders>
              <w:top w:val="single" w:sz="4" w:space="0" w:color="auto"/>
              <w:left w:val="single" w:sz="4" w:space="0" w:color="auto"/>
              <w:bottom w:val="single" w:sz="4" w:space="0" w:color="auto"/>
              <w:right w:val="single" w:sz="4" w:space="0" w:color="auto"/>
            </w:tcBorders>
          </w:tcPr>
          <w:p w:rsidR="00780806" w:rsidRPr="008A1D8E" w:rsidRDefault="00780806" w:rsidP="008A1D8E">
            <w:pPr>
              <w:widowControl w:val="0"/>
              <w:tabs>
                <w:tab w:val="left" w:pos="709"/>
              </w:tabs>
              <w:autoSpaceDE w:val="0"/>
              <w:autoSpaceDN w:val="0"/>
              <w:adjustRightInd w:val="0"/>
              <w:spacing w:after="0" w:line="240" w:lineRule="auto"/>
              <w:jc w:val="center"/>
              <w:rPr>
                <w:rFonts w:ascii="PT Astra Serif" w:eastAsia="Times New Roman" w:hAnsi="PT Astra Serif"/>
                <w:spacing w:val="-1"/>
                <w:sz w:val="20"/>
                <w:szCs w:val="20"/>
                <w:lang w:eastAsia="ru-RU"/>
              </w:rPr>
            </w:pPr>
            <w:r w:rsidRPr="008A1D8E">
              <w:rPr>
                <w:rFonts w:ascii="PT Astra Serif" w:eastAsia="Times New Roman" w:hAnsi="PT Astra Serif"/>
                <w:spacing w:val="-1"/>
                <w:sz w:val="20"/>
                <w:szCs w:val="20"/>
                <w:lang w:eastAsia="ru-RU"/>
              </w:rPr>
              <w:t>12 516,87</w:t>
            </w:r>
          </w:p>
        </w:tc>
        <w:tc>
          <w:tcPr>
            <w:tcW w:w="1276" w:type="dxa"/>
            <w:tcBorders>
              <w:top w:val="single" w:sz="4" w:space="0" w:color="auto"/>
              <w:left w:val="single" w:sz="4" w:space="0" w:color="auto"/>
              <w:bottom w:val="single" w:sz="4" w:space="0" w:color="auto"/>
              <w:right w:val="single" w:sz="4" w:space="0" w:color="auto"/>
            </w:tcBorders>
          </w:tcPr>
          <w:p w:rsidR="00780806" w:rsidRPr="008A1D8E" w:rsidRDefault="00780806" w:rsidP="008A1D8E">
            <w:pPr>
              <w:widowControl w:val="0"/>
              <w:tabs>
                <w:tab w:val="left" w:pos="709"/>
              </w:tabs>
              <w:autoSpaceDE w:val="0"/>
              <w:autoSpaceDN w:val="0"/>
              <w:adjustRightInd w:val="0"/>
              <w:spacing w:after="0" w:line="240" w:lineRule="auto"/>
              <w:jc w:val="center"/>
              <w:rPr>
                <w:rFonts w:ascii="PT Astra Serif" w:eastAsia="Times New Roman" w:hAnsi="PT Astra Serif"/>
                <w:spacing w:val="-1"/>
                <w:sz w:val="20"/>
                <w:szCs w:val="20"/>
                <w:highlight w:val="yellow"/>
                <w:lang w:eastAsia="ru-RU"/>
              </w:rPr>
            </w:pPr>
            <w:r w:rsidRPr="008A1D8E">
              <w:rPr>
                <w:rFonts w:ascii="PT Astra Serif" w:eastAsia="Times New Roman" w:hAnsi="PT Astra Serif"/>
                <w:spacing w:val="-1"/>
                <w:sz w:val="20"/>
                <w:szCs w:val="20"/>
                <w:lang w:eastAsia="ru-RU"/>
              </w:rPr>
              <w:t>6 946,4</w:t>
            </w:r>
          </w:p>
        </w:tc>
        <w:tc>
          <w:tcPr>
            <w:tcW w:w="1276" w:type="dxa"/>
            <w:tcBorders>
              <w:top w:val="single" w:sz="4" w:space="0" w:color="auto"/>
              <w:left w:val="single" w:sz="4" w:space="0" w:color="auto"/>
              <w:bottom w:val="single" w:sz="4" w:space="0" w:color="auto"/>
              <w:right w:val="single" w:sz="4" w:space="0" w:color="auto"/>
            </w:tcBorders>
          </w:tcPr>
          <w:p w:rsidR="00780806" w:rsidRPr="008A1D8E" w:rsidRDefault="00780806" w:rsidP="008A1D8E">
            <w:pPr>
              <w:widowControl w:val="0"/>
              <w:tabs>
                <w:tab w:val="left" w:pos="709"/>
              </w:tabs>
              <w:autoSpaceDE w:val="0"/>
              <w:autoSpaceDN w:val="0"/>
              <w:adjustRightInd w:val="0"/>
              <w:spacing w:after="0" w:line="240" w:lineRule="auto"/>
              <w:jc w:val="center"/>
              <w:rPr>
                <w:rFonts w:ascii="PT Astra Serif" w:eastAsia="Times New Roman" w:hAnsi="PT Astra Serif"/>
                <w:spacing w:val="-1"/>
                <w:sz w:val="20"/>
                <w:szCs w:val="20"/>
                <w:lang w:eastAsia="ru-RU"/>
              </w:rPr>
            </w:pPr>
            <w:r w:rsidRPr="008A1D8E">
              <w:rPr>
                <w:rFonts w:ascii="PT Astra Serif" w:eastAsia="Times New Roman" w:hAnsi="PT Astra Serif"/>
                <w:spacing w:val="-1"/>
                <w:sz w:val="20"/>
                <w:szCs w:val="20"/>
                <w:lang w:eastAsia="ru-RU"/>
              </w:rPr>
              <w:t>2 934,5</w:t>
            </w:r>
          </w:p>
        </w:tc>
      </w:tr>
      <w:tr w:rsidR="00780806" w:rsidRPr="008A1D8E" w:rsidTr="006B6488">
        <w:tc>
          <w:tcPr>
            <w:tcW w:w="3119" w:type="dxa"/>
            <w:tcBorders>
              <w:top w:val="single" w:sz="4" w:space="0" w:color="auto"/>
              <w:left w:val="single" w:sz="4" w:space="0" w:color="auto"/>
              <w:bottom w:val="single" w:sz="4" w:space="0" w:color="auto"/>
              <w:right w:val="single" w:sz="4" w:space="0" w:color="auto"/>
            </w:tcBorders>
            <w:hideMark/>
          </w:tcPr>
          <w:p w:rsidR="00780806" w:rsidRPr="008A1D8E" w:rsidRDefault="00780806" w:rsidP="008A1D8E">
            <w:pPr>
              <w:widowControl w:val="0"/>
              <w:tabs>
                <w:tab w:val="left" w:pos="709"/>
              </w:tabs>
              <w:autoSpaceDE w:val="0"/>
              <w:autoSpaceDN w:val="0"/>
              <w:adjustRightInd w:val="0"/>
              <w:spacing w:after="0" w:line="240" w:lineRule="auto"/>
              <w:jc w:val="both"/>
              <w:rPr>
                <w:rFonts w:ascii="PT Astra Serif" w:eastAsia="Times New Roman" w:hAnsi="PT Astra Serif"/>
                <w:spacing w:val="-1"/>
                <w:sz w:val="20"/>
                <w:szCs w:val="20"/>
                <w:lang w:eastAsia="ru-RU"/>
              </w:rPr>
            </w:pPr>
            <w:r w:rsidRPr="008A1D8E">
              <w:rPr>
                <w:rFonts w:ascii="PT Astra Serif" w:eastAsia="Times New Roman" w:hAnsi="PT Astra Serif"/>
                <w:spacing w:val="-1"/>
                <w:sz w:val="20"/>
                <w:szCs w:val="20"/>
                <w:lang w:eastAsia="ru-RU"/>
              </w:rPr>
              <w:t>Земельный налог</w:t>
            </w:r>
          </w:p>
        </w:tc>
        <w:tc>
          <w:tcPr>
            <w:tcW w:w="1417" w:type="dxa"/>
            <w:tcBorders>
              <w:top w:val="single" w:sz="4" w:space="0" w:color="auto"/>
              <w:left w:val="single" w:sz="4" w:space="0" w:color="auto"/>
              <w:bottom w:val="single" w:sz="4" w:space="0" w:color="auto"/>
              <w:right w:val="single" w:sz="4" w:space="0" w:color="auto"/>
            </w:tcBorders>
            <w:hideMark/>
          </w:tcPr>
          <w:p w:rsidR="00780806" w:rsidRPr="008A1D8E" w:rsidRDefault="00780806" w:rsidP="008A1D8E">
            <w:pPr>
              <w:widowControl w:val="0"/>
              <w:tabs>
                <w:tab w:val="left" w:pos="709"/>
              </w:tabs>
              <w:autoSpaceDE w:val="0"/>
              <w:autoSpaceDN w:val="0"/>
              <w:adjustRightInd w:val="0"/>
              <w:spacing w:after="0" w:line="240" w:lineRule="auto"/>
              <w:jc w:val="center"/>
              <w:rPr>
                <w:rFonts w:ascii="PT Astra Serif" w:eastAsia="Times New Roman" w:hAnsi="PT Astra Serif"/>
                <w:spacing w:val="-1"/>
                <w:sz w:val="20"/>
                <w:szCs w:val="20"/>
                <w:lang w:eastAsia="ru-RU"/>
              </w:rPr>
            </w:pPr>
            <w:r w:rsidRPr="008A1D8E">
              <w:rPr>
                <w:rFonts w:ascii="PT Astra Serif" w:eastAsia="Times New Roman" w:hAnsi="PT Astra Serif"/>
                <w:spacing w:val="-1"/>
                <w:sz w:val="20"/>
                <w:szCs w:val="20"/>
                <w:lang w:eastAsia="ru-RU"/>
              </w:rPr>
              <w:t>36 660,60</w:t>
            </w:r>
          </w:p>
        </w:tc>
        <w:tc>
          <w:tcPr>
            <w:tcW w:w="1418" w:type="dxa"/>
            <w:tcBorders>
              <w:top w:val="single" w:sz="4" w:space="0" w:color="auto"/>
              <w:left w:val="single" w:sz="4" w:space="0" w:color="auto"/>
              <w:bottom w:val="single" w:sz="4" w:space="0" w:color="auto"/>
              <w:right w:val="single" w:sz="4" w:space="0" w:color="auto"/>
            </w:tcBorders>
            <w:hideMark/>
          </w:tcPr>
          <w:p w:rsidR="00780806" w:rsidRPr="008A1D8E" w:rsidRDefault="00780806" w:rsidP="008A1D8E">
            <w:pPr>
              <w:widowControl w:val="0"/>
              <w:tabs>
                <w:tab w:val="left" w:pos="709"/>
              </w:tabs>
              <w:autoSpaceDE w:val="0"/>
              <w:autoSpaceDN w:val="0"/>
              <w:adjustRightInd w:val="0"/>
              <w:spacing w:after="0" w:line="240" w:lineRule="auto"/>
              <w:jc w:val="center"/>
              <w:rPr>
                <w:rFonts w:ascii="PT Astra Serif" w:eastAsia="Times New Roman" w:hAnsi="PT Astra Serif"/>
                <w:spacing w:val="-1"/>
                <w:sz w:val="20"/>
                <w:szCs w:val="20"/>
                <w:lang w:eastAsia="ru-RU"/>
              </w:rPr>
            </w:pPr>
            <w:r w:rsidRPr="008A1D8E">
              <w:rPr>
                <w:rFonts w:ascii="PT Astra Serif" w:eastAsia="Times New Roman" w:hAnsi="PT Astra Serif"/>
                <w:spacing w:val="-1"/>
                <w:sz w:val="20"/>
                <w:szCs w:val="20"/>
                <w:lang w:eastAsia="ru-RU"/>
              </w:rPr>
              <w:t>37 446,80</w:t>
            </w:r>
          </w:p>
        </w:tc>
        <w:tc>
          <w:tcPr>
            <w:tcW w:w="1417" w:type="dxa"/>
            <w:tcBorders>
              <w:top w:val="single" w:sz="4" w:space="0" w:color="auto"/>
              <w:left w:val="single" w:sz="4" w:space="0" w:color="auto"/>
              <w:bottom w:val="single" w:sz="4" w:space="0" w:color="auto"/>
              <w:right w:val="single" w:sz="4" w:space="0" w:color="auto"/>
            </w:tcBorders>
          </w:tcPr>
          <w:p w:rsidR="00780806" w:rsidRPr="008A1D8E" w:rsidRDefault="00780806" w:rsidP="008A1D8E">
            <w:pPr>
              <w:widowControl w:val="0"/>
              <w:tabs>
                <w:tab w:val="left" w:pos="709"/>
              </w:tabs>
              <w:autoSpaceDE w:val="0"/>
              <w:autoSpaceDN w:val="0"/>
              <w:adjustRightInd w:val="0"/>
              <w:spacing w:after="0" w:line="240" w:lineRule="auto"/>
              <w:jc w:val="center"/>
              <w:rPr>
                <w:rFonts w:ascii="PT Astra Serif" w:eastAsia="Times New Roman" w:hAnsi="PT Astra Serif"/>
                <w:spacing w:val="-1"/>
                <w:sz w:val="20"/>
                <w:szCs w:val="20"/>
                <w:lang w:eastAsia="ru-RU"/>
              </w:rPr>
            </w:pPr>
            <w:r w:rsidRPr="008A1D8E">
              <w:rPr>
                <w:rFonts w:ascii="PT Astra Serif" w:eastAsia="Times New Roman" w:hAnsi="PT Astra Serif"/>
                <w:spacing w:val="-1"/>
                <w:sz w:val="20"/>
                <w:szCs w:val="20"/>
                <w:lang w:eastAsia="ru-RU"/>
              </w:rPr>
              <w:t>40 556,10</w:t>
            </w:r>
          </w:p>
        </w:tc>
        <w:tc>
          <w:tcPr>
            <w:tcW w:w="1276" w:type="dxa"/>
            <w:tcBorders>
              <w:top w:val="single" w:sz="4" w:space="0" w:color="auto"/>
              <w:left w:val="single" w:sz="4" w:space="0" w:color="auto"/>
              <w:bottom w:val="single" w:sz="4" w:space="0" w:color="auto"/>
              <w:right w:val="single" w:sz="4" w:space="0" w:color="auto"/>
            </w:tcBorders>
          </w:tcPr>
          <w:p w:rsidR="00780806" w:rsidRPr="008A1D8E" w:rsidRDefault="00780806" w:rsidP="008A1D8E">
            <w:pPr>
              <w:widowControl w:val="0"/>
              <w:tabs>
                <w:tab w:val="left" w:pos="709"/>
              </w:tabs>
              <w:autoSpaceDE w:val="0"/>
              <w:autoSpaceDN w:val="0"/>
              <w:adjustRightInd w:val="0"/>
              <w:spacing w:after="0" w:line="240" w:lineRule="auto"/>
              <w:jc w:val="center"/>
              <w:rPr>
                <w:rFonts w:ascii="PT Astra Serif" w:eastAsia="Times New Roman" w:hAnsi="PT Astra Serif"/>
                <w:spacing w:val="-1"/>
                <w:sz w:val="20"/>
                <w:szCs w:val="20"/>
                <w:highlight w:val="yellow"/>
                <w:lang w:eastAsia="ru-RU"/>
              </w:rPr>
            </w:pPr>
            <w:r w:rsidRPr="008A1D8E">
              <w:rPr>
                <w:rFonts w:ascii="PT Astra Serif" w:eastAsia="Times New Roman" w:hAnsi="PT Astra Serif"/>
                <w:spacing w:val="-1"/>
                <w:sz w:val="20"/>
                <w:szCs w:val="20"/>
                <w:lang w:eastAsia="ru-RU"/>
              </w:rPr>
              <w:t>37 149,4</w:t>
            </w:r>
          </w:p>
        </w:tc>
        <w:tc>
          <w:tcPr>
            <w:tcW w:w="1276" w:type="dxa"/>
            <w:tcBorders>
              <w:top w:val="single" w:sz="4" w:space="0" w:color="auto"/>
              <w:left w:val="single" w:sz="4" w:space="0" w:color="auto"/>
              <w:bottom w:val="single" w:sz="4" w:space="0" w:color="auto"/>
              <w:right w:val="single" w:sz="4" w:space="0" w:color="auto"/>
            </w:tcBorders>
          </w:tcPr>
          <w:p w:rsidR="00780806" w:rsidRPr="008A1D8E" w:rsidRDefault="00780806" w:rsidP="008A1D8E">
            <w:pPr>
              <w:widowControl w:val="0"/>
              <w:tabs>
                <w:tab w:val="left" w:pos="709"/>
              </w:tabs>
              <w:autoSpaceDE w:val="0"/>
              <w:autoSpaceDN w:val="0"/>
              <w:adjustRightInd w:val="0"/>
              <w:spacing w:after="0" w:line="240" w:lineRule="auto"/>
              <w:jc w:val="center"/>
              <w:rPr>
                <w:rFonts w:ascii="PT Astra Serif" w:eastAsia="Times New Roman" w:hAnsi="PT Astra Serif"/>
                <w:spacing w:val="-1"/>
                <w:sz w:val="20"/>
                <w:szCs w:val="20"/>
                <w:lang w:eastAsia="ru-RU"/>
              </w:rPr>
            </w:pPr>
            <w:r w:rsidRPr="008A1D8E">
              <w:rPr>
                <w:rFonts w:ascii="PT Astra Serif" w:eastAsia="Times New Roman" w:hAnsi="PT Astra Serif"/>
                <w:spacing w:val="-1"/>
                <w:sz w:val="20"/>
                <w:szCs w:val="20"/>
                <w:lang w:eastAsia="ru-RU"/>
              </w:rPr>
              <w:t>52 360,4</w:t>
            </w:r>
          </w:p>
        </w:tc>
      </w:tr>
    </w:tbl>
    <w:p w:rsidR="006F0333" w:rsidRDefault="006F0333" w:rsidP="00096924">
      <w:pPr>
        <w:numPr>
          <w:ilvl w:val="0"/>
          <w:numId w:val="1"/>
        </w:numPr>
        <w:spacing w:after="0" w:line="240" w:lineRule="auto"/>
        <w:contextualSpacing/>
        <w:jc w:val="right"/>
        <w:rPr>
          <w:rFonts w:ascii="PT Astra Serif" w:eastAsia="Arial Unicode MS" w:hAnsi="PT Astra Serif"/>
          <w:sz w:val="26"/>
          <w:szCs w:val="26"/>
          <w:highlight w:val="yellow"/>
          <w:lang w:eastAsia="ru-RU"/>
        </w:rPr>
      </w:pPr>
    </w:p>
    <w:p w:rsidR="00096924" w:rsidRPr="005C24CF" w:rsidRDefault="00096924" w:rsidP="00096924">
      <w:pPr>
        <w:numPr>
          <w:ilvl w:val="0"/>
          <w:numId w:val="1"/>
        </w:numPr>
        <w:spacing w:after="0" w:line="240" w:lineRule="auto"/>
        <w:contextualSpacing/>
        <w:jc w:val="right"/>
        <w:rPr>
          <w:rFonts w:ascii="PT Astra Serif" w:eastAsia="Arial Unicode MS" w:hAnsi="PT Astra Serif"/>
          <w:sz w:val="26"/>
          <w:szCs w:val="26"/>
          <w:lang w:eastAsia="ru-RU"/>
        </w:rPr>
      </w:pPr>
      <w:r w:rsidRPr="005C24CF">
        <w:rPr>
          <w:rFonts w:ascii="PT Astra Serif" w:eastAsia="Arial Unicode MS" w:hAnsi="PT Astra Serif"/>
          <w:sz w:val="26"/>
          <w:szCs w:val="26"/>
          <w:lang w:eastAsia="ru-RU"/>
        </w:rPr>
        <w:t>Таблица 2</w:t>
      </w:r>
      <w:r w:rsidR="00C6492E" w:rsidRPr="005C24CF">
        <w:rPr>
          <w:rFonts w:ascii="PT Astra Serif" w:eastAsia="Arial Unicode MS" w:hAnsi="PT Astra Serif"/>
          <w:sz w:val="26"/>
          <w:szCs w:val="26"/>
          <w:lang w:eastAsia="ru-RU"/>
        </w:rPr>
        <w:t>4</w:t>
      </w:r>
    </w:p>
    <w:p w:rsidR="00096924" w:rsidRPr="005C24CF" w:rsidRDefault="00096924" w:rsidP="00096924">
      <w:pPr>
        <w:numPr>
          <w:ilvl w:val="0"/>
          <w:numId w:val="1"/>
        </w:numPr>
        <w:spacing w:after="0" w:line="240" w:lineRule="auto"/>
        <w:contextualSpacing/>
        <w:jc w:val="center"/>
        <w:rPr>
          <w:rFonts w:ascii="PT Astra Serif" w:eastAsia="Arial Unicode MS" w:hAnsi="PT Astra Serif"/>
          <w:b/>
          <w:sz w:val="26"/>
          <w:szCs w:val="26"/>
          <w:lang w:eastAsia="ru-RU"/>
        </w:rPr>
      </w:pPr>
      <w:r w:rsidRPr="005C24CF">
        <w:rPr>
          <w:rFonts w:ascii="PT Astra Serif" w:eastAsia="Arial Unicode MS" w:hAnsi="PT Astra Serif"/>
          <w:b/>
          <w:sz w:val="26"/>
          <w:szCs w:val="26"/>
          <w:lang w:eastAsia="ru-RU"/>
        </w:rPr>
        <w:t>Информация о предоставленных земельных участках</w:t>
      </w:r>
    </w:p>
    <w:p w:rsidR="00096924" w:rsidRPr="005C24CF" w:rsidRDefault="00096924" w:rsidP="00096924">
      <w:pPr>
        <w:numPr>
          <w:ilvl w:val="0"/>
          <w:numId w:val="1"/>
        </w:numPr>
        <w:spacing w:after="0" w:line="240" w:lineRule="auto"/>
        <w:contextualSpacing/>
        <w:jc w:val="right"/>
        <w:rPr>
          <w:rFonts w:ascii="PT Astra Serif" w:eastAsia="Arial Unicode MS" w:hAnsi="PT Astra Serif"/>
          <w:sz w:val="26"/>
          <w:szCs w:val="26"/>
          <w:lang w:eastAsia="ru-RU"/>
        </w:rPr>
      </w:pPr>
      <w:r w:rsidRPr="005C24CF">
        <w:rPr>
          <w:rFonts w:ascii="PT Astra Serif" w:eastAsia="Arial Unicode MS" w:hAnsi="PT Astra Serif"/>
          <w:sz w:val="26"/>
          <w:szCs w:val="26"/>
          <w:lang w:eastAsia="ru-RU"/>
        </w:rPr>
        <w:t>единиц</w:t>
      </w:r>
    </w:p>
    <w:tbl>
      <w:tblPr>
        <w:tblStyle w:val="22"/>
        <w:tblW w:w="9923" w:type="dxa"/>
        <w:tblInd w:w="108" w:type="dxa"/>
        <w:tblLayout w:type="fixed"/>
        <w:tblLook w:val="04A0" w:firstRow="1" w:lastRow="0" w:firstColumn="1" w:lastColumn="0" w:noHBand="0" w:noVBand="1"/>
      </w:tblPr>
      <w:tblGrid>
        <w:gridCol w:w="4253"/>
        <w:gridCol w:w="1134"/>
        <w:gridCol w:w="1134"/>
        <w:gridCol w:w="1134"/>
        <w:gridCol w:w="1134"/>
        <w:gridCol w:w="1134"/>
      </w:tblGrid>
      <w:tr w:rsidR="00BB2D90" w:rsidRPr="004A0475" w:rsidTr="00BB2D90">
        <w:trPr>
          <w:trHeight w:hRule="exact" w:val="258"/>
          <w:tblHeader/>
        </w:trPr>
        <w:tc>
          <w:tcPr>
            <w:tcW w:w="4253" w:type="dxa"/>
            <w:vMerge w:val="restart"/>
            <w:tcBorders>
              <w:top w:val="single" w:sz="4" w:space="0" w:color="auto"/>
              <w:left w:val="single" w:sz="4" w:space="0" w:color="auto"/>
              <w:right w:val="single" w:sz="4" w:space="0" w:color="auto"/>
            </w:tcBorders>
          </w:tcPr>
          <w:p w:rsidR="00BB2D90" w:rsidRPr="005C24CF" w:rsidRDefault="00BB2D90" w:rsidP="008C752F">
            <w:pPr>
              <w:widowControl w:val="0"/>
              <w:tabs>
                <w:tab w:val="left" w:pos="709"/>
              </w:tabs>
              <w:autoSpaceDE w:val="0"/>
              <w:autoSpaceDN w:val="0"/>
              <w:adjustRightInd w:val="0"/>
              <w:jc w:val="center"/>
              <w:rPr>
                <w:rFonts w:ascii="PT Astra Serif" w:eastAsia="Times New Roman" w:hAnsi="PT Astra Serif"/>
                <w:b/>
                <w:spacing w:val="-1"/>
                <w:sz w:val="20"/>
                <w:szCs w:val="20"/>
                <w:lang w:eastAsia="ru-RU"/>
              </w:rPr>
            </w:pPr>
            <w:bookmarkStart w:id="120" w:name="_Toc125735662"/>
            <w:bookmarkStart w:id="121" w:name="_Toc153469417"/>
            <w:r w:rsidRPr="005C24CF">
              <w:rPr>
                <w:rFonts w:ascii="PT Astra Serif" w:eastAsia="Times New Roman" w:hAnsi="PT Astra Serif"/>
                <w:b/>
                <w:spacing w:val="-1"/>
                <w:sz w:val="20"/>
                <w:szCs w:val="20"/>
                <w:lang w:eastAsia="ru-RU"/>
              </w:rPr>
              <w:t>Наименование показателя</w:t>
            </w:r>
          </w:p>
        </w:tc>
        <w:tc>
          <w:tcPr>
            <w:tcW w:w="5670" w:type="dxa"/>
            <w:gridSpan w:val="5"/>
            <w:tcBorders>
              <w:top w:val="single" w:sz="4" w:space="0" w:color="auto"/>
              <w:left w:val="single" w:sz="4" w:space="0" w:color="auto"/>
              <w:bottom w:val="single" w:sz="4" w:space="0" w:color="auto"/>
              <w:right w:val="single" w:sz="4" w:space="0" w:color="auto"/>
            </w:tcBorders>
          </w:tcPr>
          <w:p w:rsidR="00BB2D90" w:rsidRPr="00AD2B75" w:rsidRDefault="00BB2D90" w:rsidP="005C24CF">
            <w:pPr>
              <w:jc w:val="center"/>
              <w:rPr>
                <w:rFonts w:ascii="PT Astra Serif" w:eastAsia="Times New Roman" w:hAnsi="PT Astra Serif"/>
                <w:bCs/>
                <w:spacing w:val="-1"/>
                <w:sz w:val="20"/>
                <w:szCs w:val="20"/>
                <w:lang w:eastAsia="ru-RU"/>
              </w:rPr>
            </w:pPr>
            <w:r>
              <w:rPr>
                <w:rFonts w:ascii="PT Astra Serif" w:eastAsia="Times New Roman" w:hAnsi="PT Astra Serif"/>
                <w:bCs/>
                <w:spacing w:val="-1"/>
                <w:sz w:val="20"/>
                <w:szCs w:val="20"/>
                <w:lang w:eastAsia="ru-RU"/>
              </w:rPr>
              <w:t>годы</w:t>
            </w:r>
          </w:p>
        </w:tc>
      </w:tr>
      <w:tr w:rsidR="00BB2D90" w:rsidRPr="004A0475" w:rsidTr="00BB2D90">
        <w:trPr>
          <w:trHeight w:hRule="exact" w:val="270"/>
          <w:tblHeader/>
        </w:trPr>
        <w:tc>
          <w:tcPr>
            <w:tcW w:w="4253" w:type="dxa"/>
            <w:vMerge/>
            <w:tcBorders>
              <w:left w:val="single" w:sz="4" w:space="0" w:color="auto"/>
              <w:bottom w:val="single" w:sz="4" w:space="0" w:color="auto"/>
              <w:right w:val="single" w:sz="4" w:space="0" w:color="auto"/>
            </w:tcBorders>
          </w:tcPr>
          <w:p w:rsidR="00BB2D90" w:rsidRPr="005C24CF" w:rsidRDefault="00BB2D90" w:rsidP="008C752F">
            <w:pPr>
              <w:widowControl w:val="0"/>
              <w:tabs>
                <w:tab w:val="left" w:pos="709"/>
              </w:tabs>
              <w:autoSpaceDE w:val="0"/>
              <w:autoSpaceDN w:val="0"/>
              <w:adjustRightInd w:val="0"/>
              <w:jc w:val="center"/>
              <w:rPr>
                <w:rFonts w:ascii="PT Astra Serif" w:eastAsia="Times New Roman" w:hAnsi="PT Astra Serif"/>
                <w:b/>
                <w:spacing w:val="-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BB2D90" w:rsidRPr="00BB2D90" w:rsidRDefault="00BB2D90" w:rsidP="007542B9">
            <w:pPr>
              <w:widowControl w:val="0"/>
              <w:tabs>
                <w:tab w:val="left" w:pos="709"/>
              </w:tabs>
              <w:autoSpaceDE w:val="0"/>
              <w:autoSpaceDN w:val="0"/>
              <w:adjustRightInd w:val="0"/>
              <w:spacing w:after="0" w:line="240" w:lineRule="auto"/>
              <w:jc w:val="center"/>
              <w:rPr>
                <w:rFonts w:ascii="PT Astra Serif" w:eastAsia="Times New Roman" w:hAnsi="PT Astra Serif"/>
                <w:spacing w:val="-1"/>
                <w:sz w:val="20"/>
                <w:szCs w:val="20"/>
                <w:lang w:eastAsia="ru-RU"/>
              </w:rPr>
            </w:pPr>
            <w:r>
              <w:rPr>
                <w:rFonts w:ascii="PT Astra Serif" w:eastAsia="Times New Roman" w:hAnsi="PT Astra Serif"/>
                <w:spacing w:val="-1"/>
                <w:sz w:val="20"/>
                <w:szCs w:val="20"/>
                <w:lang w:eastAsia="ru-RU"/>
              </w:rPr>
              <w:t>2020</w:t>
            </w:r>
          </w:p>
        </w:tc>
        <w:tc>
          <w:tcPr>
            <w:tcW w:w="1134" w:type="dxa"/>
            <w:tcBorders>
              <w:top w:val="single" w:sz="4" w:space="0" w:color="auto"/>
              <w:left w:val="single" w:sz="4" w:space="0" w:color="auto"/>
              <w:bottom w:val="single" w:sz="4" w:space="0" w:color="auto"/>
              <w:right w:val="single" w:sz="4" w:space="0" w:color="auto"/>
            </w:tcBorders>
          </w:tcPr>
          <w:p w:rsidR="00BB2D90" w:rsidRPr="00BB2D90" w:rsidRDefault="00BB2D90" w:rsidP="007542B9">
            <w:pPr>
              <w:spacing w:after="0" w:line="240" w:lineRule="auto"/>
              <w:jc w:val="center"/>
              <w:rPr>
                <w:rFonts w:ascii="PT Astra Serif" w:eastAsia="Times New Roman" w:hAnsi="PT Astra Serif"/>
                <w:spacing w:val="-1"/>
                <w:sz w:val="20"/>
                <w:szCs w:val="20"/>
                <w:lang w:eastAsia="ru-RU"/>
              </w:rPr>
            </w:pPr>
            <w:r>
              <w:rPr>
                <w:rFonts w:ascii="PT Astra Serif" w:eastAsia="Times New Roman" w:hAnsi="PT Astra Serif"/>
                <w:spacing w:val="-1"/>
                <w:sz w:val="20"/>
                <w:szCs w:val="20"/>
                <w:lang w:eastAsia="ru-RU"/>
              </w:rPr>
              <w:t>2021</w:t>
            </w:r>
          </w:p>
        </w:tc>
        <w:tc>
          <w:tcPr>
            <w:tcW w:w="1134" w:type="dxa"/>
            <w:tcBorders>
              <w:top w:val="single" w:sz="4" w:space="0" w:color="auto"/>
              <w:left w:val="single" w:sz="4" w:space="0" w:color="auto"/>
              <w:bottom w:val="single" w:sz="4" w:space="0" w:color="auto"/>
              <w:right w:val="single" w:sz="4" w:space="0" w:color="auto"/>
            </w:tcBorders>
          </w:tcPr>
          <w:p w:rsidR="00BB2D90" w:rsidRPr="00BB2D90" w:rsidRDefault="00BB2D90" w:rsidP="007542B9">
            <w:pPr>
              <w:spacing w:after="0" w:line="240" w:lineRule="auto"/>
              <w:jc w:val="center"/>
              <w:rPr>
                <w:rFonts w:ascii="PT Astra Serif" w:eastAsia="Times New Roman" w:hAnsi="PT Astra Serif"/>
                <w:spacing w:val="-1"/>
                <w:sz w:val="20"/>
                <w:szCs w:val="20"/>
                <w:lang w:eastAsia="ru-RU"/>
              </w:rPr>
            </w:pPr>
            <w:r>
              <w:rPr>
                <w:rFonts w:ascii="PT Astra Serif" w:eastAsia="Times New Roman" w:hAnsi="PT Astra Serif"/>
                <w:spacing w:val="-1"/>
                <w:sz w:val="20"/>
                <w:szCs w:val="20"/>
                <w:lang w:eastAsia="ru-RU"/>
              </w:rPr>
              <w:t>2022</w:t>
            </w:r>
          </w:p>
        </w:tc>
        <w:tc>
          <w:tcPr>
            <w:tcW w:w="1134" w:type="dxa"/>
            <w:tcBorders>
              <w:top w:val="single" w:sz="4" w:space="0" w:color="auto"/>
              <w:left w:val="single" w:sz="4" w:space="0" w:color="auto"/>
              <w:bottom w:val="single" w:sz="4" w:space="0" w:color="auto"/>
              <w:right w:val="single" w:sz="4" w:space="0" w:color="auto"/>
            </w:tcBorders>
          </w:tcPr>
          <w:p w:rsidR="00BB2D90" w:rsidRPr="00BB2D90" w:rsidRDefault="00BB2D90" w:rsidP="007542B9">
            <w:pPr>
              <w:spacing w:after="0" w:line="240" w:lineRule="auto"/>
              <w:jc w:val="center"/>
              <w:rPr>
                <w:rFonts w:ascii="PT Astra Serif" w:eastAsia="Times New Roman" w:hAnsi="PT Astra Serif"/>
                <w:spacing w:val="-1"/>
                <w:sz w:val="20"/>
                <w:szCs w:val="20"/>
                <w:lang w:eastAsia="ru-RU"/>
              </w:rPr>
            </w:pPr>
            <w:r>
              <w:rPr>
                <w:rFonts w:ascii="PT Astra Serif" w:eastAsia="Times New Roman" w:hAnsi="PT Astra Serif"/>
                <w:spacing w:val="-1"/>
                <w:sz w:val="20"/>
                <w:szCs w:val="20"/>
                <w:lang w:eastAsia="ru-RU"/>
              </w:rPr>
              <w:t>2023</w:t>
            </w:r>
          </w:p>
        </w:tc>
        <w:tc>
          <w:tcPr>
            <w:tcW w:w="1134" w:type="dxa"/>
            <w:tcBorders>
              <w:top w:val="single" w:sz="4" w:space="0" w:color="auto"/>
              <w:left w:val="single" w:sz="4" w:space="0" w:color="auto"/>
              <w:bottom w:val="single" w:sz="4" w:space="0" w:color="auto"/>
              <w:right w:val="single" w:sz="4" w:space="0" w:color="auto"/>
            </w:tcBorders>
          </w:tcPr>
          <w:p w:rsidR="00BB2D90" w:rsidRPr="00BB2D90" w:rsidRDefault="00BB2D90" w:rsidP="007542B9">
            <w:pPr>
              <w:spacing w:after="0" w:line="240" w:lineRule="auto"/>
              <w:jc w:val="center"/>
              <w:rPr>
                <w:rFonts w:ascii="PT Astra Serif" w:eastAsia="Times New Roman" w:hAnsi="PT Astra Serif"/>
                <w:spacing w:val="-1"/>
                <w:sz w:val="20"/>
                <w:szCs w:val="20"/>
                <w:lang w:eastAsia="ru-RU"/>
              </w:rPr>
            </w:pPr>
            <w:r>
              <w:rPr>
                <w:rFonts w:ascii="PT Astra Serif" w:eastAsia="Times New Roman" w:hAnsi="PT Astra Serif"/>
                <w:spacing w:val="-1"/>
                <w:sz w:val="20"/>
                <w:szCs w:val="20"/>
                <w:lang w:eastAsia="ru-RU"/>
              </w:rPr>
              <w:t>2024</w:t>
            </w:r>
          </w:p>
        </w:tc>
      </w:tr>
      <w:tr w:rsidR="005C24CF" w:rsidRPr="004A0475" w:rsidTr="006B6488">
        <w:trPr>
          <w:trHeight w:hRule="exact" w:val="527"/>
        </w:trPr>
        <w:tc>
          <w:tcPr>
            <w:tcW w:w="4253" w:type="dxa"/>
            <w:tcBorders>
              <w:top w:val="single" w:sz="4" w:space="0" w:color="auto"/>
              <w:left w:val="single" w:sz="4" w:space="0" w:color="auto"/>
              <w:bottom w:val="single" w:sz="4" w:space="0" w:color="auto"/>
              <w:right w:val="single" w:sz="4" w:space="0" w:color="auto"/>
            </w:tcBorders>
          </w:tcPr>
          <w:p w:rsidR="005C24CF" w:rsidRPr="005C24CF" w:rsidRDefault="005C24CF" w:rsidP="008C752F">
            <w:pPr>
              <w:widowControl w:val="0"/>
              <w:tabs>
                <w:tab w:val="left" w:pos="709"/>
              </w:tabs>
              <w:autoSpaceDE w:val="0"/>
              <w:autoSpaceDN w:val="0"/>
              <w:adjustRightInd w:val="0"/>
              <w:jc w:val="both"/>
              <w:rPr>
                <w:rFonts w:ascii="PT Astra Serif" w:eastAsia="Times New Roman" w:hAnsi="PT Astra Serif"/>
                <w:spacing w:val="-1"/>
                <w:sz w:val="20"/>
                <w:szCs w:val="20"/>
                <w:lang w:eastAsia="ru-RU"/>
              </w:rPr>
            </w:pPr>
            <w:r w:rsidRPr="005C24CF">
              <w:rPr>
                <w:rFonts w:ascii="PT Astra Serif" w:eastAsia="Times New Roman" w:hAnsi="PT Astra Serif"/>
                <w:spacing w:val="-1"/>
                <w:sz w:val="20"/>
                <w:szCs w:val="20"/>
                <w:lang w:eastAsia="ru-RU"/>
              </w:rPr>
              <w:t>Количество предоставленных земельных участков по результатам аукционов</w:t>
            </w:r>
          </w:p>
        </w:tc>
        <w:tc>
          <w:tcPr>
            <w:tcW w:w="1134" w:type="dxa"/>
            <w:tcBorders>
              <w:top w:val="single" w:sz="4" w:space="0" w:color="auto"/>
              <w:left w:val="single" w:sz="4" w:space="0" w:color="auto"/>
              <w:bottom w:val="single" w:sz="4" w:space="0" w:color="auto"/>
              <w:right w:val="single" w:sz="4" w:space="0" w:color="auto"/>
            </w:tcBorders>
            <w:vAlign w:val="center"/>
          </w:tcPr>
          <w:p w:rsidR="005C24CF" w:rsidRPr="004A0475" w:rsidRDefault="005C24CF" w:rsidP="008C752F">
            <w:pPr>
              <w:jc w:val="center"/>
              <w:rPr>
                <w:rFonts w:ascii="PT Astra Serif" w:eastAsia="Times New Roman" w:hAnsi="PT Astra Serif"/>
                <w:spacing w:val="-1"/>
                <w:lang w:eastAsia="ru-RU"/>
              </w:rPr>
            </w:pPr>
            <w:r w:rsidRPr="004A0475">
              <w:rPr>
                <w:rFonts w:ascii="PT Astra Serif" w:eastAsia="Times New Roman" w:hAnsi="PT Astra Serif"/>
                <w:spacing w:val="-1"/>
                <w:lang w:eastAsia="ru-RU"/>
              </w:rPr>
              <w:t>14</w:t>
            </w:r>
          </w:p>
        </w:tc>
        <w:tc>
          <w:tcPr>
            <w:tcW w:w="1134" w:type="dxa"/>
            <w:tcBorders>
              <w:top w:val="single" w:sz="4" w:space="0" w:color="auto"/>
              <w:left w:val="single" w:sz="4" w:space="0" w:color="auto"/>
              <w:bottom w:val="single" w:sz="4" w:space="0" w:color="auto"/>
              <w:right w:val="single" w:sz="4" w:space="0" w:color="auto"/>
            </w:tcBorders>
            <w:vAlign w:val="center"/>
          </w:tcPr>
          <w:p w:rsidR="005C24CF" w:rsidRPr="004A0475" w:rsidRDefault="005C24CF" w:rsidP="008C752F">
            <w:pPr>
              <w:jc w:val="center"/>
              <w:rPr>
                <w:rFonts w:ascii="PT Astra Serif" w:eastAsia="Times New Roman" w:hAnsi="PT Astra Serif"/>
                <w:spacing w:val="-1"/>
                <w:lang w:eastAsia="ru-RU"/>
              </w:rPr>
            </w:pPr>
            <w:r w:rsidRPr="004A0475">
              <w:rPr>
                <w:rFonts w:ascii="PT Astra Serif" w:eastAsia="Times New Roman" w:hAnsi="PT Astra Serif"/>
                <w:spacing w:val="-1"/>
                <w:lang w:eastAsia="ru-RU"/>
              </w:rPr>
              <w:t>18</w:t>
            </w:r>
          </w:p>
        </w:tc>
        <w:tc>
          <w:tcPr>
            <w:tcW w:w="1134" w:type="dxa"/>
            <w:tcBorders>
              <w:top w:val="single" w:sz="4" w:space="0" w:color="auto"/>
              <w:left w:val="single" w:sz="4" w:space="0" w:color="auto"/>
              <w:bottom w:val="single" w:sz="4" w:space="0" w:color="auto"/>
              <w:right w:val="single" w:sz="4" w:space="0" w:color="auto"/>
            </w:tcBorders>
            <w:vAlign w:val="center"/>
          </w:tcPr>
          <w:p w:rsidR="005C24CF" w:rsidRPr="004A0475" w:rsidRDefault="005C24CF" w:rsidP="008C752F">
            <w:pPr>
              <w:tabs>
                <w:tab w:val="left" w:pos="213"/>
                <w:tab w:val="center" w:pos="388"/>
              </w:tabs>
              <w:jc w:val="center"/>
              <w:rPr>
                <w:rFonts w:ascii="PT Astra Serif" w:hAnsi="PT Astra Serif"/>
                <w:spacing w:val="-1"/>
              </w:rPr>
            </w:pPr>
            <w:r w:rsidRPr="004A0475">
              <w:rPr>
                <w:rFonts w:ascii="PT Astra Serif" w:hAnsi="PT Astra Serif"/>
                <w:spacing w:val="-1"/>
              </w:rPr>
              <w:t>23</w:t>
            </w:r>
          </w:p>
        </w:tc>
        <w:tc>
          <w:tcPr>
            <w:tcW w:w="1134" w:type="dxa"/>
            <w:tcBorders>
              <w:top w:val="single" w:sz="4" w:space="0" w:color="auto"/>
              <w:left w:val="single" w:sz="4" w:space="0" w:color="auto"/>
              <w:bottom w:val="single" w:sz="4" w:space="0" w:color="auto"/>
              <w:right w:val="single" w:sz="4" w:space="0" w:color="auto"/>
            </w:tcBorders>
            <w:vAlign w:val="center"/>
          </w:tcPr>
          <w:p w:rsidR="005C24CF" w:rsidRPr="004A0475" w:rsidRDefault="005C24CF" w:rsidP="008C752F">
            <w:pPr>
              <w:tabs>
                <w:tab w:val="left" w:pos="213"/>
                <w:tab w:val="center" w:pos="388"/>
              </w:tabs>
              <w:jc w:val="center"/>
              <w:rPr>
                <w:rFonts w:ascii="PT Astra Serif" w:hAnsi="PT Astra Serif"/>
                <w:spacing w:val="-1"/>
              </w:rPr>
            </w:pPr>
            <w:r w:rsidRPr="004A0475">
              <w:rPr>
                <w:rFonts w:ascii="PT Astra Serif" w:hAnsi="PT Astra Serif"/>
                <w:spacing w:val="-1"/>
              </w:rPr>
              <w:t>57</w:t>
            </w:r>
          </w:p>
        </w:tc>
        <w:tc>
          <w:tcPr>
            <w:tcW w:w="1134" w:type="dxa"/>
            <w:tcBorders>
              <w:top w:val="single" w:sz="4" w:space="0" w:color="auto"/>
              <w:left w:val="single" w:sz="4" w:space="0" w:color="auto"/>
              <w:bottom w:val="single" w:sz="4" w:space="0" w:color="auto"/>
              <w:right w:val="single" w:sz="4" w:space="0" w:color="auto"/>
            </w:tcBorders>
            <w:vAlign w:val="center"/>
          </w:tcPr>
          <w:p w:rsidR="005C24CF" w:rsidRPr="00821147" w:rsidRDefault="005C24CF" w:rsidP="008C752F">
            <w:pPr>
              <w:tabs>
                <w:tab w:val="left" w:pos="213"/>
                <w:tab w:val="center" w:pos="388"/>
              </w:tabs>
              <w:jc w:val="center"/>
              <w:rPr>
                <w:rFonts w:ascii="PT Astra Serif" w:hAnsi="PT Astra Serif"/>
                <w:spacing w:val="-1"/>
                <w:sz w:val="20"/>
                <w:szCs w:val="20"/>
                <w:lang w:val="en-US"/>
              </w:rPr>
            </w:pPr>
            <w:r>
              <w:rPr>
                <w:rFonts w:ascii="PT Astra Serif" w:hAnsi="PT Astra Serif"/>
                <w:spacing w:val="-1"/>
                <w:sz w:val="20"/>
                <w:szCs w:val="20"/>
                <w:lang w:val="en-US"/>
              </w:rPr>
              <w:t>29</w:t>
            </w:r>
          </w:p>
        </w:tc>
      </w:tr>
      <w:tr w:rsidR="005C24CF" w:rsidRPr="004A0475" w:rsidTr="006B6488">
        <w:trPr>
          <w:trHeight w:hRule="exact" w:val="777"/>
        </w:trPr>
        <w:tc>
          <w:tcPr>
            <w:tcW w:w="4253" w:type="dxa"/>
            <w:tcBorders>
              <w:top w:val="single" w:sz="4" w:space="0" w:color="auto"/>
              <w:left w:val="single" w:sz="4" w:space="0" w:color="auto"/>
              <w:bottom w:val="single" w:sz="4" w:space="0" w:color="auto"/>
              <w:right w:val="single" w:sz="4" w:space="0" w:color="auto"/>
            </w:tcBorders>
          </w:tcPr>
          <w:p w:rsidR="005C24CF" w:rsidRPr="005C24CF" w:rsidRDefault="005C24CF" w:rsidP="008C752F">
            <w:pPr>
              <w:widowControl w:val="0"/>
              <w:tabs>
                <w:tab w:val="left" w:pos="709"/>
              </w:tabs>
              <w:autoSpaceDE w:val="0"/>
              <w:autoSpaceDN w:val="0"/>
              <w:adjustRightInd w:val="0"/>
              <w:jc w:val="both"/>
              <w:rPr>
                <w:rFonts w:ascii="PT Astra Serif" w:eastAsia="Times New Roman" w:hAnsi="PT Astra Serif"/>
                <w:spacing w:val="-1"/>
                <w:sz w:val="20"/>
                <w:szCs w:val="20"/>
                <w:lang w:eastAsia="ru-RU"/>
              </w:rPr>
            </w:pPr>
            <w:r w:rsidRPr="005C24CF">
              <w:rPr>
                <w:rFonts w:ascii="PT Astra Serif" w:eastAsia="Times New Roman" w:hAnsi="PT Astra Serif"/>
                <w:spacing w:val="-1"/>
                <w:sz w:val="20"/>
                <w:szCs w:val="20"/>
                <w:lang w:eastAsia="ru-RU"/>
              </w:rPr>
              <w:t>Количество земельных участков, предоставленных в собственность без торгов, в том числе:</w:t>
            </w:r>
          </w:p>
        </w:tc>
        <w:tc>
          <w:tcPr>
            <w:tcW w:w="1134" w:type="dxa"/>
            <w:tcBorders>
              <w:top w:val="single" w:sz="4" w:space="0" w:color="auto"/>
              <w:left w:val="single" w:sz="4" w:space="0" w:color="auto"/>
              <w:bottom w:val="single" w:sz="4" w:space="0" w:color="auto"/>
              <w:right w:val="single" w:sz="4" w:space="0" w:color="auto"/>
            </w:tcBorders>
            <w:vAlign w:val="center"/>
          </w:tcPr>
          <w:p w:rsidR="005C24CF" w:rsidRPr="004A0475" w:rsidRDefault="005C24CF" w:rsidP="008C752F">
            <w:pPr>
              <w:jc w:val="center"/>
              <w:rPr>
                <w:rFonts w:ascii="PT Astra Serif" w:eastAsia="Times New Roman" w:hAnsi="PT Astra Serif"/>
                <w:spacing w:val="-1"/>
                <w:lang w:eastAsia="ru-RU"/>
              </w:rPr>
            </w:pPr>
            <w:r w:rsidRPr="004A0475">
              <w:rPr>
                <w:rFonts w:ascii="PT Astra Serif" w:eastAsia="Times New Roman" w:hAnsi="PT Astra Serif"/>
                <w:spacing w:val="-1"/>
                <w:lang w:eastAsia="ru-RU"/>
              </w:rPr>
              <w:t>59</w:t>
            </w:r>
          </w:p>
        </w:tc>
        <w:tc>
          <w:tcPr>
            <w:tcW w:w="1134" w:type="dxa"/>
            <w:tcBorders>
              <w:top w:val="single" w:sz="4" w:space="0" w:color="auto"/>
              <w:left w:val="single" w:sz="4" w:space="0" w:color="auto"/>
              <w:bottom w:val="single" w:sz="4" w:space="0" w:color="auto"/>
              <w:right w:val="single" w:sz="4" w:space="0" w:color="auto"/>
            </w:tcBorders>
            <w:vAlign w:val="center"/>
          </w:tcPr>
          <w:p w:rsidR="005C24CF" w:rsidRPr="004A0475" w:rsidRDefault="005C24CF" w:rsidP="008C752F">
            <w:pPr>
              <w:jc w:val="center"/>
              <w:rPr>
                <w:rFonts w:ascii="PT Astra Serif" w:eastAsia="Times New Roman" w:hAnsi="PT Astra Serif"/>
                <w:spacing w:val="-1"/>
                <w:lang w:eastAsia="ru-RU"/>
              </w:rPr>
            </w:pPr>
            <w:r w:rsidRPr="004A0475">
              <w:rPr>
                <w:rFonts w:ascii="PT Astra Serif" w:eastAsia="Times New Roman" w:hAnsi="PT Astra Serif"/>
                <w:spacing w:val="-1"/>
                <w:lang w:eastAsia="ru-RU"/>
              </w:rPr>
              <w:t>50</w:t>
            </w:r>
          </w:p>
        </w:tc>
        <w:tc>
          <w:tcPr>
            <w:tcW w:w="1134" w:type="dxa"/>
            <w:tcBorders>
              <w:top w:val="single" w:sz="4" w:space="0" w:color="auto"/>
              <w:left w:val="single" w:sz="4" w:space="0" w:color="auto"/>
              <w:bottom w:val="single" w:sz="4" w:space="0" w:color="auto"/>
              <w:right w:val="single" w:sz="4" w:space="0" w:color="auto"/>
            </w:tcBorders>
            <w:vAlign w:val="center"/>
          </w:tcPr>
          <w:p w:rsidR="005C24CF" w:rsidRPr="004A0475" w:rsidRDefault="005C24CF" w:rsidP="008C752F">
            <w:pPr>
              <w:jc w:val="center"/>
              <w:rPr>
                <w:rFonts w:ascii="PT Astra Serif" w:hAnsi="PT Astra Serif"/>
                <w:spacing w:val="-1"/>
              </w:rPr>
            </w:pPr>
            <w:r w:rsidRPr="004A0475">
              <w:rPr>
                <w:rFonts w:ascii="PT Astra Serif" w:hAnsi="PT Astra Serif"/>
                <w:spacing w:val="-1"/>
              </w:rPr>
              <w:t>59</w:t>
            </w:r>
          </w:p>
        </w:tc>
        <w:tc>
          <w:tcPr>
            <w:tcW w:w="1134" w:type="dxa"/>
            <w:tcBorders>
              <w:top w:val="single" w:sz="4" w:space="0" w:color="auto"/>
              <w:left w:val="single" w:sz="4" w:space="0" w:color="auto"/>
              <w:bottom w:val="single" w:sz="4" w:space="0" w:color="auto"/>
              <w:right w:val="single" w:sz="4" w:space="0" w:color="auto"/>
            </w:tcBorders>
            <w:vAlign w:val="center"/>
          </w:tcPr>
          <w:p w:rsidR="005C24CF" w:rsidRPr="004A0475" w:rsidRDefault="005C24CF" w:rsidP="008C752F">
            <w:pPr>
              <w:jc w:val="center"/>
              <w:rPr>
                <w:rFonts w:ascii="PT Astra Serif" w:hAnsi="PT Astra Serif"/>
                <w:spacing w:val="-1"/>
              </w:rPr>
            </w:pPr>
            <w:r w:rsidRPr="004A0475">
              <w:rPr>
                <w:rFonts w:ascii="PT Astra Serif" w:hAnsi="PT Astra Serif"/>
                <w:spacing w:val="-1"/>
              </w:rPr>
              <w:t>34</w:t>
            </w:r>
          </w:p>
        </w:tc>
        <w:tc>
          <w:tcPr>
            <w:tcW w:w="1134" w:type="dxa"/>
            <w:tcBorders>
              <w:top w:val="single" w:sz="4" w:space="0" w:color="auto"/>
              <w:left w:val="single" w:sz="4" w:space="0" w:color="auto"/>
              <w:bottom w:val="single" w:sz="4" w:space="0" w:color="auto"/>
              <w:right w:val="single" w:sz="4" w:space="0" w:color="auto"/>
            </w:tcBorders>
            <w:vAlign w:val="center"/>
          </w:tcPr>
          <w:p w:rsidR="005C24CF" w:rsidRPr="00AD2B75" w:rsidRDefault="005C24CF" w:rsidP="008C752F">
            <w:pPr>
              <w:jc w:val="center"/>
              <w:rPr>
                <w:rFonts w:ascii="PT Astra Serif" w:hAnsi="PT Astra Serif"/>
                <w:spacing w:val="-1"/>
                <w:sz w:val="20"/>
                <w:szCs w:val="20"/>
              </w:rPr>
            </w:pPr>
            <w:r w:rsidRPr="00AD2B75">
              <w:rPr>
                <w:rFonts w:ascii="PT Astra Serif" w:hAnsi="PT Astra Serif"/>
                <w:spacing w:val="-1"/>
                <w:sz w:val="20"/>
                <w:szCs w:val="20"/>
              </w:rPr>
              <w:t>49</w:t>
            </w:r>
          </w:p>
        </w:tc>
      </w:tr>
      <w:tr w:rsidR="005C24CF" w:rsidRPr="004A0475" w:rsidTr="006B6488">
        <w:trPr>
          <w:trHeight w:val="405"/>
        </w:trPr>
        <w:tc>
          <w:tcPr>
            <w:tcW w:w="4253" w:type="dxa"/>
            <w:tcBorders>
              <w:top w:val="single" w:sz="4" w:space="0" w:color="auto"/>
              <w:left w:val="single" w:sz="4" w:space="0" w:color="auto"/>
              <w:bottom w:val="single" w:sz="4" w:space="0" w:color="auto"/>
              <w:right w:val="single" w:sz="4" w:space="0" w:color="auto"/>
            </w:tcBorders>
          </w:tcPr>
          <w:p w:rsidR="005C24CF" w:rsidRPr="005C24CF" w:rsidRDefault="005C24CF" w:rsidP="008C752F">
            <w:pPr>
              <w:widowControl w:val="0"/>
              <w:tabs>
                <w:tab w:val="left" w:pos="709"/>
              </w:tabs>
              <w:autoSpaceDE w:val="0"/>
              <w:autoSpaceDN w:val="0"/>
              <w:adjustRightInd w:val="0"/>
              <w:contextualSpacing/>
              <w:jc w:val="both"/>
              <w:rPr>
                <w:rFonts w:ascii="PT Astra Serif" w:eastAsia="Times New Roman" w:hAnsi="PT Astra Serif"/>
                <w:spacing w:val="-1"/>
                <w:sz w:val="20"/>
                <w:szCs w:val="20"/>
                <w:lang w:eastAsia="ru-RU"/>
              </w:rPr>
            </w:pPr>
            <w:r w:rsidRPr="005C24CF">
              <w:rPr>
                <w:rFonts w:ascii="PT Astra Serif" w:hAnsi="PT Astra Serif"/>
                <w:spacing w:val="-1"/>
                <w:sz w:val="20"/>
                <w:szCs w:val="20"/>
                <w:lang w:eastAsia="ru-RU"/>
              </w:rPr>
              <w:t>для индивидуального жилищного строительства</w:t>
            </w:r>
          </w:p>
        </w:tc>
        <w:tc>
          <w:tcPr>
            <w:tcW w:w="1134" w:type="dxa"/>
            <w:tcBorders>
              <w:top w:val="single" w:sz="4" w:space="0" w:color="auto"/>
              <w:left w:val="single" w:sz="4" w:space="0" w:color="auto"/>
              <w:bottom w:val="single" w:sz="4" w:space="0" w:color="auto"/>
              <w:right w:val="single" w:sz="4" w:space="0" w:color="auto"/>
            </w:tcBorders>
            <w:vAlign w:val="center"/>
          </w:tcPr>
          <w:p w:rsidR="005C24CF" w:rsidRPr="004A0475" w:rsidRDefault="005C24CF" w:rsidP="008C752F">
            <w:pPr>
              <w:contextualSpacing/>
              <w:jc w:val="center"/>
              <w:rPr>
                <w:rFonts w:ascii="PT Astra Serif" w:eastAsia="Times New Roman" w:hAnsi="PT Astra Serif"/>
                <w:spacing w:val="-1"/>
                <w:lang w:eastAsia="ru-RU"/>
              </w:rPr>
            </w:pPr>
            <w:r w:rsidRPr="004A0475">
              <w:rPr>
                <w:rFonts w:ascii="PT Astra Serif" w:hAnsi="PT Astra Serif"/>
                <w:spacing w:val="-1"/>
                <w:lang w:eastAsia="ru-RU"/>
              </w:rPr>
              <w:t>28</w:t>
            </w:r>
          </w:p>
        </w:tc>
        <w:tc>
          <w:tcPr>
            <w:tcW w:w="1134" w:type="dxa"/>
            <w:tcBorders>
              <w:top w:val="single" w:sz="4" w:space="0" w:color="auto"/>
              <w:left w:val="single" w:sz="4" w:space="0" w:color="auto"/>
              <w:bottom w:val="single" w:sz="4" w:space="0" w:color="auto"/>
              <w:right w:val="single" w:sz="4" w:space="0" w:color="auto"/>
            </w:tcBorders>
            <w:vAlign w:val="center"/>
          </w:tcPr>
          <w:p w:rsidR="005C24CF" w:rsidRPr="004A0475" w:rsidRDefault="005C24CF" w:rsidP="008C752F">
            <w:pPr>
              <w:contextualSpacing/>
              <w:jc w:val="center"/>
              <w:rPr>
                <w:rFonts w:ascii="PT Astra Serif" w:eastAsia="Times New Roman" w:hAnsi="PT Astra Serif"/>
                <w:spacing w:val="-1"/>
                <w:lang w:eastAsia="ru-RU"/>
              </w:rPr>
            </w:pPr>
            <w:r w:rsidRPr="004A0475">
              <w:rPr>
                <w:rFonts w:ascii="PT Astra Serif" w:hAnsi="PT Astra Serif"/>
                <w:spacing w:val="-1"/>
                <w:lang w:eastAsia="ru-RU"/>
              </w:rPr>
              <w:t>10</w:t>
            </w:r>
          </w:p>
        </w:tc>
        <w:tc>
          <w:tcPr>
            <w:tcW w:w="1134" w:type="dxa"/>
            <w:tcBorders>
              <w:top w:val="single" w:sz="4" w:space="0" w:color="auto"/>
              <w:left w:val="single" w:sz="4" w:space="0" w:color="auto"/>
              <w:bottom w:val="single" w:sz="4" w:space="0" w:color="auto"/>
              <w:right w:val="single" w:sz="4" w:space="0" w:color="auto"/>
            </w:tcBorders>
            <w:vAlign w:val="center"/>
          </w:tcPr>
          <w:p w:rsidR="005C24CF" w:rsidRPr="004A0475" w:rsidRDefault="005C24CF" w:rsidP="008C752F">
            <w:pPr>
              <w:contextualSpacing/>
              <w:jc w:val="center"/>
              <w:rPr>
                <w:rFonts w:ascii="PT Astra Serif" w:hAnsi="PT Astra Serif"/>
                <w:spacing w:val="-1"/>
              </w:rPr>
            </w:pPr>
            <w:r w:rsidRPr="004A0475">
              <w:rPr>
                <w:rFonts w:ascii="PT Astra Serif" w:hAnsi="PT Astra Serif"/>
                <w:spacing w:val="-1"/>
                <w:lang w:eastAsia="ru-RU"/>
              </w:rPr>
              <w:t>33</w:t>
            </w:r>
          </w:p>
        </w:tc>
        <w:tc>
          <w:tcPr>
            <w:tcW w:w="1134" w:type="dxa"/>
            <w:tcBorders>
              <w:top w:val="single" w:sz="4" w:space="0" w:color="auto"/>
              <w:left w:val="single" w:sz="4" w:space="0" w:color="auto"/>
              <w:bottom w:val="single" w:sz="4" w:space="0" w:color="auto"/>
              <w:right w:val="single" w:sz="4" w:space="0" w:color="auto"/>
            </w:tcBorders>
            <w:vAlign w:val="center"/>
          </w:tcPr>
          <w:p w:rsidR="005C24CF" w:rsidRPr="004A0475" w:rsidRDefault="005C24CF" w:rsidP="008C752F">
            <w:pPr>
              <w:contextualSpacing/>
              <w:jc w:val="center"/>
              <w:rPr>
                <w:rFonts w:ascii="PT Astra Serif" w:hAnsi="PT Astra Serif"/>
                <w:spacing w:val="-1"/>
              </w:rPr>
            </w:pPr>
            <w:r w:rsidRPr="004A0475">
              <w:rPr>
                <w:rFonts w:ascii="PT Astra Serif" w:hAnsi="PT Astra Serif"/>
                <w:spacing w:val="-1"/>
                <w:lang w:eastAsia="ru-RU"/>
              </w:rPr>
              <w:t>25</w:t>
            </w:r>
          </w:p>
        </w:tc>
        <w:tc>
          <w:tcPr>
            <w:tcW w:w="1134" w:type="dxa"/>
            <w:tcBorders>
              <w:top w:val="single" w:sz="4" w:space="0" w:color="auto"/>
              <w:left w:val="single" w:sz="4" w:space="0" w:color="auto"/>
              <w:bottom w:val="single" w:sz="4" w:space="0" w:color="auto"/>
              <w:right w:val="single" w:sz="4" w:space="0" w:color="auto"/>
            </w:tcBorders>
            <w:vAlign w:val="center"/>
          </w:tcPr>
          <w:p w:rsidR="005C24CF" w:rsidRPr="00AD2B75" w:rsidRDefault="005C24CF" w:rsidP="008C752F">
            <w:pPr>
              <w:contextualSpacing/>
              <w:jc w:val="center"/>
              <w:rPr>
                <w:rFonts w:ascii="PT Astra Serif" w:hAnsi="PT Astra Serif"/>
                <w:spacing w:val="-1"/>
                <w:sz w:val="20"/>
                <w:szCs w:val="20"/>
              </w:rPr>
            </w:pPr>
            <w:r w:rsidRPr="00AD2B75">
              <w:rPr>
                <w:rFonts w:ascii="PT Astra Serif" w:hAnsi="PT Astra Serif"/>
                <w:spacing w:val="-1"/>
                <w:sz w:val="20"/>
                <w:szCs w:val="20"/>
              </w:rPr>
              <w:t>39</w:t>
            </w:r>
          </w:p>
        </w:tc>
      </w:tr>
      <w:tr w:rsidR="005C24CF" w:rsidRPr="004A0475" w:rsidTr="006B6488">
        <w:trPr>
          <w:trHeight w:val="229"/>
        </w:trPr>
        <w:tc>
          <w:tcPr>
            <w:tcW w:w="4253" w:type="dxa"/>
            <w:tcBorders>
              <w:top w:val="single" w:sz="4" w:space="0" w:color="auto"/>
              <w:left w:val="single" w:sz="4" w:space="0" w:color="auto"/>
              <w:bottom w:val="single" w:sz="4" w:space="0" w:color="auto"/>
              <w:right w:val="single" w:sz="4" w:space="0" w:color="auto"/>
            </w:tcBorders>
          </w:tcPr>
          <w:p w:rsidR="005C24CF" w:rsidRPr="005C24CF" w:rsidRDefault="005C24CF" w:rsidP="008C752F">
            <w:pPr>
              <w:widowControl w:val="0"/>
              <w:tabs>
                <w:tab w:val="left" w:pos="709"/>
              </w:tabs>
              <w:autoSpaceDE w:val="0"/>
              <w:autoSpaceDN w:val="0"/>
              <w:adjustRightInd w:val="0"/>
              <w:contextualSpacing/>
              <w:jc w:val="both"/>
              <w:rPr>
                <w:rFonts w:ascii="PT Astra Serif" w:eastAsia="Times New Roman" w:hAnsi="PT Astra Serif"/>
                <w:spacing w:val="-1"/>
                <w:sz w:val="20"/>
                <w:szCs w:val="20"/>
                <w:lang w:eastAsia="ru-RU"/>
              </w:rPr>
            </w:pPr>
            <w:r w:rsidRPr="005C24CF">
              <w:rPr>
                <w:rFonts w:ascii="PT Astra Serif" w:hAnsi="PT Astra Serif"/>
                <w:spacing w:val="-1"/>
                <w:sz w:val="20"/>
                <w:szCs w:val="20"/>
                <w:lang w:eastAsia="ru-RU"/>
              </w:rPr>
              <w:t>для размещения гаражей</w:t>
            </w:r>
          </w:p>
        </w:tc>
        <w:tc>
          <w:tcPr>
            <w:tcW w:w="1134" w:type="dxa"/>
            <w:tcBorders>
              <w:top w:val="single" w:sz="4" w:space="0" w:color="auto"/>
              <w:left w:val="single" w:sz="4" w:space="0" w:color="auto"/>
              <w:bottom w:val="single" w:sz="4" w:space="0" w:color="auto"/>
              <w:right w:val="single" w:sz="4" w:space="0" w:color="auto"/>
            </w:tcBorders>
            <w:vAlign w:val="center"/>
          </w:tcPr>
          <w:p w:rsidR="005C24CF" w:rsidRPr="004A0475" w:rsidRDefault="005C24CF" w:rsidP="008C752F">
            <w:pPr>
              <w:contextualSpacing/>
              <w:jc w:val="center"/>
              <w:rPr>
                <w:rFonts w:ascii="PT Astra Serif" w:eastAsia="Times New Roman" w:hAnsi="PT Astra Serif"/>
                <w:spacing w:val="-1"/>
                <w:lang w:eastAsia="ru-RU"/>
              </w:rPr>
            </w:pPr>
            <w:r w:rsidRPr="004A0475">
              <w:rPr>
                <w:rFonts w:ascii="PT Astra Serif" w:hAnsi="PT Astra Serif"/>
                <w:spacing w:val="-1"/>
                <w:lang w:eastAsia="ru-RU"/>
              </w:rPr>
              <w:t>27</w:t>
            </w:r>
          </w:p>
        </w:tc>
        <w:tc>
          <w:tcPr>
            <w:tcW w:w="1134" w:type="dxa"/>
            <w:tcBorders>
              <w:top w:val="single" w:sz="4" w:space="0" w:color="auto"/>
              <w:left w:val="single" w:sz="4" w:space="0" w:color="auto"/>
              <w:bottom w:val="single" w:sz="4" w:space="0" w:color="auto"/>
              <w:right w:val="single" w:sz="4" w:space="0" w:color="auto"/>
            </w:tcBorders>
            <w:vAlign w:val="center"/>
          </w:tcPr>
          <w:p w:rsidR="005C24CF" w:rsidRPr="004A0475" w:rsidRDefault="005C24CF" w:rsidP="008C752F">
            <w:pPr>
              <w:contextualSpacing/>
              <w:jc w:val="center"/>
              <w:rPr>
                <w:rFonts w:ascii="PT Astra Serif" w:eastAsia="Times New Roman" w:hAnsi="PT Astra Serif"/>
                <w:spacing w:val="-1"/>
                <w:lang w:eastAsia="ru-RU"/>
              </w:rPr>
            </w:pPr>
            <w:r w:rsidRPr="004A0475">
              <w:rPr>
                <w:rFonts w:ascii="PT Astra Serif" w:hAnsi="PT Astra Serif"/>
                <w:spacing w:val="-1"/>
                <w:lang w:eastAsia="ru-RU"/>
              </w:rPr>
              <w:t>37</w:t>
            </w:r>
          </w:p>
        </w:tc>
        <w:tc>
          <w:tcPr>
            <w:tcW w:w="1134" w:type="dxa"/>
            <w:tcBorders>
              <w:top w:val="single" w:sz="4" w:space="0" w:color="auto"/>
              <w:left w:val="single" w:sz="4" w:space="0" w:color="auto"/>
              <w:bottom w:val="single" w:sz="4" w:space="0" w:color="auto"/>
              <w:right w:val="single" w:sz="4" w:space="0" w:color="auto"/>
            </w:tcBorders>
            <w:vAlign w:val="center"/>
          </w:tcPr>
          <w:p w:rsidR="005C24CF" w:rsidRPr="004A0475" w:rsidRDefault="005C24CF" w:rsidP="008C752F">
            <w:pPr>
              <w:contextualSpacing/>
              <w:jc w:val="center"/>
              <w:rPr>
                <w:rFonts w:ascii="PT Astra Serif" w:hAnsi="PT Astra Serif"/>
                <w:spacing w:val="-1"/>
              </w:rPr>
            </w:pPr>
            <w:r w:rsidRPr="004A0475">
              <w:rPr>
                <w:rFonts w:ascii="PT Astra Serif" w:hAnsi="PT Astra Serif"/>
                <w:spacing w:val="-1"/>
                <w:lang w:eastAsia="ru-RU"/>
              </w:rPr>
              <w:t>24</w:t>
            </w:r>
          </w:p>
        </w:tc>
        <w:tc>
          <w:tcPr>
            <w:tcW w:w="1134" w:type="dxa"/>
            <w:tcBorders>
              <w:top w:val="single" w:sz="4" w:space="0" w:color="auto"/>
              <w:left w:val="single" w:sz="4" w:space="0" w:color="auto"/>
              <w:bottom w:val="single" w:sz="4" w:space="0" w:color="auto"/>
              <w:right w:val="single" w:sz="4" w:space="0" w:color="auto"/>
            </w:tcBorders>
            <w:vAlign w:val="center"/>
          </w:tcPr>
          <w:p w:rsidR="005C24CF" w:rsidRPr="004A0475" w:rsidRDefault="005C24CF" w:rsidP="008C752F">
            <w:pPr>
              <w:contextualSpacing/>
              <w:jc w:val="center"/>
              <w:rPr>
                <w:rFonts w:ascii="PT Astra Serif" w:hAnsi="PT Astra Serif"/>
                <w:spacing w:val="-1"/>
              </w:rPr>
            </w:pPr>
            <w:r w:rsidRPr="004A0475">
              <w:rPr>
                <w:rFonts w:ascii="PT Astra Serif" w:hAnsi="PT Astra Serif"/>
                <w:spacing w:val="-1"/>
                <w:lang w:eastAsia="ru-RU"/>
              </w:rPr>
              <w:t>7</w:t>
            </w:r>
          </w:p>
        </w:tc>
        <w:tc>
          <w:tcPr>
            <w:tcW w:w="1134" w:type="dxa"/>
            <w:tcBorders>
              <w:top w:val="single" w:sz="4" w:space="0" w:color="auto"/>
              <w:left w:val="single" w:sz="4" w:space="0" w:color="auto"/>
              <w:bottom w:val="single" w:sz="4" w:space="0" w:color="auto"/>
              <w:right w:val="single" w:sz="4" w:space="0" w:color="auto"/>
            </w:tcBorders>
            <w:vAlign w:val="center"/>
          </w:tcPr>
          <w:p w:rsidR="005C24CF" w:rsidRPr="00AD2B75" w:rsidRDefault="005C24CF" w:rsidP="008C752F">
            <w:pPr>
              <w:contextualSpacing/>
              <w:jc w:val="center"/>
              <w:rPr>
                <w:rFonts w:ascii="PT Astra Serif" w:hAnsi="PT Astra Serif"/>
                <w:spacing w:val="-1"/>
                <w:sz w:val="20"/>
                <w:szCs w:val="20"/>
              </w:rPr>
            </w:pPr>
            <w:r w:rsidRPr="00AD2B75">
              <w:rPr>
                <w:rFonts w:ascii="PT Astra Serif" w:hAnsi="PT Astra Serif"/>
                <w:spacing w:val="-1"/>
                <w:sz w:val="20"/>
                <w:szCs w:val="20"/>
              </w:rPr>
              <w:t>8</w:t>
            </w:r>
          </w:p>
        </w:tc>
      </w:tr>
      <w:tr w:rsidR="005C24CF" w:rsidRPr="004A0475" w:rsidTr="006B6488">
        <w:trPr>
          <w:trHeight w:val="221"/>
        </w:trPr>
        <w:tc>
          <w:tcPr>
            <w:tcW w:w="4253" w:type="dxa"/>
            <w:tcBorders>
              <w:top w:val="single" w:sz="4" w:space="0" w:color="auto"/>
              <w:left w:val="single" w:sz="4" w:space="0" w:color="auto"/>
              <w:bottom w:val="single" w:sz="4" w:space="0" w:color="auto"/>
              <w:right w:val="single" w:sz="4" w:space="0" w:color="auto"/>
            </w:tcBorders>
          </w:tcPr>
          <w:p w:rsidR="005C24CF" w:rsidRPr="005C24CF" w:rsidRDefault="005C24CF" w:rsidP="008C752F">
            <w:pPr>
              <w:widowControl w:val="0"/>
              <w:tabs>
                <w:tab w:val="left" w:pos="709"/>
              </w:tabs>
              <w:autoSpaceDE w:val="0"/>
              <w:autoSpaceDN w:val="0"/>
              <w:adjustRightInd w:val="0"/>
              <w:contextualSpacing/>
              <w:jc w:val="both"/>
              <w:rPr>
                <w:rFonts w:ascii="PT Astra Serif" w:eastAsia="Times New Roman" w:hAnsi="PT Astra Serif"/>
                <w:spacing w:val="-1"/>
                <w:sz w:val="20"/>
                <w:szCs w:val="20"/>
                <w:lang w:eastAsia="ru-RU"/>
              </w:rPr>
            </w:pPr>
            <w:r w:rsidRPr="005C24CF">
              <w:rPr>
                <w:rFonts w:ascii="PT Astra Serif" w:hAnsi="PT Astra Serif"/>
                <w:spacing w:val="-1"/>
                <w:sz w:val="20"/>
                <w:szCs w:val="20"/>
                <w:lang w:eastAsia="ru-RU"/>
              </w:rPr>
              <w:t>для садоводства</w:t>
            </w:r>
          </w:p>
        </w:tc>
        <w:tc>
          <w:tcPr>
            <w:tcW w:w="1134" w:type="dxa"/>
            <w:tcBorders>
              <w:top w:val="single" w:sz="4" w:space="0" w:color="auto"/>
              <w:left w:val="single" w:sz="4" w:space="0" w:color="auto"/>
              <w:bottom w:val="single" w:sz="4" w:space="0" w:color="auto"/>
              <w:right w:val="single" w:sz="4" w:space="0" w:color="auto"/>
            </w:tcBorders>
            <w:vAlign w:val="center"/>
          </w:tcPr>
          <w:p w:rsidR="005C24CF" w:rsidRPr="004A0475" w:rsidRDefault="005C24CF" w:rsidP="008C752F">
            <w:pPr>
              <w:contextualSpacing/>
              <w:jc w:val="center"/>
              <w:rPr>
                <w:rFonts w:ascii="PT Astra Serif" w:eastAsia="Times New Roman" w:hAnsi="PT Astra Serif"/>
                <w:spacing w:val="-1"/>
                <w:lang w:eastAsia="ru-RU"/>
              </w:rPr>
            </w:pPr>
            <w:r w:rsidRPr="004A0475">
              <w:rPr>
                <w:rFonts w:ascii="PT Astra Serif" w:hAnsi="PT Astra Serif"/>
                <w:spacing w:val="-1"/>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rsidR="005C24CF" w:rsidRPr="004A0475" w:rsidRDefault="005C24CF" w:rsidP="008C752F">
            <w:pPr>
              <w:contextualSpacing/>
              <w:jc w:val="center"/>
              <w:rPr>
                <w:rFonts w:ascii="PT Astra Serif" w:eastAsia="Times New Roman" w:hAnsi="PT Astra Serif"/>
                <w:spacing w:val="-1"/>
                <w:lang w:eastAsia="ru-RU"/>
              </w:rPr>
            </w:pPr>
            <w:r w:rsidRPr="004A0475">
              <w:rPr>
                <w:rFonts w:ascii="PT Astra Serif" w:hAnsi="PT Astra Serif"/>
                <w:spacing w:val="-1"/>
                <w:lang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rsidR="005C24CF" w:rsidRPr="004A0475" w:rsidRDefault="005C24CF" w:rsidP="008C752F">
            <w:pPr>
              <w:contextualSpacing/>
              <w:jc w:val="center"/>
              <w:rPr>
                <w:rFonts w:ascii="PT Astra Serif" w:hAnsi="PT Astra Serif"/>
                <w:spacing w:val="-1"/>
              </w:rPr>
            </w:pPr>
            <w:r w:rsidRPr="004A0475">
              <w:rPr>
                <w:rFonts w:ascii="PT Astra Serif" w:hAnsi="PT Astra Serif"/>
                <w:spacing w:val="-1"/>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rsidR="005C24CF" w:rsidRPr="004A0475" w:rsidRDefault="005C24CF" w:rsidP="008C752F">
            <w:pPr>
              <w:contextualSpacing/>
              <w:jc w:val="center"/>
              <w:rPr>
                <w:rFonts w:ascii="PT Astra Serif" w:hAnsi="PT Astra Serif"/>
                <w:spacing w:val="-1"/>
              </w:rPr>
            </w:pPr>
            <w:r w:rsidRPr="004A0475">
              <w:rPr>
                <w:rFonts w:ascii="PT Astra Serif" w:hAnsi="PT Astra Serif"/>
                <w:spacing w:val="-1"/>
                <w:lang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rsidR="005C24CF" w:rsidRPr="00AD2B75" w:rsidRDefault="005C24CF" w:rsidP="008C752F">
            <w:pPr>
              <w:contextualSpacing/>
              <w:jc w:val="center"/>
              <w:rPr>
                <w:rFonts w:ascii="PT Astra Serif" w:hAnsi="PT Astra Serif"/>
                <w:spacing w:val="-1"/>
                <w:sz w:val="20"/>
                <w:szCs w:val="20"/>
              </w:rPr>
            </w:pPr>
            <w:r w:rsidRPr="00AD2B75">
              <w:rPr>
                <w:rFonts w:ascii="PT Astra Serif" w:hAnsi="PT Astra Serif"/>
                <w:spacing w:val="-1"/>
                <w:sz w:val="20"/>
                <w:szCs w:val="20"/>
              </w:rPr>
              <w:t>-</w:t>
            </w:r>
          </w:p>
        </w:tc>
      </w:tr>
      <w:tr w:rsidR="005C24CF" w:rsidRPr="004A0475" w:rsidTr="006B6488">
        <w:trPr>
          <w:trHeight w:val="405"/>
        </w:trPr>
        <w:tc>
          <w:tcPr>
            <w:tcW w:w="4253" w:type="dxa"/>
            <w:tcBorders>
              <w:top w:val="single" w:sz="4" w:space="0" w:color="auto"/>
              <w:left w:val="single" w:sz="4" w:space="0" w:color="auto"/>
              <w:bottom w:val="single" w:sz="4" w:space="0" w:color="auto"/>
              <w:right w:val="single" w:sz="4" w:space="0" w:color="auto"/>
            </w:tcBorders>
          </w:tcPr>
          <w:p w:rsidR="005C24CF" w:rsidRPr="005C24CF" w:rsidRDefault="005C24CF" w:rsidP="008C752F">
            <w:pPr>
              <w:widowControl w:val="0"/>
              <w:tabs>
                <w:tab w:val="left" w:pos="709"/>
              </w:tabs>
              <w:autoSpaceDE w:val="0"/>
              <w:autoSpaceDN w:val="0"/>
              <w:adjustRightInd w:val="0"/>
              <w:contextualSpacing/>
              <w:jc w:val="both"/>
              <w:rPr>
                <w:rFonts w:ascii="PT Astra Serif" w:eastAsia="Times New Roman" w:hAnsi="PT Astra Serif"/>
                <w:spacing w:val="-1"/>
                <w:sz w:val="20"/>
                <w:szCs w:val="20"/>
                <w:lang w:eastAsia="ru-RU"/>
              </w:rPr>
            </w:pPr>
            <w:r w:rsidRPr="005C24CF">
              <w:rPr>
                <w:rFonts w:ascii="PT Astra Serif" w:hAnsi="PT Astra Serif"/>
                <w:spacing w:val="-1"/>
                <w:sz w:val="20"/>
                <w:szCs w:val="20"/>
                <w:lang w:eastAsia="ru-RU"/>
              </w:rPr>
              <w:t>для размещения прочих объектов (склады, торговля, общественное питание, административные здания, производственные базы)</w:t>
            </w:r>
          </w:p>
        </w:tc>
        <w:tc>
          <w:tcPr>
            <w:tcW w:w="1134" w:type="dxa"/>
            <w:tcBorders>
              <w:top w:val="single" w:sz="4" w:space="0" w:color="auto"/>
              <w:left w:val="single" w:sz="4" w:space="0" w:color="auto"/>
              <w:bottom w:val="single" w:sz="4" w:space="0" w:color="auto"/>
              <w:right w:val="single" w:sz="4" w:space="0" w:color="auto"/>
            </w:tcBorders>
            <w:vAlign w:val="center"/>
          </w:tcPr>
          <w:p w:rsidR="005C24CF" w:rsidRPr="004A0475" w:rsidRDefault="005C24CF" w:rsidP="008C752F">
            <w:pPr>
              <w:contextualSpacing/>
              <w:jc w:val="center"/>
              <w:rPr>
                <w:rFonts w:ascii="PT Astra Serif" w:eastAsia="Times New Roman" w:hAnsi="PT Astra Serif"/>
                <w:spacing w:val="-1"/>
                <w:lang w:eastAsia="ru-RU"/>
              </w:rPr>
            </w:pPr>
            <w:r w:rsidRPr="004A0475">
              <w:rPr>
                <w:rFonts w:ascii="PT Astra Serif" w:hAnsi="PT Astra Serif"/>
                <w:spacing w:val="-1"/>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tcPr>
          <w:p w:rsidR="005C24CF" w:rsidRPr="004A0475" w:rsidRDefault="005C24CF" w:rsidP="008C752F">
            <w:pPr>
              <w:contextualSpacing/>
              <w:jc w:val="center"/>
              <w:rPr>
                <w:rFonts w:ascii="PT Astra Serif" w:eastAsia="Times New Roman" w:hAnsi="PT Astra Serif"/>
                <w:spacing w:val="-1"/>
                <w:lang w:eastAsia="ru-RU"/>
              </w:rPr>
            </w:pPr>
            <w:r w:rsidRPr="004A0475">
              <w:rPr>
                <w:rFonts w:ascii="PT Astra Serif" w:hAnsi="PT Astra Serif"/>
                <w:spacing w:val="-1"/>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tcPr>
          <w:p w:rsidR="005C24CF" w:rsidRPr="004A0475" w:rsidRDefault="005C24CF" w:rsidP="008C752F">
            <w:pPr>
              <w:contextualSpacing/>
              <w:jc w:val="center"/>
              <w:rPr>
                <w:rFonts w:ascii="PT Astra Serif" w:hAnsi="PT Astra Serif"/>
                <w:spacing w:val="-1"/>
              </w:rPr>
            </w:pPr>
            <w:r w:rsidRPr="004A0475">
              <w:rPr>
                <w:rFonts w:ascii="PT Astra Serif" w:hAnsi="PT Astra Serif"/>
                <w:spacing w:val="-1"/>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tcPr>
          <w:p w:rsidR="005C24CF" w:rsidRPr="004A0475" w:rsidRDefault="005C24CF" w:rsidP="008C752F">
            <w:pPr>
              <w:contextualSpacing/>
              <w:jc w:val="center"/>
              <w:rPr>
                <w:rFonts w:ascii="PT Astra Serif" w:hAnsi="PT Astra Serif"/>
                <w:spacing w:val="-1"/>
              </w:rPr>
            </w:pPr>
            <w:r w:rsidRPr="004A0475">
              <w:rPr>
                <w:rFonts w:ascii="PT Astra Serif" w:hAnsi="PT Astra Serif"/>
                <w:spacing w:val="-1"/>
                <w:lang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rsidR="005C24CF" w:rsidRPr="00AD2B75" w:rsidRDefault="005C24CF" w:rsidP="008C752F">
            <w:pPr>
              <w:contextualSpacing/>
              <w:jc w:val="center"/>
              <w:rPr>
                <w:rFonts w:ascii="PT Astra Serif" w:hAnsi="PT Astra Serif"/>
                <w:spacing w:val="-1"/>
                <w:sz w:val="20"/>
                <w:szCs w:val="20"/>
              </w:rPr>
            </w:pPr>
            <w:r w:rsidRPr="00AD2B75">
              <w:rPr>
                <w:rFonts w:ascii="PT Astra Serif" w:hAnsi="PT Astra Serif"/>
                <w:spacing w:val="-1"/>
                <w:sz w:val="20"/>
                <w:szCs w:val="20"/>
              </w:rPr>
              <w:t>2</w:t>
            </w:r>
          </w:p>
        </w:tc>
      </w:tr>
      <w:tr w:rsidR="005C24CF" w:rsidRPr="00B70568" w:rsidTr="006B6488">
        <w:trPr>
          <w:trHeight w:hRule="exact" w:val="1531"/>
        </w:trPr>
        <w:tc>
          <w:tcPr>
            <w:tcW w:w="4253" w:type="dxa"/>
            <w:tcBorders>
              <w:top w:val="single" w:sz="4" w:space="0" w:color="auto"/>
              <w:left w:val="single" w:sz="4" w:space="0" w:color="auto"/>
              <w:bottom w:val="single" w:sz="4" w:space="0" w:color="auto"/>
              <w:right w:val="single" w:sz="4" w:space="0" w:color="auto"/>
            </w:tcBorders>
            <w:hideMark/>
          </w:tcPr>
          <w:p w:rsidR="005C24CF" w:rsidRPr="005C24CF" w:rsidRDefault="005C24CF" w:rsidP="008C752F">
            <w:pPr>
              <w:widowControl w:val="0"/>
              <w:tabs>
                <w:tab w:val="left" w:pos="709"/>
              </w:tabs>
              <w:autoSpaceDE w:val="0"/>
              <w:autoSpaceDN w:val="0"/>
              <w:adjustRightInd w:val="0"/>
              <w:jc w:val="both"/>
              <w:rPr>
                <w:rFonts w:ascii="PT Astra Serif" w:eastAsia="Times New Roman" w:hAnsi="PT Astra Serif"/>
                <w:spacing w:val="-1"/>
                <w:sz w:val="20"/>
                <w:szCs w:val="20"/>
                <w:lang w:eastAsia="ru-RU"/>
              </w:rPr>
            </w:pPr>
            <w:r w:rsidRPr="005C24CF">
              <w:rPr>
                <w:rFonts w:ascii="PT Astra Serif" w:eastAsia="Times New Roman" w:hAnsi="PT Astra Serif"/>
                <w:spacing w:val="-1"/>
                <w:sz w:val="20"/>
                <w:szCs w:val="20"/>
                <w:lang w:eastAsia="ru-RU"/>
              </w:rPr>
              <w:t>Количество земельных участков, предоставленных в собственность бесплатно льготным категориям граждан</w:t>
            </w:r>
            <w:r w:rsidRPr="005C24CF">
              <w:rPr>
                <w:rFonts w:ascii="PT Astra Serif" w:eastAsia="Arial Unicode MS" w:hAnsi="PT Astra Serif"/>
                <w:bCs/>
                <w:sz w:val="20"/>
                <w:szCs w:val="20"/>
              </w:rPr>
              <w:t xml:space="preserve"> (многодетным семьям, инвалидам, ветеранам и участникам боевых действий и т.д.)</w:t>
            </w:r>
            <w:r w:rsidRPr="005C24CF">
              <w:rPr>
                <w:rFonts w:ascii="PT Astra Serif" w:eastAsia="Times New Roman" w:hAnsi="PT Astra Serif"/>
                <w:bCs/>
                <w:spacing w:val="-1"/>
                <w:sz w:val="20"/>
                <w:szCs w:val="20"/>
                <w:lang w:eastAsia="ru-RU"/>
              </w:rPr>
              <w:t>,</w:t>
            </w:r>
            <w:r w:rsidRPr="005C24CF">
              <w:rPr>
                <w:rFonts w:ascii="PT Astra Serif" w:eastAsia="Times New Roman" w:hAnsi="PT Astra Serif"/>
                <w:spacing w:val="-1"/>
                <w:sz w:val="20"/>
                <w:szCs w:val="20"/>
                <w:lang w:eastAsia="ru-RU"/>
              </w:rPr>
              <w:t xml:space="preserve"> в том числе: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5C24CF" w:rsidRPr="004A0475" w:rsidRDefault="005C24CF" w:rsidP="008C752F">
            <w:pPr>
              <w:jc w:val="center"/>
              <w:rPr>
                <w:rFonts w:ascii="PT Astra Serif" w:eastAsia="Times New Roman" w:hAnsi="PT Astra Serif"/>
                <w:spacing w:val="-1"/>
                <w:lang w:eastAsia="ru-RU"/>
              </w:rPr>
            </w:pPr>
            <w:r w:rsidRPr="004A0475">
              <w:rPr>
                <w:rFonts w:ascii="PT Astra Serif" w:eastAsia="Times New Roman" w:hAnsi="PT Astra Serif"/>
                <w:spacing w:val="-1"/>
                <w:lang w:eastAsia="ru-RU"/>
              </w:rPr>
              <w:t>12</w:t>
            </w:r>
          </w:p>
        </w:tc>
        <w:tc>
          <w:tcPr>
            <w:tcW w:w="1134" w:type="dxa"/>
            <w:tcBorders>
              <w:top w:val="single" w:sz="4" w:space="0" w:color="auto"/>
              <w:left w:val="single" w:sz="4" w:space="0" w:color="auto"/>
              <w:bottom w:val="single" w:sz="4" w:space="0" w:color="auto"/>
              <w:right w:val="single" w:sz="4" w:space="0" w:color="auto"/>
            </w:tcBorders>
            <w:vAlign w:val="center"/>
            <w:hideMark/>
          </w:tcPr>
          <w:p w:rsidR="005C24CF" w:rsidRPr="004A0475" w:rsidRDefault="005C24CF" w:rsidP="008C752F">
            <w:pPr>
              <w:jc w:val="center"/>
              <w:rPr>
                <w:rFonts w:ascii="PT Astra Serif" w:eastAsia="Times New Roman" w:hAnsi="PT Astra Serif"/>
                <w:spacing w:val="-1"/>
                <w:lang w:eastAsia="ru-RU"/>
              </w:rPr>
            </w:pPr>
            <w:r w:rsidRPr="004A0475">
              <w:rPr>
                <w:rFonts w:ascii="PT Astra Serif" w:eastAsia="Times New Roman" w:hAnsi="PT Astra Serif"/>
                <w:spacing w:val="-1"/>
                <w:lang w:eastAsia="ru-RU"/>
              </w:rPr>
              <w:t>6</w:t>
            </w:r>
          </w:p>
        </w:tc>
        <w:tc>
          <w:tcPr>
            <w:tcW w:w="1134" w:type="dxa"/>
            <w:tcBorders>
              <w:top w:val="single" w:sz="4" w:space="0" w:color="auto"/>
              <w:left w:val="single" w:sz="4" w:space="0" w:color="auto"/>
              <w:bottom w:val="single" w:sz="4" w:space="0" w:color="auto"/>
              <w:right w:val="single" w:sz="4" w:space="0" w:color="auto"/>
            </w:tcBorders>
            <w:vAlign w:val="center"/>
          </w:tcPr>
          <w:p w:rsidR="005C24CF" w:rsidRPr="004A0475" w:rsidRDefault="005C24CF" w:rsidP="008C752F">
            <w:pPr>
              <w:jc w:val="center"/>
              <w:rPr>
                <w:rFonts w:ascii="PT Astra Serif" w:hAnsi="PT Astra Serif"/>
                <w:spacing w:val="-1"/>
              </w:rPr>
            </w:pPr>
            <w:r w:rsidRPr="004A0475">
              <w:rPr>
                <w:rFonts w:ascii="PT Astra Serif" w:hAnsi="PT Astra Serif"/>
                <w:spacing w:val="-1"/>
              </w:rPr>
              <w:t>2</w:t>
            </w:r>
          </w:p>
        </w:tc>
        <w:tc>
          <w:tcPr>
            <w:tcW w:w="1134" w:type="dxa"/>
            <w:tcBorders>
              <w:top w:val="single" w:sz="4" w:space="0" w:color="auto"/>
              <w:left w:val="single" w:sz="4" w:space="0" w:color="auto"/>
              <w:bottom w:val="single" w:sz="4" w:space="0" w:color="auto"/>
              <w:right w:val="single" w:sz="4" w:space="0" w:color="auto"/>
            </w:tcBorders>
            <w:vAlign w:val="center"/>
          </w:tcPr>
          <w:p w:rsidR="005C24CF" w:rsidRPr="004A0475" w:rsidRDefault="005C24CF" w:rsidP="008C752F">
            <w:pPr>
              <w:jc w:val="center"/>
              <w:rPr>
                <w:rFonts w:ascii="PT Astra Serif" w:hAnsi="PT Astra Serif"/>
                <w:spacing w:val="-1"/>
              </w:rPr>
            </w:pPr>
            <w:r w:rsidRPr="004A0475">
              <w:rPr>
                <w:rFonts w:ascii="PT Astra Serif" w:hAnsi="PT Astra Serif"/>
                <w:spacing w:val="-1"/>
                <w:lang w:eastAsia="ru-RU"/>
              </w:rPr>
              <w:t>15</w:t>
            </w:r>
          </w:p>
        </w:tc>
        <w:tc>
          <w:tcPr>
            <w:tcW w:w="1134" w:type="dxa"/>
            <w:tcBorders>
              <w:top w:val="single" w:sz="4" w:space="0" w:color="auto"/>
              <w:left w:val="single" w:sz="4" w:space="0" w:color="auto"/>
              <w:bottom w:val="single" w:sz="4" w:space="0" w:color="auto"/>
              <w:right w:val="single" w:sz="4" w:space="0" w:color="auto"/>
            </w:tcBorders>
            <w:vAlign w:val="center"/>
          </w:tcPr>
          <w:p w:rsidR="005C24CF" w:rsidRPr="00AD2B75" w:rsidRDefault="005C24CF" w:rsidP="008C752F">
            <w:pPr>
              <w:jc w:val="center"/>
              <w:rPr>
                <w:rFonts w:ascii="PT Astra Serif" w:hAnsi="PT Astra Serif"/>
                <w:spacing w:val="-1"/>
                <w:sz w:val="20"/>
                <w:szCs w:val="20"/>
              </w:rPr>
            </w:pPr>
            <w:r w:rsidRPr="00AD2B75">
              <w:rPr>
                <w:rFonts w:ascii="PT Astra Serif" w:hAnsi="PT Astra Serif"/>
                <w:spacing w:val="-1"/>
                <w:sz w:val="20"/>
                <w:szCs w:val="20"/>
              </w:rPr>
              <w:t>37</w:t>
            </w:r>
          </w:p>
        </w:tc>
      </w:tr>
      <w:tr w:rsidR="005C24CF" w:rsidRPr="00B70568" w:rsidTr="006B6488">
        <w:trPr>
          <w:trHeight w:hRule="exact" w:val="578"/>
        </w:trPr>
        <w:tc>
          <w:tcPr>
            <w:tcW w:w="4253" w:type="dxa"/>
            <w:tcBorders>
              <w:top w:val="single" w:sz="4" w:space="0" w:color="auto"/>
              <w:left w:val="single" w:sz="4" w:space="0" w:color="auto"/>
              <w:bottom w:val="single" w:sz="4" w:space="0" w:color="auto"/>
              <w:right w:val="single" w:sz="4" w:space="0" w:color="auto"/>
            </w:tcBorders>
            <w:hideMark/>
          </w:tcPr>
          <w:p w:rsidR="005C24CF" w:rsidRPr="005C24CF" w:rsidRDefault="005C24CF" w:rsidP="008C752F">
            <w:pPr>
              <w:widowControl w:val="0"/>
              <w:tabs>
                <w:tab w:val="left" w:pos="709"/>
              </w:tabs>
              <w:autoSpaceDE w:val="0"/>
              <w:autoSpaceDN w:val="0"/>
              <w:adjustRightInd w:val="0"/>
              <w:jc w:val="both"/>
              <w:rPr>
                <w:rFonts w:ascii="PT Astra Serif" w:eastAsia="Times New Roman" w:hAnsi="PT Astra Serif"/>
                <w:spacing w:val="-1"/>
                <w:sz w:val="20"/>
                <w:szCs w:val="20"/>
                <w:lang w:eastAsia="ru-RU"/>
              </w:rPr>
            </w:pPr>
            <w:r w:rsidRPr="005C24CF">
              <w:rPr>
                <w:rFonts w:ascii="PT Astra Serif" w:eastAsia="Times New Roman" w:hAnsi="PT Astra Serif"/>
                <w:spacing w:val="-1"/>
                <w:sz w:val="20"/>
                <w:szCs w:val="20"/>
                <w:lang w:eastAsia="ru-RU"/>
              </w:rPr>
              <w:t>для индивидуального жилищного строительства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5C24CF" w:rsidRPr="004A0475" w:rsidRDefault="005C24CF" w:rsidP="008C752F">
            <w:pPr>
              <w:widowControl w:val="0"/>
              <w:tabs>
                <w:tab w:val="left" w:pos="709"/>
              </w:tabs>
              <w:autoSpaceDE w:val="0"/>
              <w:autoSpaceDN w:val="0"/>
              <w:adjustRightInd w:val="0"/>
              <w:jc w:val="center"/>
              <w:rPr>
                <w:rFonts w:ascii="PT Astra Serif" w:eastAsia="Times New Roman" w:hAnsi="PT Astra Serif"/>
                <w:spacing w:val="-1"/>
                <w:lang w:eastAsia="ru-RU"/>
              </w:rPr>
            </w:pPr>
            <w:r w:rsidRPr="004A0475">
              <w:rPr>
                <w:rFonts w:ascii="PT Astra Serif" w:eastAsia="Times New Roman" w:hAnsi="PT Astra Serif"/>
                <w:spacing w:val="-1"/>
                <w:lang w:eastAsia="ru-RU"/>
              </w:rPr>
              <w:t>8</w:t>
            </w:r>
          </w:p>
        </w:tc>
        <w:tc>
          <w:tcPr>
            <w:tcW w:w="1134" w:type="dxa"/>
            <w:tcBorders>
              <w:top w:val="single" w:sz="4" w:space="0" w:color="auto"/>
              <w:left w:val="single" w:sz="4" w:space="0" w:color="auto"/>
              <w:bottom w:val="single" w:sz="4" w:space="0" w:color="auto"/>
              <w:right w:val="single" w:sz="4" w:space="0" w:color="auto"/>
            </w:tcBorders>
            <w:vAlign w:val="center"/>
            <w:hideMark/>
          </w:tcPr>
          <w:p w:rsidR="005C24CF" w:rsidRPr="004A0475" w:rsidRDefault="005C24CF" w:rsidP="008C752F">
            <w:pPr>
              <w:widowControl w:val="0"/>
              <w:tabs>
                <w:tab w:val="left" w:pos="709"/>
              </w:tabs>
              <w:autoSpaceDE w:val="0"/>
              <w:autoSpaceDN w:val="0"/>
              <w:adjustRightInd w:val="0"/>
              <w:jc w:val="center"/>
              <w:rPr>
                <w:rFonts w:ascii="PT Astra Serif" w:eastAsia="Times New Roman" w:hAnsi="PT Astra Serif"/>
                <w:spacing w:val="-1"/>
                <w:lang w:eastAsia="ru-RU"/>
              </w:rPr>
            </w:pPr>
            <w:r w:rsidRPr="004A0475">
              <w:rPr>
                <w:rFonts w:ascii="PT Astra Serif" w:eastAsia="Times New Roman" w:hAnsi="PT Astra Serif"/>
                <w:spacing w:val="-1"/>
                <w:lang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rsidR="005C24CF" w:rsidRPr="004A0475" w:rsidRDefault="005C24CF" w:rsidP="008C752F">
            <w:pPr>
              <w:widowControl w:val="0"/>
              <w:tabs>
                <w:tab w:val="left" w:pos="709"/>
              </w:tabs>
              <w:autoSpaceDE w:val="0"/>
              <w:autoSpaceDN w:val="0"/>
              <w:adjustRightInd w:val="0"/>
              <w:jc w:val="center"/>
              <w:rPr>
                <w:rFonts w:ascii="PT Astra Serif" w:hAnsi="PT Astra Serif"/>
                <w:spacing w:val="-1"/>
              </w:rPr>
            </w:pPr>
            <w:r w:rsidRPr="004A0475">
              <w:rPr>
                <w:rFonts w:ascii="PT Astra Serif" w:hAnsi="PT Astra Serif"/>
                <w:spacing w:val="-1"/>
              </w:rPr>
              <w:t>0</w:t>
            </w:r>
          </w:p>
        </w:tc>
        <w:tc>
          <w:tcPr>
            <w:tcW w:w="1134" w:type="dxa"/>
            <w:tcBorders>
              <w:top w:val="single" w:sz="4" w:space="0" w:color="auto"/>
              <w:left w:val="single" w:sz="4" w:space="0" w:color="auto"/>
              <w:bottom w:val="single" w:sz="4" w:space="0" w:color="auto"/>
              <w:right w:val="single" w:sz="4" w:space="0" w:color="auto"/>
            </w:tcBorders>
            <w:vAlign w:val="center"/>
          </w:tcPr>
          <w:p w:rsidR="005C24CF" w:rsidRPr="004A0475" w:rsidRDefault="005C24CF" w:rsidP="008C752F">
            <w:pPr>
              <w:widowControl w:val="0"/>
              <w:tabs>
                <w:tab w:val="left" w:pos="709"/>
              </w:tabs>
              <w:autoSpaceDE w:val="0"/>
              <w:autoSpaceDN w:val="0"/>
              <w:adjustRightInd w:val="0"/>
              <w:jc w:val="center"/>
              <w:rPr>
                <w:rFonts w:ascii="PT Astra Serif" w:hAnsi="PT Astra Serif"/>
                <w:spacing w:val="-1"/>
              </w:rPr>
            </w:pPr>
            <w:r w:rsidRPr="004A0475">
              <w:rPr>
                <w:rFonts w:ascii="PT Astra Serif" w:hAnsi="PT Astra Serif"/>
                <w:spacing w:val="-1"/>
                <w:lang w:eastAsia="ru-RU"/>
              </w:rPr>
              <w:t>9</w:t>
            </w:r>
          </w:p>
        </w:tc>
        <w:tc>
          <w:tcPr>
            <w:tcW w:w="1134" w:type="dxa"/>
            <w:tcBorders>
              <w:top w:val="single" w:sz="4" w:space="0" w:color="auto"/>
              <w:left w:val="single" w:sz="4" w:space="0" w:color="auto"/>
              <w:bottom w:val="single" w:sz="4" w:space="0" w:color="auto"/>
              <w:right w:val="single" w:sz="4" w:space="0" w:color="auto"/>
            </w:tcBorders>
            <w:vAlign w:val="center"/>
          </w:tcPr>
          <w:p w:rsidR="005C24CF" w:rsidRPr="00AD2B75" w:rsidRDefault="005C24CF" w:rsidP="008C752F">
            <w:pPr>
              <w:widowControl w:val="0"/>
              <w:tabs>
                <w:tab w:val="left" w:pos="709"/>
              </w:tabs>
              <w:autoSpaceDE w:val="0"/>
              <w:autoSpaceDN w:val="0"/>
              <w:adjustRightInd w:val="0"/>
              <w:jc w:val="center"/>
              <w:rPr>
                <w:rFonts w:ascii="PT Astra Serif" w:hAnsi="PT Astra Serif"/>
                <w:spacing w:val="-1"/>
                <w:sz w:val="20"/>
                <w:szCs w:val="20"/>
              </w:rPr>
            </w:pPr>
            <w:r w:rsidRPr="00AD2B75">
              <w:rPr>
                <w:rFonts w:ascii="PT Astra Serif" w:hAnsi="PT Astra Serif"/>
                <w:spacing w:val="-1"/>
                <w:sz w:val="20"/>
                <w:szCs w:val="20"/>
              </w:rPr>
              <w:t>23</w:t>
            </w:r>
          </w:p>
        </w:tc>
      </w:tr>
      <w:tr w:rsidR="005C24CF" w:rsidRPr="00B70568" w:rsidTr="006B6488">
        <w:trPr>
          <w:trHeight w:hRule="exact" w:val="261"/>
        </w:trPr>
        <w:tc>
          <w:tcPr>
            <w:tcW w:w="4253" w:type="dxa"/>
            <w:tcBorders>
              <w:top w:val="single" w:sz="4" w:space="0" w:color="auto"/>
              <w:left w:val="single" w:sz="4" w:space="0" w:color="auto"/>
              <w:bottom w:val="single" w:sz="4" w:space="0" w:color="auto"/>
              <w:right w:val="single" w:sz="4" w:space="0" w:color="auto"/>
            </w:tcBorders>
            <w:hideMark/>
          </w:tcPr>
          <w:p w:rsidR="005C24CF" w:rsidRPr="005C24CF" w:rsidRDefault="005C24CF" w:rsidP="008C752F">
            <w:pPr>
              <w:widowControl w:val="0"/>
              <w:tabs>
                <w:tab w:val="left" w:pos="709"/>
              </w:tabs>
              <w:autoSpaceDE w:val="0"/>
              <w:autoSpaceDN w:val="0"/>
              <w:adjustRightInd w:val="0"/>
              <w:jc w:val="both"/>
              <w:rPr>
                <w:rFonts w:ascii="PT Astra Serif" w:eastAsia="Times New Roman" w:hAnsi="PT Astra Serif"/>
                <w:spacing w:val="-1"/>
                <w:sz w:val="20"/>
                <w:szCs w:val="20"/>
                <w:lang w:eastAsia="ru-RU"/>
              </w:rPr>
            </w:pPr>
            <w:r w:rsidRPr="005C24CF">
              <w:rPr>
                <w:rFonts w:ascii="PT Astra Serif" w:eastAsia="Times New Roman" w:hAnsi="PT Astra Serif"/>
                <w:spacing w:val="-1"/>
                <w:sz w:val="20"/>
                <w:szCs w:val="20"/>
                <w:lang w:eastAsia="ru-RU"/>
              </w:rPr>
              <w:t>для садоводства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5C24CF" w:rsidRPr="004A0475" w:rsidRDefault="005C24CF" w:rsidP="008C752F">
            <w:pPr>
              <w:widowControl w:val="0"/>
              <w:tabs>
                <w:tab w:val="left" w:pos="709"/>
              </w:tabs>
              <w:autoSpaceDE w:val="0"/>
              <w:autoSpaceDN w:val="0"/>
              <w:adjustRightInd w:val="0"/>
              <w:jc w:val="center"/>
              <w:rPr>
                <w:rFonts w:ascii="PT Astra Serif" w:eastAsia="Times New Roman" w:hAnsi="PT Astra Serif"/>
                <w:spacing w:val="-1"/>
                <w:lang w:eastAsia="ru-RU"/>
              </w:rPr>
            </w:pPr>
            <w:r w:rsidRPr="004A0475">
              <w:rPr>
                <w:rFonts w:ascii="PT Astra Serif" w:eastAsia="Times New Roman" w:hAnsi="PT Astra Serif"/>
                <w:spacing w:val="-1"/>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rsidR="005C24CF" w:rsidRPr="004A0475" w:rsidRDefault="005C24CF" w:rsidP="008C752F">
            <w:pPr>
              <w:widowControl w:val="0"/>
              <w:tabs>
                <w:tab w:val="left" w:pos="709"/>
              </w:tabs>
              <w:autoSpaceDE w:val="0"/>
              <w:autoSpaceDN w:val="0"/>
              <w:adjustRightInd w:val="0"/>
              <w:jc w:val="center"/>
              <w:rPr>
                <w:rFonts w:ascii="PT Astra Serif" w:eastAsia="Times New Roman" w:hAnsi="PT Astra Serif"/>
                <w:spacing w:val="-1"/>
                <w:lang w:eastAsia="ru-RU"/>
              </w:rPr>
            </w:pPr>
            <w:r w:rsidRPr="004A0475">
              <w:rPr>
                <w:rFonts w:ascii="PT Astra Serif" w:eastAsia="Times New Roman" w:hAnsi="PT Astra Serif"/>
                <w:spacing w:val="-1"/>
                <w:lang w:eastAsia="ru-RU"/>
              </w:rPr>
              <w:t>5</w:t>
            </w:r>
          </w:p>
        </w:tc>
        <w:tc>
          <w:tcPr>
            <w:tcW w:w="1134" w:type="dxa"/>
            <w:tcBorders>
              <w:top w:val="single" w:sz="4" w:space="0" w:color="auto"/>
              <w:left w:val="single" w:sz="4" w:space="0" w:color="auto"/>
              <w:bottom w:val="single" w:sz="4" w:space="0" w:color="auto"/>
              <w:right w:val="single" w:sz="4" w:space="0" w:color="auto"/>
            </w:tcBorders>
            <w:vAlign w:val="center"/>
          </w:tcPr>
          <w:p w:rsidR="005C24CF" w:rsidRPr="004A0475" w:rsidRDefault="005C24CF" w:rsidP="008C752F">
            <w:pPr>
              <w:widowControl w:val="0"/>
              <w:tabs>
                <w:tab w:val="left" w:pos="709"/>
              </w:tabs>
              <w:autoSpaceDE w:val="0"/>
              <w:autoSpaceDN w:val="0"/>
              <w:adjustRightInd w:val="0"/>
              <w:jc w:val="center"/>
              <w:rPr>
                <w:rFonts w:ascii="PT Astra Serif" w:hAnsi="PT Astra Serif"/>
                <w:spacing w:val="-1"/>
              </w:rPr>
            </w:pPr>
            <w:r w:rsidRPr="004A0475">
              <w:rPr>
                <w:rFonts w:ascii="PT Astra Serif" w:hAnsi="PT Astra Serif"/>
                <w:spacing w:val="-1"/>
              </w:rPr>
              <w:t>2</w:t>
            </w:r>
          </w:p>
        </w:tc>
        <w:tc>
          <w:tcPr>
            <w:tcW w:w="1134" w:type="dxa"/>
            <w:tcBorders>
              <w:top w:val="single" w:sz="4" w:space="0" w:color="auto"/>
              <w:left w:val="single" w:sz="4" w:space="0" w:color="auto"/>
              <w:bottom w:val="single" w:sz="4" w:space="0" w:color="auto"/>
              <w:right w:val="single" w:sz="4" w:space="0" w:color="auto"/>
            </w:tcBorders>
            <w:vAlign w:val="center"/>
          </w:tcPr>
          <w:p w:rsidR="005C24CF" w:rsidRPr="004A0475" w:rsidRDefault="005C24CF" w:rsidP="008C752F">
            <w:pPr>
              <w:widowControl w:val="0"/>
              <w:tabs>
                <w:tab w:val="left" w:pos="709"/>
              </w:tabs>
              <w:autoSpaceDE w:val="0"/>
              <w:autoSpaceDN w:val="0"/>
              <w:adjustRightInd w:val="0"/>
              <w:jc w:val="center"/>
              <w:rPr>
                <w:rFonts w:ascii="PT Astra Serif" w:hAnsi="PT Astra Serif"/>
                <w:spacing w:val="-1"/>
                <w:highlight w:val="yellow"/>
              </w:rPr>
            </w:pPr>
            <w:r w:rsidRPr="004A0475">
              <w:rPr>
                <w:rFonts w:ascii="PT Astra Serif" w:hAnsi="PT Astra Serif"/>
                <w:spacing w:val="-1"/>
                <w:lang w:eastAsia="ru-RU"/>
              </w:rPr>
              <w:t>6</w:t>
            </w:r>
          </w:p>
        </w:tc>
        <w:tc>
          <w:tcPr>
            <w:tcW w:w="1134" w:type="dxa"/>
            <w:tcBorders>
              <w:top w:val="single" w:sz="4" w:space="0" w:color="auto"/>
              <w:left w:val="single" w:sz="4" w:space="0" w:color="auto"/>
              <w:bottom w:val="single" w:sz="4" w:space="0" w:color="auto"/>
              <w:right w:val="single" w:sz="4" w:space="0" w:color="auto"/>
            </w:tcBorders>
            <w:vAlign w:val="center"/>
          </w:tcPr>
          <w:p w:rsidR="005C24CF" w:rsidRPr="00AD2B75" w:rsidRDefault="005C24CF" w:rsidP="008C752F">
            <w:pPr>
              <w:widowControl w:val="0"/>
              <w:tabs>
                <w:tab w:val="left" w:pos="709"/>
              </w:tabs>
              <w:autoSpaceDE w:val="0"/>
              <w:autoSpaceDN w:val="0"/>
              <w:adjustRightInd w:val="0"/>
              <w:jc w:val="center"/>
              <w:rPr>
                <w:rFonts w:ascii="PT Astra Serif" w:hAnsi="PT Astra Serif"/>
                <w:spacing w:val="-1"/>
                <w:sz w:val="20"/>
                <w:szCs w:val="20"/>
              </w:rPr>
            </w:pPr>
            <w:r w:rsidRPr="00AD2B75">
              <w:rPr>
                <w:rFonts w:ascii="PT Astra Serif" w:hAnsi="PT Astra Serif"/>
                <w:spacing w:val="-1"/>
                <w:sz w:val="20"/>
                <w:szCs w:val="20"/>
              </w:rPr>
              <w:t>14</w:t>
            </w:r>
          </w:p>
        </w:tc>
      </w:tr>
      <w:tr w:rsidR="005C24CF" w:rsidRPr="00B70568" w:rsidTr="006B6488">
        <w:trPr>
          <w:trHeight w:hRule="exact" w:val="1898"/>
        </w:trPr>
        <w:tc>
          <w:tcPr>
            <w:tcW w:w="4253" w:type="dxa"/>
            <w:tcBorders>
              <w:top w:val="single" w:sz="4" w:space="0" w:color="auto"/>
              <w:left w:val="single" w:sz="4" w:space="0" w:color="auto"/>
              <w:bottom w:val="single" w:sz="4" w:space="0" w:color="auto"/>
              <w:right w:val="single" w:sz="4" w:space="0" w:color="auto"/>
            </w:tcBorders>
          </w:tcPr>
          <w:p w:rsidR="005C24CF" w:rsidRPr="005C24CF" w:rsidRDefault="005C24CF" w:rsidP="008C752F">
            <w:pPr>
              <w:widowControl w:val="0"/>
              <w:tabs>
                <w:tab w:val="left" w:pos="709"/>
              </w:tabs>
              <w:autoSpaceDE w:val="0"/>
              <w:autoSpaceDN w:val="0"/>
              <w:adjustRightInd w:val="0"/>
              <w:jc w:val="both"/>
              <w:rPr>
                <w:rFonts w:ascii="PT Astra Serif" w:eastAsia="Times New Roman" w:hAnsi="PT Astra Serif"/>
                <w:spacing w:val="-1"/>
                <w:sz w:val="20"/>
                <w:szCs w:val="20"/>
                <w:lang w:eastAsia="ru-RU"/>
              </w:rPr>
            </w:pPr>
            <w:r w:rsidRPr="005C24CF">
              <w:rPr>
                <w:rFonts w:ascii="PT Astra Serif" w:hAnsi="PT Astra Serif"/>
                <w:sz w:val="20"/>
                <w:szCs w:val="20"/>
              </w:rPr>
              <w:t>Количество земельных участков, предоставленных в собственность бесплатно для садоводства в рамках Федерального закона от 30.06.2006 № 93-ФЗ по вопросу оформления прав граждан на отдельные объекты недвижимого имущества («Дачная амнистия»)</w:t>
            </w:r>
          </w:p>
        </w:tc>
        <w:tc>
          <w:tcPr>
            <w:tcW w:w="1134" w:type="dxa"/>
            <w:tcBorders>
              <w:top w:val="single" w:sz="4" w:space="0" w:color="auto"/>
              <w:left w:val="single" w:sz="4" w:space="0" w:color="auto"/>
              <w:bottom w:val="single" w:sz="4" w:space="0" w:color="auto"/>
              <w:right w:val="single" w:sz="4" w:space="0" w:color="auto"/>
            </w:tcBorders>
            <w:vAlign w:val="center"/>
          </w:tcPr>
          <w:p w:rsidR="005C24CF" w:rsidRPr="004A0475" w:rsidRDefault="005C24CF" w:rsidP="008C752F">
            <w:pPr>
              <w:widowControl w:val="0"/>
              <w:tabs>
                <w:tab w:val="left" w:pos="709"/>
              </w:tabs>
              <w:autoSpaceDE w:val="0"/>
              <w:autoSpaceDN w:val="0"/>
              <w:adjustRightInd w:val="0"/>
              <w:jc w:val="center"/>
              <w:rPr>
                <w:rFonts w:ascii="PT Astra Serif" w:eastAsia="Times New Roman" w:hAnsi="PT Astra Serif"/>
                <w:spacing w:val="-1"/>
                <w:lang w:eastAsia="ru-RU"/>
              </w:rPr>
            </w:pPr>
            <w:r w:rsidRPr="004A0475">
              <w:rPr>
                <w:rFonts w:ascii="PT Astra Serif" w:eastAsia="Times New Roman" w:hAnsi="PT Astra Serif"/>
                <w:spacing w:val="-1"/>
                <w:lang w:eastAsia="ru-RU"/>
              </w:rPr>
              <w:t>63</w:t>
            </w:r>
          </w:p>
        </w:tc>
        <w:tc>
          <w:tcPr>
            <w:tcW w:w="1134" w:type="dxa"/>
            <w:tcBorders>
              <w:top w:val="single" w:sz="4" w:space="0" w:color="auto"/>
              <w:left w:val="single" w:sz="4" w:space="0" w:color="auto"/>
              <w:bottom w:val="single" w:sz="4" w:space="0" w:color="auto"/>
              <w:right w:val="single" w:sz="4" w:space="0" w:color="auto"/>
            </w:tcBorders>
            <w:vAlign w:val="center"/>
          </w:tcPr>
          <w:p w:rsidR="005C24CF" w:rsidRPr="004A0475" w:rsidRDefault="005C24CF" w:rsidP="008C752F">
            <w:pPr>
              <w:widowControl w:val="0"/>
              <w:tabs>
                <w:tab w:val="left" w:pos="709"/>
              </w:tabs>
              <w:autoSpaceDE w:val="0"/>
              <w:autoSpaceDN w:val="0"/>
              <w:adjustRightInd w:val="0"/>
              <w:jc w:val="center"/>
              <w:rPr>
                <w:rFonts w:ascii="PT Astra Serif" w:eastAsia="Times New Roman" w:hAnsi="PT Astra Serif"/>
                <w:spacing w:val="-1"/>
                <w:lang w:eastAsia="ru-RU"/>
              </w:rPr>
            </w:pPr>
            <w:r w:rsidRPr="004A0475">
              <w:rPr>
                <w:rFonts w:ascii="PT Astra Serif" w:eastAsia="Times New Roman" w:hAnsi="PT Astra Serif"/>
                <w:spacing w:val="-1"/>
                <w:lang w:eastAsia="ru-RU"/>
              </w:rPr>
              <w:t>52</w:t>
            </w:r>
          </w:p>
        </w:tc>
        <w:tc>
          <w:tcPr>
            <w:tcW w:w="1134" w:type="dxa"/>
            <w:tcBorders>
              <w:top w:val="single" w:sz="4" w:space="0" w:color="auto"/>
              <w:left w:val="single" w:sz="4" w:space="0" w:color="auto"/>
              <w:bottom w:val="single" w:sz="4" w:space="0" w:color="auto"/>
              <w:right w:val="single" w:sz="4" w:space="0" w:color="auto"/>
            </w:tcBorders>
            <w:vAlign w:val="center"/>
          </w:tcPr>
          <w:p w:rsidR="005C24CF" w:rsidRPr="004A0475" w:rsidRDefault="005C24CF" w:rsidP="008C752F">
            <w:pPr>
              <w:widowControl w:val="0"/>
              <w:tabs>
                <w:tab w:val="left" w:pos="709"/>
              </w:tabs>
              <w:autoSpaceDE w:val="0"/>
              <w:autoSpaceDN w:val="0"/>
              <w:adjustRightInd w:val="0"/>
              <w:jc w:val="center"/>
              <w:rPr>
                <w:rFonts w:ascii="PT Astra Serif" w:hAnsi="PT Astra Serif"/>
                <w:spacing w:val="-1"/>
              </w:rPr>
            </w:pPr>
            <w:r w:rsidRPr="004A0475">
              <w:rPr>
                <w:rFonts w:ascii="PT Astra Serif" w:hAnsi="PT Astra Serif"/>
                <w:spacing w:val="-1"/>
              </w:rPr>
              <w:t>25</w:t>
            </w:r>
          </w:p>
        </w:tc>
        <w:tc>
          <w:tcPr>
            <w:tcW w:w="1134" w:type="dxa"/>
            <w:tcBorders>
              <w:top w:val="single" w:sz="4" w:space="0" w:color="auto"/>
              <w:left w:val="single" w:sz="4" w:space="0" w:color="auto"/>
              <w:bottom w:val="single" w:sz="4" w:space="0" w:color="auto"/>
              <w:right w:val="single" w:sz="4" w:space="0" w:color="auto"/>
            </w:tcBorders>
            <w:vAlign w:val="center"/>
          </w:tcPr>
          <w:p w:rsidR="005C24CF" w:rsidRPr="004A0475" w:rsidRDefault="005C24CF" w:rsidP="008C752F">
            <w:pPr>
              <w:widowControl w:val="0"/>
              <w:tabs>
                <w:tab w:val="left" w:pos="709"/>
              </w:tabs>
              <w:autoSpaceDE w:val="0"/>
              <w:autoSpaceDN w:val="0"/>
              <w:adjustRightInd w:val="0"/>
              <w:jc w:val="center"/>
              <w:rPr>
                <w:rFonts w:ascii="PT Astra Serif" w:hAnsi="PT Astra Serif"/>
                <w:spacing w:val="-1"/>
              </w:rPr>
            </w:pPr>
            <w:r w:rsidRPr="004A0475">
              <w:rPr>
                <w:rFonts w:ascii="PT Astra Serif" w:hAnsi="PT Astra Serif"/>
                <w:spacing w:val="-1"/>
              </w:rPr>
              <w:t>17</w:t>
            </w:r>
          </w:p>
        </w:tc>
        <w:tc>
          <w:tcPr>
            <w:tcW w:w="1134" w:type="dxa"/>
            <w:tcBorders>
              <w:top w:val="single" w:sz="4" w:space="0" w:color="auto"/>
              <w:left w:val="single" w:sz="4" w:space="0" w:color="auto"/>
              <w:bottom w:val="single" w:sz="4" w:space="0" w:color="auto"/>
              <w:right w:val="single" w:sz="4" w:space="0" w:color="auto"/>
            </w:tcBorders>
            <w:vAlign w:val="center"/>
          </w:tcPr>
          <w:p w:rsidR="005C24CF" w:rsidRPr="00AD2B75" w:rsidRDefault="005C24CF" w:rsidP="008C752F">
            <w:pPr>
              <w:widowControl w:val="0"/>
              <w:tabs>
                <w:tab w:val="left" w:pos="709"/>
              </w:tabs>
              <w:autoSpaceDE w:val="0"/>
              <w:autoSpaceDN w:val="0"/>
              <w:adjustRightInd w:val="0"/>
              <w:jc w:val="center"/>
              <w:rPr>
                <w:rFonts w:ascii="PT Astra Serif" w:hAnsi="PT Astra Serif"/>
                <w:spacing w:val="-1"/>
                <w:sz w:val="20"/>
                <w:szCs w:val="20"/>
              </w:rPr>
            </w:pPr>
            <w:r w:rsidRPr="00AD2B75">
              <w:rPr>
                <w:rFonts w:ascii="PT Astra Serif" w:hAnsi="PT Astra Serif"/>
                <w:spacing w:val="-1"/>
                <w:sz w:val="20"/>
                <w:szCs w:val="20"/>
              </w:rPr>
              <w:t>27</w:t>
            </w:r>
          </w:p>
        </w:tc>
      </w:tr>
      <w:tr w:rsidR="005C24CF" w:rsidRPr="00B70568" w:rsidTr="006B6488">
        <w:trPr>
          <w:trHeight w:hRule="exact" w:val="2098"/>
        </w:trPr>
        <w:tc>
          <w:tcPr>
            <w:tcW w:w="4253" w:type="dxa"/>
            <w:tcBorders>
              <w:top w:val="single" w:sz="4" w:space="0" w:color="auto"/>
              <w:left w:val="single" w:sz="4" w:space="0" w:color="auto"/>
              <w:bottom w:val="single" w:sz="4" w:space="0" w:color="auto"/>
              <w:right w:val="single" w:sz="4" w:space="0" w:color="auto"/>
            </w:tcBorders>
          </w:tcPr>
          <w:p w:rsidR="005C24CF" w:rsidRPr="005C24CF" w:rsidRDefault="005C24CF" w:rsidP="008C752F">
            <w:pPr>
              <w:widowControl w:val="0"/>
              <w:tabs>
                <w:tab w:val="left" w:pos="709"/>
              </w:tabs>
              <w:autoSpaceDE w:val="0"/>
              <w:autoSpaceDN w:val="0"/>
              <w:adjustRightInd w:val="0"/>
              <w:jc w:val="both"/>
              <w:rPr>
                <w:rFonts w:ascii="PT Astra Serif" w:eastAsia="Times New Roman" w:hAnsi="PT Astra Serif"/>
                <w:spacing w:val="-1"/>
                <w:sz w:val="20"/>
                <w:szCs w:val="20"/>
                <w:lang w:eastAsia="ru-RU"/>
              </w:rPr>
            </w:pPr>
            <w:r w:rsidRPr="005C24CF">
              <w:rPr>
                <w:rFonts w:ascii="PT Astra Serif" w:hAnsi="PT Astra Serif"/>
                <w:sz w:val="20"/>
                <w:szCs w:val="20"/>
              </w:rPr>
              <w:lastRenderedPageBreak/>
              <w:t>Количество земельных участков, предоставленных в собственность бесплатно для размещения гаражей в рамках реализации Федерального закона от 05.04.2021 № 79-ФЗ по вопросу оформления прав граждан на отдельные объекты недвижимого имущества («Гаражная амнистия»)</w:t>
            </w:r>
          </w:p>
        </w:tc>
        <w:tc>
          <w:tcPr>
            <w:tcW w:w="1134" w:type="dxa"/>
            <w:tcBorders>
              <w:top w:val="single" w:sz="4" w:space="0" w:color="auto"/>
              <w:left w:val="single" w:sz="4" w:space="0" w:color="auto"/>
              <w:bottom w:val="single" w:sz="4" w:space="0" w:color="auto"/>
              <w:right w:val="single" w:sz="4" w:space="0" w:color="auto"/>
            </w:tcBorders>
            <w:vAlign w:val="center"/>
          </w:tcPr>
          <w:p w:rsidR="005C24CF" w:rsidRPr="004A0475" w:rsidRDefault="005C24CF" w:rsidP="008C752F">
            <w:pPr>
              <w:widowControl w:val="0"/>
              <w:tabs>
                <w:tab w:val="left" w:pos="709"/>
              </w:tabs>
              <w:autoSpaceDE w:val="0"/>
              <w:autoSpaceDN w:val="0"/>
              <w:adjustRightInd w:val="0"/>
              <w:jc w:val="center"/>
              <w:rPr>
                <w:rFonts w:ascii="PT Astra Serif" w:eastAsia="Times New Roman" w:hAnsi="PT Astra Serif"/>
                <w:spacing w:val="-1"/>
                <w:lang w:eastAsia="ru-RU"/>
              </w:rPr>
            </w:pPr>
            <w:r w:rsidRPr="004A0475">
              <w:rPr>
                <w:rFonts w:ascii="PT Astra Serif" w:eastAsia="Times New Roman" w:hAnsi="PT Astra Serif"/>
                <w:spacing w:val="-1"/>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rsidR="005C24CF" w:rsidRPr="004A0475" w:rsidRDefault="005C24CF" w:rsidP="008C752F">
            <w:pPr>
              <w:widowControl w:val="0"/>
              <w:tabs>
                <w:tab w:val="left" w:pos="709"/>
              </w:tabs>
              <w:autoSpaceDE w:val="0"/>
              <w:autoSpaceDN w:val="0"/>
              <w:adjustRightInd w:val="0"/>
              <w:jc w:val="center"/>
              <w:rPr>
                <w:rFonts w:ascii="PT Astra Serif" w:eastAsia="Times New Roman" w:hAnsi="PT Astra Serif"/>
                <w:spacing w:val="-1"/>
                <w:lang w:eastAsia="ru-RU"/>
              </w:rPr>
            </w:pPr>
            <w:r w:rsidRPr="004A0475">
              <w:rPr>
                <w:rFonts w:ascii="PT Astra Serif" w:eastAsia="Times New Roman" w:hAnsi="PT Astra Serif"/>
                <w:spacing w:val="-1"/>
                <w:lang w:eastAsia="ru-RU"/>
              </w:rPr>
              <w:t>38</w:t>
            </w:r>
          </w:p>
        </w:tc>
        <w:tc>
          <w:tcPr>
            <w:tcW w:w="1134" w:type="dxa"/>
            <w:tcBorders>
              <w:top w:val="single" w:sz="4" w:space="0" w:color="auto"/>
              <w:left w:val="single" w:sz="4" w:space="0" w:color="auto"/>
              <w:bottom w:val="single" w:sz="4" w:space="0" w:color="auto"/>
              <w:right w:val="single" w:sz="4" w:space="0" w:color="auto"/>
            </w:tcBorders>
            <w:vAlign w:val="center"/>
          </w:tcPr>
          <w:p w:rsidR="005C24CF" w:rsidRPr="004A0475" w:rsidRDefault="005C24CF" w:rsidP="008C752F">
            <w:pPr>
              <w:widowControl w:val="0"/>
              <w:tabs>
                <w:tab w:val="left" w:pos="709"/>
              </w:tabs>
              <w:autoSpaceDE w:val="0"/>
              <w:autoSpaceDN w:val="0"/>
              <w:adjustRightInd w:val="0"/>
              <w:jc w:val="center"/>
              <w:rPr>
                <w:rFonts w:ascii="PT Astra Serif" w:hAnsi="PT Astra Serif"/>
                <w:spacing w:val="-1"/>
              </w:rPr>
            </w:pPr>
            <w:r w:rsidRPr="004A0475">
              <w:rPr>
                <w:rFonts w:ascii="PT Astra Serif" w:hAnsi="PT Astra Serif"/>
                <w:spacing w:val="-1"/>
              </w:rPr>
              <w:t>100</w:t>
            </w:r>
          </w:p>
        </w:tc>
        <w:tc>
          <w:tcPr>
            <w:tcW w:w="1134" w:type="dxa"/>
            <w:tcBorders>
              <w:top w:val="single" w:sz="4" w:space="0" w:color="auto"/>
              <w:left w:val="single" w:sz="4" w:space="0" w:color="auto"/>
              <w:bottom w:val="single" w:sz="4" w:space="0" w:color="auto"/>
              <w:right w:val="single" w:sz="4" w:space="0" w:color="auto"/>
            </w:tcBorders>
            <w:vAlign w:val="center"/>
          </w:tcPr>
          <w:p w:rsidR="005C24CF" w:rsidRPr="004A0475" w:rsidRDefault="005C24CF" w:rsidP="008C752F">
            <w:pPr>
              <w:widowControl w:val="0"/>
              <w:tabs>
                <w:tab w:val="left" w:pos="709"/>
              </w:tabs>
              <w:autoSpaceDE w:val="0"/>
              <w:autoSpaceDN w:val="0"/>
              <w:adjustRightInd w:val="0"/>
              <w:jc w:val="center"/>
              <w:rPr>
                <w:rFonts w:ascii="PT Astra Serif" w:hAnsi="PT Astra Serif"/>
                <w:spacing w:val="-1"/>
              </w:rPr>
            </w:pPr>
            <w:r w:rsidRPr="004A0475">
              <w:rPr>
                <w:rFonts w:ascii="PT Astra Serif" w:hAnsi="PT Astra Serif"/>
                <w:spacing w:val="-1"/>
              </w:rPr>
              <w:t>104</w:t>
            </w:r>
          </w:p>
        </w:tc>
        <w:tc>
          <w:tcPr>
            <w:tcW w:w="1134" w:type="dxa"/>
            <w:tcBorders>
              <w:top w:val="single" w:sz="4" w:space="0" w:color="auto"/>
              <w:left w:val="single" w:sz="4" w:space="0" w:color="auto"/>
              <w:bottom w:val="single" w:sz="4" w:space="0" w:color="auto"/>
              <w:right w:val="single" w:sz="4" w:space="0" w:color="auto"/>
            </w:tcBorders>
            <w:vAlign w:val="center"/>
          </w:tcPr>
          <w:p w:rsidR="005C24CF" w:rsidRPr="00AD2B75" w:rsidRDefault="005C24CF" w:rsidP="008C752F">
            <w:pPr>
              <w:widowControl w:val="0"/>
              <w:tabs>
                <w:tab w:val="left" w:pos="709"/>
              </w:tabs>
              <w:autoSpaceDE w:val="0"/>
              <w:autoSpaceDN w:val="0"/>
              <w:adjustRightInd w:val="0"/>
              <w:jc w:val="center"/>
              <w:rPr>
                <w:rFonts w:ascii="PT Astra Serif" w:hAnsi="PT Astra Serif"/>
                <w:spacing w:val="-1"/>
                <w:sz w:val="20"/>
                <w:szCs w:val="20"/>
              </w:rPr>
            </w:pPr>
            <w:r w:rsidRPr="00AD2B75">
              <w:rPr>
                <w:rFonts w:ascii="PT Astra Serif" w:hAnsi="PT Astra Serif"/>
                <w:spacing w:val="-1"/>
                <w:sz w:val="20"/>
                <w:szCs w:val="20"/>
              </w:rPr>
              <w:t>115</w:t>
            </w:r>
          </w:p>
        </w:tc>
      </w:tr>
      <w:tr w:rsidR="005C24CF" w:rsidRPr="00B70568" w:rsidTr="006B6488">
        <w:trPr>
          <w:trHeight w:hRule="exact" w:val="2614"/>
        </w:trPr>
        <w:tc>
          <w:tcPr>
            <w:tcW w:w="4253" w:type="dxa"/>
            <w:tcBorders>
              <w:top w:val="single" w:sz="4" w:space="0" w:color="auto"/>
              <w:left w:val="single" w:sz="4" w:space="0" w:color="auto"/>
              <w:bottom w:val="single" w:sz="4" w:space="0" w:color="auto"/>
              <w:right w:val="single" w:sz="4" w:space="0" w:color="auto"/>
            </w:tcBorders>
          </w:tcPr>
          <w:p w:rsidR="005C24CF" w:rsidRPr="005C24CF" w:rsidRDefault="005C24CF" w:rsidP="008C752F">
            <w:pPr>
              <w:widowControl w:val="0"/>
              <w:tabs>
                <w:tab w:val="left" w:pos="709"/>
              </w:tabs>
              <w:autoSpaceDE w:val="0"/>
              <w:autoSpaceDN w:val="0"/>
              <w:adjustRightInd w:val="0"/>
              <w:jc w:val="both"/>
              <w:rPr>
                <w:rFonts w:ascii="PT Astra Serif" w:hAnsi="PT Astra Serif"/>
                <w:sz w:val="20"/>
                <w:szCs w:val="20"/>
              </w:rPr>
            </w:pPr>
            <w:r w:rsidRPr="005C24CF">
              <w:rPr>
                <w:rFonts w:ascii="PT Astra Serif" w:hAnsi="PT Astra Serif"/>
                <w:sz w:val="20"/>
                <w:szCs w:val="20"/>
              </w:rPr>
              <w:t>Количество зарегистрированных прав на объекты недвижимости в рамках исполнения мероприятий Федерального закона от 30.12.2020 № 518-ФЗ по вопросу выявления правообладателей объектов недвижимости, оформления и регистрации прав граждан, а также внесения данных о выявленных правообладателях в Единый государственный реестр недвижимости</w:t>
            </w:r>
          </w:p>
        </w:tc>
        <w:tc>
          <w:tcPr>
            <w:tcW w:w="1134" w:type="dxa"/>
            <w:tcBorders>
              <w:top w:val="single" w:sz="4" w:space="0" w:color="auto"/>
              <w:left w:val="single" w:sz="4" w:space="0" w:color="auto"/>
              <w:bottom w:val="single" w:sz="4" w:space="0" w:color="auto"/>
              <w:right w:val="single" w:sz="4" w:space="0" w:color="auto"/>
            </w:tcBorders>
            <w:vAlign w:val="center"/>
          </w:tcPr>
          <w:p w:rsidR="005C24CF" w:rsidRPr="004A0475" w:rsidRDefault="005C24CF" w:rsidP="008C752F">
            <w:pPr>
              <w:widowControl w:val="0"/>
              <w:tabs>
                <w:tab w:val="left" w:pos="709"/>
              </w:tabs>
              <w:autoSpaceDE w:val="0"/>
              <w:autoSpaceDN w:val="0"/>
              <w:adjustRightInd w:val="0"/>
              <w:jc w:val="center"/>
              <w:rPr>
                <w:rFonts w:ascii="PT Astra Serif" w:eastAsia="Times New Roman" w:hAnsi="PT Astra Serif"/>
                <w:spacing w:val="-1"/>
                <w:lang w:eastAsia="ru-RU"/>
              </w:rPr>
            </w:pPr>
            <w:r w:rsidRPr="004A0475">
              <w:rPr>
                <w:rFonts w:ascii="PT Astra Serif" w:eastAsia="Times New Roman" w:hAnsi="PT Astra Serif"/>
                <w:spacing w:val="-1"/>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rsidR="005C24CF" w:rsidRPr="004A0475" w:rsidRDefault="005C24CF" w:rsidP="008C752F">
            <w:pPr>
              <w:widowControl w:val="0"/>
              <w:tabs>
                <w:tab w:val="left" w:pos="709"/>
              </w:tabs>
              <w:autoSpaceDE w:val="0"/>
              <w:autoSpaceDN w:val="0"/>
              <w:adjustRightInd w:val="0"/>
              <w:jc w:val="center"/>
              <w:rPr>
                <w:rFonts w:ascii="PT Astra Serif" w:eastAsia="Times New Roman" w:hAnsi="PT Astra Serif"/>
                <w:spacing w:val="-1"/>
                <w:lang w:eastAsia="ru-RU"/>
              </w:rPr>
            </w:pPr>
            <w:r w:rsidRPr="004A0475">
              <w:rPr>
                <w:rFonts w:ascii="PT Astra Serif" w:eastAsia="Times New Roman" w:hAnsi="PT Astra Serif"/>
                <w:spacing w:val="-1"/>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rsidR="005C24CF" w:rsidRPr="004A0475" w:rsidRDefault="005C24CF" w:rsidP="008C752F">
            <w:pPr>
              <w:widowControl w:val="0"/>
              <w:tabs>
                <w:tab w:val="left" w:pos="709"/>
              </w:tabs>
              <w:autoSpaceDE w:val="0"/>
              <w:autoSpaceDN w:val="0"/>
              <w:adjustRightInd w:val="0"/>
              <w:jc w:val="center"/>
              <w:rPr>
                <w:rFonts w:ascii="PT Astra Serif" w:hAnsi="PT Astra Serif"/>
                <w:spacing w:val="-1"/>
              </w:rPr>
            </w:pPr>
            <w:r w:rsidRPr="004A0475">
              <w:rPr>
                <w:rFonts w:ascii="PT Astra Serif" w:hAnsi="PT Astra Serif"/>
                <w:spacing w:val="-1"/>
              </w:rPr>
              <w:t>181</w:t>
            </w:r>
          </w:p>
        </w:tc>
        <w:tc>
          <w:tcPr>
            <w:tcW w:w="1134" w:type="dxa"/>
            <w:tcBorders>
              <w:top w:val="single" w:sz="4" w:space="0" w:color="auto"/>
              <w:left w:val="single" w:sz="4" w:space="0" w:color="auto"/>
              <w:bottom w:val="single" w:sz="4" w:space="0" w:color="auto"/>
              <w:right w:val="single" w:sz="4" w:space="0" w:color="auto"/>
            </w:tcBorders>
            <w:vAlign w:val="center"/>
          </w:tcPr>
          <w:p w:rsidR="005C24CF" w:rsidRPr="004A0475" w:rsidRDefault="005C24CF" w:rsidP="008C752F">
            <w:pPr>
              <w:widowControl w:val="0"/>
              <w:tabs>
                <w:tab w:val="left" w:pos="709"/>
              </w:tabs>
              <w:autoSpaceDE w:val="0"/>
              <w:autoSpaceDN w:val="0"/>
              <w:adjustRightInd w:val="0"/>
              <w:jc w:val="center"/>
              <w:rPr>
                <w:rFonts w:ascii="PT Astra Serif" w:hAnsi="PT Astra Serif"/>
                <w:spacing w:val="-1"/>
              </w:rPr>
            </w:pPr>
            <w:r w:rsidRPr="004A0475">
              <w:rPr>
                <w:rFonts w:ascii="PT Astra Serif" w:hAnsi="PT Astra Serif"/>
                <w:spacing w:val="-1"/>
              </w:rPr>
              <w:t>258</w:t>
            </w:r>
          </w:p>
        </w:tc>
        <w:tc>
          <w:tcPr>
            <w:tcW w:w="1134" w:type="dxa"/>
            <w:tcBorders>
              <w:top w:val="single" w:sz="4" w:space="0" w:color="auto"/>
              <w:left w:val="single" w:sz="4" w:space="0" w:color="auto"/>
              <w:bottom w:val="single" w:sz="4" w:space="0" w:color="auto"/>
              <w:right w:val="single" w:sz="4" w:space="0" w:color="auto"/>
            </w:tcBorders>
            <w:vAlign w:val="center"/>
          </w:tcPr>
          <w:p w:rsidR="005C24CF" w:rsidRPr="00AD2B75" w:rsidRDefault="005C24CF" w:rsidP="008C752F">
            <w:pPr>
              <w:widowControl w:val="0"/>
              <w:tabs>
                <w:tab w:val="left" w:pos="709"/>
              </w:tabs>
              <w:autoSpaceDE w:val="0"/>
              <w:autoSpaceDN w:val="0"/>
              <w:adjustRightInd w:val="0"/>
              <w:jc w:val="center"/>
              <w:rPr>
                <w:rFonts w:ascii="PT Astra Serif" w:hAnsi="PT Astra Serif"/>
                <w:spacing w:val="-1"/>
                <w:sz w:val="20"/>
                <w:szCs w:val="20"/>
              </w:rPr>
            </w:pPr>
            <w:r w:rsidRPr="00AD2B75">
              <w:rPr>
                <w:rFonts w:ascii="PT Astra Serif" w:hAnsi="PT Astra Serif"/>
                <w:spacing w:val="-1"/>
                <w:sz w:val="20"/>
                <w:szCs w:val="20"/>
              </w:rPr>
              <w:t>396</w:t>
            </w:r>
          </w:p>
        </w:tc>
      </w:tr>
    </w:tbl>
    <w:p w:rsidR="005C24CF" w:rsidRDefault="005C24CF" w:rsidP="005352F9">
      <w:pPr>
        <w:pStyle w:val="20"/>
        <w:numPr>
          <w:ilvl w:val="0"/>
          <w:numId w:val="0"/>
        </w:numPr>
        <w:rPr>
          <w:highlight w:val="yellow"/>
        </w:rPr>
      </w:pPr>
    </w:p>
    <w:p w:rsidR="00170FA4" w:rsidRPr="007045FE" w:rsidRDefault="00512EA2" w:rsidP="005352F9">
      <w:pPr>
        <w:pStyle w:val="20"/>
        <w:numPr>
          <w:ilvl w:val="0"/>
          <w:numId w:val="0"/>
        </w:numPr>
      </w:pPr>
      <w:bookmarkStart w:id="122" w:name="_Toc188968351"/>
      <w:r w:rsidRPr="007045FE">
        <w:t>10</w:t>
      </w:r>
      <w:r w:rsidR="00170FA4" w:rsidRPr="007045FE">
        <w:t>. Цифровое развитие</w:t>
      </w:r>
      <w:bookmarkEnd w:id="120"/>
      <w:bookmarkEnd w:id="121"/>
      <w:bookmarkEnd w:id="122"/>
    </w:p>
    <w:p w:rsidR="00834BA8" w:rsidRDefault="00834BA8" w:rsidP="00834BA8">
      <w:pPr>
        <w:shd w:val="clear" w:color="auto" w:fill="FFFFFF"/>
        <w:suppressAutoHyphens/>
        <w:spacing w:before="182" w:after="0" w:line="240" w:lineRule="auto"/>
        <w:ind w:firstLine="709"/>
        <w:jc w:val="both"/>
        <w:rPr>
          <w:rFonts w:ascii="PT Astra Serif" w:eastAsia="Times New Roman" w:hAnsi="PT Astra Serif"/>
          <w:sz w:val="26"/>
          <w:szCs w:val="26"/>
          <w:lang w:eastAsia="ar-SA"/>
        </w:rPr>
      </w:pPr>
      <w:r>
        <w:rPr>
          <w:rFonts w:ascii="PT Astra Serif" w:eastAsia="Times New Roman" w:hAnsi="PT Astra Serif"/>
          <w:sz w:val="26"/>
          <w:szCs w:val="26"/>
          <w:lang w:eastAsia="ar-SA"/>
        </w:rPr>
        <w:t xml:space="preserve">Задачи в сфере информационных технологий и цифрового развития на территории муниципального образования решаются в соответствии с планом мероприятий </w:t>
      </w:r>
      <w:r>
        <w:rPr>
          <w:rFonts w:ascii="PT Astra Serif" w:eastAsia="Times New Roman" w:hAnsi="PT Astra Serif"/>
          <w:spacing w:val="-1"/>
          <w:sz w:val="26"/>
          <w:szCs w:val="26"/>
          <w:lang w:eastAsia="ar-SA"/>
        </w:rPr>
        <w:t>муниципальной программы города Югорска «Развитие информационного общества».</w:t>
      </w:r>
    </w:p>
    <w:p w:rsidR="00834BA8" w:rsidRDefault="00834BA8" w:rsidP="00834BA8">
      <w:pPr>
        <w:shd w:val="clear" w:color="auto" w:fill="FFFFFF"/>
        <w:suppressAutoHyphens/>
        <w:spacing w:after="0" w:line="240" w:lineRule="auto"/>
        <w:ind w:firstLine="709"/>
        <w:jc w:val="both"/>
        <w:rPr>
          <w:rFonts w:ascii="PT Astra Serif" w:eastAsia="Times New Roman" w:hAnsi="PT Astra Serif"/>
          <w:sz w:val="26"/>
          <w:szCs w:val="26"/>
          <w:lang w:eastAsia="ar-SA"/>
        </w:rPr>
      </w:pPr>
      <w:r>
        <w:rPr>
          <w:rFonts w:ascii="PT Astra Serif" w:eastAsia="Times New Roman" w:hAnsi="PT Astra Serif"/>
          <w:sz w:val="26"/>
          <w:szCs w:val="26"/>
          <w:lang w:eastAsia="ar-SA"/>
        </w:rPr>
        <w:t xml:space="preserve">В 2024 году продолжилась работа по обновлению лицензионного программного обеспечения, установке и внедрению средств защиты информации на рабочих местах, по технической защите информации. </w:t>
      </w:r>
    </w:p>
    <w:p w:rsidR="00834BA8" w:rsidRDefault="00834BA8" w:rsidP="00834BA8">
      <w:pPr>
        <w:shd w:val="clear" w:color="auto" w:fill="FFFFFF"/>
        <w:suppressAutoHyphens/>
        <w:spacing w:after="0" w:line="240" w:lineRule="auto"/>
        <w:ind w:firstLine="709"/>
        <w:jc w:val="both"/>
        <w:rPr>
          <w:rFonts w:ascii="PT Astra Serif" w:eastAsia="Times New Roman" w:hAnsi="PT Astra Serif"/>
          <w:spacing w:val="-1"/>
          <w:sz w:val="26"/>
          <w:szCs w:val="26"/>
          <w:lang w:eastAsia="ar-SA"/>
        </w:rPr>
      </w:pPr>
      <w:r>
        <w:rPr>
          <w:rFonts w:ascii="PT Astra Serif" w:eastAsia="Times New Roman" w:hAnsi="PT Astra Serif"/>
          <w:sz w:val="26"/>
          <w:szCs w:val="26"/>
          <w:lang w:eastAsia="ar-SA"/>
        </w:rPr>
        <w:t xml:space="preserve">Общее количество </w:t>
      </w:r>
      <w:proofErr w:type="gramStart"/>
      <w:r>
        <w:rPr>
          <w:rFonts w:ascii="PT Astra Serif" w:eastAsia="Times New Roman" w:hAnsi="PT Astra Serif"/>
          <w:sz w:val="26"/>
          <w:szCs w:val="26"/>
          <w:lang w:eastAsia="ar-SA"/>
        </w:rPr>
        <w:t xml:space="preserve">пользователей системы электронного документооборота </w:t>
      </w:r>
      <w:r>
        <w:rPr>
          <w:rFonts w:ascii="PT Astra Serif" w:eastAsia="Times New Roman" w:hAnsi="PT Astra Serif"/>
          <w:spacing w:val="-1"/>
          <w:sz w:val="26"/>
          <w:szCs w:val="26"/>
          <w:lang w:eastAsia="ar-SA"/>
        </w:rPr>
        <w:t xml:space="preserve">органов местного самоуправления города </w:t>
      </w:r>
      <w:r w:rsidRPr="0009629E">
        <w:rPr>
          <w:rFonts w:ascii="PT Astra Serif" w:eastAsia="Times New Roman" w:hAnsi="PT Astra Serif"/>
          <w:spacing w:val="-1"/>
          <w:sz w:val="26"/>
          <w:szCs w:val="26"/>
          <w:lang w:eastAsia="ar-SA"/>
        </w:rPr>
        <w:t>Югорска</w:t>
      </w:r>
      <w:proofErr w:type="gramEnd"/>
      <w:r w:rsidRPr="0009629E">
        <w:rPr>
          <w:rFonts w:ascii="PT Astra Serif" w:eastAsia="Times New Roman" w:hAnsi="PT Astra Serif"/>
          <w:spacing w:val="-1"/>
          <w:sz w:val="26"/>
          <w:szCs w:val="26"/>
          <w:lang w:eastAsia="ar-SA"/>
        </w:rPr>
        <w:t xml:space="preserve"> составило 708 человек, все</w:t>
      </w:r>
      <w:r>
        <w:rPr>
          <w:rFonts w:ascii="PT Astra Serif" w:eastAsia="Times New Roman" w:hAnsi="PT Astra Serif"/>
          <w:spacing w:val="-1"/>
          <w:sz w:val="26"/>
          <w:szCs w:val="26"/>
          <w:lang w:eastAsia="ar-SA"/>
        </w:rPr>
        <w:t xml:space="preserve"> органы местного самоуправления, структурные подразделения администрации и муниципальные учреждения города Югорска подключены к электронному документообороту.</w:t>
      </w:r>
    </w:p>
    <w:p w:rsidR="00834BA8" w:rsidRPr="0078601B" w:rsidRDefault="00834BA8" w:rsidP="00834BA8">
      <w:pPr>
        <w:shd w:val="clear" w:color="auto" w:fill="FFFFFF"/>
        <w:suppressAutoHyphens/>
        <w:spacing w:after="0" w:line="240" w:lineRule="auto"/>
        <w:ind w:firstLine="709"/>
        <w:contextualSpacing/>
        <w:jc w:val="both"/>
        <w:rPr>
          <w:rFonts w:ascii="PT Astra Serif" w:eastAsia="Times New Roman" w:hAnsi="PT Astra Serif"/>
          <w:sz w:val="26"/>
          <w:szCs w:val="26"/>
          <w:lang w:eastAsia="ar-SA"/>
        </w:rPr>
      </w:pPr>
      <w:r>
        <w:rPr>
          <w:rFonts w:ascii="PT Astra Serif" w:eastAsia="Times New Roman" w:hAnsi="PT Astra Serif"/>
          <w:sz w:val="26"/>
          <w:szCs w:val="26"/>
          <w:lang w:eastAsia="ar-SA"/>
        </w:rPr>
        <w:t xml:space="preserve">В рамках </w:t>
      </w:r>
      <w:proofErr w:type="gramStart"/>
      <w:r>
        <w:rPr>
          <w:rFonts w:ascii="PT Astra Serif" w:eastAsia="Times New Roman" w:hAnsi="PT Astra Serif"/>
          <w:sz w:val="26"/>
          <w:szCs w:val="26"/>
          <w:lang w:eastAsia="ar-SA"/>
        </w:rPr>
        <w:t xml:space="preserve">обеспечения информационной безопасности органов местного самоуправления города </w:t>
      </w:r>
      <w:proofErr w:type="spellStart"/>
      <w:r>
        <w:rPr>
          <w:rFonts w:ascii="PT Astra Serif" w:eastAsia="Times New Roman" w:hAnsi="PT Astra Serif"/>
          <w:sz w:val="26"/>
          <w:szCs w:val="26"/>
          <w:lang w:eastAsia="ar-SA"/>
        </w:rPr>
        <w:t>Югорска</w:t>
      </w:r>
      <w:proofErr w:type="spellEnd"/>
      <w:proofErr w:type="gramEnd"/>
      <w:r>
        <w:rPr>
          <w:rFonts w:ascii="PT Astra Serif" w:eastAsia="Times New Roman" w:hAnsi="PT Astra Serif"/>
          <w:sz w:val="26"/>
          <w:szCs w:val="26"/>
          <w:lang w:eastAsia="ar-SA"/>
        </w:rPr>
        <w:t xml:space="preserve"> приобретен и введен в эксплуатацию программно-аппаратный комплекс </w:t>
      </w:r>
      <w:proofErr w:type="spellStart"/>
      <w:r>
        <w:rPr>
          <w:rFonts w:ascii="PT Astra Serif" w:eastAsia="Times New Roman" w:hAnsi="PT Astra Serif"/>
          <w:sz w:val="26"/>
          <w:szCs w:val="26"/>
          <w:lang w:val="en-US" w:eastAsia="ar-SA"/>
        </w:rPr>
        <w:t>VipNet</w:t>
      </w:r>
      <w:proofErr w:type="spellEnd"/>
      <w:r w:rsidRPr="009649D2">
        <w:rPr>
          <w:rFonts w:ascii="PT Astra Serif" w:eastAsia="Times New Roman" w:hAnsi="PT Astra Serif"/>
          <w:sz w:val="26"/>
          <w:szCs w:val="26"/>
          <w:lang w:eastAsia="ar-SA"/>
        </w:rPr>
        <w:t xml:space="preserve"> </w:t>
      </w:r>
      <w:r>
        <w:rPr>
          <w:rFonts w:ascii="PT Astra Serif" w:eastAsia="Times New Roman" w:hAnsi="PT Astra Serif"/>
          <w:sz w:val="26"/>
          <w:szCs w:val="26"/>
          <w:lang w:val="en-US" w:eastAsia="ar-SA"/>
        </w:rPr>
        <w:t>IDS</w:t>
      </w:r>
      <w:r>
        <w:rPr>
          <w:rFonts w:ascii="PT Astra Serif" w:eastAsia="Times New Roman" w:hAnsi="PT Astra Serif"/>
          <w:sz w:val="26"/>
          <w:szCs w:val="26"/>
          <w:lang w:eastAsia="ar-SA"/>
        </w:rPr>
        <w:t>, осуществлено подключение к окружному центру мониторинга для противодействия компьютерным атакам и создания условий для повышения уровня информационной безопасности органов местного самоуправления. Подразделения администрации города Югорска переведены на работу в изолированной сети передачи данных.</w:t>
      </w:r>
    </w:p>
    <w:p w:rsidR="00834BA8" w:rsidRPr="009649D2" w:rsidRDefault="00834BA8" w:rsidP="00834BA8">
      <w:pPr>
        <w:shd w:val="clear" w:color="auto" w:fill="FFFFFF"/>
        <w:suppressAutoHyphens/>
        <w:spacing w:after="0" w:line="240" w:lineRule="auto"/>
        <w:ind w:firstLine="709"/>
        <w:jc w:val="both"/>
        <w:rPr>
          <w:rFonts w:ascii="PT Astra Serif" w:eastAsia="Times New Roman" w:hAnsi="PT Astra Serif"/>
          <w:sz w:val="26"/>
          <w:szCs w:val="26"/>
          <w:lang w:eastAsia="ar-SA"/>
        </w:rPr>
      </w:pPr>
      <w:r>
        <w:rPr>
          <w:rFonts w:ascii="PT Astra Serif" w:eastAsia="Times New Roman" w:hAnsi="PT Astra Serif"/>
          <w:sz w:val="26"/>
          <w:szCs w:val="26"/>
          <w:lang w:eastAsia="ar-SA"/>
        </w:rPr>
        <w:t xml:space="preserve">Модернизирована система видеонаблюдения в администрации города Югорска. Произведен перевод на </w:t>
      </w:r>
      <w:r>
        <w:rPr>
          <w:rFonts w:ascii="PT Astra Serif" w:eastAsia="Times New Roman" w:hAnsi="PT Astra Serif"/>
          <w:sz w:val="26"/>
          <w:szCs w:val="26"/>
          <w:lang w:val="en-US" w:eastAsia="ar-SA"/>
        </w:rPr>
        <w:t>IP</w:t>
      </w:r>
      <w:r w:rsidRPr="00F731CC">
        <w:rPr>
          <w:rFonts w:ascii="PT Astra Serif" w:eastAsia="Times New Roman" w:hAnsi="PT Astra Serif"/>
          <w:sz w:val="26"/>
          <w:szCs w:val="26"/>
          <w:lang w:eastAsia="ar-SA"/>
        </w:rPr>
        <w:t>-</w:t>
      </w:r>
      <w:r>
        <w:rPr>
          <w:rFonts w:ascii="PT Astra Serif" w:eastAsia="Times New Roman" w:hAnsi="PT Astra Serif"/>
          <w:sz w:val="26"/>
          <w:szCs w:val="26"/>
          <w:lang w:eastAsia="ar-SA"/>
        </w:rPr>
        <w:t xml:space="preserve">телефонию удаленных подразделений администрации города Югорска. </w:t>
      </w:r>
    </w:p>
    <w:p w:rsidR="00BE445F" w:rsidRPr="009C0DC6" w:rsidRDefault="00D80472" w:rsidP="00BE445F">
      <w:pPr>
        <w:shd w:val="clear" w:color="auto" w:fill="FFFFFF"/>
        <w:suppressAutoHyphens/>
        <w:spacing w:after="0" w:line="240" w:lineRule="auto"/>
        <w:ind w:firstLine="709"/>
        <w:jc w:val="both"/>
        <w:rPr>
          <w:rFonts w:ascii="PT Astra Serif" w:eastAsia="Times New Roman" w:hAnsi="PT Astra Serif"/>
          <w:sz w:val="26"/>
          <w:szCs w:val="26"/>
          <w:lang w:eastAsia="ar-SA"/>
        </w:rPr>
      </w:pPr>
      <w:r w:rsidRPr="00BE445F">
        <w:rPr>
          <w:rFonts w:ascii="PT Astra Serif" w:eastAsia="Times New Roman" w:hAnsi="PT Astra Serif"/>
          <w:sz w:val="26"/>
          <w:szCs w:val="26"/>
          <w:lang w:eastAsia="ar-SA"/>
        </w:rPr>
        <w:t xml:space="preserve">На начало 2024 года в системе </w:t>
      </w:r>
      <w:proofErr w:type="spellStart"/>
      <w:r w:rsidRPr="00BE445F">
        <w:rPr>
          <w:rFonts w:ascii="PT Astra Serif" w:eastAsia="Times New Roman" w:hAnsi="PT Astra Serif"/>
          <w:sz w:val="26"/>
          <w:szCs w:val="26"/>
          <w:lang w:eastAsia="ar-SA"/>
        </w:rPr>
        <w:t>видеообзора</w:t>
      </w:r>
      <w:proofErr w:type="spellEnd"/>
      <w:r w:rsidRPr="00BE445F">
        <w:rPr>
          <w:rFonts w:ascii="PT Astra Serif" w:eastAsia="Times New Roman" w:hAnsi="PT Astra Serif"/>
          <w:sz w:val="26"/>
          <w:szCs w:val="26"/>
          <w:lang w:eastAsia="ar-SA"/>
        </w:rPr>
        <w:t xml:space="preserve"> функционировала 101 камера видеонаблюдения, система была разрознена</w:t>
      </w:r>
      <w:r w:rsidR="00BE445F" w:rsidRPr="00BE445F">
        <w:rPr>
          <w:rFonts w:ascii="PT Astra Serif" w:eastAsia="Times New Roman" w:hAnsi="PT Astra Serif"/>
          <w:sz w:val="26"/>
          <w:szCs w:val="26"/>
          <w:lang w:eastAsia="ar-SA"/>
        </w:rPr>
        <w:t>, и</w:t>
      </w:r>
      <w:r w:rsidRPr="00BE445F">
        <w:rPr>
          <w:rFonts w:ascii="PT Astra Serif" w:eastAsia="Times New Roman" w:hAnsi="PT Astra Serif"/>
          <w:sz w:val="26"/>
          <w:szCs w:val="26"/>
          <w:lang w:eastAsia="ar-SA"/>
        </w:rPr>
        <w:t xml:space="preserve">спользовались технологии облачного хранения и хранения архива непосредственно на сервере </w:t>
      </w:r>
      <w:r w:rsidR="00BE445F" w:rsidRPr="00BE445F">
        <w:rPr>
          <w:rFonts w:ascii="PT Astra Serif" w:eastAsia="Times New Roman" w:hAnsi="PT Astra Serif"/>
          <w:sz w:val="26"/>
          <w:szCs w:val="26"/>
          <w:lang w:eastAsia="ar-SA"/>
        </w:rPr>
        <w:t xml:space="preserve">Аппаратно-программного комплекса «Безопасный город» (далее - АПК «Безопасный город»). </w:t>
      </w:r>
      <w:r w:rsidR="00BE445F" w:rsidRPr="009C0DC6">
        <w:rPr>
          <w:rFonts w:ascii="PT Astra Serif" w:eastAsia="Times New Roman" w:hAnsi="PT Astra Serif"/>
          <w:sz w:val="26"/>
          <w:szCs w:val="26"/>
          <w:lang w:eastAsia="ar-SA"/>
        </w:rPr>
        <w:t>В 2024 году была проведена работа по модернизации системы</w:t>
      </w:r>
      <w:r w:rsidR="00BE445F">
        <w:rPr>
          <w:rFonts w:ascii="PT Astra Serif" w:eastAsia="Times New Roman" w:hAnsi="PT Astra Serif"/>
          <w:sz w:val="26"/>
          <w:szCs w:val="26"/>
          <w:lang w:eastAsia="ar-SA"/>
        </w:rPr>
        <w:t>, которая включила в себя обновление</w:t>
      </w:r>
      <w:r w:rsidR="00BE445F" w:rsidRPr="009C0DC6">
        <w:rPr>
          <w:rFonts w:ascii="PT Astra Serif" w:eastAsia="Times New Roman" w:hAnsi="PT Astra Serif"/>
          <w:sz w:val="26"/>
          <w:szCs w:val="26"/>
          <w:lang w:eastAsia="ar-SA"/>
        </w:rPr>
        <w:t xml:space="preserve"> </w:t>
      </w:r>
      <w:r w:rsidR="00BE445F">
        <w:rPr>
          <w:rFonts w:ascii="PT Astra Serif" w:eastAsia="Times New Roman" w:hAnsi="PT Astra Serif"/>
          <w:sz w:val="26"/>
          <w:szCs w:val="26"/>
          <w:lang w:eastAsia="ar-SA"/>
        </w:rPr>
        <w:t>сервера системы</w:t>
      </w:r>
      <w:r w:rsidR="00BE445F" w:rsidRPr="009C0DC6">
        <w:rPr>
          <w:rFonts w:ascii="PT Astra Serif" w:eastAsia="Times New Roman" w:hAnsi="PT Astra Serif"/>
          <w:sz w:val="26"/>
          <w:szCs w:val="26"/>
          <w:lang w:eastAsia="ar-SA"/>
        </w:rPr>
        <w:t xml:space="preserve"> видеонаблюдения</w:t>
      </w:r>
      <w:r w:rsidR="00BE445F">
        <w:rPr>
          <w:rFonts w:ascii="PT Astra Serif" w:eastAsia="Times New Roman" w:hAnsi="PT Astra Serif"/>
          <w:sz w:val="26"/>
          <w:szCs w:val="26"/>
          <w:lang w:eastAsia="ar-SA"/>
        </w:rPr>
        <w:t>,</w:t>
      </w:r>
      <w:r w:rsidR="00BE445F" w:rsidRPr="009C0DC6">
        <w:rPr>
          <w:rFonts w:ascii="PT Astra Serif" w:eastAsia="Times New Roman" w:hAnsi="PT Astra Serif"/>
          <w:sz w:val="26"/>
          <w:szCs w:val="26"/>
          <w:lang w:eastAsia="ar-SA"/>
        </w:rPr>
        <w:t xml:space="preserve"> увеличени</w:t>
      </w:r>
      <w:r w:rsidR="00BE445F">
        <w:rPr>
          <w:rFonts w:ascii="PT Astra Serif" w:eastAsia="Times New Roman" w:hAnsi="PT Astra Serif"/>
          <w:sz w:val="26"/>
          <w:szCs w:val="26"/>
          <w:lang w:eastAsia="ar-SA"/>
        </w:rPr>
        <w:t>е</w:t>
      </w:r>
      <w:r w:rsidR="00BE445F" w:rsidRPr="009C0DC6">
        <w:rPr>
          <w:rFonts w:ascii="PT Astra Serif" w:eastAsia="Times New Roman" w:hAnsi="PT Astra Serif"/>
          <w:sz w:val="26"/>
          <w:szCs w:val="26"/>
          <w:lang w:eastAsia="ar-SA"/>
        </w:rPr>
        <w:t xml:space="preserve"> количества камер для </w:t>
      </w:r>
      <w:proofErr w:type="spellStart"/>
      <w:r w:rsidR="00BE445F" w:rsidRPr="009C0DC6">
        <w:rPr>
          <w:rFonts w:ascii="PT Astra Serif" w:eastAsia="Times New Roman" w:hAnsi="PT Astra Serif"/>
          <w:sz w:val="26"/>
          <w:szCs w:val="26"/>
          <w:lang w:eastAsia="ar-SA"/>
        </w:rPr>
        <w:t>видеообзора</w:t>
      </w:r>
      <w:proofErr w:type="spellEnd"/>
      <w:r w:rsidR="00BE445F">
        <w:rPr>
          <w:rFonts w:ascii="PT Astra Serif" w:eastAsia="Times New Roman" w:hAnsi="PT Astra Serif"/>
          <w:sz w:val="26"/>
          <w:szCs w:val="26"/>
          <w:lang w:eastAsia="ar-SA"/>
        </w:rPr>
        <w:t xml:space="preserve"> до 119 шт.,</w:t>
      </w:r>
      <w:r w:rsidR="00BE445F" w:rsidRPr="009C0DC6">
        <w:rPr>
          <w:rFonts w:ascii="PT Astra Serif" w:eastAsia="Times New Roman" w:hAnsi="PT Astra Serif"/>
          <w:sz w:val="26"/>
          <w:szCs w:val="26"/>
          <w:lang w:eastAsia="ar-SA"/>
        </w:rPr>
        <w:t xml:space="preserve"> </w:t>
      </w:r>
      <w:r w:rsidR="00BE445F">
        <w:rPr>
          <w:rFonts w:ascii="PT Astra Serif" w:eastAsia="Times New Roman" w:hAnsi="PT Astra Serif"/>
          <w:sz w:val="26"/>
          <w:szCs w:val="26"/>
          <w:lang w:eastAsia="ar-SA"/>
        </w:rPr>
        <w:t>организацию</w:t>
      </w:r>
      <w:r w:rsidR="00BE445F" w:rsidRPr="009C0DC6">
        <w:rPr>
          <w:rFonts w:ascii="PT Astra Serif" w:eastAsia="Times New Roman" w:hAnsi="PT Astra Serif"/>
          <w:sz w:val="26"/>
          <w:szCs w:val="26"/>
          <w:lang w:eastAsia="ar-SA"/>
        </w:rPr>
        <w:t xml:space="preserve"> </w:t>
      </w:r>
      <w:r w:rsidR="00BE445F">
        <w:rPr>
          <w:rFonts w:ascii="PT Astra Serif" w:eastAsia="Times New Roman" w:hAnsi="PT Astra Serif"/>
          <w:sz w:val="26"/>
          <w:szCs w:val="26"/>
          <w:lang w:eastAsia="ar-SA"/>
        </w:rPr>
        <w:t xml:space="preserve">единой </w:t>
      </w:r>
      <w:r w:rsidR="00BE445F" w:rsidRPr="009C0DC6">
        <w:rPr>
          <w:rFonts w:ascii="PT Astra Serif" w:eastAsia="Times New Roman" w:hAnsi="PT Astra Serif"/>
          <w:sz w:val="26"/>
          <w:szCs w:val="26"/>
          <w:lang w:eastAsia="ar-SA"/>
        </w:rPr>
        <w:t xml:space="preserve">системы </w:t>
      </w:r>
      <w:r w:rsidR="00BE445F">
        <w:rPr>
          <w:rFonts w:ascii="PT Astra Serif" w:eastAsia="Times New Roman" w:hAnsi="PT Astra Serif"/>
          <w:sz w:val="26"/>
          <w:szCs w:val="26"/>
          <w:lang w:eastAsia="ar-SA"/>
        </w:rPr>
        <w:t xml:space="preserve">хранения и отображения архива, приобретение и монтаж </w:t>
      </w:r>
      <w:proofErr w:type="spellStart"/>
      <w:r w:rsidR="00BE445F">
        <w:rPr>
          <w:rFonts w:ascii="PT Astra Serif" w:eastAsia="Times New Roman" w:hAnsi="PT Astra Serif"/>
          <w:sz w:val="26"/>
          <w:szCs w:val="26"/>
          <w:lang w:eastAsia="ar-SA"/>
        </w:rPr>
        <w:t>видеостены</w:t>
      </w:r>
      <w:proofErr w:type="spellEnd"/>
      <w:r w:rsidR="00BE445F">
        <w:rPr>
          <w:rFonts w:ascii="PT Astra Serif" w:eastAsia="Times New Roman" w:hAnsi="PT Astra Serif"/>
          <w:sz w:val="26"/>
          <w:szCs w:val="26"/>
          <w:lang w:eastAsia="ar-SA"/>
        </w:rPr>
        <w:t>.</w:t>
      </w:r>
    </w:p>
    <w:p w:rsidR="00834BA8" w:rsidRPr="009C0DC6" w:rsidRDefault="00834BA8" w:rsidP="00834BA8">
      <w:pPr>
        <w:shd w:val="clear" w:color="auto" w:fill="FFFFFF"/>
        <w:suppressAutoHyphens/>
        <w:spacing w:after="0" w:line="240" w:lineRule="auto"/>
        <w:ind w:firstLine="709"/>
        <w:jc w:val="both"/>
        <w:rPr>
          <w:rFonts w:ascii="PT Astra Serif" w:eastAsia="Times New Roman" w:hAnsi="PT Astra Serif"/>
          <w:sz w:val="26"/>
          <w:szCs w:val="26"/>
          <w:lang w:eastAsia="ar-SA"/>
        </w:rPr>
      </w:pPr>
      <w:r>
        <w:rPr>
          <w:rFonts w:ascii="PT Astra Serif" w:eastAsia="Times New Roman" w:hAnsi="PT Astra Serif"/>
          <w:sz w:val="26"/>
          <w:szCs w:val="26"/>
          <w:lang w:eastAsia="ar-SA"/>
        </w:rPr>
        <w:t>В рамках модернизации б</w:t>
      </w:r>
      <w:r w:rsidRPr="009C0DC6">
        <w:rPr>
          <w:rFonts w:ascii="PT Astra Serif" w:eastAsia="Times New Roman" w:hAnsi="PT Astra Serif"/>
          <w:sz w:val="26"/>
          <w:szCs w:val="26"/>
          <w:lang w:eastAsia="ar-SA"/>
        </w:rPr>
        <w:t>ыл</w:t>
      </w:r>
      <w:r>
        <w:rPr>
          <w:rFonts w:ascii="PT Astra Serif" w:eastAsia="Times New Roman" w:hAnsi="PT Astra Serif"/>
          <w:sz w:val="26"/>
          <w:szCs w:val="26"/>
          <w:lang w:eastAsia="ar-SA"/>
        </w:rPr>
        <w:t>о</w:t>
      </w:r>
      <w:r w:rsidRPr="009C0DC6">
        <w:rPr>
          <w:rFonts w:ascii="PT Astra Serif" w:eastAsia="Times New Roman" w:hAnsi="PT Astra Serif"/>
          <w:sz w:val="26"/>
          <w:szCs w:val="26"/>
          <w:lang w:eastAsia="ar-SA"/>
        </w:rPr>
        <w:t xml:space="preserve"> закуплено и установлено </w:t>
      </w:r>
      <w:proofErr w:type="gramStart"/>
      <w:r w:rsidRPr="009C0DC6">
        <w:rPr>
          <w:rFonts w:ascii="PT Astra Serif" w:eastAsia="Times New Roman" w:hAnsi="PT Astra Serif"/>
          <w:sz w:val="26"/>
          <w:szCs w:val="26"/>
          <w:lang w:eastAsia="ar-SA"/>
        </w:rPr>
        <w:t>оборудование</w:t>
      </w:r>
      <w:proofErr w:type="gramEnd"/>
      <w:r>
        <w:rPr>
          <w:rFonts w:ascii="PT Astra Serif" w:eastAsia="Times New Roman" w:hAnsi="PT Astra Serif"/>
          <w:sz w:val="26"/>
          <w:szCs w:val="26"/>
          <w:lang w:eastAsia="ar-SA"/>
        </w:rPr>
        <w:t xml:space="preserve"> и программное обеспечение.</w:t>
      </w:r>
    </w:p>
    <w:p w:rsidR="00834BA8" w:rsidRDefault="00834BA8" w:rsidP="00834BA8">
      <w:pPr>
        <w:shd w:val="clear" w:color="auto" w:fill="FFFFFF"/>
        <w:suppressAutoHyphens/>
        <w:spacing w:after="0" w:line="240" w:lineRule="auto"/>
        <w:ind w:firstLine="709"/>
        <w:jc w:val="both"/>
        <w:rPr>
          <w:rFonts w:ascii="PT Astra Serif" w:eastAsia="Times New Roman" w:hAnsi="PT Astra Serif"/>
          <w:sz w:val="26"/>
          <w:szCs w:val="26"/>
          <w:lang w:eastAsia="ar-SA"/>
        </w:rPr>
      </w:pPr>
      <w:r>
        <w:rPr>
          <w:rFonts w:ascii="PT Astra Serif" w:eastAsia="Times New Roman" w:hAnsi="PT Astra Serif"/>
          <w:sz w:val="26"/>
          <w:szCs w:val="26"/>
          <w:lang w:eastAsia="ar-SA"/>
        </w:rPr>
        <w:lastRenderedPageBreak/>
        <w:t>В рамках расширения АПК «Безопасный город» выполнено:</w:t>
      </w:r>
    </w:p>
    <w:p w:rsidR="00834BA8" w:rsidRPr="00FD04D0" w:rsidRDefault="00834BA8" w:rsidP="00834BA8">
      <w:pPr>
        <w:pStyle w:val="a3"/>
        <w:numPr>
          <w:ilvl w:val="0"/>
          <w:numId w:val="26"/>
        </w:numPr>
        <w:shd w:val="clear" w:color="auto" w:fill="FFFFFF"/>
        <w:tabs>
          <w:tab w:val="left" w:pos="993"/>
        </w:tabs>
        <w:suppressAutoHyphens/>
        <w:spacing w:after="0" w:line="240" w:lineRule="auto"/>
        <w:ind w:left="0" w:firstLine="709"/>
        <w:jc w:val="both"/>
        <w:rPr>
          <w:rFonts w:ascii="PT Astra Serif" w:eastAsia="Times New Roman" w:hAnsi="PT Astra Serif"/>
          <w:sz w:val="26"/>
          <w:szCs w:val="26"/>
          <w:lang w:eastAsia="ar-SA"/>
        </w:rPr>
      </w:pPr>
      <w:r>
        <w:rPr>
          <w:rFonts w:ascii="PT Astra Serif" w:eastAsia="Times New Roman" w:hAnsi="PT Astra Serif"/>
          <w:sz w:val="26"/>
          <w:szCs w:val="26"/>
          <w:lang w:eastAsia="ar-SA"/>
        </w:rPr>
        <w:t>у</w:t>
      </w:r>
      <w:r w:rsidRPr="00FD04D0">
        <w:rPr>
          <w:rFonts w:ascii="PT Astra Serif" w:eastAsia="Times New Roman" w:hAnsi="PT Astra Serif"/>
          <w:sz w:val="26"/>
          <w:szCs w:val="26"/>
          <w:lang w:eastAsia="ar-SA"/>
        </w:rPr>
        <w:t>становлена камера на перекрестке Южная-Арантурская, осуществлено подключения камер ТОС «Снегири»;</w:t>
      </w:r>
    </w:p>
    <w:p w:rsidR="00834BA8" w:rsidRPr="00FD04D0" w:rsidRDefault="00834BA8" w:rsidP="00834BA8">
      <w:pPr>
        <w:pStyle w:val="a3"/>
        <w:numPr>
          <w:ilvl w:val="0"/>
          <w:numId w:val="26"/>
        </w:numPr>
        <w:shd w:val="clear" w:color="auto" w:fill="FFFFFF"/>
        <w:tabs>
          <w:tab w:val="left" w:pos="993"/>
        </w:tabs>
        <w:suppressAutoHyphens/>
        <w:spacing w:after="0" w:line="240" w:lineRule="auto"/>
        <w:ind w:left="0" w:firstLine="709"/>
        <w:jc w:val="both"/>
        <w:rPr>
          <w:rFonts w:ascii="PT Astra Serif" w:eastAsia="Times New Roman" w:hAnsi="PT Astra Serif"/>
          <w:sz w:val="26"/>
          <w:szCs w:val="26"/>
          <w:lang w:eastAsia="ar-SA"/>
        </w:rPr>
      </w:pPr>
      <w:r>
        <w:rPr>
          <w:rFonts w:ascii="PT Astra Serif" w:eastAsia="Times New Roman" w:hAnsi="PT Astra Serif"/>
          <w:sz w:val="26"/>
          <w:szCs w:val="26"/>
          <w:lang w:eastAsia="ar-SA"/>
        </w:rPr>
        <w:t>п</w:t>
      </w:r>
      <w:r w:rsidRPr="00FD04D0">
        <w:rPr>
          <w:rFonts w:ascii="PT Astra Serif" w:eastAsia="Times New Roman" w:hAnsi="PT Astra Serif"/>
          <w:sz w:val="26"/>
          <w:szCs w:val="26"/>
          <w:lang w:eastAsia="ar-SA"/>
        </w:rPr>
        <w:t>роизведен ремонт каналов связи и обеспечение электроэнергией мемориала «Воинской славы» и камеры на перекрестке улиц Мира и Попова после проведения демонтажных работ в центральном парке;</w:t>
      </w:r>
    </w:p>
    <w:p w:rsidR="00834BA8" w:rsidRPr="00FD04D0" w:rsidRDefault="00834BA8" w:rsidP="00834BA8">
      <w:pPr>
        <w:pStyle w:val="a3"/>
        <w:numPr>
          <w:ilvl w:val="0"/>
          <w:numId w:val="26"/>
        </w:numPr>
        <w:shd w:val="clear" w:color="auto" w:fill="FFFFFF"/>
        <w:tabs>
          <w:tab w:val="left" w:pos="993"/>
        </w:tabs>
        <w:suppressAutoHyphens/>
        <w:spacing w:after="0" w:line="240" w:lineRule="auto"/>
        <w:ind w:left="0" w:firstLine="709"/>
        <w:jc w:val="both"/>
        <w:rPr>
          <w:rFonts w:ascii="PT Astra Serif" w:eastAsia="Times New Roman" w:hAnsi="PT Astra Serif"/>
          <w:sz w:val="26"/>
          <w:szCs w:val="26"/>
          <w:lang w:eastAsia="ar-SA"/>
        </w:rPr>
      </w:pPr>
      <w:r>
        <w:rPr>
          <w:rFonts w:ascii="PT Astra Serif" w:eastAsia="Times New Roman" w:hAnsi="PT Astra Serif"/>
          <w:sz w:val="26"/>
          <w:szCs w:val="26"/>
          <w:lang w:eastAsia="ar-SA"/>
        </w:rPr>
        <w:t>п</w:t>
      </w:r>
      <w:r w:rsidRPr="00FD04D0">
        <w:rPr>
          <w:rFonts w:ascii="PT Astra Serif" w:eastAsia="Times New Roman" w:hAnsi="PT Astra Serif"/>
          <w:sz w:val="26"/>
          <w:szCs w:val="26"/>
          <w:lang w:eastAsia="ar-SA"/>
        </w:rPr>
        <w:t xml:space="preserve">роизведен демонтаж камер с каналообразующим оборудованием в центральном парке; </w:t>
      </w:r>
    </w:p>
    <w:p w:rsidR="00834BA8" w:rsidRPr="00FD04D0" w:rsidRDefault="00834BA8" w:rsidP="00834BA8">
      <w:pPr>
        <w:pStyle w:val="a3"/>
        <w:numPr>
          <w:ilvl w:val="0"/>
          <w:numId w:val="26"/>
        </w:numPr>
        <w:shd w:val="clear" w:color="auto" w:fill="FFFFFF"/>
        <w:tabs>
          <w:tab w:val="left" w:pos="993"/>
        </w:tabs>
        <w:suppressAutoHyphens/>
        <w:spacing w:after="0" w:line="240" w:lineRule="auto"/>
        <w:ind w:left="0" w:firstLine="709"/>
        <w:jc w:val="both"/>
        <w:rPr>
          <w:rFonts w:ascii="PT Astra Serif" w:eastAsia="Times New Roman" w:hAnsi="PT Astra Serif"/>
          <w:sz w:val="26"/>
          <w:szCs w:val="26"/>
          <w:lang w:eastAsia="ar-SA"/>
        </w:rPr>
      </w:pPr>
      <w:proofErr w:type="gramStart"/>
      <w:r>
        <w:rPr>
          <w:rFonts w:ascii="PT Astra Serif" w:eastAsia="Times New Roman" w:hAnsi="PT Astra Serif"/>
          <w:sz w:val="26"/>
          <w:szCs w:val="26"/>
          <w:lang w:eastAsia="ar-SA"/>
        </w:rPr>
        <w:t>у</w:t>
      </w:r>
      <w:r w:rsidRPr="00FD04D0">
        <w:rPr>
          <w:rFonts w:ascii="PT Astra Serif" w:eastAsia="Times New Roman" w:hAnsi="PT Astra Serif"/>
          <w:sz w:val="26"/>
          <w:szCs w:val="26"/>
          <w:lang w:eastAsia="ar-SA"/>
        </w:rPr>
        <w:t xml:space="preserve">становлено каналообразующее оборудование до </w:t>
      </w:r>
      <w:r w:rsidR="001F3EDA">
        <w:rPr>
          <w:rFonts w:ascii="PT Astra Serif" w:eastAsia="Times New Roman" w:hAnsi="PT Astra Serif"/>
          <w:sz w:val="26"/>
          <w:szCs w:val="26"/>
          <w:lang w:eastAsia="ar-SA"/>
        </w:rPr>
        <w:t>м</w:t>
      </w:r>
      <w:r w:rsidRPr="00FD04D0">
        <w:rPr>
          <w:rFonts w:ascii="PT Astra Serif" w:eastAsia="Times New Roman" w:hAnsi="PT Astra Serif"/>
          <w:sz w:val="26"/>
          <w:szCs w:val="26"/>
          <w:lang w:eastAsia="ar-SA"/>
        </w:rPr>
        <w:t>униципальных учреждений города, контейнерных площадок (</w:t>
      </w:r>
      <w:r w:rsidR="001F3EDA">
        <w:rPr>
          <w:rFonts w:ascii="PT Astra Serif" w:eastAsia="Times New Roman" w:hAnsi="PT Astra Serif"/>
          <w:sz w:val="26"/>
          <w:szCs w:val="26"/>
          <w:lang w:eastAsia="ar-SA"/>
        </w:rPr>
        <w:t xml:space="preserve">ул. </w:t>
      </w:r>
      <w:r w:rsidRPr="00FD04D0">
        <w:rPr>
          <w:rFonts w:ascii="PT Astra Serif" w:eastAsia="Times New Roman" w:hAnsi="PT Astra Serif"/>
          <w:sz w:val="26"/>
          <w:szCs w:val="26"/>
          <w:lang w:eastAsia="ar-SA"/>
        </w:rPr>
        <w:t>Ленина</w:t>
      </w:r>
      <w:r w:rsidR="001F3EDA">
        <w:rPr>
          <w:rFonts w:ascii="PT Astra Serif" w:eastAsia="Times New Roman" w:hAnsi="PT Astra Serif"/>
          <w:sz w:val="26"/>
          <w:szCs w:val="26"/>
          <w:lang w:eastAsia="ar-SA"/>
        </w:rPr>
        <w:t>,</w:t>
      </w:r>
      <w:r w:rsidRPr="00FD04D0">
        <w:rPr>
          <w:rFonts w:ascii="PT Astra Serif" w:eastAsia="Times New Roman" w:hAnsi="PT Astra Serif"/>
          <w:sz w:val="26"/>
          <w:szCs w:val="26"/>
          <w:lang w:eastAsia="ar-SA"/>
        </w:rPr>
        <w:t xml:space="preserve"> </w:t>
      </w:r>
      <w:r w:rsidR="001F3EDA">
        <w:rPr>
          <w:rFonts w:ascii="PT Astra Serif" w:eastAsia="Times New Roman" w:hAnsi="PT Astra Serif"/>
          <w:sz w:val="26"/>
          <w:szCs w:val="26"/>
          <w:lang w:eastAsia="ar-SA"/>
        </w:rPr>
        <w:t>д.</w:t>
      </w:r>
      <w:r w:rsidRPr="00FD04D0">
        <w:rPr>
          <w:rFonts w:ascii="PT Astra Serif" w:eastAsia="Times New Roman" w:hAnsi="PT Astra Serif"/>
          <w:sz w:val="26"/>
          <w:szCs w:val="26"/>
          <w:lang w:eastAsia="ar-SA"/>
        </w:rPr>
        <w:t xml:space="preserve">15, </w:t>
      </w:r>
      <w:r w:rsidR="001F3EDA">
        <w:rPr>
          <w:rFonts w:ascii="PT Astra Serif" w:eastAsia="Times New Roman" w:hAnsi="PT Astra Serif"/>
          <w:sz w:val="26"/>
          <w:szCs w:val="26"/>
          <w:lang w:eastAsia="ar-SA"/>
        </w:rPr>
        <w:t xml:space="preserve">ул. </w:t>
      </w:r>
      <w:r w:rsidRPr="00FD04D0">
        <w:rPr>
          <w:rFonts w:ascii="PT Astra Serif" w:eastAsia="Times New Roman" w:hAnsi="PT Astra Serif"/>
          <w:sz w:val="26"/>
          <w:szCs w:val="26"/>
          <w:lang w:eastAsia="ar-SA"/>
        </w:rPr>
        <w:t>Мира</w:t>
      </w:r>
      <w:r w:rsidR="001F3EDA">
        <w:rPr>
          <w:rFonts w:ascii="PT Astra Serif" w:eastAsia="Times New Roman" w:hAnsi="PT Astra Serif"/>
          <w:sz w:val="26"/>
          <w:szCs w:val="26"/>
          <w:lang w:eastAsia="ar-SA"/>
        </w:rPr>
        <w:t>, д.</w:t>
      </w:r>
      <w:r w:rsidRPr="00FD04D0">
        <w:rPr>
          <w:rFonts w:ascii="PT Astra Serif" w:eastAsia="Times New Roman" w:hAnsi="PT Astra Serif"/>
          <w:sz w:val="26"/>
          <w:szCs w:val="26"/>
          <w:lang w:eastAsia="ar-SA"/>
        </w:rPr>
        <w:t xml:space="preserve"> 12, </w:t>
      </w:r>
      <w:r w:rsidR="001F3EDA">
        <w:rPr>
          <w:rFonts w:ascii="PT Astra Serif" w:eastAsia="Times New Roman" w:hAnsi="PT Astra Serif"/>
          <w:sz w:val="26"/>
          <w:szCs w:val="26"/>
          <w:lang w:eastAsia="ar-SA"/>
        </w:rPr>
        <w:t xml:space="preserve">ул. </w:t>
      </w:r>
      <w:r w:rsidRPr="00FD04D0">
        <w:rPr>
          <w:rFonts w:ascii="PT Astra Serif" w:eastAsia="Times New Roman" w:hAnsi="PT Astra Serif"/>
          <w:sz w:val="26"/>
          <w:szCs w:val="26"/>
          <w:lang w:eastAsia="ar-SA"/>
        </w:rPr>
        <w:t>Чкалова</w:t>
      </w:r>
      <w:r w:rsidR="001F3EDA">
        <w:rPr>
          <w:rFonts w:ascii="PT Astra Serif" w:eastAsia="Times New Roman" w:hAnsi="PT Astra Serif"/>
          <w:sz w:val="26"/>
          <w:szCs w:val="26"/>
          <w:lang w:eastAsia="ar-SA"/>
        </w:rPr>
        <w:t>, д.</w:t>
      </w:r>
      <w:r w:rsidRPr="00FD04D0">
        <w:rPr>
          <w:rFonts w:ascii="PT Astra Serif" w:eastAsia="Times New Roman" w:hAnsi="PT Astra Serif"/>
          <w:sz w:val="26"/>
          <w:szCs w:val="26"/>
          <w:lang w:eastAsia="ar-SA"/>
        </w:rPr>
        <w:t xml:space="preserve"> 7/7), городского пруда, остановочных комплексов в количестве 27 объектов.</w:t>
      </w:r>
      <w:proofErr w:type="gramEnd"/>
    </w:p>
    <w:p w:rsidR="00834BA8" w:rsidRPr="009C0DC6" w:rsidRDefault="00834BA8" w:rsidP="00834BA8">
      <w:pPr>
        <w:shd w:val="clear" w:color="auto" w:fill="FFFFFF"/>
        <w:suppressAutoHyphens/>
        <w:spacing w:after="0" w:line="240" w:lineRule="auto"/>
        <w:ind w:firstLine="709"/>
        <w:jc w:val="both"/>
        <w:rPr>
          <w:rFonts w:ascii="PT Astra Serif" w:eastAsia="Times New Roman" w:hAnsi="PT Astra Serif"/>
          <w:sz w:val="26"/>
          <w:szCs w:val="26"/>
          <w:lang w:eastAsia="ar-SA"/>
        </w:rPr>
      </w:pPr>
      <w:r w:rsidRPr="009C0DC6">
        <w:rPr>
          <w:rFonts w:ascii="PT Astra Serif" w:eastAsia="Times New Roman" w:hAnsi="PT Astra Serif"/>
          <w:sz w:val="26"/>
          <w:szCs w:val="26"/>
          <w:lang w:eastAsia="ar-SA"/>
        </w:rPr>
        <w:t xml:space="preserve">За счет </w:t>
      </w:r>
      <w:r>
        <w:rPr>
          <w:rFonts w:ascii="PT Astra Serif" w:eastAsia="Times New Roman" w:hAnsi="PT Astra Serif"/>
          <w:sz w:val="26"/>
          <w:szCs w:val="26"/>
          <w:lang w:eastAsia="ar-SA"/>
        </w:rPr>
        <w:t>оптимизации системы и увеличения</w:t>
      </w:r>
      <w:r w:rsidRPr="009C0DC6">
        <w:rPr>
          <w:rFonts w:ascii="PT Astra Serif" w:eastAsia="Times New Roman" w:hAnsi="PT Astra Serif"/>
          <w:sz w:val="26"/>
          <w:szCs w:val="26"/>
          <w:lang w:eastAsia="ar-SA"/>
        </w:rPr>
        <w:t xml:space="preserve"> ее </w:t>
      </w:r>
      <w:r>
        <w:rPr>
          <w:rFonts w:ascii="PT Astra Serif" w:eastAsia="Times New Roman" w:hAnsi="PT Astra Serif"/>
          <w:sz w:val="26"/>
          <w:szCs w:val="26"/>
          <w:lang w:eastAsia="ar-SA"/>
        </w:rPr>
        <w:t>энерго</w:t>
      </w:r>
      <w:r w:rsidRPr="009C0DC6">
        <w:rPr>
          <w:rFonts w:ascii="PT Astra Serif" w:eastAsia="Times New Roman" w:hAnsi="PT Astra Serif"/>
          <w:sz w:val="26"/>
          <w:szCs w:val="26"/>
          <w:lang w:eastAsia="ar-SA"/>
        </w:rPr>
        <w:t>эф</w:t>
      </w:r>
      <w:r>
        <w:rPr>
          <w:rFonts w:ascii="PT Astra Serif" w:eastAsia="Times New Roman" w:hAnsi="PT Astra Serif"/>
          <w:sz w:val="26"/>
          <w:szCs w:val="26"/>
          <w:lang w:eastAsia="ar-SA"/>
        </w:rPr>
        <w:t>ф</w:t>
      </w:r>
      <w:r w:rsidRPr="009C0DC6">
        <w:rPr>
          <w:rFonts w:ascii="PT Astra Serif" w:eastAsia="Times New Roman" w:hAnsi="PT Astra Serif"/>
          <w:sz w:val="26"/>
          <w:szCs w:val="26"/>
          <w:lang w:eastAsia="ar-SA"/>
        </w:rPr>
        <w:t xml:space="preserve">ективности были сэкономлены средства, </w:t>
      </w:r>
      <w:r>
        <w:rPr>
          <w:rFonts w:ascii="PT Astra Serif" w:eastAsia="Times New Roman" w:hAnsi="PT Astra Serif"/>
          <w:sz w:val="26"/>
          <w:szCs w:val="26"/>
          <w:lang w:eastAsia="ar-SA"/>
        </w:rPr>
        <w:t>которые направлены на модернизацию рабочих мест сотрудников.</w:t>
      </w:r>
    </w:p>
    <w:p w:rsidR="00834BA8" w:rsidRPr="00834BA8" w:rsidRDefault="00834BA8" w:rsidP="00C6271E">
      <w:pPr>
        <w:pStyle w:val="23"/>
        <w:rPr>
          <w:highlight w:val="yellow"/>
        </w:rPr>
      </w:pPr>
    </w:p>
    <w:p w:rsidR="00D30A13" w:rsidRPr="00485C3E" w:rsidRDefault="00512EA2" w:rsidP="00835E2D">
      <w:pPr>
        <w:pStyle w:val="20"/>
        <w:numPr>
          <w:ilvl w:val="0"/>
          <w:numId w:val="0"/>
        </w:numPr>
        <w:ind w:left="714"/>
        <w:jc w:val="left"/>
      </w:pPr>
      <w:bookmarkStart w:id="123" w:name="_Toc125735663"/>
      <w:bookmarkStart w:id="124" w:name="_Toc153469418"/>
      <w:bookmarkStart w:id="125" w:name="_Toc188968352"/>
      <w:r w:rsidRPr="00485C3E">
        <w:t>11</w:t>
      </w:r>
      <w:r w:rsidR="00D30A13" w:rsidRPr="00485C3E">
        <w:t>. Исполнение переданных отдельных государственных полномочий</w:t>
      </w:r>
      <w:bookmarkEnd w:id="123"/>
      <w:bookmarkEnd w:id="124"/>
      <w:bookmarkEnd w:id="125"/>
    </w:p>
    <w:p w:rsidR="00D30A13" w:rsidRPr="00485C3E" w:rsidRDefault="00D30A13" w:rsidP="00FF470C">
      <w:pPr>
        <w:pStyle w:val="13"/>
        <w:rPr>
          <w:sz w:val="26"/>
          <w:szCs w:val="26"/>
        </w:rPr>
      </w:pPr>
    </w:p>
    <w:p w:rsidR="00D30A13" w:rsidRPr="00485C3E" w:rsidRDefault="00D30A13" w:rsidP="00272211">
      <w:pPr>
        <w:pStyle w:val="ConsNormal"/>
        <w:widowControl/>
        <w:tabs>
          <w:tab w:val="left" w:pos="0"/>
        </w:tabs>
        <w:ind w:firstLine="705"/>
        <w:jc w:val="both"/>
        <w:rPr>
          <w:rFonts w:ascii="PT Astra Serif" w:eastAsia="Calibri" w:hAnsi="PT Astra Serif"/>
          <w:sz w:val="26"/>
          <w:szCs w:val="26"/>
          <w:lang w:eastAsia="en-US"/>
        </w:rPr>
      </w:pPr>
      <w:r w:rsidRPr="00485C3E">
        <w:rPr>
          <w:rFonts w:ascii="PT Astra Serif" w:eastAsia="Calibri" w:hAnsi="PT Astra Serif"/>
          <w:sz w:val="26"/>
          <w:szCs w:val="26"/>
          <w:lang w:eastAsia="en-US"/>
        </w:rPr>
        <w:t xml:space="preserve">Администрацией города Югорска в соответствии с Уставом города Югорска обеспечено осуществление отдельных государственных полномочий, переданных органам местного самоуправления города Югорска федеральными законами и законами Ханты-Мансийского автономного округа-Югры. </w:t>
      </w:r>
    </w:p>
    <w:p w:rsidR="00D30A13" w:rsidRPr="00485C3E" w:rsidRDefault="00D30A13" w:rsidP="00D30A13">
      <w:pPr>
        <w:pStyle w:val="ConsNormal"/>
        <w:widowControl/>
        <w:tabs>
          <w:tab w:val="left" w:pos="675"/>
        </w:tabs>
        <w:ind w:firstLine="705"/>
        <w:jc w:val="both"/>
        <w:rPr>
          <w:rFonts w:ascii="PT Astra Serif" w:eastAsia="Calibri" w:hAnsi="PT Astra Serif"/>
          <w:sz w:val="26"/>
          <w:szCs w:val="26"/>
          <w:lang w:eastAsia="en-US"/>
        </w:rPr>
      </w:pPr>
      <w:r w:rsidRPr="00485C3E">
        <w:rPr>
          <w:rFonts w:ascii="PT Astra Serif" w:eastAsia="Calibri" w:hAnsi="PT Astra Serif"/>
          <w:sz w:val="26"/>
          <w:szCs w:val="26"/>
          <w:lang w:eastAsia="en-US"/>
        </w:rPr>
        <w:t>Муниципальному образованию переданы на исполнение следующие отдельные государственные полномочия:</w:t>
      </w:r>
    </w:p>
    <w:p w:rsidR="00D30A13" w:rsidRPr="00485C3E" w:rsidRDefault="00D30A13" w:rsidP="00D30A13">
      <w:pPr>
        <w:pStyle w:val="ConsNormal"/>
        <w:widowControl/>
        <w:tabs>
          <w:tab w:val="left" w:pos="675"/>
        </w:tabs>
        <w:ind w:firstLine="703"/>
        <w:jc w:val="both"/>
        <w:rPr>
          <w:rFonts w:ascii="PT Astra Serif" w:hAnsi="PT Astra Serif"/>
          <w:sz w:val="26"/>
          <w:szCs w:val="26"/>
        </w:rPr>
      </w:pPr>
      <w:r w:rsidRPr="00485C3E">
        <w:rPr>
          <w:rFonts w:ascii="PT Astra Serif" w:hAnsi="PT Astra Serif"/>
          <w:sz w:val="26"/>
          <w:szCs w:val="26"/>
        </w:rPr>
        <w:t xml:space="preserve">- в сфере трудовых отношений и государственного управления охраной труда; </w:t>
      </w:r>
    </w:p>
    <w:p w:rsidR="00D30A13" w:rsidRPr="00485C3E" w:rsidRDefault="00D30A13" w:rsidP="00D30A13">
      <w:pPr>
        <w:spacing w:after="0" w:line="240" w:lineRule="auto"/>
        <w:ind w:firstLine="703"/>
        <w:jc w:val="both"/>
        <w:rPr>
          <w:rFonts w:ascii="PT Astra Serif" w:eastAsia="Times New Roman" w:hAnsi="PT Astra Serif"/>
          <w:sz w:val="26"/>
          <w:szCs w:val="26"/>
          <w:lang w:eastAsia="ar-SA"/>
        </w:rPr>
      </w:pPr>
      <w:r w:rsidRPr="00485C3E">
        <w:rPr>
          <w:rFonts w:ascii="PT Astra Serif" w:eastAsia="Times New Roman" w:hAnsi="PT Astra Serif"/>
          <w:sz w:val="26"/>
          <w:szCs w:val="26"/>
          <w:lang w:eastAsia="ar-SA"/>
        </w:rPr>
        <w:t xml:space="preserve">- по осуществлению первичного воинского учета; </w:t>
      </w:r>
    </w:p>
    <w:p w:rsidR="00D30A13" w:rsidRPr="00485C3E" w:rsidRDefault="00D30A13" w:rsidP="00D30A13">
      <w:pPr>
        <w:widowControl w:val="0"/>
        <w:spacing w:after="0" w:line="240" w:lineRule="auto"/>
        <w:ind w:firstLine="703"/>
        <w:jc w:val="both"/>
        <w:rPr>
          <w:rFonts w:ascii="PT Astra Serif" w:eastAsia="Times New Roman" w:hAnsi="PT Astra Serif"/>
          <w:sz w:val="26"/>
          <w:szCs w:val="26"/>
          <w:lang w:eastAsia="ar-SA"/>
        </w:rPr>
      </w:pPr>
      <w:r w:rsidRPr="00485C3E">
        <w:rPr>
          <w:rFonts w:ascii="PT Astra Serif" w:eastAsia="Times New Roman" w:hAnsi="PT Astra Serif"/>
          <w:sz w:val="26"/>
          <w:szCs w:val="26"/>
          <w:lang w:eastAsia="ar-SA"/>
        </w:rPr>
        <w:t>- сфере государственной регистрации актов гражданского состояния;</w:t>
      </w:r>
    </w:p>
    <w:p w:rsidR="00D30A13" w:rsidRPr="00485C3E" w:rsidRDefault="00D30A13" w:rsidP="00D30A13">
      <w:pPr>
        <w:spacing w:after="0" w:line="240" w:lineRule="auto"/>
        <w:ind w:firstLine="703"/>
        <w:jc w:val="both"/>
        <w:rPr>
          <w:rFonts w:ascii="PT Astra Serif" w:eastAsia="Times New Roman" w:hAnsi="PT Astra Serif"/>
          <w:sz w:val="26"/>
          <w:szCs w:val="26"/>
          <w:lang w:eastAsia="ar-SA"/>
        </w:rPr>
      </w:pPr>
      <w:r w:rsidRPr="00485C3E">
        <w:rPr>
          <w:rFonts w:ascii="PT Astra Serif" w:eastAsia="Times New Roman" w:hAnsi="PT Astra Serif"/>
          <w:sz w:val="26"/>
          <w:szCs w:val="26"/>
          <w:lang w:eastAsia="ar-SA"/>
        </w:rPr>
        <w:t>- по образованию и организации деятельности комиссии по делам несовершеннолетних и защите их прав</w:t>
      </w:r>
      <w:r w:rsidR="00674F1C" w:rsidRPr="00485C3E">
        <w:rPr>
          <w:rStyle w:val="ac"/>
          <w:rFonts w:ascii="PT Astra Serif" w:eastAsia="Times New Roman" w:hAnsi="PT Astra Serif"/>
          <w:sz w:val="26"/>
          <w:szCs w:val="26"/>
          <w:lang w:eastAsia="ar-SA"/>
        </w:rPr>
        <w:footnoteReference w:id="2"/>
      </w:r>
      <w:r w:rsidRPr="00485C3E">
        <w:rPr>
          <w:rFonts w:ascii="PT Astra Serif" w:eastAsia="Times New Roman" w:hAnsi="PT Astra Serif"/>
          <w:sz w:val="26"/>
          <w:szCs w:val="26"/>
          <w:lang w:eastAsia="ar-SA"/>
        </w:rPr>
        <w:t>;</w:t>
      </w:r>
    </w:p>
    <w:p w:rsidR="00D30A13" w:rsidRPr="00485C3E" w:rsidRDefault="00D30A13" w:rsidP="00D30A13">
      <w:pPr>
        <w:spacing w:after="0" w:line="240" w:lineRule="auto"/>
        <w:ind w:firstLine="703"/>
        <w:jc w:val="both"/>
        <w:rPr>
          <w:rFonts w:ascii="PT Astra Serif" w:eastAsia="Times New Roman" w:hAnsi="PT Astra Serif"/>
          <w:sz w:val="26"/>
          <w:szCs w:val="26"/>
          <w:lang w:eastAsia="ar-SA"/>
        </w:rPr>
      </w:pPr>
      <w:r w:rsidRPr="00485C3E">
        <w:rPr>
          <w:rFonts w:ascii="PT Astra Serif" w:eastAsia="Times New Roman" w:hAnsi="PT Astra Serif"/>
          <w:sz w:val="26"/>
          <w:szCs w:val="26"/>
          <w:lang w:eastAsia="ar-SA"/>
        </w:rPr>
        <w:t>- по образованию и организации деятельности Административной комиссии</w:t>
      </w:r>
      <w:r w:rsidR="00701AAC" w:rsidRPr="00485C3E">
        <w:rPr>
          <w:rStyle w:val="ac"/>
          <w:rFonts w:ascii="PT Astra Serif" w:eastAsia="Times New Roman" w:hAnsi="PT Astra Serif"/>
          <w:sz w:val="26"/>
          <w:szCs w:val="26"/>
          <w:lang w:eastAsia="ar-SA"/>
        </w:rPr>
        <w:footnoteReference w:id="3"/>
      </w:r>
      <w:r w:rsidRPr="00485C3E">
        <w:rPr>
          <w:rFonts w:ascii="PT Astra Serif" w:eastAsia="Times New Roman" w:hAnsi="PT Astra Serif"/>
          <w:sz w:val="26"/>
          <w:szCs w:val="26"/>
          <w:lang w:eastAsia="ar-SA"/>
        </w:rPr>
        <w:t>;</w:t>
      </w:r>
    </w:p>
    <w:p w:rsidR="00D30A13" w:rsidRPr="00485C3E" w:rsidRDefault="00D30A13" w:rsidP="00D30A13">
      <w:pPr>
        <w:spacing w:after="0" w:line="240" w:lineRule="auto"/>
        <w:ind w:firstLine="703"/>
        <w:jc w:val="both"/>
        <w:rPr>
          <w:rFonts w:ascii="PT Astra Serif" w:eastAsia="Times New Roman" w:hAnsi="PT Astra Serif"/>
          <w:sz w:val="26"/>
          <w:szCs w:val="26"/>
          <w:lang w:eastAsia="ar-SA"/>
        </w:rPr>
      </w:pPr>
      <w:r w:rsidRPr="00485C3E">
        <w:rPr>
          <w:rFonts w:ascii="PT Astra Serif" w:eastAsia="Times New Roman" w:hAnsi="PT Astra Serif"/>
          <w:sz w:val="26"/>
          <w:szCs w:val="26"/>
          <w:lang w:eastAsia="ar-SA"/>
        </w:rPr>
        <w:t>- по организации архивного дела</w:t>
      </w:r>
      <w:r w:rsidR="00CB09E1" w:rsidRPr="00485C3E">
        <w:rPr>
          <w:rFonts w:ascii="PT Astra Serif" w:eastAsia="Times New Roman" w:hAnsi="PT Astra Serif"/>
          <w:sz w:val="26"/>
          <w:szCs w:val="26"/>
          <w:lang w:eastAsia="ar-SA"/>
        </w:rPr>
        <w:t>;</w:t>
      </w:r>
    </w:p>
    <w:p w:rsidR="00D30A13" w:rsidRPr="00485C3E" w:rsidRDefault="00D30A13" w:rsidP="00D30A13">
      <w:pPr>
        <w:widowControl w:val="0"/>
        <w:spacing w:after="0" w:line="240" w:lineRule="auto"/>
        <w:ind w:firstLine="703"/>
        <w:jc w:val="both"/>
        <w:rPr>
          <w:rFonts w:ascii="PT Astra Serif" w:eastAsia="Times New Roman" w:hAnsi="PT Astra Serif"/>
          <w:sz w:val="26"/>
          <w:szCs w:val="26"/>
          <w:lang w:eastAsia="ar-SA"/>
        </w:rPr>
      </w:pPr>
      <w:r w:rsidRPr="00485C3E">
        <w:rPr>
          <w:rFonts w:ascii="PT Astra Serif" w:eastAsia="Times New Roman" w:hAnsi="PT Astra Serif"/>
          <w:sz w:val="26"/>
          <w:szCs w:val="26"/>
          <w:lang w:eastAsia="ar-SA"/>
        </w:rPr>
        <w:t>- по поддержке сельхозпроизводителей;</w:t>
      </w:r>
    </w:p>
    <w:p w:rsidR="00D30A13" w:rsidRPr="00485C3E" w:rsidRDefault="00D30A13" w:rsidP="00D30A13">
      <w:pPr>
        <w:spacing w:after="0" w:line="240" w:lineRule="auto"/>
        <w:ind w:firstLine="703"/>
        <w:jc w:val="both"/>
        <w:rPr>
          <w:rFonts w:ascii="PT Astra Serif" w:eastAsia="Times New Roman" w:hAnsi="PT Astra Serif"/>
          <w:sz w:val="26"/>
          <w:szCs w:val="26"/>
          <w:lang w:eastAsia="ar-SA"/>
        </w:rPr>
      </w:pPr>
      <w:r w:rsidRPr="00485C3E">
        <w:rPr>
          <w:rFonts w:ascii="PT Astra Serif" w:eastAsia="Times New Roman" w:hAnsi="PT Astra Serif"/>
          <w:sz w:val="26"/>
          <w:szCs w:val="26"/>
          <w:lang w:eastAsia="ar-SA"/>
        </w:rPr>
        <w:t>- по составлению списков кандидатов в присяжные заседатели.</w:t>
      </w:r>
    </w:p>
    <w:p w:rsidR="00D76EFC" w:rsidRPr="00485C3E" w:rsidRDefault="00D76EFC" w:rsidP="00D76EFC">
      <w:pPr>
        <w:spacing w:after="0" w:line="240" w:lineRule="auto"/>
        <w:ind w:firstLine="709"/>
        <w:jc w:val="both"/>
        <w:rPr>
          <w:rFonts w:ascii="PT Astra Serif" w:eastAsia="Times New Roman" w:hAnsi="PT Astra Serif"/>
          <w:color w:val="000000"/>
          <w:sz w:val="26"/>
          <w:szCs w:val="26"/>
          <w:lang w:eastAsia="ru-RU"/>
        </w:rPr>
      </w:pPr>
      <w:r w:rsidRPr="00485C3E">
        <w:rPr>
          <w:rFonts w:ascii="PT Astra Serif" w:eastAsia="Times New Roman" w:hAnsi="PT Astra Serif"/>
          <w:sz w:val="26"/>
          <w:szCs w:val="26"/>
          <w:lang w:eastAsia="ar-SA"/>
        </w:rPr>
        <w:t xml:space="preserve">Администрацией города Югорска обеспечено </w:t>
      </w:r>
      <w:r w:rsidRPr="00485C3E">
        <w:rPr>
          <w:rFonts w:ascii="PT Astra Serif" w:eastAsia="Times New Roman" w:hAnsi="PT Astra Serif"/>
          <w:color w:val="000000"/>
          <w:sz w:val="26"/>
          <w:szCs w:val="26"/>
          <w:lang w:eastAsia="ru-RU"/>
        </w:rPr>
        <w:t xml:space="preserve">целевое и эффективное использование финансовых средств, предусмотренных на осуществление переданных государственных полномочий. </w:t>
      </w:r>
    </w:p>
    <w:p w:rsidR="00FA2941" w:rsidRPr="00485C3E" w:rsidRDefault="00FA2941" w:rsidP="00D76EFC">
      <w:pPr>
        <w:spacing w:after="0" w:line="240" w:lineRule="auto"/>
        <w:ind w:firstLine="703"/>
        <w:jc w:val="both"/>
        <w:rPr>
          <w:rFonts w:ascii="PT Astra Serif" w:eastAsia="Times New Roman" w:hAnsi="PT Astra Serif"/>
          <w:sz w:val="26"/>
          <w:szCs w:val="26"/>
          <w:u w:val="single"/>
          <w:lang w:eastAsia="ar-SA"/>
        </w:rPr>
      </w:pPr>
    </w:p>
    <w:p w:rsidR="00D76EFC" w:rsidRPr="000E5562" w:rsidRDefault="001F3EDA" w:rsidP="00C6271E">
      <w:pPr>
        <w:pStyle w:val="30"/>
        <w:rPr>
          <w:b/>
        </w:rPr>
      </w:pPr>
      <w:bookmarkStart w:id="126" w:name="_Toc153469419"/>
      <w:bookmarkStart w:id="127" w:name="_Toc188968353"/>
      <w:r>
        <w:rPr>
          <w:rFonts w:eastAsia="Times New Roman"/>
          <w:b/>
        </w:rPr>
        <w:t xml:space="preserve">11.1. </w:t>
      </w:r>
      <w:r w:rsidR="00FA2941" w:rsidRPr="000E5562">
        <w:rPr>
          <w:rFonts w:eastAsia="Times New Roman"/>
          <w:b/>
        </w:rPr>
        <w:t xml:space="preserve">Полномочия в </w:t>
      </w:r>
      <w:r w:rsidR="002F56EB" w:rsidRPr="000E5562">
        <w:rPr>
          <w:rFonts w:eastAsia="Times New Roman"/>
          <w:b/>
        </w:rPr>
        <w:t xml:space="preserve">сфере </w:t>
      </w:r>
      <w:r w:rsidR="00FA2941" w:rsidRPr="000E5562">
        <w:rPr>
          <w:b/>
        </w:rPr>
        <w:t>трудовых отношений и государственного управления охраной труда</w:t>
      </w:r>
      <w:bookmarkEnd w:id="126"/>
      <w:bookmarkEnd w:id="127"/>
    </w:p>
    <w:p w:rsidR="00ED4969" w:rsidRPr="000E5562" w:rsidRDefault="00ED4969" w:rsidP="00C6271E">
      <w:pPr>
        <w:pStyle w:val="30"/>
        <w:rPr>
          <w:rFonts w:eastAsia="Times New Roman"/>
        </w:rPr>
      </w:pPr>
    </w:p>
    <w:p w:rsidR="000E5562" w:rsidRDefault="000E5562" w:rsidP="000E5562">
      <w:pPr>
        <w:pStyle w:val="a3"/>
        <w:numPr>
          <w:ilvl w:val="0"/>
          <w:numId w:val="1"/>
        </w:numPr>
        <w:spacing w:after="0" w:line="240" w:lineRule="auto"/>
        <w:ind w:firstLine="709"/>
        <w:jc w:val="both"/>
        <w:rPr>
          <w:rFonts w:ascii="PT Astra Serif" w:hAnsi="PT Astra Serif"/>
          <w:sz w:val="26"/>
          <w:szCs w:val="26"/>
        </w:rPr>
      </w:pPr>
      <w:r>
        <w:rPr>
          <w:rFonts w:ascii="PT Astra Serif" w:hAnsi="PT Astra Serif"/>
          <w:sz w:val="26"/>
          <w:szCs w:val="26"/>
        </w:rPr>
        <w:t>В рамках выполнения переданных отдельных государственных полномочий в сфере трудовых отношений в 2024 году проведена уведомительная регистрация 9</w:t>
      </w:r>
      <w:r w:rsidR="007B496E">
        <w:rPr>
          <w:rFonts w:ascii="PT Astra Serif" w:hAnsi="PT Astra Serif"/>
          <w:sz w:val="26"/>
          <w:szCs w:val="26"/>
        </w:rPr>
        <w:t> </w:t>
      </w:r>
      <w:r w:rsidRPr="00492964">
        <w:rPr>
          <w:rFonts w:ascii="PT Astra Serif" w:hAnsi="PT Astra Serif"/>
          <w:sz w:val="26"/>
          <w:szCs w:val="26"/>
        </w:rPr>
        <w:t>коллективных договоров и внесен</w:t>
      </w:r>
      <w:r w:rsidR="00A650A4">
        <w:rPr>
          <w:rFonts w:ascii="PT Astra Serif" w:hAnsi="PT Astra Serif"/>
          <w:sz w:val="26"/>
          <w:szCs w:val="26"/>
        </w:rPr>
        <w:t>ы</w:t>
      </w:r>
      <w:r w:rsidRPr="00492964">
        <w:rPr>
          <w:rFonts w:ascii="PT Astra Serif" w:hAnsi="PT Astra Serif"/>
          <w:sz w:val="26"/>
          <w:szCs w:val="26"/>
        </w:rPr>
        <w:t xml:space="preserve"> </w:t>
      </w:r>
      <w:r w:rsidRPr="002169D5">
        <w:rPr>
          <w:rFonts w:ascii="PT Astra Serif" w:hAnsi="PT Astra Serif"/>
          <w:sz w:val="26"/>
          <w:szCs w:val="26"/>
        </w:rPr>
        <w:t>9</w:t>
      </w:r>
      <w:r w:rsidR="00A650A4">
        <w:rPr>
          <w:rFonts w:ascii="PT Astra Serif" w:hAnsi="PT Astra Serif"/>
          <w:sz w:val="26"/>
          <w:szCs w:val="26"/>
        </w:rPr>
        <w:t>4</w:t>
      </w:r>
      <w:r w:rsidRPr="002169D5">
        <w:rPr>
          <w:rFonts w:ascii="PT Astra Serif" w:hAnsi="PT Astra Serif"/>
          <w:sz w:val="26"/>
          <w:szCs w:val="26"/>
        </w:rPr>
        <w:t xml:space="preserve"> изменени</w:t>
      </w:r>
      <w:r w:rsidR="00A650A4">
        <w:rPr>
          <w:rFonts w:ascii="PT Astra Serif" w:hAnsi="PT Astra Serif"/>
          <w:sz w:val="26"/>
          <w:szCs w:val="26"/>
        </w:rPr>
        <w:t>я</w:t>
      </w:r>
      <w:r>
        <w:rPr>
          <w:rFonts w:ascii="PT Astra Serif" w:hAnsi="PT Astra Serif"/>
          <w:sz w:val="26"/>
          <w:szCs w:val="26"/>
        </w:rPr>
        <w:t xml:space="preserve"> в действующие коллективные договоры. В декабре 2024 года зарегистрировано Муниципальное трехстороннее соглашение между органами местного самоуправления, Территориальным объединением работодател</w:t>
      </w:r>
      <w:r w:rsidR="001F3EDA">
        <w:rPr>
          <w:rFonts w:ascii="PT Astra Serif" w:hAnsi="PT Astra Serif"/>
          <w:sz w:val="26"/>
          <w:szCs w:val="26"/>
        </w:rPr>
        <w:t>ей</w:t>
      </w:r>
      <w:r>
        <w:rPr>
          <w:rFonts w:ascii="PT Astra Serif" w:hAnsi="PT Astra Serif"/>
          <w:sz w:val="26"/>
          <w:szCs w:val="26"/>
        </w:rPr>
        <w:t>, Территориальным объединением профсоюзов города Югорска на 2025</w:t>
      </w:r>
      <w:r w:rsidR="007C42DB">
        <w:rPr>
          <w:rFonts w:ascii="PT Astra Serif" w:hAnsi="PT Astra Serif"/>
          <w:sz w:val="26"/>
          <w:szCs w:val="26"/>
        </w:rPr>
        <w:t xml:space="preserve"> </w:t>
      </w:r>
      <w:r>
        <w:rPr>
          <w:rFonts w:ascii="PT Astra Serif" w:hAnsi="PT Astra Serif"/>
          <w:sz w:val="26"/>
          <w:szCs w:val="26"/>
        </w:rPr>
        <w:t>-</w:t>
      </w:r>
      <w:r w:rsidR="007C42DB">
        <w:rPr>
          <w:rFonts w:ascii="PT Astra Serif" w:hAnsi="PT Astra Serif"/>
          <w:sz w:val="26"/>
          <w:szCs w:val="26"/>
        </w:rPr>
        <w:t xml:space="preserve"> </w:t>
      </w:r>
      <w:r>
        <w:rPr>
          <w:rFonts w:ascii="PT Astra Serif" w:hAnsi="PT Astra Serif"/>
          <w:sz w:val="26"/>
          <w:szCs w:val="26"/>
        </w:rPr>
        <w:t>2027 годы.</w:t>
      </w:r>
    </w:p>
    <w:p w:rsidR="000E5562" w:rsidRDefault="000E5562" w:rsidP="000E5562">
      <w:pPr>
        <w:pStyle w:val="a3"/>
        <w:numPr>
          <w:ilvl w:val="0"/>
          <w:numId w:val="1"/>
        </w:numPr>
        <w:spacing w:after="0" w:line="240" w:lineRule="auto"/>
        <w:ind w:firstLine="709"/>
        <w:jc w:val="both"/>
        <w:rPr>
          <w:rFonts w:ascii="PT Astra Serif" w:hAnsi="PT Astra Serif"/>
          <w:sz w:val="26"/>
          <w:szCs w:val="26"/>
        </w:rPr>
      </w:pPr>
      <w:r>
        <w:rPr>
          <w:rFonts w:ascii="PT Astra Serif" w:hAnsi="PT Astra Serif"/>
          <w:sz w:val="26"/>
          <w:szCs w:val="26"/>
        </w:rPr>
        <w:t>В организациях города Югорска действует 2</w:t>
      </w:r>
      <w:r w:rsidR="00A650A4">
        <w:rPr>
          <w:rFonts w:ascii="PT Astra Serif" w:hAnsi="PT Astra Serif"/>
          <w:sz w:val="26"/>
          <w:szCs w:val="26"/>
        </w:rPr>
        <w:t>3</w:t>
      </w:r>
      <w:r>
        <w:rPr>
          <w:rFonts w:ascii="PT Astra Serif" w:hAnsi="PT Astra Serif"/>
          <w:sz w:val="26"/>
          <w:szCs w:val="26"/>
        </w:rPr>
        <w:t xml:space="preserve"> коллективных договора.</w:t>
      </w:r>
    </w:p>
    <w:p w:rsidR="000E5562" w:rsidRDefault="000E5562" w:rsidP="000E5562">
      <w:pPr>
        <w:pStyle w:val="a3"/>
        <w:numPr>
          <w:ilvl w:val="0"/>
          <w:numId w:val="1"/>
        </w:numPr>
        <w:suppressAutoHyphens/>
        <w:spacing w:after="0" w:line="240" w:lineRule="auto"/>
        <w:ind w:firstLine="709"/>
        <w:jc w:val="both"/>
        <w:rPr>
          <w:rFonts w:ascii="PT Astra Serif" w:eastAsia="Times New Roman" w:hAnsi="PT Astra Serif"/>
          <w:sz w:val="26"/>
          <w:szCs w:val="26"/>
          <w:lang w:eastAsia="ru-RU"/>
        </w:rPr>
      </w:pPr>
      <w:r>
        <w:rPr>
          <w:rFonts w:ascii="PT Astra Serif" w:hAnsi="PT Astra Serif"/>
          <w:sz w:val="26"/>
          <w:szCs w:val="26"/>
        </w:rPr>
        <w:lastRenderedPageBreak/>
        <w:t xml:space="preserve">В 2024 году предоставлена муниципальная услуга по уведомительной регистрации 3 </w:t>
      </w:r>
      <w:r w:rsidRPr="00492964">
        <w:rPr>
          <w:rFonts w:ascii="PT Astra Serif" w:hAnsi="PT Astra Serif"/>
          <w:sz w:val="26"/>
          <w:szCs w:val="26"/>
        </w:rPr>
        <w:t>трудовых</w:t>
      </w:r>
      <w:r>
        <w:rPr>
          <w:rFonts w:ascii="PT Astra Serif" w:hAnsi="PT Astra Serif"/>
          <w:sz w:val="26"/>
          <w:szCs w:val="26"/>
        </w:rPr>
        <w:t xml:space="preserve"> договоров, заключенных между работниками и работодателями - физическими лицами, не являющимися индивидуальными предпринимателями, в соответствии с требованиями статьи 303 Трудового кодекса Российской Федерации. </w:t>
      </w:r>
    </w:p>
    <w:p w:rsidR="000E5562" w:rsidRDefault="000E5562" w:rsidP="000E5562">
      <w:pPr>
        <w:spacing w:after="0" w:line="240" w:lineRule="auto"/>
        <w:ind w:firstLine="709"/>
        <w:jc w:val="both"/>
        <w:rPr>
          <w:rFonts w:ascii="PT Astra Serif" w:hAnsi="PT Astra Serif"/>
          <w:sz w:val="26"/>
          <w:szCs w:val="26"/>
        </w:rPr>
      </w:pPr>
      <w:r>
        <w:rPr>
          <w:rFonts w:ascii="PT Astra Serif" w:hAnsi="PT Astra Serif"/>
          <w:sz w:val="26"/>
          <w:szCs w:val="26"/>
        </w:rPr>
        <w:t>В рамках осуществления внутриведо</w:t>
      </w:r>
      <w:r w:rsidR="001F3EDA">
        <w:rPr>
          <w:rFonts w:ascii="PT Astra Serif" w:hAnsi="PT Astra Serif"/>
          <w:sz w:val="26"/>
          <w:szCs w:val="26"/>
        </w:rPr>
        <w:t xml:space="preserve">мственного контроля проведено 8 </w:t>
      </w:r>
      <w:r>
        <w:rPr>
          <w:rFonts w:ascii="PT Astra Serif" w:hAnsi="PT Astra Serif"/>
          <w:sz w:val="26"/>
          <w:szCs w:val="26"/>
        </w:rPr>
        <w:t>плановых проверок муниципальных организаций на предмет соблюдения требований трудового законодательства и иных нормативных правовых актов, содержащих нормы трудового права.</w:t>
      </w:r>
    </w:p>
    <w:p w:rsidR="000E5562" w:rsidRDefault="000E5562" w:rsidP="000E5562">
      <w:pPr>
        <w:pStyle w:val="a3"/>
        <w:numPr>
          <w:ilvl w:val="0"/>
          <w:numId w:val="1"/>
        </w:numPr>
        <w:spacing w:after="0" w:line="240" w:lineRule="auto"/>
        <w:ind w:firstLine="709"/>
        <w:jc w:val="both"/>
        <w:rPr>
          <w:rFonts w:ascii="PT Astra Serif" w:hAnsi="PT Astra Serif"/>
          <w:b/>
          <w:sz w:val="26"/>
          <w:szCs w:val="26"/>
        </w:rPr>
      </w:pPr>
      <w:r>
        <w:rPr>
          <w:rFonts w:ascii="PT Astra Serif" w:hAnsi="PT Astra Serif"/>
          <w:sz w:val="26"/>
          <w:szCs w:val="26"/>
        </w:rPr>
        <w:t>Переданные отдельные полномочия в сфере государственного управления охраной труда выполнялись путем:</w:t>
      </w:r>
    </w:p>
    <w:p w:rsidR="000E5562" w:rsidRDefault="000E5562" w:rsidP="000E5562">
      <w:pPr>
        <w:pStyle w:val="a3"/>
        <w:numPr>
          <w:ilvl w:val="0"/>
          <w:numId w:val="1"/>
        </w:numPr>
        <w:spacing w:after="0" w:line="240" w:lineRule="auto"/>
        <w:ind w:firstLine="709"/>
        <w:jc w:val="both"/>
        <w:rPr>
          <w:rFonts w:ascii="PT Astra Serif" w:hAnsi="PT Astra Serif"/>
          <w:b/>
          <w:sz w:val="26"/>
          <w:szCs w:val="26"/>
        </w:rPr>
      </w:pPr>
      <w:r>
        <w:rPr>
          <w:rFonts w:ascii="PT Astra Serif" w:hAnsi="PT Astra Serif"/>
          <w:sz w:val="26"/>
          <w:szCs w:val="26"/>
        </w:rPr>
        <w:t>- обеспечения методического руководства служб охраны труда в организациях города Югорска, проведения семинаров-совещаний со специалистами по охране труда, размещения информационных материалов на официальном сайте органов местного самоуправления, в социальных сетях и средствах массовой информации;</w:t>
      </w:r>
    </w:p>
    <w:p w:rsidR="000E5562" w:rsidRDefault="000E5562" w:rsidP="000E5562">
      <w:pPr>
        <w:pStyle w:val="a3"/>
        <w:numPr>
          <w:ilvl w:val="0"/>
          <w:numId w:val="1"/>
        </w:numPr>
        <w:spacing w:after="0" w:line="240" w:lineRule="auto"/>
        <w:ind w:firstLine="709"/>
        <w:jc w:val="both"/>
        <w:rPr>
          <w:rFonts w:ascii="PT Astra Serif" w:hAnsi="PT Astra Serif"/>
          <w:b/>
          <w:sz w:val="26"/>
          <w:szCs w:val="26"/>
        </w:rPr>
      </w:pPr>
      <w:r>
        <w:rPr>
          <w:rFonts w:ascii="PT Astra Serif" w:hAnsi="PT Astra Serif"/>
          <w:sz w:val="26"/>
          <w:szCs w:val="26"/>
        </w:rPr>
        <w:t>- устных консультаций граждан, специалистов по охране труда и работодателей по вопросам трудовых отношений и охраны труда;</w:t>
      </w:r>
    </w:p>
    <w:p w:rsidR="000E5562" w:rsidRDefault="000E5562" w:rsidP="000E5562">
      <w:pPr>
        <w:pStyle w:val="a3"/>
        <w:numPr>
          <w:ilvl w:val="0"/>
          <w:numId w:val="1"/>
        </w:numPr>
        <w:spacing w:after="0" w:line="240" w:lineRule="auto"/>
        <w:ind w:firstLine="709"/>
        <w:jc w:val="both"/>
        <w:rPr>
          <w:rFonts w:ascii="PT Astra Serif" w:hAnsi="PT Astra Serif"/>
          <w:b/>
          <w:sz w:val="26"/>
          <w:szCs w:val="26"/>
        </w:rPr>
      </w:pPr>
      <w:r>
        <w:rPr>
          <w:rFonts w:ascii="PT Astra Serif" w:hAnsi="PT Astra Serif"/>
          <w:sz w:val="26"/>
          <w:szCs w:val="26"/>
        </w:rPr>
        <w:t>- рассылки методической, справочной литературы, информационных материалов, нормативных правовых актов в сфере регулирования вопросов охраны труда;</w:t>
      </w:r>
    </w:p>
    <w:p w:rsidR="000E5562" w:rsidRDefault="000E5562" w:rsidP="000E5562">
      <w:pPr>
        <w:pStyle w:val="a3"/>
        <w:numPr>
          <w:ilvl w:val="0"/>
          <w:numId w:val="1"/>
        </w:numPr>
        <w:spacing w:after="0" w:line="240" w:lineRule="auto"/>
        <w:ind w:firstLine="709"/>
        <w:jc w:val="both"/>
        <w:rPr>
          <w:rFonts w:ascii="PT Astra Serif" w:hAnsi="PT Astra Serif"/>
          <w:b/>
          <w:sz w:val="26"/>
          <w:szCs w:val="26"/>
        </w:rPr>
      </w:pPr>
      <w:r>
        <w:rPr>
          <w:rFonts w:ascii="PT Astra Serif" w:hAnsi="PT Astra Serif"/>
          <w:sz w:val="26"/>
          <w:szCs w:val="26"/>
        </w:rPr>
        <w:t>- заслушивания работодателей города Югорска, допустивших несчастные случаи на производстве, на заседаниях Межведомственной комиссии по охране труда, созданной в администрации города Югорска.</w:t>
      </w:r>
    </w:p>
    <w:p w:rsidR="000E5562" w:rsidRDefault="000E5562" w:rsidP="000E5562">
      <w:pPr>
        <w:pStyle w:val="a3"/>
        <w:numPr>
          <w:ilvl w:val="0"/>
          <w:numId w:val="1"/>
        </w:numPr>
        <w:spacing w:after="0" w:line="240" w:lineRule="auto"/>
        <w:ind w:firstLine="709"/>
        <w:jc w:val="both"/>
        <w:rPr>
          <w:rFonts w:ascii="PT Astra Serif" w:hAnsi="PT Astra Serif"/>
          <w:sz w:val="26"/>
          <w:szCs w:val="26"/>
        </w:rPr>
      </w:pPr>
      <w:r>
        <w:rPr>
          <w:rFonts w:ascii="PT Astra Serif" w:hAnsi="PT Astra Serif"/>
          <w:sz w:val="26"/>
          <w:szCs w:val="26"/>
        </w:rPr>
        <w:t>Взаимодействие с работодателями направлено на повышение ответственности и контроля над безопасностью труда в организациях города.</w:t>
      </w:r>
    </w:p>
    <w:p w:rsidR="000E5562" w:rsidRDefault="000E5562" w:rsidP="000E5562">
      <w:pPr>
        <w:pStyle w:val="a3"/>
        <w:numPr>
          <w:ilvl w:val="0"/>
          <w:numId w:val="1"/>
        </w:numPr>
        <w:spacing w:after="0" w:line="240" w:lineRule="auto"/>
        <w:ind w:firstLine="709"/>
        <w:jc w:val="both"/>
        <w:rPr>
          <w:rFonts w:ascii="PT Astra Serif" w:hAnsi="PT Astra Serif"/>
          <w:b/>
          <w:sz w:val="26"/>
          <w:szCs w:val="26"/>
        </w:rPr>
      </w:pPr>
      <w:r>
        <w:rPr>
          <w:rFonts w:ascii="PT Astra Serif" w:hAnsi="PT Astra Serif"/>
          <w:sz w:val="26"/>
          <w:szCs w:val="26"/>
        </w:rPr>
        <w:t xml:space="preserve">Средства, предусмотренные на исполнение переданных отдельных государственных полномочий в сфере трудовых отношений и государственного управления охраной труда в </w:t>
      </w:r>
      <w:r w:rsidRPr="00492964">
        <w:rPr>
          <w:rFonts w:ascii="PT Astra Serif" w:hAnsi="PT Astra Serif"/>
          <w:sz w:val="26"/>
          <w:szCs w:val="26"/>
        </w:rPr>
        <w:t>сумме 2,1 млн.</w:t>
      </w:r>
      <w:r>
        <w:rPr>
          <w:rFonts w:ascii="PT Astra Serif" w:hAnsi="PT Astra Serif"/>
          <w:sz w:val="26"/>
          <w:szCs w:val="26"/>
        </w:rPr>
        <w:t xml:space="preserve"> рублей, освоены в полном объеме.</w:t>
      </w:r>
    </w:p>
    <w:p w:rsidR="00FA2941" w:rsidRPr="001F495D" w:rsidRDefault="00FA2941" w:rsidP="00D76EFC">
      <w:pPr>
        <w:spacing w:after="0" w:line="240" w:lineRule="auto"/>
        <w:ind w:firstLine="703"/>
        <w:jc w:val="both"/>
        <w:rPr>
          <w:rFonts w:ascii="PT Astra Serif" w:eastAsia="Times New Roman" w:hAnsi="PT Astra Serif"/>
          <w:sz w:val="26"/>
          <w:szCs w:val="26"/>
          <w:highlight w:val="yellow"/>
          <w:u w:val="single"/>
          <w:lang w:eastAsia="ar-SA"/>
        </w:rPr>
      </w:pPr>
    </w:p>
    <w:p w:rsidR="00D76EFC" w:rsidRPr="002C27BF" w:rsidRDefault="009662ED" w:rsidP="00C6271E">
      <w:pPr>
        <w:pStyle w:val="30"/>
        <w:rPr>
          <w:b/>
        </w:rPr>
      </w:pPr>
      <w:bookmarkStart w:id="128" w:name="_Toc153469420"/>
      <w:bookmarkStart w:id="129" w:name="_Toc188968354"/>
      <w:r>
        <w:rPr>
          <w:b/>
        </w:rPr>
        <w:t xml:space="preserve">11.2. </w:t>
      </w:r>
      <w:r w:rsidR="00D76EFC" w:rsidRPr="002C27BF">
        <w:rPr>
          <w:b/>
        </w:rPr>
        <w:t>Осуществление первичного воинского учета</w:t>
      </w:r>
      <w:bookmarkEnd w:id="128"/>
      <w:bookmarkEnd w:id="129"/>
    </w:p>
    <w:p w:rsidR="00F20346" w:rsidRPr="001F495D" w:rsidRDefault="00F20346" w:rsidP="00C6271E">
      <w:pPr>
        <w:pStyle w:val="30"/>
        <w:rPr>
          <w:b/>
          <w:highlight w:val="yellow"/>
        </w:rPr>
      </w:pPr>
    </w:p>
    <w:p w:rsidR="002C27BF" w:rsidRPr="002C27BF" w:rsidRDefault="002C27BF" w:rsidP="002C27BF">
      <w:pPr>
        <w:spacing w:after="0" w:line="240" w:lineRule="auto"/>
        <w:ind w:firstLine="709"/>
        <w:jc w:val="both"/>
        <w:rPr>
          <w:rFonts w:ascii="PT Astra Serif" w:eastAsia="Times New Roman" w:hAnsi="PT Astra Serif"/>
          <w:bCs/>
          <w:sz w:val="26"/>
          <w:szCs w:val="26"/>
          <w:lang w:eastAsia="ru-RU"/>
        </w:rPr>
      </w:pPr>
      <w:bookmarkStart w:id="130" w:name="_Toc153469421"/>
      <w:r w:rsidRPr="002C27BF">
        <w:rPr>
          <w:rFonts w:ascii="PT Astra Serif" w:eastAsia="Times New Roman" w:hAnsi="PT Astra Serif"/>
          <w:bCs/>
          <w:sz w:val="26"/>
          <w:szCs w:val="26"/>
          <w:lang w:eastAsia="ru-RU"/>
        </w:rPr>
        <w:t xml:space="preserve">Исполнение полномочий по </w:t>
      </w:r>
      <w:r w:rsidRPr="002C27BF">
        <w:rPr>
          <w:rFonts w:ascii="PT Astra Serif" w:eastAsia="Times New Roman" w:hAnsi="PT Astra Serif"/>
          <w:sz w:val="26"/>
          <w:szCs w:val="26"/>
          <w:lang w:eastAsia="ru-RU"/>
        </w:rPr>
        <w:t xml:space="preserve">осуществлению первичного воинского учета организовано в соответствии с требованиями Федерального закона </w:t>
      </w:r>
      <w:r w:rsidR="004C052D">
        <w:rPr>
          <w:rFonts w:ascii="PT Astra Serif" w:eastAsia="Times New Roman" w:hAnsi="PT Astra Serif"/>
          <w:sz w:val="26"/>
          <w:szCs w:val="26"/>
          <w:lang w:eastAsia="ru-RU"/>
        </w:rPr>
        <w:t xml:space="preserve">                                    </w:t>
      </w:r>
      <w:r w:rsidRPr="002C27BF">
        <w:rPr>
          <w:rFonts w:ascii="PT Astra Serif" w:eastAsia="Times New Roman" w:hAnsi="PT Astra Serif"/>
          <w:sz w:val="26"/>
          <w:szCs w:val="26"/>
          <w:lang w:eastAsia="ru-RU"/>
        </w:rPr>
        <w:t>от 28.03.1998</w:t>
      </w:r>
      <w:r w:rsidR="004C052D">
        <w:rPr>
          <w:rFonts w:ascii="PT Astra Serif" w:eastAsia="Times New Roman" w:hAnsi="PT Astra Serif"/>
          <w:sz w:val="26"/>
          <w:szCs w:val="26"/>
          <w:lang w:eastAsia="ru-RU"/>
        </w:rPr>
        <w:t xml:space="preserve"> </w:t>
      </w:r>
      <w:r w:rsidRPr="002C27BF">
        <w:rPr>
          <w:rFonts w:ascii="PT Astra Serif" w:eastAsia="Times New Roman" w:hAnsi="PT Astra Serif"/>
          <w:sz w:val="26"/>
          <w:szCs w:val="26"/>
          <w:lang w:eastAsia="ru-RU"/>
        </w:rPr>
        <w:t>№ 53-</w:t>
      </w:r>
      <w:r w:rsidR="004C052D">
        <w:rPr>
          <w:rFonts w:ascii="PT Astra Serif" w:eastAsia="Times New Roman" w:hAnsi="PT Astra Serif"/>
          <w:sz w:val="26"/>
          <w:szCs w:val="26"/>
          <w:lang w:eastAsia="ru-RU"/>
        </w:rPr>
        <w:t>Ф</w:t>
      </w:r>
      <w:r w:rsidRPr="002C27BF">
        <w:rPr>
          <w:rFonts w:ascii="PT Astra Serif" w:eastAsia="Times New Roman" w:hAnsi="PT Astra Serif"/>
          <w:sz w:val="26"/>
          <w:szCs w:val="26"/>
          <w:lang w:eastAsia="ru-RU"/>
        </w:rPr>
        <w:t>З «О воинской обязанности и военной службе», методическими рекомендациями Генерального штаба Вооруженных сил Российской Федерации по осуществлению первичного воинского учета в органах местного самоуправления</w:t>
      </w:r>
      <w:r w:rsidR="001F3EDA">
        <w:rPr>
          <w:rFonts w:ascii="PT Astra Serif" w:eastAsia="Times New Roman" w:hAnsi="PT Astra Serif"/>
          <w:sz w:val="26"/>
          <w:szCs w:val="26"/>
          <w:lang w:eastAsia="ru-RU"/>
        </w:rPr>
        <w:t>.</w:t>
      </w:r>
    </w:p>
    <w:p w:rsidR="002C27BF" w:rsidRPr="002C27BF" w:rsidRDefault="002C27BF" w:rsidP="002C27BF">
      <w:pPr>
        <w:spacing w:after="0" w:line="240" w:lineRule="auto"/>
        <w:ind w:firstLine="709"/>
        <w:jc w:val="both"/>
        <w:rPr>
          <w:rFonts w:ascii="PT Astra Serif" w:eastAsia="Times New Roman" w:hAnsi="PT Astra Serif"/>
          <w:bCs/>
          <w:sz w:val="26"/>
          <w:szCs w:val="26"/>
          <w:lang w:eastAsia="ru-RU"/>
        </w:rPr>
      </w:pPr>
      <w:r w:rsidRPr="002C27BF">
        <w:rPr>
          <w:rFonts w:ascii="PT Astra Serif" w:eastAsia="Times New Roman" w:hAnsi="PT Astra Serif"/>
          <w:bCs/>
          <w:sz w:val="26"/>
          <w:szCs w:val="26"/>
          <w:lang w:eastAsia="ru-RU"/>
        </w:rPr>
        <w:t>На территории муниципального образования в 129 организациях города организована работа по ведению воинского учета и бронировани</w:t>
      </w:r>
      <w:r w:rsidR="001F3EDA">
        <w:rPr>
          <w:rFonts w:ascii="PT Astra Serif" w:eastAsia="Times New Roman" w:hAnsi="PT Astra Serif"/>
          <w:bCs/>
          <w:sz w:val="26"/>
          <w:szCs w:val="26"/>
          <w:lang w:eastAsia="ru-RU"/>
        </w:rPr>
        <w:t>ю граждан, пребывающих в запасе</w:t>
      </w:r>
      <w:r w:rsidRPr="002C27BF">
        <w:rPr>
          <w:rFonts w:ascii="PT Astra Serif" w:eastAsia="Times New Roman" w:hAnsi="PT Astra Serif"/>
          <w:bCs/>
          <w:sz w:val="26"/>
          <w:szCs w:val="26"/>
          <w:lang w:eastAsia="ru-RU"/>
        </w:rPr>
        <w:t xml:space="preserve"> и граждан</w:t>
      </w:r>
      <w:r w:rsidR="001C2CBE">
        <w:rPr>
          <w:rFonts w:ascii="PT Astra Serif" w:eastAsia="Times New Roman" w:hAnsi="PT Astra Serif"/>
          <w:bCs/>
          <w:sz w:val="26"/>
          <w:szCs w:val="26"/>
          <w:lang w:eastAsia="ru-RU"/>
        </w:rPr>
        <w:t>,</w:t>
      </w:r>
      <w:r w:rsidRPr="002C27BF">
        <w:rPr>
          <w:rFonts w:ascii="PT Astra Serif" w:eastAsia="Times New Roman" w:hAnsi="PT Astra Serif"/>
          <w:bCs/>
          <w:sz w:val="26"/>
          <w:szCs w:val="26"/>
          <w:lang w:eastAsia="ru-RU"/>
        </w:rPr>
        <w:t xml:space="preserve"> подлежащих призыву на военную службу.</w:t>
      </w:r>
      <w:r w:rsidRPr="002C27BF">
        <w:rPr>
          <w:rFonts w:ascii="PT Astra Serif" w:eastAsia="Times New Roman" w:hAnsi="PT Astra Serif"/>
          <w:b/>
          <w:bCs/>
          <w:sz w:val="26"/>
          <w:szCs w:val="26"/>
          <w:lang w:eastAsia="ru-RU"/>
        </w:rPr>
        <w:t xml:space="preserve"> </w:t>
      </w:r>
    </w:p>
    <w:p w:rsidR="002C27BF" w:rsidRPr="002C27BF" w:rsidRDefault="002C27BF" w:rsidP="002C27BF">
      <w:pPr>
        <w:shd w:val="clear" w:color="auto" w:fill="FFFFFF"/>
        <w:tabs>
          <w:tab w:val="left" w:pos="1080"/>
          <w:tab w:val="left" w:leader="underscore" w:pos="4282"/>
        </w:tabs>
        <w:spacing w:after="0" w:line="240" w:lineRule="auto"/>
        <w:ind w:left="75" w:firstLine="709"/>
        <w:jc w:val="both"/>
        <w:rPr>
          <w:rFonts w:ascii="PT Astra Serif" w:eastAsia="Times New Roman" w:hAnsi="PT Astra Serif"/>
          <w:sz w:val="26"/>
          <w:szCs w:val="26"/>
          <w:lang w:eastAsia="ru-RU"/>
        </w:rPr>
      </w:pPr>
      <w:r w:rsidRPr="002C27BF">
        <w:rPr>
          <w:rFonts w:ascii="PT Astra Serif" w:eastAsia="Times New Roman" w:hAnsi="PT Astra Serif"/>
          <w:sz w:val="26"/>
          <w:szCs w:val="26"/>
          <w:lang w:eastAsia="ru-RU"/>
        </w:rPr>
        <w:t xml:space="preserve">На первичном воинском учете в </w:t>
      </w:r>
      <w:r w:rsidR="00432772">
        <w:rPr>
          <w:rFonts w:ascii="PT Astra Serif" w:eastAsia="Times New Roman" w:hAnsi="PT Astra Serif"/>
          <w:sz w:val="26"/>
          <w:szCs w:val="26"/>
          <w:lang w:eastAsia="ru-RU"/>
        </w:rPr>
        <w:t>органах местного самоуправления</w:t>
      </w:r>
      <w:r w:rsidRPr="002C27BF">
        <w:rPr>
          <w:rFonts w:ascii="PT Astra Serif" w:eastAsia="Times New Roman" w:hAnsi="PT Astra Serif"/>
          <w:sz w:val="26"/>
          <w:szCs w:val="26"/>
          <w:lang w:eastAsia="ru-RU"/>
        </w:rPr>
        <w:t xml:space="preserve"> города Югорска состоит 8</w:t>
      </w:r>
      <w:r w:rsidR="00432772">
        <w:rPr>
          <w:rFonts w:ascii="PT Astra Serif" w:eastAsia="Times New Roman" w:hAnsi="PT Astra Serif"/>
          <w:sz w:val="26"/>
          <w:szCs w:val="26"/>
          <w:lang w:eastAsia="ru-RU"/>
        </w:rPr>
        <w:t xml:space="preserve"> </w:t>
      </w:r>
      <w:r w:rsidRPr="002C27BF">
        <w:rPr>
          <w:rFonts w:ascii="PT Astra Serif" w:eastAsia="Times New Roman" w:hAnsi="PT Astra Serif"/>
          <w:sz w:val="26"/>
          <w:szCs w:val="26"/>
          <w:lang w:eastAsia="ru-RU"/>
        </w:rPr>
        <w:t>931 граждан</w:t>
      </w:r>
      <w:r w:rsidR="00E94BD4">
        <w:rPr>
          <w:rFonts w:ascii="PT Astra Serif" w:eastAsia="Times New Roman" w:hAnsi="PT Astra Serif"/>
          <w:sz w:val="26"/>
          <w:szCs w:val="26"/>
          <w:lang w:eastAsia="ru-RU"/>
        </w:rPr>
        <w:t>ин</w:t>
      </w:r>
      <w:r w:rsidRPr="002C27BF">
        <w:rPr>
          <w:rFonts w:ascii="PT Astra Serif" w:eastAsia="Times New Roman" w:hAnsi="PT Astra Serif"/>
          <w:sz w:val="26"/>
          <w:szCs w:val="26"/>
          <w:lang w:eastAsia="ru-RU"/>
        </w:rPr>
        <w:t xml:space="preserve">, в том числе:  </w:t>
      </w:r>
    </w:p>
    <w:p w:rsidR="002C27BF" w:rsidRPr="002C27BF" w:rsidRDefault="002C27BF" w:rsidP="002C27BF">
      <w:pPr>
        <w:shd w:val="clear" w:color="auto" w:fill="FFFFFF"/>
        <w:tabs>
          <w:tab w:val="left" w:pos="1080"/>
          <w:tab w:val="left" w:leader="underscore" w:pos="4282"/>
        </w:tabs>
        <w:spacing w:after="0" w:line="240" w:lineRule="auto"/>
        <w:ind w:firstLine="709"/>
        <w:jc w:val="both"/>
        <w:rPr>
          <w:rFonts w:ascii="PT Astra Serif" w:eastAsia="Times New Roman" w:hAnsi="PT Astra Serif"/>
          <w:sz w:val="26"/>
          <w:szCs w:val="26"/>
          <w:lang w:eastAsia="ru-RU"/>
        </w:rPr>
      </w:pPr>
      <w:r w:rsidRPr="002C27BF">
        <w:rPr>
          <w:rFonts w:ascii="PT Astra Serif" w:eastAsia="Times New Roman" w:hAnsi="PT Astra Serif"/>
          <w:sz w:val="26"/>
          <w:szCs w:val="26"/>
          <w:lang w:eastAsia="ru-RU"/>
        </w:rPr>
        <w:t>- граждан, подлежащих призыву на военную службу (от 18 до 30 лет), не пребывающих в запасе -  680 человек;</w:t>
      </w:r>
    </w:p>
    <w:p w:rsidR="002C27BF" w:rsidRPr="002C27BF" w:rsidRDefault="002C27BF" w:rsidP="002C27BF">
      <w:pPr>
        <w:shd w:val="clear" w:color="auto" w:fill="FFFFFF"/>
        <w:tabs>
          <w:tab w:val="left" w:pos="1080"/>
          <w:tab w:val="left" w:leader="underscore" w:pos="4282"/>
        </w:tabs>
        <w:spacing w:after="0" w:line="240" w:lineRule="auto"/>
        <w:ind w:firstLine="709"/>
        <w:jc w:val="both"/>
        <w:rPr>
          <w:rFonts w:ascii="PT Astra Serif" w:eastAsia="Times New Roman" w:hAnsi="PT Astra Serif"/>
          <w:b/>
          <w:sz w:val="26"/>
          <w:szCs w:val="26"/>
          <w:lang w:eastAsia="ru-RU"/>
        </w:rPr>
      </w:pPr>
      <w:r w:rsidRPr="002C27BF">
        <w:rPr>
          <w:rFonts w:ascii="PT Astra Serif" w:eastAsia="Times New Roman" w:hAnsi="PT Astra Serif"/>
          <w:sz w:val="26"/>
          <w:szCs w:val="26"/>
          <w:lang w:eastAsia="ru-RU"/>
        </w:rPr>
        <w:t>-</w:t>
      </w:r>
      <w:r w:rsidR="00432772">
        <w:rPr>
          <w:rFonts w:ascii="PT Astra Serif" w:eastAsia="Times New Roman" w:hAnsi="PT Astra Serif"/>
          <w:sz w:val="26"/>
          <w:szCs w:val="26"/>
          <w:lang w:eastAsia="ru-RU"/>
        </w:rPr>
        <w:t xml:space="preserve"> граждан, пребывающих в запасе -</w:t>
      </w:r>
      <w:r w:rsidRPr="002C27BF">
        <w:rPr>
          <w:rFonts w:ascii="PT Astra Serif" w:eastAsia="Times New Roman" w:hAnsi="PT Astra Serif"/>
          <w:sz w:val="26"/>
          <w:szCs w:val="26"/>
          <w:lang w:eastAsia="ru-RU"/>
        </w:rPr>
        <w:t xml:space="preserve"> 8</w:t>
      </w:r>
      <w:r w:rsidR="00432772">
        <w:rPr>
          <w:rFonts w:ascii="PT Astra Serif" w:eastAsia="Times New Roman" w:hAnsi="PT Astra Serif"/>
          <w:sz w:val="26"/>
          <w:szCs w:val="26"/>
          <w:lang w:eastAsia="ru-RU"/>
        </w:rPr>
        <w:t xml:space="preserve"> </w:t>
      </w:r>
      <w:r w:rsidRPr="002C27BF">
        <w:rPr>
          <w:rFonts w:ascii="PT Astra Serif" w:eastAsia="Times New Roman" w:hAnsi="PT Astra Serif"/>
          <w:sz w:val="26"/>
          <w:szCs w:val="26"/>
          <w:lang w:eastAsia="ru-RU"/>
        </w:rPr>
        <w:t>251 человек.</w:t>
      </w:r>
    </w:p>
    <w:p w:rsidR="002C27BF" w:rsidRPr="002C27BF" w:rsidRDefault="002C27BF" w:rsidP="002C27BF">
      <w:pPr>
        <w:spacing w:after="0" w:line="240" w:lineRule="auto"/>
        <w:ind w:firstLine="709"/>
        <w:jc w:val="both"/>
        <w:rPr>
          <w:rFonts w:ascii="PT Astra Serif" w:eastAsia="Times New Roman" w:hAnsi="PT Astra Serif"/>
          <w:sz w:val="26"/>
          <w:szCs w:val="26"/>
          <w:lang w:eastAsia="ru-RU"/>
        </w:rPr>
      </w:pPr>
      <w:r w:rsidRPr="002C27BF">
        <w:rPr>
          <w:rFonts w:ascii="PT Astra Serif" w:eastAsia="Times New Roman" w:hAnsi="PT Astra Serif"/>
          <w:sz w:val="26"/>
          <w:szCs w:val="26"/>
          <w:lang w:eastAsia="ru-RU"/>
        </w:rPr>
        <w:t xml:space="preserve">За отчетный период поставлено на воинский учет 365 граждан, пребывающих в запасе, снято с воинского учета 320 граждан.  </w:t>
      </w:r>
    </w:p>
    <w:p w:rsidR="002C27BF" w:rsidRPr="002C27BF" w:rsidRDefault="002C27BF" w:rsidP="002C27BF">
      <w:pPr>
        <w:spacing w:after="0" w:line="240" w:lineRule="auto"/>
        <w:ind w:firstLine="709"/>
        <w:jc w:val="both"/>
        <w:rPr>
          <w:rFonts w:ascii="PT Astra Serif" w:eastAsia="Times New Roman" w:hAnsi="PT Astra Serif"/>
          <w:iCs/>
          <w:sz w:val="26"/>
          <w:szCs w:val="26"/>
          <w:lang w:eastAsia="ru-RU"/>
        </w:rPr>
      </w:pPr>
      <w:r w:rsidRPr="002C27BF">
        <w:rPr>
          <w:rFonts w:ascii="PT Astra Serif" w:eastAsia="Times New Roman" w:hAnsi="PT Astra Serif"/>
          <w:iCs/>
          <w:sz w:val="26"/>
          <w:szCs w:val="26"/>
          <w:lang w:eastAsia="ru-RU"/>
        </w:rPr>
        <w:t>Проведена сверка военно-учётных данных с личными карточками</w:t>
      </w:r>
      <w:r w:rsidR="0038001B">
        <w:rPr>
          <w:rFonts w:ascii="PT Astra Serif" w:eastAsia="Times New Roman" w:hAnsi="PT Astra Serif"/>
          <w:iCs/>
          <w:sz w:val="26"/>
          <w:szCs w:val="26"/>
          <w:lang w:eastAsia="ru-RU"/>
        </w:rPr>
        <w:t>,</w:t>
      </w:r>
      <w:r w:rsidRPr="002C27BF">
        <w:rPr>
          <w:rFonts w:ascii="PT Astra Serif" w:eastAsia="Times New Roman" w:hAnsi="PT Astra Serif"/>
          <w:iCs/>
          <w:sz w:val="26"/>
          <w:szCs w:val="26"/>
          <w:lang w:eastAsia="ru-RU"/>
        </w:rPr>
        <w:t xml:space="preserve"> формируемыми в организациях города. В результате проведения сверки выявлено 347 расхождений военно-учетных данных</w:t>
      </w:r>
      <w:r w:rsidR="009662ED">
        <w:rPr>
          <w:rFonts w:ascii="PT Astra Serif" w:eastAsia="Times New Roman" w:hAnsi="PT Astra Serif"/>
          <w:iCs/>
          <w:sz w:val="26"/>
          <w:szCs w:val="26"/>
          <w:lang w:eastAsia="ru-RU"/>
        </w:rPr>
        <w:t xml:space="preserve">, которые были устранены </w:t>
      </w:r>
      <w:r w:rsidRPr="002C27BF">
        <w:rPr>
          <w:rFonts w:ascii="PT Astra Serif" w:eastAsia="Times New Roman" w:hAnsi="PT Astra Serif"/>
          <w:iCs/>
          <w:sz w:val="26"/>
          <w:szCs w:val="26"/>
          <w:lang w:eastAsia="ru-RU"/>
        </w:rPr>
        <w:t xml:space="preserve">работниками отделов кадров организаций во время проведения сверки. </w:t>
      </w:r>
    </w:p>
    <w:p w:rsidR="002C27BF" w:rsidRPr="002C27BF" w:rsidRDefault="002C27BF" w:rsidP="002C27BF">
      <w:pPr>
        <w:spacing w:after="0" w:line="240" w:lineRule="auto"/>
        <w:ind w:firstLine="709"/>
        <w:jc w:val="both"/>
        <w:rPr>
          <w:rFonts w:ascii="PT Astra Serif" w:eastAsia="Times New Roman" w:hAnsi="PT Astra Serif"/>
          <w:iCs/>
          <w:sz w:val="26"/>
          <w:szCs w:val="26"/>
          <w:lang w:eastAsia="ru-RU"/>
        </w:rPr>
      </w:pPr>
      <w:r w:rsidRPr="002C27BF">
        <w:rPr>
          <w:rFonts w:ascii="PT Astra Serif" w:eastAsia="Times New Roman" w:hAnsi="PT Astra Serif"/>
          <w:iCs/>
          <w:sz w:val="26"/>
          <w:szCs w:val="26"/>
          <w:lang w:eastAsia="ru-RU"/>
        </w:rPr>
        <w:t>В период отбора по контракту в Российской Федерации органами местного самоуправления города Югорска при межведомственном взаимодействии с организациями города выполнены все задачи, поставленные муниципалитету.</w:t>
      </w:r>
    </w:p>
    <w:p w:rsidR="002C27BF" w:rsidRPr="002C27BF" w:rsidRDefault="002C27BF" w:rsidP="002C27BF">
      <w:pPr>
        <w:spacing w:after="0" w:line="240" w:lineRule="auto"/>
        <w:ind w:firstLine="684"/>
        <w:jc w:val="both"/>
        <w:rPr>
          <w:rFonts w:ascii="PT Astra Serif" w:eastAsia="Times New Roman" w:hAnsi="PT Astra Serif"/>
          <w:iCs/>
          <w:sz w:val="26"/>
          <w:szCs w:val="26"/>
          <w:lang w:eastAsia="ru-RU"/>
        </w:rPr>
      </w:pPr>
      <w:r w:rsidRPr="002C27BF">
        <w:rPr>
          <w:rFonts w:ascii="PT Astra Serif" w:eastAsia="Times New Roman" w:hAnsi="PT Astra Serif"/>
          <w:sz w:val="26"/>
          <w:szCs w:val="26"/>
          <w:lang w:eastAsia="ru-RU"/>
        </w:rPr>
        <w:lastRenderedPageBreak/>
        <w:t xml:space="preserve">За счет средств федерального бюджета на исполнение отдельного государственного полномочия </w:t>
      </w:r>
      <w:r w:rsidRPr="004F0161">
        <w:rPr>
          <w:rFonts w:ascii="PT Astra Serif" w:eastAsia="Times New Roman" w:hAnsi="PT Astra Serif"/>
          <w:sz w:val="26"/>
          <w:szCs w:val="26"/>
          <w:lang w:eastAsia="ru-RU"/>
        </w:rPr>
        <w:t xml:space="preserve">в 2024 году направлено </w:t>
      </w:r>
      <w:r w:rsidR="004F0161" w:rsidRPr="004F0161">
        <w:rPr>
          <w:rFonts w:ascii="PT Astra Serif" w:eastAsia="Times New Roman" w:hAnsi="PT Astra Serif"/>
          <w:sz w:val="26"/>
          <w:szCs w:val="26"/>
          <w:lang w:eastAsia="ru-RU"/>
        </w:rPr>
        <w:t>8,97</w:t>
      </w:r>
      <w:r w:rsidRPr="002C27BF">
        <w:rPr>
          <w:rFonts w:ascii="PT Astra Serif" w:eastAsia="Times New Roman" w:hAnsi="PT Astra Serif"/>
          <w:sz w:val="26"/>
          <w:szCs w:val="26"/>
          <w:lang w:eastAsia="ru-RU"/>
        </w:rPr>
        <w:t xml:space="preserve"> млн. рублей, </w:t>
      </w:r>
      <w:r w:rsidR="004F0161" w:rsidRPr="004F0161">
        <w:rPr>
          <w:rFonts w:ascii="PT Astra Serif" w:eastAsia="Times New Roman" w:hAnsi="PT Astra Serif"/>
          <w:sz w:val="26"/>
          <w:szCs w:val="26"/>
          <w:lang w:eastAsia="ru-RU"/>
        </w:rPr>
        <w:t xml:space="preserve">в том числе </w:t>
      </w:r>
      <w:r w:rsidRPr="002C27BF">
        <w:rPr>
          <w:rFonts w:ascii="PT Astra Serif" w:eastAsia="Times New Roman" w:hAnsi="PT Astra Serif"/>
          <w:sz w:val="26"/>
          <w:szCs w:val="26"/>
          <w:lang w:eastAsia="ru-RU"/>
        </w:rPr>
        <w:t>софинансирование за счет средств бюджета г</w:t>
      </w:r>
      <w:r w:rsidRPr="004F0161">
        <w:rPr>
          <w:rFonts w:ascii="PT Astra Serif" w:eastAsia="Times New Roman" w:hAnsi="PT Astra Serif"/>
          <w:sz w:val="26"/>
          <w:szCs w:val="26"/>
          <w:lang w:eastAsia="ru-RU"/>
        </w:rPr>
        <w:t xml:space="preserve">орода </w:t>
      </w:r>
      <w:r w:rsidR="003C6348">
        <w:rPr>
          <w:rFonts w:ascii="PT Astra Serif" w:eastAsia="Times New Roman" w:hAnsi="PT Astra Serif"/>
          <w:sz w:val="26"/>
          <w:szCs w:val="26"/>
          <w:lang w:eastAsia="ru-RU"/>
        </w:rPr>
        <w:t xml:space="preserve">- </w:t>
      </w:r>
      <w:r w:rsidRPr="004F0161">
        <w:rPr>
          <w:rFonts w:ascii="PT Astra Serif" w:eastAsia="Times New Roman" w:hAnsi="PT Astra Serif"/>
          <w:sz w:val="26"/>
          <w:szCs w:val="26"/>
          <w:lang w:eastAsia="ru-RU"/>
        </w:rPr>
        <w:t>2,4</w:t>
      </w:r>
      <w:r w:rsidR="000F5646">
        <w:rPr>
          <w:rFonts w:ascii="PT Astra Serif" w:eastAsia="Times New Roman" w:hAnsi="PT Astra Serif"/>
          <w:sz w:val="26"/>
          <w:szCs w:val="26"/>
          <w:lang w:eastAsia="ru-RU"/>
        </w:rPr>
        <w:t>2</w:t>
      </w:r>
      <w:r w:rsidRPr="002C27BF">
        <w:rPr>
          <w:rFonts w:ascii="PT Astra Serif" w:eastAsia="Times New Roman" w:hAnsi="PT Astra Serif"/>
          <w:sz w:val="26"/>
          <w:szCs w:val="26"/>
          <w:lang w:eastAsia="ru-RU"/>
        </w:rPr>
        <w:t xml:space="preserve"> млн. рублей</w:t>
      </w:r>
      <w:r w:rsidR="004F0161" w:rsidRPr="004F0161">
        <w:rPr>
          <w:rFonts w:ascii="PT Astra Serif" w:eastAsia="Times New Roman" w:hAnsi="PT Astra Serif"/>
          <w:sz w:val="26"/>
          <w:szCs w:val="26"/>
          <w:lang w:eastAsia="ru-RU"/>
        </w:rPr>
        <w:t>.</w:t>
      </w:r>
      <w:r w:rsidRPr="002C27BF">
        <w:rPr>
          <w:rFonts w:ascii="PT Astra Serif" w:eastAsia="Times New Roman" w:hAnsi="PT Astra Serif"/>
          <w:sz w:val="26"/>
          <w:szCs w:val="26"/>
          <w:lang w:eastAsia="ru-RU"/>
        </w:rPr>
        <w:t xml:space="preserve"> </w:t>
      </w:r>
    </w:p>
    <w:p w:rsidR="00FB68C1" w:rsidRDefault="00FB68C1" w:rsidP="00C6271E">
      <w:pPr>
        <w:pStyle w:val="30"/>
        <w:rPr>
          <w:b/>
          <w:highlight w:val="yellow"/>
        </w:rPr>
      </w:pPr>
    </w:p>
    <w:p w:rsidR="00D76EFC" w:rsidRPr="00853E73" w:rsidRDefault="009662ED" w:rsidP="00C6271E">
      <w:pPr>
        <w:pStyle w:val="30"/>
        <w:rPr>
          <w:b/>
        </w:rPr>
      </w:pPr>
      <w:bookmarkStart w:id="131" w:name="_Toc188968355"/>
      <w:r>
        <w:rPr>
          <w:b/>
        </w:rPr>
        <w:t xml:space="preserve">11.3. </w:t>
      </w:r>
      <w:r w:rsidR="00D76EFC" w:rsidRPr="00853E73">
        <w:rPr>
          <w:b/>
        </w:rPr>
        <w:t>Государственная регистрация актов гражданского состояния</w:t>
      </w:r>
      <w:bookmarkEnd w:id="130"/>
      <w:bookmarkEnd w:id="131"/>
    </w:p>
    <w:p w:rsidR="00F20346" w:rsidRPr="001F495D" w:rsidRDefault="00F20346" w:rsidP="00C6271E">
      <w:pPr>
        <w:pStyle w:val="30"/>
        <w:rPr>
          <w:b/>
          <w:highlight w:val="yellow"/>
        </w:rPr>
      </w:pPr>
    </w:p>
    <w:p w:rsidR="00853E73" w:rsidRPr="002E5D9F" w:rsidRDefault="00853E73" w:rsidP="00853E73">
      <w:pPr>
        <w:suppressAutoHyphens/>
        <w:spacing w:after="0" w:line="240" w:lineRule="auto"/>
        <w:ind w:firstLine="708"/>
        <w:jc w:val="both"/>
        <w:rPr>
          <w:rFonts w:ascii="PT Astra Serif" w:hAnsi="PT Astra Serif"/>
          <w:sz w:val="26"/>
          <w:szCs w:val="26"/>
        </w:rPr>
      </w:pPr>
      <w:r w:rsidRPr="002E5D9F">
        <w:rPr>
          <w:rFonts w:ascii="PT Astra Serif" w:hAnsi="PT Astra Serif"/>
          <w:sz w:val="26"/>
          <w:szCs w:val="26"/>
        </w:rPr>
        <w:t>Отдельное государственное полномочие осуществляется в соответствии с законом Ханты-Мансийского автономного округа - Югры от 30.09.2008 № 91-оз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государственной регистрации актов гражданского состояния».</w:t>
      </w:r>
    </w:p>
    <w:p w:rsidR="00853E73" w:rsidRPr="002E5D9F" w:rsidRDefault="009662ED" w:rsidP="00853E73">
      <w:pPr>
        <w:suppressAutoHyphens/>
        <w:spacing w:after="0" w:line="240" w:lineRule="auto"/>
        <w:ind w:firstLine="708"/>
        <w:jc w:val="both"/>
        <w:rPr>
          <w:rFonts w:ascii="PT Astra Serif" w:eastAsia="Times New Roman" w:hAnsi="PT Astra Serif"/>
          <w:sz w:val="26"/>
          <w:szCs w:val="26"/>
          <w:lang w:eastAsia="ar-SA"/>
        </w:rPr>
      </w:pPr>
      <w:r>
        <w:rPr>
          <w:rFonts w:ascii="PT Astra Serif" w:eastAsia="Times New Roman" w:hAnsi="PT Astra Serif"/>
          <w:sz w:val="26"/>
          <w:szCs w:val="26"/>
          <w:lang w:eastAsia="ar-SA"/>
        </w:rPr>
        <w:t>О</w:t>
      </w:r>
      <w:r w:rsidR="00853E73" w:rsidRPr="002E5D9F">
        <w:rPr>
          <w:rFonts w:ascii="PT Astra Serif" w:eastAsia="Times New Roman" w:hAnsi="PT Astra Serif"/>
          <w:sz w:val="26"/>
          <w:szCs w:val="26"/>
          <w:lang w:eastAsia="ar-SA"/>
        </w:rPr>
        <w:t>тделом записи актов гражданского состояния (далее -</w:t>
      </w:r>
      <w:r w:rsidR="00853E73">
        <w:rPr>
          <w:rFonts w:ascii="PT Astra Serif" w:eastAsia="Times New Roman" w:hAnsi="PT Astra Serif"/>
          <w:sz w:val="26"/>
          <w:szCs w:val="26"/>
          <w:lang w:eastAsia="ar-SA"/>
        </w:rPr>
        <w:t xml:space="preserve"> </w:t>
      </w:r>
      <w:r w:rsidR="00853E73" w:rsidRPr="002E5D9F">
        <w:rPr>
          <w:rFonts w:ascii="PT Astra Serif" w:eastAsia="Times New Roman" w:hAnsi="PT Astra Serif"/>
          <w:sz w:val="26"/>
          <w:szCs w:val="26"/>
          <w:lang w:eastAsia="ar-SA"/>
        </w:rPr>
        <w:t>ЗАГС)</w:t>
      </w:r>
      <w:r w:rsidR="00E44E0E">
        <w:rPr>
          <w:rFonts w:ascii="PT Astra Serif" w:eastAsia="Times New Roman" w:hAnsi="PT Astra Serif"/>
          <w:sz w:val="26"/>
          <w:szCs w:val="26"/>
          <w:lang w:eastAsia="ar-SA"/>
        </w:rPr>
        <w:t xml:space="preserve"> в 2024 году</w:t>
      </w:r>
      <w:r w:rsidR="00853E73" w:rsidRPr="002E5D9F">
        <w:rPr>
          <w:rFonts w:ascii="PT Astra Serif" w:eastAsia="Times New Roman" w:hAnsi="PT Astra Serif"/>
          <w:sz w:val="26"/>
          <w:szCs w:val="26"/>
          <w:lang w:eastAsia="ar-SA"/>
        </w:rPr>
        <w:t xml:space="preserve"> зарегистрировано </w:t>
      </w:r>
      <w:r w:rsidR="00853E73">
        <w:rPr>
          <w:rFonts w:ascii="PT Astra Serif" w:eastAsia="Times New Roman" w:hAnsi="PT Astra Serif"/>
          <w:bCs/>
          <w:sz w:val="26"/>
          <w:szCs w:val="26"/>
          <w:lang w:eastAsia="ar-SA"/>
        </w:rPr>
        <w:t>1213</w:t>
      </w:r>
      <w:r w:rsidR="00853E73" w:rsidRPr="00684ADA">
        <w:rPr>
          <w:rFonts w:ascii="PT Astra Serif" w:eastAsia="Times New Roman" w:hAnsi="PT Astra Serif"/>
          <w:bCs/>
          <w:sz w:val="26"/>
          <w:szCs w:val="26"/>
          <w:lang w:eastAsia="ar-SA"/>
        </w:rPr>
        <w:t xml:space="preserve"> актов </w:t>
      </w:r>
      <w:r w:rsidR="00853E73" w:rsidRPr="00684ADA">
        <w:rPr>
          <w:rFonts w:ascii="PT Astra Serif" w:eastAsia="Times New Roman" w:hAnsi="PT Astra Serif"/>
          <w:sz w:val="26"/>
          <w:szCs w:val="26"/>
          <w:lang w:eastAsia="ar-SA"/>
        </w:rPr>
        <w:t>гражданского</w:t>
      </w:r>
      <w:r w:rsidR="00853E73" w:rsidRPr="002E5D9F">
        <w:rPr>
          <w:rFonts w:ascii="PT Astra Serif" w:eastAsia="Times New Roman" w:hAnsi="PT Astra Serif"/>
          <w:sz w:val="26"/>
          <w:szCs w:val="26"/>
          <w:lang w:eastAsia="ar-SA"/>
        </w:rPr>
        <w:t xml:space="preserve"> состояния. </w:t>
      </w:r>
    </w:p>
    <w:p w:rsidR="00853E73" w:rsidRPr="002E5D9F" w:rsidRDefault="00853E73" w:rsidP="00853E73">
      <w:pPr>
        <w:spacing w:after="0" w:line="240" w:lineRule="auto"/>
        <w:ind w:firstLine="708"/>
        <w:jc w:val="right"/>
        <w:rPr>
          <w:rFonts w:ascii="PT Astra Serif" w:hAnsi="PT Astra Serif"/>
          <w:sz w:val="26"/>
          <w:szCs w:val="26"/>
        </w:rPr>
      </w:pPr>
    </w:p>
    <w:p w:rsidR="00853E73" w:rsidRPr="002E5D9F" w:rsidRDefault="00853E73" w:rsidP="00853E73">
      <w:pPr>
        <w:spacing w:after="0" w:line="240" w:lineRule="auto"/>
        <w:ind w:firstLine="708"/>
        <w:jc w:val="right"/>
        <w:rPr>
          <w:rFonts w:ascii="PT Astra Serif" w:hAnsi="PT Astra Serif"/>
          <w:sz w:val="26"/>
          <w:szCs w:val="26"/>
        </w:rPr>
      </w:pPr>
      <w:r w:rsidRPr="002E5D9F">
        <w:rPr>
          <w:rFonts w:ascii="PT Astra Serif" w:hAnsi="PT Astra Serif"/>
          <w:sz w:val="26"/>
          <w:szCs w:val="26"/>
        </w:rPr>
        <w:t>Таблица 25</w:t>
      </w:r>
    </w:p>
    <w:p w:rsidR="00853E73" w:rsidRPr="002E5D9F" w:rsidRDefault="00853E73" w:rsidP="00853E73">
      <w:pPr>
        <w:spacing w:after="0" w:line="240" w:lineRule="auto"/>
        <w:ind w:firstLine="708"/>
        <w:jc w:val="center"/>
        <w:rPr>
          <w:rFonts w:ascii="PT Astra Serif" w:hAnsi="PT Astra Serif"/>
          <w:b/>
          <w:sz w:val="26"/>
          <w:szCs w:val="26"/>
        </w:rPr>
      </w:pPr>
      <w:r w:rsidRPr="002E5D9F">
        <w:rPr>
          <w:rFonts w:ascii="PT Astra Serif" w:hAnsi="PT Astra Serif"/>
          <w:b/>
          <w:sz w:val="26"/>
          <w:szCs w:val="26"/>
        </w:rPr>
        <w:t>Информация о регистрации актов гражданского состояния</w:t>
      </w:r>
    </w:p>
    <w:p w:rsidR="00853E73" w:rsidRPr="00684ADA" w:rsidRDefault="00853E73" w:rsidP="00853E73">
      <w:pPr>
        <w:suppressAutoHyphens/>
        <w:spacing w:after="0" w:line="240" w:lineRule="auto"/>
        <w:ind w:firstLine="708"/>
        <w:jc w:val="right"/>
        <w:rPr>
          <w:rFonts w:ascii="PT Astra Serif" w:eastAsia="Times New Roman" w:hAnsi="PT Astra Serif"/>
          <w:sz w:val="26"/>
          <w:szCs w:val="26"/>
          <w:lang w:eastAsia="ar-SA"/>
        </w:rPr>
      </w:pPr>
      <w:r w:rsidRPr="00684ADA">
        <w:rPr>
          <w:rFonts w:ascii="PT Astra Serif" w:eastAsia="Times New Roman" w:hAnsi="PT Astra Serif"/>
          <w:sz w:val="26"/>
          <w:szCs w:val="26"/>
          <w:lang w:eastAsia="ar-SA"/>
        </w:rPr>
        <w:t>единиц</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6"/>
        <w:gridCol w:w="992"/>
        <w:gridCol w:w="1134"/>
        <w:gridCol w:w="1134"/>
        <w:gridCol w:w="1276"/>
        <w:gridCol w:w="1134"/>
      </w:tblGrid>
      <w:tr w:rsidR="00853E73" w:rsidRPr="002E5D9F" w:rsidTr="007548BA">
        <w:trPr>
          <w:trHeight w:val="315"/>
          <w:tblHeader/>
        </w:trPr>
        <w:tc>
          <w:tcPr>
            <w:tcW w:w="4366" w:type="dxa"/>
            <w:vMerge w:val="restart"/>
            <w:noWrap/>
            <w:vAlign w:val="center"/>
            <w:hideMark/>
          </w:tcPr>
          <w:p w:rsidR="00853E73" w:rsidRPr="002E5D9F" w:rsidRDefault="00853E73" w:rsidP="00AA2A9D">
            <w:pPr>
              <w:widowControl w:val="0"/>
              <w:suppressAutoHyphens/>
              <w:spacing w:after="0" w:line="240" w:lineRule="auto"/>
              <w:jc w:val="center"/>
              <w:rPr>
                <w:rFonts w:ascii="PT Astra Serif" w:hAnsi="PT Astra Serif"/>
                <w:color w:val="000000"/>
                <w:sz w:val="20"/>
                <w:szCs w:val="20"/>
                <w:lang w:eastAsia="ar-SA"/>
              </w:rPr>
            </w:pPr>
            <w:r w:rsidRPr="002E5D9F">
              <w:rPr>
                <w:rFonts w:ascii="PT Astra Serif" w:hAnsi="PT Astra Serif"/>
                <w:color w:val="000000"/>
                <w:sz w:val="20"/>
                <w:szCs w:val="20"/>
                <w:lang w:eastAsia="ar-SA"/>
              </w:rPr>
              <w:t>Регистрация актов гражданского состояния</w:t>
            </w:r>
          </w:p>
        </w:tc>
        <w:tc>
          <w:tcPr>
            <w:tcW w:w="5670" w:type="dxa"/>
            <w:gridSpan w:val="5"/>
            <w:vAlign w:val="center"/>
          </w:tcPr>
          <w:p w:rsidR="00853E73" w:rsidRPr="002E5D9F" w:rsidRDefault="00853E73" w:rsidP="00AA2A9D">
            <w:pPr>
              <w:widowControl w:val="0"/>
              <w:suppressAutoHyphens/>
              <w:spacing w:after="0" w:line="240" w:lineRule="auto"/>
              <w:jc w:val="center"/>
              <w:rPr>
                <w:rFonts w:ascii="PT Astra Serif" w:hAnsi="PT Astra Serif"/>
                <w:color w:val="000000"/>
                <w:sz w:val="20"/>
                <w:szCs w:val="20"/>
                <w:lang w:eastAsia="ar-SA"/>
              </w:rPr>
            </w:pPr>
            <w:r w:rsidRPr="002E5D9F">
              <w:rPr>
                <w:rFonts w:ascii="PT Astra Serif" w:eastAsia="Times New Roman" w:hAnsi="PT Astra Serif"/>
                <w:sz w:val="20"/>
                <w:szCs w:val="20"/>
                <w:lang w:eastAsia="ar-SA"/>
              </w:rPr>
              <w:t>годы</w:t>
            </w:r>
          </w:p>
        </w:tc>
      </w:tr>
      <w:tr w:rsidR="00853E73" w:rsidRPr="002E5D9F" w:rsidTr="007548BA">
        <w:trPr>
          <w:trHeight w:val="64"/>
          <w:tblHeader/>
        </w:trPr>
        <w:tc>
          <w:tcPr>
            <w:tcW w:w="4366" w:type="dxa"/>
            <w:vMerge/>
            <w:vAlign w:val="center"/>
            <w:hideMark/>
          </w:tcPr>
          <w:p w:rsidR="00853E73" w:rsidRPr="002E5D9F" w:rsidRDefault="00853E73" w:rsidP="00AA2A9D">
            <w:pPr>
              <w:widowControl w:val="0"/>
              <w:suppressAutoHyphens/>
              <w:spacing w:after="0" w:line="240" w:lineRule="auto"/>
              <w:rPr>
                <w:rFonts w:ascii="PT Astra Serif" w:hAnsi="PT Astra Serif"/>
                <w:color w:val="000000"/>
                <w:sz w:val="20"/>
                <w:szCs w:val="20"/>
                <w:lang w:eastAsia="ar-SA"/>
              </w:rPr>
            </w:pPr>
          </w:p>
        </w:tc>
        <w:tc>
          <w:tcPr>
            <w:tcW w:w="992" w:type="dxa"/>
            <w:noWrap/>
          </w:tcPr>
          <w:p w:rsidR="00853E73" w:rsidRPr="002E5D9F" w:rsidRDefault="00853E73" w:rsidP="00AA2A9D">
            <w:pPr>
              <w:widowControl w:val="0"/>
              <w:suppressAutoHyphens/>
              <w:spacing w:after="0" w:line="240" w:lineRule="auto"/>
              <w:jc w:val="center"/>
              <w:rPr>
                <w:rFonts w:ascii="PT Astra Serif" w:hAnsi="PT Astra Serif"/>
                <w:color w:val="000000"/>
                <w:sz w:val="20"/>
                <w:szCs w:val="20"/>
                <w:lang w:eastAsia="ar-SA"/>
              </w:rPr>
            </w:pPr>
            <w:r w:rsidRPr="002E5D9F">
              <w:rPr>
                <w:rFonts w:ascii="PT Astra Serif" w:hAnsi="PT Astra Serif"/>
                <w:color w:val="000000"/>
                <w:sz w:val="20"/>
                <w:szCs w:val="20"/>
                <w:lang w:eastAsia="ar-SA"/>
              </w:rPr>
              <w:t>2020</w:t>
            </w:r>
          </w:p>
        </w:tc>
        <w:tc>
          <w:tcPr>
            <w:tcW w:w="1134" w:type="dxa"/>
          </w:tcPr>
          <w:p w:rsidR="00853E73" w:rsidRPr="002E5D9F" w:rsidRDefault="00853E73" w:rsidP="00AA2A9D">
            <w:pPr>
              <w:widowControl w:val="0"/>
              <w:suppressAutoHyphens/>
              <w:spacing w:after="0" w:line="240" w:lineRule="auto"/>
              <w:jc w:val="center"/>
              <w:rPr>
                <w:rFonts w:ascii="PT Astra Serif" w:hAnsi="PT Astra Serif"/>
                <w:color w:val="000000"/>
                <w:sz w:val="20"/>
                <w:szCs w:val="20"/>
                <w:lang w:eastAsia="ar-SA"/>
              </w:rPr>
            </w:pPr>
            <w:r w:rsidRPr="002E5D9F">
              <w:rPr>
                <w:rFonts w:ascii="PT Astra Serif" w:hAnsi="PT Astra Serif"/>
                <w:color w:val="000000"/>
                <w:sz w:val="20"/>
                <w:szCs w:val="20"/>
                <w:lang w:eastAsia="ar-SA"/>
              </w:rPr>
              <w:t>2021</w:t>
            </w:r>
          </w:p>
        </w:tc>
        <w:tc>
          <w:tcPr>
            <w:tcW w:w="1134" w:type="dxa"/>
          </w:tcPr>
          <w:p w:rsidR="00853E73" w:rsidRPr="002E5D9F" w:rsidRDefault="00853E73" w:rsidP="00AA2A9D">
            <w:pPr>
              <w:widowControl w:val="0"/>
              <w:suppressAutoHyphens/>
              <w:spacing w:after="0" w:line="240" w:lineRule="auto"/>
              <w:jc w:val="center"/>
              <w:rPr>
                <w:rFonts w:ascii="PT Astra Serif" w:hAnsi="PT Astra Serif"/>
                <w:color w:val="000000"/>
                <w:sz w:val="20"/>
                <w:szCs w:val="20"/>
                <w:lang w:eastAsia="ar-SA"/>
              </w:rPr>
            </w:pPr>
            <w:r w:rsidRPr="002E5D9F">
              <w:rPr>
                <w:rFonts w:ascii="PT Astra Serif" w:hAnsi="PT Astra Serif"/>
                <w:color w:val="000000"/>
                <w:sz w:val="20"/>
                <w:szCs w:val="20"/>
                <w:lang w:eastAsia="ar-SA"/>
              </w:rPr>
              <w:t xml:space="preserve">2022 </w:t>
            </w:r>
          </w:p>
        </w:tc>
        <w:tc>
          <w:tcPr>
            <w:tcW w:w="1276" w:type="dxa"/>
          </w:tcPr>
          <w:p w:rsidR="00853E73" w:rsidRPr="002E5D9F" w:rsidRDefault="00853E73" w:rsidP="00AA2A9D">
            <w:pPr>
              <w:widowControl w:val="0"/>
              <w:suppressAutoHyphens/>
              <w:spacing w:after="0" w:line="240" w:lineRule="auto"/>
              <w:jc w:val="center"/>
              <w:rPr>
                <w:rFonts w:ascii="PT Astra Serif" w:hAnsi="PT Astra Serif"/>
                <w:color w:val="000000"/>
                <w:sz w:val="20"/>
                <w:szCs w:val="20"/>
                <w:lang w:eastAsia="ar-SA"/>
              </w:rPr>
            </w:pPr>
            <w:r w:rsidRPr="002E5D9F">
              <w:rPr>
                <w:rFonts w:ascii="PT Astra Serif" w:hAnsi="PT Astra Serif"/>
                <w:color w:val="000000"/>
                <w:sz w:val="20"/>
                <w:szCs w:val="20"/>
                <w:lang w:eastAsia="ar-SA"/>
              </w:rPr>
              <w:t>2023</w:t>
            </w:r>
          </w:p>
        </w:tc>
        <w:tc>
          <w:tcPr>
            <w:tcW w:w="1134" w:type="dxa"/>
          </w:tcPr>
          <w:p w:rsidR="00853E73" w:rsidRPr="00BD1202" w:rsidRDefault="00853E73" w:rsidP="00AA2A9D">
            <w:pPr>
              <w:widowControl w:val="0"/>
              <w:suppressAutoHyphens/>
              <w:spacing w:after="0" w:line="240" w:lineRule="auto"/>
              <w:jc w:val="center"/>
              <w:rPr>
                <w:rFonts w:ascii="PT Astra Serif" w:hAnsi="PT Astra Serif"/>
                <w:color w:val="000000"/>
                <w:sz w:val="20"/>
                <w:szCs w:val="20"/>
                <w:lang w:eastAsia="ar-SA"/>
              </w:rPr>
            </w:pPr>
            <w:r w:rsidRPr="00BD1202">
              <w:rPr>
                <w:rFonts w:ascii="PT Astra Serif" w:hAnsi="PT Astra Serif"/>
                <w:color w:val="000000"/>
                <w:sz w:val="20"/>
                <w:szCs w:val="20"/>
                <w:lang w:eastAsia="ar-SA"/>
              </w:rPr>
              <w:t>2024</w:t>
            </w:r>
          </w:p>
        </w:tc>
      </w:tr>
      <w:tr w:rsidR="00853E73" w:rsidRPr="002E5D9F" w:rsidTr="00853E73">
        <w:trPr>
          <w:trHeight w:val="367"/>
        </w:trPr>
        <w:tc>
          <w:tcPr>
            <w:tcW w:w="4366" w:type="dxa"/>
            <w:vAlign w:val="center"/>
            <w:hideMark/>
          </w:tcPr>
          <w:p w:rsidR="00853E73" w:rsidRPr="002E5D9F" w:rsidRDefault="00853E73" w:rsidP="00AA2A9D">
            <w:pPr>
              <w:widowControl w:val="0"/>
              <w:suppressAutoHyphens/>
              <w:spacing w:after="0" w:line="240" w:lineRule="auto"/>
              <w:rPr>
                <w:rFonts w:ascii="PT Astra Serif" w:hAnsi="PT Astra Serif"/>
                <w:color w:val="000000"/>
                <w:sz w:val="20"/>
                <w:szCs w:val="20"/>
                <w:lang w:eastAsia="ar-SA"/>
              </w:rPr>
            </w:pPr>
            <w:r w:rsidRPr="002E5D9F">
              <w:rPr>
                <w:rFonts w:ascii="PT Astra Serif" w:hAnsi="PT Astra Serif"/>
                <w:color w:val="000000"/>
                <w:sz w:val="20"/>
                <w:szCs w:val="20"/>
                <w:lang w:eastAsia="ar-SA"/>
              </w:rPr>
              <w:t>Государственная регистрация рождения</w:t>
            </w:r>
          </w:p>
        </w:tc>
        <w:tc>
          <w:tcPr>
            <w:tcW w:w="992" w:type="dxa"/>
            <w:noWrap/>
            <w:vAlign w:val="center"/>
          </w:tcPr>
          <w:p w:rsidR="00853E73" w:rsidRPr="002E5D9F" w:rsidRDefault="00853E73" w:rsidP="00AA2A9D">
            <w:pPr>
              <w:widowControl w:val="0"/>
              <w:suppressAutoHyphens/>
              <w:spacing w:after="0" w:line="240" w:lineRule="auto"/>
              <w:jc w:val="center"/>
              <w:rPr>
                <w:rFonts w:ascii="PT Astra Serif" w:hAnsi="PT Astra Serif"/>
                <w:color w:val="000000"/>
                <w:sz w:val="20"/>
                <w:szCs w:val="20"/>
                <w:lang w:eastAsia="ar-SA"/>
              </w:rPr>
            </w:pPr>
            <w:r w:rsidRPr="002E5D9F">
              <w:rPr>
                <w:rFonts w:ascii="PT Astra Serif" w:hAnsi="PT Astra Serif"/>
                <w:color w:val="000000"/>
                <w:sz w:val="20"/>
                <w:szCs w:val="20"/>
                <w:lang w:eastAsia="ar-SA"/>
              </w:rPr>
              <w:t>447</w:t>
            </w:r>
          </w:p>
        </w:tc>
        <w:tc>
          <w:tcPr>
            <w:tcW w:w="1134" w:type="dxa"/>
            <w:vAlign w:val="center"/>
          </w:tcPr>
          <w:p w:rsidR="00853E73" w:rsidRPr="002E5D9F" w:rsidRDefault="00853E73" w:rsidP="00AA2A9D">
            <w:pPr>
              <w:widowControl w:val="0"/>
              <w:suppressAutoHyphens/>
              <w:spacing w:after="0" w:line="240" w:lineRule="auto"/>
              <w:jc w:val="center"/>
              <w:rPr>
                <w:rFonts w:ascii="PT Astra Serif" w:hAnsi="PT Astra Serif"/>
                <w:color w:val="000000"/>
                <w:sz w:val="20"/>
                <w:szCs w:val="20"/>
                <w:lang w:eastAsia="ar-SA"/>
              </w:rPr>
            </w:pPr>
            <w:r w:rsidRPr="002E5D9F">
              <w:rPr>
                <w:rFonts w:ascii="PT Astra Serif" w:hAnsi="PT Astra Serif"/>
                <w:color w:val="000000"/>
                <w:sz w:val="20"/>
                <w:szCs w:val="20"/>
                <w:lang w:eastAsia="ar-SA"/>
              </w:rPr>
              <w:t>377</w:t>
            </w:r>
          </w:p>
        </w:tc>
        <w:tc>
          <w:tcPr>
            <w:tcW w:w="1134" w:type="dxa"/>
            <w:vAlign w:val="center"/>
          </w:tcPr>
          <w:p w:rsidR="00853E73" w:rsidRPr="002E5D9F" w:rsidRDefault="00853E73" w:rsidP="00AA2A9D">
            <w:pPr>
              <w:widowControl w:val="0"/>
              <w:suppressAutoHyphens/>
              <w:spacing w:after="0" w:line="240" w:lineRule="auto"/>
              <w:jc w:val="center"/>
              <w:rPr>
                <w:rFonts w:ascii="PT Astra Serif" w:hAnsi="PT Astra Serif"/>
                <w:color w:val="000000"/>
                <w:sz w:val="20"/>
                <w:szCs w:val="20"/>
                <w:lang w:eastAsia="ar-SA"/>
              </w:rPr>
            </w:pPr>
            <w:r w:rsidRPr="002E5D9F">
              <w:rPr>
                <w:rFonts w:ascii="PT Astra Serif" w:hAnsi="PT Astra Serif"/>
                <w:color w:val="000000"/>
                <w:sz w:val="20"/>
                <w:szCs w:val="20"/>
                <w:lang w:eastAsia="ar-SA"/>
              </w:rPr>
              <w:t>323</w:t>
            </w:r>
          </w:p>
        </w:tc>
        <w:tc>
          <w:tcPr>
            <w:tcW w:w="1276" w:type="dxa"/>
            <w:vAlign w:val="center"/>
          </w:tcPr>
          <w:p w:rsidR="00853E73" w:rsidRPr="002E5D9F" w:rsidRDefault="00853E73" w:rsidP="00AA2A9D">
            <w:pPr>
              <w:widowControl w:val="0"/>
              <w:suppressAutoHyphens/>
              <w:spacing w:after="0" w:line="240" w:lineRule="auto"/>
              <w:jc w:val="center"/>
              <w:rPr>
                <w:rFonts w:ascii="PT Astra Serif" w:hAnsi="PT Astra Serif"/>
                <w:color w:val="000000"/>
                <w:sz w:val="20"/>
                <w:szCs w:val="20"/>
                <w:highlight w:val="yellow"/>
                <w:lang w:eastAsia="ar-SA"/>
              </w:rPr>
            </w:pPr>
            <w:r w:rsidRPr="00E04A04">
              <w:rPr>
                <w:rFonts w:ascii="PT Astra Serif" w:hAnsi="PT Astra Serif"/>
                <w:color w:val="000000"/>
                <w:sz w:val="20"/>
                <w:szCs w:val="20"/>
                <w:lang w:eastAsia="ar-SA"/>
              </w:rPr>
              <w:t>383</w:t>
            </w:r>
          </w:p>
        </w:tc>
        <w:tc>
          <w:tcPr>
            <w:tcW w:w="1134" w:type="dxa"/>
            <w:noWrap/>
            <w:vAlign w:val="center"/>
          </w:tcPr>
          <w:p w:rsidR="00853E73" w:rsidRPr="00BD1202" w:rsidRDefault="00853E73" w:rsidP="00AA2A9D">
            <w:pPr>
              <w:widowControl w:val="0"/>
              <w:suppressAutoHyphens/>
              <w:spacing w:after="0" w:line="240" w:lineRule="auto"/>
              <w:jc w:val="center"/>
              <w:rPr>
                <w:rFonts w:ascii="PT Astra Serif" w:hAnsi="PT Astra Serif"/>
                <w:color w:val="000000"/>
                <w:sz w:val="20"/>
                <w:szCs w:val="20"/>
                <w:lang w:eastAsia="ar-SA"/>
              </w:rPr>
            </w:pPr>
            <w:r>
              <w:rPr>
                <w:rFonts w:ascii="PT Astra Serif" w:hAnsi="PT Astra Serif"/>
                <w:color w:val="000000"/>
                <w:sz w:val="20"/>
                <w:szCs w:val="20"/>
                <w:lang w:eastAsia="ar-SA"/>
              </w:rPr>
              <w:t>364</w:t>
            </w:r>
          </w:p>
        </w:tc>
      </w:tr>
      <w:tr w:rsidR="00853E73" w:rsidRPr="002E5D9F" w:rsidTr="00853E73">
        <w:trPr>
          <w:trHeight w:val="405"/>
        </w:trPr>
        <w:tc>
          <w:tcPr>
            <w:tcW w:w="4366" w:type="dxa"/>
            <w:vAlign w:val="center"/>
            <w:hideMark/>
          </w:tcPr>
          <w:p w:rsidR="00853E73" w:rsidRPr="002E5D9F" w:rsidRDefault="00853E73" w:rsidP="00AA2A9D">
            <w:pPr>
              <w:widowControl w:val="0"/>
              <w:suppressAutoHyphens/>
              <w:spacing w:after="0" w:line="240" w:lineRule="auto"/>
              <w:rPr>
                <w:rFonts w:ascii="PT Astra Serif" w:hAnsi="PT Astra Serif"/>
                <w:color w:val="000000"/>
                <w:sz w:val="20"/>
                <w:szCs w:val="20"/>
                <w:lang w:eastAsia="ar-SA"/>
              </w:rPr>
            </w:pPr>
            <w:r w:rsidRPr="002E5D9F">
              <w:rPr>
                <w:rFonts w:ascii="PT Astra Serif" w:hAnsi="PT Astra Serif"/>
                <w:color w:val="000000"/>
                <w:sz w:val="20"/>
                <w:szCs w:val="20"/>
                <w:lang w:eastAsia="ar-SA"/>
              </w:rPr>
              <w:t>Государственная регистрация заключения брака</w:t>
            </w:r>
          </w:p>
        </w:tc>
        <w:tc>
          <w:tcPr>
            <w:tcW w:w="992" w:type="dxa"/>
            <w:noWrap/>
            <w:vAlign w:val="center"/>
          </w:tcPr>
          <w:p w:rsidR="00853E73" w:rsidRPr="002E5D9F" w:rsidRDefault="00853E73" w:rsidP="00AA2A9D">
            <w:pPr>
              <w:widowControl w:val="0"/>
              <w:suppressAutoHyphens/>
              <w:spacing w:after="0" w:line="240" w:lineRule="auto"/>
              <w:jc w:val="center"/>
              <w:rPr>
                <w:rFonts w:ascii="PT Astra Serif" w:hAnsi="PT Astra Serif"/>
                <w:color w:val="000000"/>
                <w:sz w:val="20"/>
                <w:szCs w:val="20"/>
                <w:lang w:eastAsia="ar-SA"/>
              </w:rPr>
            </w:pPr>
            <w:r w:rsidRPr="002E5D9F">
              <w:rPr>
                <w:rFonts w:ascii="PT Astra Serif" w:hAnsi="PT Astra Serif"/>
                <w:color w:val="000000"/>
                <w:sz w:val="20"/>
                <w:szCs w:val="20"/>
                <w:lang w:eastAsia="ar-SA"/>
              </w:rPr>
              <w:t>249</w:t>
            </w:r>
          </w:p>
        </w:tc>
        <w:tc>
          <w:tcPr>
            <w:tcW w:w="1134" w:type="dxa"/>
            <w:vAlign w:val="center"/>
          </w:tcPr>
          <w:p w:rsidR="00853E73" w:rsidRPr="002E5D9F" w:rsidRDefault="00853E73" w:rsidP="00AA2A9D">
            <w:pPr>
              <w:widowControl w:val="0"/>
              <w:suppressAutoHyphens/>
              <w:spacing w:after="0" w:line="240" w:lineRule="auto"/>
              <w:jc w:val="center"/>
              <w:rPr>
                <w:rFonts w:ascii="PT Astra Serif" w:hAnsi="PT Astra Serif"/>
                <w:color w:val="000000"/>
                <w:sz w:val="20"/>
                <w:szCs w:val="20"/>
                <w:lang w:eastAsia="ar-SA"/>
              </w:rPr>
            </w:pPr>
            <w:r w:rsidRPr="002E5D9F">
              <w:rPr>
                <w:rFonts w:ascii="PT Astra Serif" w:hAnsi="PT Astra Serif"/>
                <w:color w:val="000000"/>
                <w:sz w:val="20"/>
                <w:szCs w:val="20"/>
                <w:lang w:eastAsia="ar-SA"/>
              </w:rPr>
              <w:t>340</w:t>
            </w:r>
          </w:p>
        </w:tc>
        <w:tc>
          <w:tcPr>
            <w:tcW w:w="1134" w:type="dxa"/>
            <w:vAlign w:val="center"/>
          </w:tcPr>
          <w:p w:rsidR="00853E73" w:rsidRPr="002E5D9F" w:rsidRDefault="00853E73" w:rsidP="00AA2A9D">
            <w:pPr>
              <w:widowControl w:val="0"/>
              <w:suppressAutoHyphens/>
              <w:spacing w:after="0" w:line="240" w:lineRule="auto"/>
              <w:jc w:val="center"/>
              <w:rPr>
                <w:rFonts w:ascii="PT Astra Serif" w:hAnsi="PT Astra Serif"/>
                <w:color w:val="000000"/>
                <w:sz w:val="20"/>
                <w:szCs w:val="20"/>
                <w:lang w:eastAsia="ar-SA"/>
              </w:rPr>
            </w:pPr>
            <w:r w:rsidRPr="002E5D9F">
              <w:rPr>
                <w:rFonts w:ascii="PT Astra Serif" w:hAnsi="PT Astra Serif"/>
                <w:color w:val="000000"/>
                <w:sz w:val="20"/>
                <w:szCs w:val="20"/>
                <w:lang w:eastAsia="ar-SA"/>
              </w:rPr>
              <w:t>376</w:t>
            </w:r>
          </w:p>
        </w:tc>
        <w:tc>
          <w:tcPr>
            <w:tcW w:w="1276" w:type="dxa"/>
            <w:vAlign w:val="center"/>
          </w:tcPr>
          <w:p w:rsidR="00853E73" w:rsidRPr="00A868DC" w:rsidRDefault="00853E73" w:rsidP="00AA2A9D">
            <w:pPr>
              <w:widowControl w:val="0"/>
              <w:suppressAutoHyphens/>
              <w:spacing w:after="0" w:line="240" w:lineRule="auto"/>
              <w:jc w:val="center"/>
              <w:rPr>
                <w:rFonts w:ascii="PT Astra Serif" w:hAnsi="PT Astra Serif"/>
                <w:color w:val="000000"/>
                <w:sz w:val="20"/>
                <w:szCs w:val="20"/>
                <w:lang w:eastAsia="ar-SA"/>
              </w:rPr>
            </w:pPr>
            <w:r w:rsidRPr="00A868DC">
              <w:rPr>
                <w:rFonts w:ascii="PT Astra Serif" w:hAnsi="PT Astra Serif"/>
                <w:color w:val="000000"/>
                <w:sz w:val="20"/>
                <w:szCs w:val="20"/>
                <w:lang w:eastAsia="ar-SA"/>
              </w:rPr>
              <w:t>298</w:t>
            </w:r>
          </w:p>
        </w:tc>
        <w:tc>
          <w:tcPr>
            <w:tcW w:w="1134" w:type="dxa"/>
            <w:noWrap/>
            <w:vAlign w:val="center"/>
          </w:tcPr>
          <w:p w:rsidR="00853E73" w:rsidRPr="00BD1202" w:rsidRDefault="00853E73" w:rsidP="00AA2A9D">
            <w:pPr>
              <w:widowControl w:val="0"/>
              <w:suppressAutoHyphens/>
              <w:spacing w:after="0" w:line="240" w:lineRule="auto"/>
              <w:jc w:val="center"/>
              <w:rPr>
                <w:rFonts w:ascii="PT Astra Serif" w:hAnsi="PT Astra Serif"/>
                <w:color w:val="000000"/>
                <w:sz w:val="20"/>
                <w:szCs w:val="20"/>
                <w:lang w:eastAsia="ar-SA"/>
              </w:rPr>
            </w:pPr>
            <w:r>
              <w:rPr>
                <w:rFonts w:ascii="PT Astra Serif" w:hAnsi="PT Astra Serif"/>
                <w:color w:val="000000"/>
                <w:sz w:val="20"/>
                <w:szCs w:val="20"/>
                <w:lang w:eastAsia="ar-SA"/>
              </w:rPr>
              <w:t>274</w:t>
            </w:r>
          </w:p>
        </w:tc>
      </w:tr>
      <w:tr w:rsidR="00853E73" w:rsidRPr="002E5D9F" w:rsidTr="00853E73">
        <w:trPr>
          <w:trHeight w:val="411"/>
        </w:trPr>
        <w:tc>
          <w:tcPr>
            <w:tcW w:w="4366" w:type="dxa"/>
            <w:vAlign w:val="center"/>
            <w:hideMark/>
          </w:tcPr>
          <w:p w:rsidR="00853E73" w:rsidRPr="002E5D9F" w:rsidRDefault="00853E73" w:rsidP="00AA2A9D">
            <w:pPr>
              <w:widowControl w:val="0"/>
              <w:suppressAutoHyphens/>
              <w:spacing w:after="0" w:line="240" w:lineRule="auto"/>
              <w:rPr>
                <w:rFonts w:ascii="PT Astra Serif" w:hAnsi="PT Astra Serif"/>
                <w:color w:val="000000"/>
                <w:sz w:val="20"/>
                <w:szCs w:val="20"/>
                <w:lang w:eastAsia="ar-SA"/>
              </w:rPr>
            </w:pPr>
            <w:r w:rsidRPr="002E5D9F">
              <w:rPr>
                <w:rFonts w:ascii="PT Astra Serif" w:hAnsi="PT Astra Serif"/>
                <w:color w:val="000000"/>
                <w:sz w:val="20"/>
                <w:szCs w:val="20"/>
                <w:lang w:eastAsia="ar-SA"/>
              </w:rPr>
              <w:t>Государственная регистрация расторжения брака</w:t>
            </w:r>
          </w:p>
        </w:tc>
        <w:tc>
          <w:tcPr>
            <w:tcW w:w="992" w:type="dxa"/>
            <w:noWrap/>
            <w:vAlign w:val="center"/>
          </w:tcPr>
          <w:p w:rsidR="00853E73" w:rsidRPr="002E5D9F" w:rsidRDefault="00853E73" w:rsidP="00AA2A9D">
            <w:pPr>
              <w:widowControl w:val="0"/>
              <w:suppressAutoHyphens/>
              <w:spacing w:after="0" w:line="240" w:lineRule="auto"/>
              <w:jc w:val="center"/>
              <w:rPr>
                <w:rFonts w:ascii="PT Astra Serif" w:hAnsi="PT Astra Serif"/>
                <w:color w:val="000000"/>
                <w:sz w:val="20"/>
                <w:szCs w:val="20"/>
                <w:lang w:eastAsia="ar-SA"/>
              </w:rPr>
            </w:pPr>
            <w:r w:rsidRPr="002E5D9F">
              <w:rPr>
                <w:rFonts w:ascii="PT Astra Serif" w:hAnsi="PT Astra Serif"/>
                <w:color w:val="000000"/>
                <w:sz w:val="20"/>
                <w:szCs w:val="20"/>
                <w:lang w:eastAsia="ar-SA"/>
              </w:rPr>
              <w:t>178</w:t>
            </w:r>
          </w:p>
        </w:tc>
        <w:tc>
          <w:tcPr>
            <w:tcW w:w="1134" w:type="dxa"/>
            <w:vAlign w:val="center"/>
          </w:tcPr>
          <w:p w:rsidR="00853E73" w:rsidRPr="002E5D9F" w:rsidRDefault="00853E73" w:rsidP="00AA2A9D">
            <w:pPr>
              <w:widowControl w:val="0"/>
              <w:suppressAutoHyphens/>
              <w:spacing w:after="0" w:line="240" w:lineRule="auto"/>
              <w:jc w:val="center"/>
              <w:rPr>
                <w:rFonts w:ascii="PT Astra Serif" w:hAnsi="PT Astra Serif"/>
                <w:color w:val="000000"/>
                <w:sz w:val="20"/>
                <w:szCs w:val="20"/>
                <w:lang w:eastAsia="ar-SA"/>
              </w:rPr>
            </w:pPr>
            <w:r w:rsidRPr="002E5D9F">
              <w:rPr>
                <w:rFonts w:ascii="PT Astra Serif" w:hAnsi="PT Astra Serif"/>
                <w:color w:val="000000"/>
                <w:sz w:val="20"/>
                <w:szCs w:val="20"/>
                <w:lang w:eastAsia="ar-SA"/>
              </w:rPr>
              <w:t>201</w:t>
            </w:r>
          </w:p>
        </w:tc>
        <w:tc>
          <w:tcPr>
            <w:tcW w:w="1134" w:type="dxa"/>
            <w:vAlign w:val="center"/>
          </w:tcPr>
          <w:p w:rsidR="00853E73" w:rsidRPr="002E5D9F" w:rsidRDefault="00853E73" w:rsidP="00AA2A9D">
            <w:pPr>
              <w:widowControl w:val="0"/>
              <w:suppressAutoHyphens/>
              <w:spacing w:after="0" w:line="240" w:lineRule="auto"/>
              <w:jc w:val="center"/>
              <w:rPr>
                <w:rFonts w:ascii="PT Astra Serif" w:hAnsi="PT Astra Serif"/>
                <w:color w:val="000000"/>
                <w:sz w:val="20"/>
                <w:szCs w:val="20"/>
                <w:lang w:eastAsia="ar-SA"/>
              </w:rPr>
            </w:pPr>
            <w:r w:rsidRPr="002E5D9F">
              <w:rPr>
                <w:rFonts w:ascii="PT Astra Serif" w:hAnsi="PT Astra Serif"/>
                <w:color w:val="000000"/>
                <w:sz w:val="20"/>
                <w:szCs w:val="20"/>
                <w:lang w:eastAsia="ar-SA"/>
              </w:rPr>
              <w:t>225</w:t>
            </w:r>
          </w:p>
        </w:tc>
        <w:tc>
          <w:tcPr>
            <w:tcW w:w="1276" w:type="dxa"/>
            <w:vAlign w:val="center"/>
          </w:tcPr>
          <w:p w:rsidR="00853E73" w:rsidRPr="00A868DC" w:rsidRDefault="00853E73" w:rsidP="00AA2A9D">
            <w:pPr>
              <w:widowControl w:val="0"/>
              <w:suppressAutoHyphens/>
              <w:spacing w:after="0" w:line="240" w:lineRule="auto"/>
              <w:jc w:val="center"/>
              <w:rPr>
                <w:rFonts w:ascii="PT Astra Serif" w:hAnsi="PT Astra Serif"/>
                <w:color w:val="000000"/>
                <w:sz w:val="20"/>
                <w:szCs w:val="20"/>
                <w:lang w:eastAsia="ar-SA"/>
              </w:rPr>
            </w:pPr>
            <w:r w:rsidRPr="00A868DC">
              <w:rPr>
                <w:rFonts w:ascii="PT Astra Serif" w:hAnsi="PT Astra Serif"/>
                <w:color w:val="000000"/>
                <w:sz w:val="20"/>
                <w:szCs w:val="20"/>
                <w:lang w:eastAsia="ar-SA"/>
              </w:rPr>
              <w:t>206</w:t>
            </w:r>
          </w:p>
        </w:tc>
        <w:tc>
          <w:tcPr>
            <w:tcW w:w="1134" w:type="dxa"/>
            <w:noWrap/>
            <w:vAlign w:val="center"/>
          </w:tcPr>
          <w:p w:rsidR="00853E73" w:rsidRPr="00BD1202" w:rsidRDefault="00853E73" w:rsidP="00AA2A9D">
            <w:pPr>
              <w:widowControl w:val="0"/>
              <w:suppressAutoHyphens/>
              <w:spacing w:after="0" w:line="240" w:lineRule="auto"/>
              <w:jc w:val="center"/>
              <w:rPr>
                <w:rFonts w:ascii="PT Astra Serif" w:hAnsi="PT Astra Serif"/>
                <w:color w:val="000000"/>
                <w:sz w:val="20"/>
                <w:szCs w:val="20"/>
                <w:lang w:eastAsia="ar-SA"/>
              </w:rPr>
            </w:pPr>
            <w:r>
              <w:rPr>
                <w:rFonts w:ascii="PT Astra Serif" w:hAnsi="PT Astra Serif"/>
                <w:color w:val="000000"/>
                <w:sz w:val="20"/>
                <w:szCs w:val="20"/>
                <w:lang w:eastAsia="ar-SA"/>
              </w:rPr>
              <w:t>192</w:t>
            </w:r>
          </w:p>
        </w:tc>
      </w:tr>
      <w:tr w:rsidR="00853E73" w:rsidRPr="002E5D9F" w:rsidTr="00853E73">
        <w:trPr>
          <w:trHeight w:val="416"/>
        </w:trPr>
        <w:tc>
          <w:tcPr>
            <w:tcW w:w="4366" w:type="dxa"/>
            <w:vAlign w:val="center"/>
            <w:hideMark/>
          </w:tcPr>
          <w:p w:rsidR="00853E73" w:rsidRPr="002E5D9F" w:rsidRDefault="00853E73" w:rsidP="00AA2A9D">
            <w:pPr>
              <w:widowControl w:val="0"/>
              <w:suppressAutoHyphens/>
              <w:spacing w:after="0" w:line="240" w:lineRule="auto"/>
              <w:rPr>
                <w:rFonts w:ascii="PT Astra Serif" w:hAnsi="PT Astra Serif"/>
                <w:color w:val="000000"/>
                <w:sz w:val="20"/>
                <w:szCs w:val="20"/>
                <w:lang w:eastAsia="ar-SA"/>
              </w:rPr>
            </w:pPr>
            <w:r w:rsidRPr="002E5D9F">
              <w:rPr>
                <w:rFonts w:ascii="PT Astra Serif" w:hAnsi="PT Astra Serif"/>
                <w:color w:val="000000"/>
                <w:sz w:val="20"/>
                <w:szCs w:val="20"/>
                <w:lang w:eastAsia="ar-SA"/>
              </w:rPr>
              <w:t>Государственная регистрация усыновления (удочерения)</w:t>
            </w:r>
          </w:p>
        </w:tc>
        <w:tc>
          <w:tcPr>
            <w:tcW w:w="992" w:type="dxa"/>
            <w:noWrap/>
            <w:vAlign w:val="center"/>
          </w:tcPr>
          <w:p w:rsidR="00853E73" w:rsidRPr="002E5D9F" w:rsidRDefault="00853E73" w:rsidP="00AA2A9D">
            <w:pPr>
              <w:widowControl w:val="0"/>
              <w:suppressAutoHyphens/>
              <w:spacing w:after="0" w:line="240" w:lineRule="auto"/>
              <w:jc w:val="center"/>
              <w:rPr>
                <w:rFonts w:ascii="PT Astra Serif" w:hAnsi="PT Astra Serif"/>
                <w:color w:val="000000"/>
                <w:sz w:val="20"/>
                <w:szCs w:val="20"/>
                <w:lang w:eastAsia="ar-SA"/>
              </w:rPr>
            </w:pPr>
            <w:r w:rsidRPr="002E5D9F">
              <w:rPr>
                <w:rFonts w:ascii="PT Astra Serif" w:hAnsi="PT Astra Serif"/>
                <w:color w:val="000000"/>
                <w:sz w:val="20"/>
                <w:szCs w:val="20"/>
                <w:lang w:eastAsia="ar-SA"/>
              </w:rPr>
              <w:t>4</w:t>
            </w:r>
          </w:p>
        </w:tc>
        <w:tc>
          <w:tcPr>
            <w:tcW w:w="1134" w:type="dxa"/>
            <w:vAlign w:val="center"/>
          </w:tcPr>
          <w:p w:rsidR="00853E73" w:rsidRPr="002E5D9F" w:rsidRDefault="00853E73" w:rsidP="00AA2A9D">
            <w:pPr>
              <w:widowControl w:val="0"/>
              <w:suppressAutoHyphens/>
              <w:spacing w:after="0" w:line="240" w:lineRule="auto"/>
              <w:jc w:val="center"/>
              <w:rPr>
                <w:rFonts w:ascii="PT Astra Serif" w:hAnsi="PT Astra Serif"/>
                <w:color w:val="000000"/>
                <w:sz w:val="20"/>
                <w:szCs w:val="20"/>
                <w:lang w:eastAsia="ar-SA"/>
              </w:rPr>
            </w:pPr>
            <w:r w:rsidRPr="002E5D9F">
              <w:rPr>
                <w:rFonts w:ascii="PT Astra Serif" w:hAnsi="PT Astra Serif"/>
                <w:color w:val="000000"/>
                <w:sz w:val="20"/>
                <w:szCs w:val="20"/>
                <w:lang w:eastAsia="ar-SA"/>
              </w:rPr>
              <w:t>8</w:t>
            </w:r>
          </w:p>
        </w:tc>
        <w:tc>
          <w:tcPr>
            <w:tcW w:w="1134" w:type="dxa"/>
            <w:vAlign w:val="center"/>
          </w:tcPr>
          <w:p w:rsidR="00853E73" w:rsidRPr="002E5D9F" w:rsidRDefault="00853E73" w:rsidP="00AA2A9D">
            <w:pPr>
              <w:widowControl w:val="0"/>
              <w:suppressAutoHyphens/>
              <w:spacing w:after="0" w:line="240" w:lineRule="auto"/>
              <w:jc w:val="center"/>
              <w:rPr>
                <w:rFonts w:ascii="PT Astra Serif" w:hAnsi="PT Astra Serif"/>
                <w:color w:val="000000"/>
                <w:sz w:val="20"/>
                <w:szCs w:val="20"/>
                <w:lang w:eastAsia="ar-SA"/>
              </w:rPr>
            </w:pPr>
            <w:r w:rsidRPr="002E5D9F">
              <w:rPr>
                <w:rFonts w:ascii="PT Astra Serif" w:hAnsi="PT Astra Serif"/>
                <w:color w:val="000000"/>
                <w:sz w:val="20"/>
                <w:szCs w:val="20"/>
                <w:lang w:eastAsia="ar-SA"/>
              </w:rPr>
              <w:t>6</w:t>
            </w:r>
          </w:p>
        </w:tc>
        <w:tc>
          <w:tcPr>
            <w:tcW w:w="1276" w:type="dxa"/>
            <w:vAlign w:val="center"/>
          </w:tcPr>
          <w:p w:rsidR="00853E73" w:rsidRPr="00684ADA" w:rsidRDefault="00853E73" w:rsidP="00AA2A9D">
            <w:pPr>
              <w:widowControl w:val="0"/>
              <w:suppressAutoHyphens/>
              <w:spacing w:after="0" w:line="240" w:lineRule="auto"/>
              <w:jc w:val="center"/>
              <w:rPr>
                <w:rFonts w:ascii="PT Astra Serif" w:hAnsi="PT Astra Serif"/>
                <w:color w:val="000000"/>
                <w:sz w:val="20"/>
                <w:szCs w:val="20"/>
                <w:lang w:eastAsia="ar-SA"/>
              </w:rPr>
            </w:pPr>
            <w:r w:rsidRPr="00684ADA">
              <w:rPr>
                <w:rFonts w:ascii="PT Astra Serif" w:hAnsi="PT Astra Serif"/>
                <w:color w:val="000000"/>
                <w:sz w:val="20"/>
                <w:szCs w:val="20"/>
                <w:lang w:eastAsia="ar-SA"/>
              </w:rPr>
              <w:t>6</w:t>
            </w:r>
          </w:p>
        </w:tc>
        <w:tc>
          <w:tcPr>
            <w:tcW w:w="1134" w:type="dxa"/>
            <w:noWrap/>
            <w:vAlign w:val="center"/>
          </w:tcPr>
          <w:p w:rsidR="00853E73" w:rsidRPr="00BD1202" w:rsidRDefault="00853E73" w:rsidP="00AA2A9D">
            <w:pPr>
              <w:widowControl w:val="0"/>
              <w:suppressAutoHyphens/>
              <w:spacing w:after="0" w:line="240" w:lineRule="auto"/>
              <w:jc w:val="center"/>
              <w:rPr>
                <w:rFonts w:ascii="PT Astra Serif" w:hAnsi="PT Astra Serif"/>
                <w:color w:val="000000"/>
                <w:sz w:val="20"/>
                <w:szCs w:val="20"/>
                <w:lang w:eastAsia="ar-SA"/>
              </w:rPr>
            </w:pPr>
            <w:r>
              <w:rPr>
                <w:rFonts w:ascii="PT Astra Serif" w:hAnsi="PT Astra Serif"/>
                <w:color w:val="000000"/>
                <w:sz w:val="20"/>
                <w:szCs w:val="20"/>
                <w:lang w:eastAsia="ar-SA"/>
              </w:rPr>
              <w:t>4</w:t>
            </w:r>
          </w:p>
        </w:tc>
      </w:tr>
      <w:tr w:rsidR="00853E73" w:rsidRPr="002E5D9F" w:rsidTr="00853E73">
        <w:trPr>
          <w:trHeight w:val="296"/>
        </w:trPr>
        <w:tc>
          <w:tcPr>
            <w:tcW w:w="4366" w:type="dxa"/>
            <w:vAlign w:val="center"/>
            <w:hideMark/>
          </w:tcPr>
          <w:p w:rsidR="00853E73" w:rsidRPr="002E5D9F" w:rsidRDefault="00853E73" w:rsidP="00AA2A9D">
            <w:pPr>
              <w:widowControl w:val="0"/>
              <w:suppressAutoHyphens/>
              <w:spacing w:after="0" w:line="240" w:lineRule="auto"/>
              <w:rPr>
                <w:rFonts w:ascii="PT Astra Serif" w:hAnsi="PT Astra Serif"/>
                <w:color w:val="000000"/>
                <w:sz w:val="20"/>
                <w:szCs w:val="20"/>
                <w:lang w:eastAsia="ar-SA"/>
              </w:rPr>
            </w:pPr>
            <w:r w:rsidRPr="002E5D9F">
              <w:rPr>
                <w:rFonts w:ascii="PT Astra Serif" w:hAnsi="PT Astra Serif"/>
                <w:color w:val="000000"/>
                <w:sz w:val="20"/>
                <w:szCs w:val="20"/>
                <w:lang w:eastAsia="ar-SA"/>
              </w:rPr>
              <w:t>Государственная регистрация установления отцовства</w:t>
            </w:r>
          </w:p>
        </w:tc>
        <w:tc>
          <w:tcPr>
            <w:tcW w:w="992" w:type="dxa"/>
            <w:noWrap/>
            <w:vAlign w:val="center"/>
          </w:tcPr>
          <w:p w:rsidR="00853E73" w:rsidRPr="002E5D9F" w:rsidRDefault="00853E73" w:rsidP="00AA2A9D">
            <w:pPr>
              <w:widowControl w:val="0"/>
              <w:suppressAutoHyphens/>
              <w:spacing w:after="0" w:line="240" w:lineRule="auto"/>
              <w:jc w:val="center"/>
              <w:rPr>
                <w:rFonts w:ascii="PT Astra Serif" w:hAnsi="PT Astra Serif"/>
                <w:color w:val="000000"/>
                <w:sz w:val="20"/>
                <w:szCs w:val="20"/>
                <w:lang w:eastAsia="ar-SA"/>
              </w:rPr>
            </w:pPr>
            <w:r w:rsidRPr="002E5D9F">
              <w:rPr>
                <w:rFonts w:ascii="PT Astra Serif" w:hAnsi="PT Astra Serif"/>
                <w:color w:val="000000"/>
                <w:sz w:val="20"/>
                <w:szCs w:val="20"/>
                <w:lang w:eastAsia="ar-SA"/>
              </w:rPr>
              <w:t>59</w:t>
            </w:r>
          </w:p>
        </w:tc>
        <w:tc>
          <w:tcPr>
            <w:tcW w:w="1134" w:type="dxa"/>
            <w:vAlign w:val="center"/>
          </w:tcPr>
          <w:p w:rsidR="00853E73" w:rsidRPr="002E5D9F" w:rsidRDefault="00853E73" w:rsidP="00AA2A9D">
            <w:pPr>
              <w:widowControl w:val="0"/>
              <w:suppressAutoHyphens/>
              <w:spacing w:after="0" w:line="240" w:lineRule="auto"/>
              <w:jc w:val="center"/>
              <w:rPr>
                <w:rFonts w:ascii="PT Astra Serif" w:hAnsi="PT Astra Serif"/>
                <w:color w:val="000000"/>
                <w:sz w:val="20"/>
                <w:szCs w:val="20"/>
                <w:lang w:eastAsia="ar-SA"/>
              </w:rPr>
            </w:pPr>
            <w:r w:rsidRPr="002E5D9F">
              <w:rPr>
                <w:rFonts w:ascii="PT Astra Serif" w:hAnsi="PT Astra Serif"/>
                <w:color w:val="000000"/>
                <w:sz w:val="20"/>
                <w:szCs w:val="20"/>
                <w:lang w:eastAsia="ar-SA"/>
              </w:rPr>
              <w:t>62</w:t>
            </w:r>
          </w:p>
        </w:tc>
        <w:tc>
          <w:tcPr>
            <w:tcW w:w="1134" w:type="dxa"/>
            <w:vAlign w:val="center"/>
          </w:tcPr>
          <w:p w:rsidR="00853E73" w:rsidRPr="002E5D9F" w:rsidRDefault="00853E73" w:rsidP="00AA2A9D">
            <w:pPr>
              <w:widowControl w:val="0"/>
              <w:suppressAutoHyphens/>
              <w:spacing w:after="0" w:line="240" w:lineRule="auto"/>
              <w:jc w:val="center"/>
              <w:rPr>
                <w:rFonts w:ascii="PT Astra Serif" w:hAnsi="PT Astra Serif"/>
                <w:color w:val="000000"/>
                <w:sz w:val="20"/>
                <w:szCs w:val="20"/>
                <w:lang w:eastAsia="ar-SA"/>
              </w:rPr>
            </w:pPr>
            <w:r w:rsidRPr="002E5D9F">
              <w:rPr>
                <w:rFonts w:ascii="PT Astra Serif" w:hAnsi="PT Astra Serif"/>
                <w:color w:val="000000"/>
                <w:sz w:val="20"/>
                <w:szCs w:val="20"/>
                <w:lang w:eastAsia="ar-SA"/>
              </w:rPr>
              <w:t>43</w:t>
            </w:r>
          </w:p>
        </w:tc>
        <w:tc>
          <w:tcPr>
            <w:tcW w:w="1276" w:type="dxa"/>
            <w:vAlign w:val="center"/>
          </w:tcPr>
          <w:p w:rsidR="00853E73" w:rsidRPr="00684ADA" w:rsidRDefault="00853E73" w:rsidP="00AA2A9D">
            <w:pPr>
              <w:widowControl w:val="0"/>
              <w:suppressAutoHyphens/>
              <w:spacing w:after="0" w:line="240" w:lineRule="auto"/>
              <w:jc w:val="center"/>
              <w:rPr>
                <w:rFonts w:ascii="PT Astra Serif" w:hAnsi="PT Astra Serif"/>
                <w:color w:val="000000"/>
                <w:sz w:val="20"/>
                <w:szCs w:val="20"/>
                <w:lang w:eastAsia="ar-SA"/>
              </w:rPr>
            </w:pPr>
            <w:r w:rsidRPr="00684ADA">
              <w:rPr>
                <w:rFonts w:ascii="PT Astra Serif" w:hAnsi="PT Astra Serif"/>
                <w:color w:val="000000"/>
                <w:sz w:val="20"/>
                <w:szCs w:val="20"/>
                <w:lang w:eastAsia="ar-SA"/>
              </w:rPr>
              <w:t>63</w:t>
            </w:r>
          </w:p>
        </w:tc>
        <w:tc>
          <w:tcPr>
            <w:tcW w:w="1134" w:type="dxa"/>
            <w:noWrap/>
            <w:vAlign w:val="center"/>
          </w:tcPr>
          <w:p w:rsidR="00853E73" w:rsidRPr="00BD1202" w:rsidRDefault="00853E73" w:rsidP="00AA2A9D">
            <w:pPr>
              <w:widowControl w:val="0"/>
              <w:suppressAutoHyphens/>
              <w:spacing w:after="0" w:line="240" w:lineRule="auto"/>
              <w:jc w:val="center"/>
              <w:rPr>
                <w:rFonts w:ascii="PT Astra Serif" w:hAnsi="PT Astra Serif"/>
                <w:color w:val="000000"/>
                <w:sz w:val="20"/>
                <w:szCs w:val="20"/>
                <w:lang w:eastAsia="ar-SA"/>
              </w:rPr>
            </w:pPr>
            <w:r>
              <w:rPr>
                <w:rFonts w:ascii="PT Astra Serif" w:hAnsi="PT Astra Serif"/>
                <w:color w:val="000000"/>
                <w:sz w:val="20"/>
                <w:szCs w:val="20"/>
                <w:lang w:eastAsia="ar-SA"/>
              </w:rPr>
              <w:t>45</w:t>
            </w:r>
          </w:p>
        </w:tc>
      </w:tr>
      <w:tr w:rsidR="00853E73" w:rsidRPr="002E5D9F" w:rsidTr="00853E73">
        <w:trPr>
          <w:trHeight w:val="401"/>
        </w:trPr>
        <w:tc>
          <w:tcPr>
            <w:tcW w:w="4366" w:type="dxa"/>
            <w:vAlign w:val="center"/>
            <w:hideMark/>
          </w:tcPr>
          <w:p w:rsidR="00853E73" w:rsidRPr="002E5D9F" w:rsidRDefault="00853E73" w:rsidP="00AA2A9D">
            <w:pPr>
              <w:widowControl w:val="0"/>
              <w:suppressAutoHyphens/>
              <w:spacing w:after="0" w:line="240" w:lineRule="auto"/>
              <w:rPr>
                <w:rFonts w:ascii="PT Astra Serif" w:hAnsi="PT Astra Serif"/>
                <w:color w:val="000000"/>
                <w:sz w:val="20"/>
                <w:szCs w:val="20"/>
                <w:lang w:eastAsia="ar-SA"/>
              </w:rPr>
            </w:pPr>
            <w:r w:rsidRPr="002E5D9F">
              <w:rPr>
                <w:rFonts w:ascii="PT Astra Serif" w:hAnsi="PT Astra Serif"/>
                <w:color w:val="000000"/>
                <w:sz w:val="20"/>
                <w:szCs w:val="20"/>
                <w:lang w:eastAsia="ar-SA"/>
              </w:rPr>
              <w:t>Государственная регистрация перемены имени</w:t>
            </w:r>
          </w:p>
        </w:tc>
        <w:tc>
          <w:tcPr>
            <w:tcW w:w="992" w:type="dxa"/>
            <w:noWrap/>
            <w:vAlign w:val="center"/>
          </w:tcPr>
          <w:p w:rsidR="00853E73" w:rsidRPr="002E5D9F" w:rsidRDefault="00853E73" w:rsidP="00AA2A9D">
            <w:pPr>
              <w:widowControl w:val="0"/>
              <w:suppressAutoHyphens/>
              <w:spacing w:after="0" w:line="240" w:lineRule="auto"/>
              <w:jc w:val="center"/>
              <w:rPr>
                <w:rFonts w:ascii="PT Astra Serif" w:hAnsi="PT Astra Serif"/>
                <w:color w:val="000000"/>
                <w:sz w:val="20"/>
                <w:szCs w:val="20"/>
                <w:lang w:eastAsia="ar-SA"/>
              </w:rPr>
            </w:pPr>
            <w:r w:rsidRPr="002E5D9F">
              <w:rPr>
                <w:rFonts w:ascii="PT Astra Serif" w:hAnsi="PT Astra Serif"/>
                <w:color w:val="000000"/>
                <w:sz w:val="20"/>
                <w:szCs w:val="20"/>
                <w:lang w:eastAsia="ar-SA"/>
              </w:rPr>
              <w:t>34</w:t>
            </w:r>
          </w:p>
        </w:tc>
        <w:tc>
          <w:tcPr>
            <w:tcW w:w="1134" w:type="dxa"/>
            <w:vAlign w:val="center"/>
          </w:tcPr>
          <w:p w:rsidR="00853E73" w:rsidRPr="002E5D9F" w:rsidRDefault="00853E73" w:rsidP="00AA2A9D">
            <w:pPr>
              <w:widowControl w:val="0"/>
              <w:suppressAutoHyphens/>
              <w:spacing w:after="0" w:line="240" w:lineRule="auto"/>
              <w:jc w:val="center"/>
              <w:rPr>
                <w:rFonts w:ascii="PT Astra Serif" w:hAnsi="PT Astra Serif"/>
                <w:color w:val="000000"/>
                <w:sz w:val="20"/>
                <w:szCs w:val="20"/>
                <w:lang w:eastAsia="ar-SA"/>
              </w:rPr>
            </w:pPr>
            <w:r w:rsidRPr="002E5D9F">
              <w:rPr>
                <w:rFonts w:ascii="PT Astra Serif" w:hAnsi="PT Astra Serif"/>
                <w:color w:val="000000"/>
                <w:sz w:val="20"/>
                <w:szCs w:val="20"/>
                <w:lang w:eastAsia="ar-SA"/>
              </w:rPr>
              <w:t>27</w:t>
            </w:r>
          </w:p>
        </w:tc>
        <w:tc>
          <w:tcPr>
            <w:tcW w:w="1134" w:type="dxa"/>
            <w:vAlign w:val="center"/>
          </w:tcPr>
          <w:p w:rsidR="00853E73" w:rsidRPr="002E5D9F" w:rsidRDefault="00853E73" w:rsidP="00AA2A9D">
            <w:pPr>
              <w:widowControl w:val="0"/>
              <w:suppressAutoHyphens/>
              <w:spacing w:after="0" w:line="240" w:lineRule="auto"/>
              <w:jc w:val="center"/>
              <w:rPr>
                <w:rFonts w:ascii="PT Astra Serif" w:hAnsi="PT Astra Serif"/>
                <w:color w:val="000000"/>
                <w:sz w:val="20"/>
                <w:szCs w:val="20"/>
                <w:lang w:eastAsia="ar-SA"/>
              </w:rPr>
            </w:pPr>
            <w:r w:rsidRPr="002E5D9F">
              <w:rPr>
                <w:rFonts w:ascii="PT Astra Serif" w:hAnsi="PT Astra Serif"/>
                <w:color w:val="000000"/>
                <w:sz w:val="20"/>
                <w:szCs w:val="20"/>
                <w:lang w:eastAsia="ar-SA"/>
              </w:rPr>
              <w:t>38</w:t>
            </w:r>
          </w:p>
        </w:tc>
        <w:tc>
          <w:tcPr>
            <w:tcW w:w="1276" w:type="dxa"/>
            <w:vAlign w:val="center"/>
          </w:tcPr>
          <w:p w:rsidR="00853E73" w:rsidRPr="002E5D9F" w:rsidRDefault="00853E73" w:rsidP="00AA2A9D">
            <w:pPr>
              <w:widowControl w:val="0"/>
              <w:suppressAutoHyphens/>
              <w:spacing w:after="0" w:line="240" w:lineRule="auto"/>
              <w:jc w:val="center"/>
              <w:rPr>
                <w:rFonts w:ascii="PT Astra Serif" w:hAnsi="PT Astra Serif"/>
                <w:color w:val="000000"/>
                <w:sz w:val="20"/>
                <w:szCs w:val="20"/>
                <w:highlight w:val="yellow"/>
                <w:lang w:eastAsia="ar-SA"/>
              </w:rPr>
            </w:pPr>
            <w:r w:rsidRPr="00684ADA">
              <w:rPr>
                <w:rFonts w:ascii="PT Astra Serif" w:hAnsi="PT Astra Serif"/>
                <w:color w:val="000000"/>
                <w:sz w:val="20"/>
                <w:szCs w:val="20"/>
                <w:lang w:eastAsia="ar-SA"/>
              </w:rPr>
              <w:t>37</w:t>
            </w:r>
          </w:p>
        </w:tc>
        <w:tc>
          <w:tcPr>
            <w:tcW w:w="1134" w:type="dxa"/>
            <w:noWrap/>
            <w:vAlign w:val="center"/>
          </w:tcPr>
          <w:p w:rsidR="00853E73" w:rsidRPr="00BD1202" w:rsidRDefault="00853E73" w:rsidP="00AA2A9D">
            <w:pPr>
              <w:widowControl w:val="0"/>
              <w:suppressAutoHyphens/>
              <w:spacing w:after="0" w:line="240" w:lineRule="auto"/>
              <w:jc w:val="center"/>
              <w:rPr>
                <w:rFonts w:ascii="PT Astra Serif" w:hAnsi="PT Astra Serif"/>
                <w:color w:val="000000"/>
                <w:sz w:val="20"/>
                <w:szCs w:val="20"/>
                <w:lang w:eastAsia="ar-SA"/>
              </w:rPr>
            </w:pPr>
            <w:r>
              <w:rPr>
                <w:rFonts w:ascii="PT Astra Serif" w:hAnsi="PT Astra Serif"/>
                <w:color w:val="000000"/>
                <w:sz w:val="20"/>
                <w:szCs w:val="20"/>
                <w:lang w:eastAsia="ar-SA"/>
              </w:rPr>
              <w:t>39</w:t>
            </w:r>
          </w:p>
        </w:tc>
      </w:tr>
      <w:tr w:rsidR="00853E73" w:rsidRPr="002E5D9F" w:rsidTr="00853E73">
        <w:trPr>
          <w:trHeight w:val="407"/>
        </w:trPr>
        <w:tc>
          <w:tcPr>
            <w:tcW w:w="4366" w:type="dxa"/>
            <w:vAlign w:val="center"/>
            <w:hideMark/>
          </w:tcPr>
          <w:p w:rsidR="00853E73" w:rsidRPr="002E5D9F" w:rsidRDefault="00853E73" w:rsidP="00AA2A9D">
            <w:pPr>
              <w:widowControl w:val="0"/>
              <w:suppressAutoHyphens/>
              <w:spacing w:after="0" w:line="240" w:lineRule="auto"/>
              <w:rPr>
                <w:rFonts w:ascii="PT Astra Serif" w:hAnsi="PT Astra Serif"/>
                <w:color w:val="000000"/>
                <w:sz w:val="20"/>
                <w:szCs w:val="20"/>
                <w:lang w:eastAsia="ar-SA"/>
              </w:rPr>
            </w:pPr>
            <w:r w:rsidRPr="002E5D9F">
              <w:rPr>
                <w:rFonts w:ascii="PT Astra Serif" w:hAnsi="PT Astra Serif"/>
                <w:color w:val="000000"/>
                <w:sz w:val="20"/>
                <w:szCs w:val="20"/>
                <w:lang w:eastAsia="ar-SA"/>
              </w:rPr>
              <w:t>Государственная регистрация смерти</w:t>
            </w:r>
          </w:p>
        </w:tc>
        <w:tc>
          <w:tcPr>
            <w:tcW w:w="992" w:type="dxa"/>
            <w:noWrap/>
            <w:vAlign w:val="center"/>
          </w:tcPr>
          <w:p w:rsidR="00853E73" w:rsidRPr="002E5D9F" w:rsidRDefault="00853E73" w:rsidP="00AA2A9D">
            <w:pPr>
              <w:widowControl w:val="0"/>
              <w:suppressAutoHyphens/>
              <w:spacing w:after="0" w:line="240" w:lineRule="auto"/>
              <w:jc w:val="center"/>
              <w:rPr>
                <w:rFonts w:ascii="PT Astra Serif" w:hAnsi="PT Astra Serif"/>
                <w:color w:val="000000"/>
                <w:sz w:val="20"/>
                <w:szCs w:val="20"/>
                <w:lang w:eastAsia="ar-SA"/>
              </w:rPr>
            </w:pPr>
            <w:r w:rsidRPr="002E5D9F">
              <w:rPr>
                <w:rFonts w:ascii="PT Astra Serif" w:hAnsi="PT Astra Serif"/>
                <w:color w:val="000000"/>
                <w:sz w:val="20"/>
                <w:szCs w:val="20"/>
                <w:lang w:eastAsia="ar-SA"/>
              </w:rPr>
              <w:t>284</w:t>
            </w:r>
          </w:p>
        </w:tc>
        <w:tc>
          <w:tcPr>
            <w:tcW w:w="1134" w:type="dxa"/>
            <w:vAlign w:val="center"/>
          </w:tcPr>
          <w:p w:rsidR="00853E73" w:rsidRPr="002E5D9F" w:rsidRDefault="00853E73" w:rsidP="00AA2A9D">
            <w:pPr>
              <w:widowControl w:val="0"/>
              <w:suppressAutoHyphens/>
              <w:spacing w:after="0" w:line="240" w:lineRule="auto"/>
              <w:jc w:val="center"/>
              <w:rPr>
                <w:rFonts w:ascii="PT Astra Serif" w:hAnsi="PT Astra Serif"/>
                <w:color w:val="000000"/>
                <w:sz w:val="20"/>
                <w:szCs w:val="20"/>
                <w:lang w:eastAsia="ar-SA"/>
              </w:rPr>
            </w:pPr>
            <w:r w:rsidRPr="002E5D9F">
              <w:rPr>
                <w:rFonts w:ascii="PT Astra Serif" w:hAnsi="PT Astra Serif"/>
                <w:color w:val="000000"/>
                <w:sz w:val="20"/>
                <w:szCs w:val="20"/>
                <w:lang w:eastAsia="ar-SA"/>
              </w:rPr>
              <w:t>359</w:t>
            </w:r>
          </w:p>
        </w:tc>
        <w:tc>
          <w:tcPr>
            <w:tcW w:w="1134" w:type="dxa"/>
            <w:vAlign w:val="center"/>
          </w:tcPr>
          <w:p w:rsidR="00853E73" w:rsidRPr="002E5D9F" w:rsidRDefault="00853E73" w:rsidP="00AA2A9D">
            <w:pPr>
              <w:widowControl w:val="0"/>
              <w:suppressAutoHyphens/>
              <w:spacing w:after="0" w:line="240" w:lineRule="auto"/>
              <w:jc w:val="center"/>
              <w:rPr>
                <w:rFonts w:ascii="PT Astra Serif" w:hAnsi="PT Astra Serif"/>
                <w:color w:val="000000"/>
                <w:sz w:val="20"/>
                <w:szCs w:val="20"/>
                <w:lang w:eastAsia="ar-SA"/>
              </w:rPr>
            </w:pPr>
            <w:r w:rsidRPr="002E5D9F">
              <w:rPr>
                <w:rFonts w:ascii="PT Astra Serif" w:hAnsi="PT Astra Serif"/>
                <w:color w:val="000000"/>
                <w:sz w:val="20"/>
                <w:szCs w:val="20"/>
                <w:lang w:eastAsia="ar-SA"/>
              </w:rPr>
              <w:t>331</w:t>
            </w:r>
          </w:p>
        </w:tc>
        <w:tc>
          <w:tcPr>
            <w:tcW w:w="1276" w:type="dxa"/>
            <w:vAlign w:val="center"/>
          </w:tcPr>
          <w:p w:rsidR="00853E73" w:rsidRPr="002E5D9F" w:rsidRDefault="00853E73" w:rsidP="00AA2A9D">
            <w:pPr>
              <w:widowControl w:val="0"/>
              <w:suppressAutoHyphens/>
              <w:spacing w:after="0" w:line="240" w:lineRule="auto"/>
              <w:jc w:val="center"/>
              <w:rPr>
                <w:rFonts w:ascii="PT Astra Serif" w:hAnsi="PT Astra Serif"/>
                <w:color w:val="000000"/>
                <w:sz w:val="20"/>
                <w:szCs w:val="20"/>
                <w:highlight w:val="yellow"/>
                <w:lang w:eastAsia="ar-SA"/>
              </w:rPr>
            </w:pPr>
            <w:r w:rsidRPr="00E04A04">
              <w:rPr>
                <w:rFonts w:ascii="PT Astra Serif" w:hAnsi="PT Astra Serif"/>
                <w:color w:val="000000"/>
                <w:sz w:val="20"/>
                <w:szCs w:val="20"/>
                <w:lang w:eastAsia="ar-SA"/>
              </w:rPr>
              <w:t>244</w:t>
            </w:r>
          </w:p>
        </w:tc>
        <w:tc>
          <w:tcPr>
            <w:tcW w:w="1134" w:type="dxa"/>
            <w:noWrap/>
            <w:vAlign w:val="center"/>
          </w:tcPr>
          <w:p w:rsidR="00853E73" w:rsidRPr="00BD1202" w:rsidRDefault="00853E73" w:rsidP="00AA2A9D">
            <w:pPr>
              <w:widowControl w:val="0"/>
              <w:suppressAutoHyphens/>
              <w:spacing w:after="0" w:line="240" w:lineRule="auto"/>
              <w:jc w:val="center"/>
              <w:rPr>
                <w:rFonts w:ascii="PT Astra Serif" w:hAnsi="PT Astra Serif"/>
                <w:color w:val="000000"/>
                <w:sz w:val="20"/>
                <w:szCs w:val="20"/>
                <w:lang w:eastAsia="ar-SA"/>
              </w:rPr>
            </w:pPr>
            <w:r>
              <w:rPr>
                <w:rFonts w:ascii="PT Astra Serif" w:hAnsi="PT Astra Serif"/>
                <w:color w:val="000000"/>
                <w:sz w:val="20"/>
                <w:szCs w:val="20"/>
                <w:lang w:eastAsia="ar-SA"/>
              </w:rPr>
              <w:t>295</w:t>
            </w:r>
          </w:p>
        </w:tc>
      </w:tr>
      <w:tr w:rsidR="00853E73" w:rsidRPr="002E5D9F" w:rsidTr="00853E73">
        <w:trPr>
          <w:trHeight w:val="420"/>
        </w:trPr>
        <w:tc>
          <w:tcPr>
            <w:tcW w:w="4366" w:type="dxa"/>
            <w:vAlign w:val="center"/>
            <w:hideMark/>
          </w:tcPr>
          <w:p w:rsidR="00853E73" w:rsidRPr="002E5D9F" w:rsidRDefault="00853E73" w:rsidP="00AA2A9D">
            <w:pPr>
              <w:widowControl w:val="0"/>
              <w:suppressAutoHyphens/>
              <w:spacing w:after="0" w:line="240" w:lineRule="auto"/>
              <w:rPr>
                <w:rFonts w:ascii="PT Astra Serif" w:hAnsi="PT Astra Serif"/>
                <w:color w:val="000000"/>
                <w:sz w:val="20"/>
                <w:szCs w:val="20"/>
                <w:lang w:eastAsia="ar-SA"/>
              </w:rPr>
            </w:pPr>
            <w:r w:rsidRPr="002E5D9F">
              <w:rPr>
                <w:rFonts w:ascii="PT Astra Serif" w:hAnsi="PT Astra Serif"/>
                <w:color w:val="000000"/>
                <w:sz w:val="20"/>
                <w:szCs w:val="20"/>
                <w:lang w:eastAsia="ar-SA"/>
              </w:rPr>
              <w:t>Общее количество зарегистрированных актов гражданского состояния</w:t>
            </w:r>
          </w:p>
        </w:tc>
        <w:tc>
          <w:tcPr>
            <w:tcW w:w="992" w:type="dxa"/>
            <w:noWrap/>
            <w:vAlign w:val="center"/>
          </w:tcPr>
          <w:p w:rsidR="00853E73" w:rsidRPr="002E5D9F" w:rsidRDefault="00853E73" w:rsidP="00AA2A9D">
            <w:pPr>
              <w:widowControl w:val="0"/>
              <w:suppressAutoHyphens/>
              <w:spacing w:after="0" w:line="240" w:lineRule="auto"/>
              <w:jc w:val="center"/>
              <w:rPr>
                <w:rFonts w:ascii="PT Astra Serif" w:hAnsi="PT Astra Serif"/>
                <w:color w:val="000000"/>
                <w:sz w:val="20"/>
                <w:szCs w:val="20"/>
                <w:lang w:eastAsia="ar-SA"/>
              </w:rPr>
            </w:pPr>
            <w:r w:rsidRPr="002E5D9F">
              <w:rPr>
                <w:rFonts w:ascii="PT Astra Serif" w:hAnsi="PT Astra Serif"/>
                <w:color w:val="000000"/>
                <w:sz w:val="20"/>
                <w:szCs w:val="20"/>
                <w:lang w:eastAsia="ar-SA"/>
              </w:rPr>
              <w:t>1 255</w:t>
            </w:r>
          </w:p>
        </w:tc>
        <w:tc>
          <w:tcPr>
            <w:tcW w:w="1134" w:type="dxa"/>
            <w:vAlign w:val="center"/>
          </w:tcPr>
          <w:p w:rsidR="00853E73" w:rsidRPr="002E5D9F" w:rsidRDefault="00853E73" w:rsidP="00AA2A9D">
            <w:pPr>
              <w:widowControl w:val="0"/>
              <w:suppressAutoHyphens/>
              <w:spacing w:after="0" w:line="240" w:lineRule="auto"/>
              <w:jc w:val="center"/>
              <w:rPr>
                <w:rFonts w:ascii="PT Astra Serif" w:hAnsi="PT Astra Serif"/>
                <w:color w:val="000000"/>
                <w:sz w:val="20"/>
                <w:szCs w:val="20"/>
                <w:lang w:eastAsia="ar-SA"/>
              </w:rPr>
            </w:pPr>
            <w:r w:rsidRPr="002E5D9F">
              <w:rPr>
                <w:rFonts w:ascii="PT Astra Serif" w:hAnsi="PT Astra Serif"/>
                <w:color w:val="000000"/>
                <w:sz w:val="20"/>
                <w:szCs w:val="20"/>
                <w:lang w:eastAsia="ar-SA"/>
              </w:rPr>
              <w:fldChar w:fldCharType="begin"/>
            </w:r>
            <w:r w:rsidRPr="002E5D9F">
              <w:rPr>
                <w:rFonts w:ascii="PT Astra Serif" w:hAnsi="PT Astra Serif"/>
                <w:color w:val="000000"/>
                <w:sz w:val="20"/>
                <w:szCs w:val="20"/>
                <w:lang w:eastAsia="ar-SA"/>
              </w:rPr>
              <w:instrText xml:space="preserve"> =SUM(ABOVE) </w:instrText>
            </w:r>
            <w:r w:rsidRPr="002E5D9F">
              <w:rPr>
                <w:rFonts w:ascii="PT Astra Serif" w:hAnsi="PT Astra Serif"/>
                <w:color w:val="000000"/>
                <w:sz w:val="20"/>
                <w:szCs w:val="20"/>
                <w:lang w:eastAsia="ar-SA"/>
              </w:rPr>
              <w:fldChar w:fldCharType="separate"/>
            </w:r>
            <w:r w:rsidRPr="002E5D9F">
              <w:rPr>
                <w:rFonts w:ascii="PT Astra Serif" w:hAnsi="PT Astra Serif"/>
                <w:noProof/>
                <w:color w:val="000000"/>
                <w:sz w:val="20"/>
                <w:szCs w:val="20"/>
                <w:lang w:eastAsia="ar-SA"/>
              </w:rPr>
              <w:t>1 374</w:t>
            </w:r>
            <w:r w:rsidRPr="002E5D9F">
              <w:rPr>
                <w:rFonts w:ascii="PT Astra Serif" w:hAnsi="PT Astra Serif"/>
                <w:color w:val="000000"/>
                <w:sz w:val="20"/>
                <w:szCs w:val="20"/>
                <w:lang w:eastAsia="ar-SA"/>
              </w:rPr>
              <w:fldChar w:fldCharType="end"/>
            </w:r>
          </w:p>
        </w:tc>
        <w:tc>
          <w:tcPr>
            <w:tcW w:w="1134" w:type="dxa"/>
            <w:vAlign w:val="center"/>
          </w:tcPr>
          <w:p w:rsidR="00853E73" w:rsidRPr="002E5D9F" w:rsidRDefault="00853E73" w:rsidP="00AA2A9D">
            <w:pPr>
              <w:widowControl w:val="0"/>
              <w:suppressAutoHyphens/>
              <w:spacing w:after="0" w:line="240" w:lineRule="auto"/>
              <w:jc w:val="center"/>
              <w:rPr>
                <w:rFonts w:ascii="PT Astra Serif" w:hAnsi="PT Astra Serif"/>
                <w:color w:val="000000"/>
                <w:sz w:val="20"/>
                <w:szCs w:val="20"/>
                <w:lang w:eastAsia="ar-SA"/>
              </w:rPr>
            </w:pPr>
            <w:r w:rsidRPr="002E5D9F">
              <w:rPr>
                <w:rFonts w:ascii="PT Astra Serif" w:hAnsi="PT Astra Serif"/>
                <w:color w:val="000000"/>
                <w:sz w:val="20"/>
                <w:szCs w:val="20"/>
                <w:lang w:eastAsia="ar-SA"/>
              </w:rPr>
              <w:fldChar w:fldCharType="begin"/>
            </w:r>
            <w:r w:rsidRPr="002E5D9F">
              <w:rPr>
                <w:rFonts w:ascii="PT Astra Serif" w:hAnsi="PT Astra Serif"/>
                <w:color w:val="000000"/>
                <w:sz w:val="20"/>
                <w:szCs w:val="20"/>
                <w:lang w:eastAsia="ar-SA"/>
              </w:rPr>
              <w:instrText xml:space="preserve"> =SUM(ABOVE) </w:instrText>
            </w:r>
            <w:r w:rsidRPr="002E5D9F">
              <w:rPr>
                <w:rFonts w:ascii="PT Astra Serif" w:hAnsi="PT Astra Serif"/>
                <w:color w:val="000000"/>
                <w:sz w:val="20"/>
                <w:szCs w:val="20"/>
                <w:lang w:eastAsia="ar-SA"/>
              </w:rPr>
              <w:fldChar w:fldCharType="separate"/>
            </w:r>
            <w:r w:rsidRPr="002E5D9F">
              <w:rPr>
                <w:rFonts w:ascii="PT Astra Serif" w:hAnsi="PT Astra Serif"/>
                <w:noProof/>
                <w:color w:val="000000"/>
                <w:sz w:val="20"/>
                <w:szCs w:val="20"/>
                <w:lang w:eastAsia="ar-SA"/>
              </w:rPr>
              <w:t>1 342</w:t>
            </w:r>
            <w:r w:rsidRPr="002E5D9F">
              <w:rPr>
                <w:rFonts w:ascii="PT Astra Serif" w:hAnsi="PT Astra Serif"/>
                <w:color w:val="000000"/>
                <w:sz w:val="20"/>
                <w:szCs w:val="20"/>
                <w:lang w:eastAsia="ar-SA"/>
              </w:rPr>
              <w:fldChar w:fldCharType="end"/>
            </w:r>
          </w:p>
        </w:tc>
        <w:tc>
          <w:tcPr>
            <w:tcW w:w="1276" w:type="dxa"/>
            <w:vAlign w:val="center"/>
          </w:tcPr>
          <w:p w:rsidR="00853E73" w:rsidRPr="002E5D9F" w:rsidRDefault="00853E73" w:rsidP="00AA2A9D">
            <w:pPr>
              <w:widowControl w:val="0"/>
              <w:suppressAutoHyphens/>
              <w:spacing w:after="0" w:line="240" w:lineRule="auto"/>
              <w:jc w:val="center"/>
              <w:rPr>
                <w:rFonts w:ascii="PT Astra Serif" w:hAnsi="PT Astra Serif"/>
                <w:color w:val="000000"/>
                <w:sz w:val="20"/>
                <w:szCs w:val="20"/>
                <w:highlight w:val="yellow"/>
                <w:lang w:eastAsia="ar-SA"/>
              </w:rPr>
            </w:pPr>
            <w:r w:rsidRPr="007008A3">
              <w:rPr>
                <w:rFonts w:ascii="PT Astra Serif" w:hAnsi="PT Astra Serif"/>
                <w:color w:val="000000"/>
                <w:sz w:val="20"/>
                <w:szCs w:val="20"/>
                <w:lang w:eastAsia="ar-SA"/>
              </w:rPr>
              <w:fldChar w:fldCharType="begin"/>
            </w:r>
            <w:r w:rsidRPr="007008A3">
              <w:rPr>
                <w:rFonts w:ascii="PT Astra Serif" w:hAnsi="PT Astra Serif"/>
                <w:color w:val="000000"/>
                <w:sz w:val="20"/>
                <w:szCs w:val="20"/>
                <w:lang w:eastAsia="ar-SA"/>
              </w:rPr>
              <w:instrText xml:space="preserve"> =SUM(ABOVE) </w:instrText>
            </w:r>
            <w:r w:rsidRPr="007008A3">
              <w:rPr>
                <w:rFonts w:ascii="PT Astra Serif" w:hAnsi="PT Astra Serif"/>
                <w:color w:val="000000"/>
                <w:sz w:val="20"/>
                <w:szCs w:val="20"/>
                <w:lang w:eastAsia="ar-SA"/>
              </w:rPr>
              <w:fldChar w:fldCharType="separate"/>
            </w:r>
            <w:r w:rsidRPr="007008A3">
              <w:rPr>
                <w:rFonts w:ascii="PT Astra Serif" w:hAnsi="PT Astra Serif"/>
                <w:noProof/>
                <w:color w:val="000000"/>
                <w:sz w:val="20"/>
                <w:szCs w:val="20"/>
                <w:lang w:eastAsia="ar-SA"/>
              </w:rPr>
              <w:t>1 237</w:t>
            </w:r>
            <w:r w:rsidRPr="007008A3">
              <w:rPr>
                <w:rFonts w:ascii="PT Astra Serif" w:hAnsi="PT Astra Serif"/>
                <w:color w:val="000000"/>
                <w:sz w:val="20"/>
                <w:szCs w:val="20"/>
                <w:lang w:eastAsia="ar-SA"/>
              </w:rPr>
              <w:fldChar w:fldCharType="end"/>
            </w:r>
          </w:p>
        </w:tc>
        <w:tc>
          <w:tcPr>
            <w:tcW w:w="1134" w:type="dxa"/>
            <w:noWrap/>
            <w:vAlign w:val="center"/>
          </w:tcPr>
          <w:p w:rsidR="00853E73" w:rsidRPr="00BD1202" w:rsidRDefault="00853E73" w:rsidP="00AA2A9D">
            <w:pPr>
              <w:widowControl w:val="0"/>
              <w:suppressAutoHyphens/>
              <w:spacing w:after="0" w:line="240" w:lineRule="auto"/>
              <w:jc w:val="center"/>
              <w:rPr>
                <w:rFonts w:ascii="PT Astra Serif" w:hAnsi="PT Astra Serif"/>
                <w:color w:val="000000"/>
                <w:sz w:val="20"/>
                <w:szCs w:val="20"/>
                <w:lang w:eastAsia="ar-SA"/>
              </w:rPr>
            </w:pPr>
            <w:r>
              <w:rPr>
                <w:rFonts w:ascii="PT Astra Serif" w:hAnsi="PT Astra Serif"/>
                <w:color w:val="000000"/>
                <w:sz w:val="20"/>
                <w:szCs w:val="20"/>
                <w:lang w:eastAsia="ar-SA"/>
              </w:rPr>
              <w:t>1213</w:t>
            </w:r>
          </w:p>
        </w:tc>
      </w:tr>
    </w:tbl>
    <w:p w:rsidR="00853E73" w:rsidRPr="002E5D9F" w:rsidRDefault="00853E73" w:rsidP="00853E73">
      <w:pPr>
        <w:spacing w:after="0" w:line="240" w:lineRule="auto"/>
        <w:ind w:firstLine="708"/>
        <w:jc w:val="both"/>
        <w:rPr>
          <w:rFonts w:ascii="PT Astra Serif" w:hAnsi="PT Astra Serif"/>
          <w:sz w:val="28"/>
          <w:szCs w:val="28"/>
        </w:rPr>
      </w:pPr>
    </w:p>
    <w:p w:rsidR="00853E73" w:rsidRPr="002E5D9F" w:rsidRDefault="00853E73" w:rsidP="00853E73">
      <w:pPr>
        <w:suppressAutoHyphens/>
        <w:spacing w:after="0" w:line="240" w:lineRule="auto"/>
        <w:ind w:firstLine="708"/>
        <w:jc w:val="both"/>
        <w:rPr>
          <w:rFonts w:ascii="PT Astra Serif" w:eastAsia="Times New Roman" w:hAnsi="PT Astra Serif"/>
          <w:sz w:val="26"/>
          <w:szCs w:val="26"/>
          <w:lang w:eastAsia="ar-SA"/>
        </w:rPr>
      </w:pPr>
      <w:r>
        <w:rPr>
          <w:rFonts w:ascii="PT Astra Serif" w:eastAsia="Times New Roman" w:hAnsi="PT Astra Serif"/>
          <w:sz w:val="26"/>
          <w:szCs w:val="26"/>
          <w:lang w:eastAsia="ar-SA"/>
        </w:rPr>
        <w:t>В 2024</w:t>
      </w:r>
      <w:r w:rsidRPr="007760E8">
        <w:rPr>
          <w:rFonts w:ascii="PT Astra Serif" w:eastAsia="Times New Roman" w:hAnsi="PT Astra Serif"/>
          <w:sz w:val="26"/>
          <w:szCs w:val="26"/>
          <w:lang w:eastAsia="ar-SA"/>
        </w:rPr>
        <w:t xml:space="preserve"> году зарегистрировано </w:t>
      </w:r>
      <w:r>
        <w:rPr>
          <w:rFonts w:ascii="PT Astra Serif" w:eastAsia="Times New Roman" w:hAnsi="PT Astra Serif"/>
          <w:sz w:val="26"/>
          <w:szCs w:val="26"/>
          <w:lang w:eastAsia="ar-SA"/>
        </w:rPr>
        <w:t>274</w:t>
      </w:r>
      <w:r w:rsidRPr="007760E8">
        <w:rPr>
          <w:rFonts w:ascii="PT Astra Serif" w:eastAsia="Times New Roman" w:hAnsi="PT Astra Serif"/>
          <w:sz w:val="26"/>
          <w:szCs w:val="26"/>
          <w:lang w:eastAsia="ar-SA"/>
        </w:rPr>
        <w:t xml:space="preserve"> брак</w:t>
      </w:r>
      <w:r w:rsidR="00701AAC">
        <w:rPr>
          <w:rFonts w:ascii="PT Astra Serif" w:eastAsia="Times New Roman" w:hAnsi="PT Astra Serif"/>
          <w:sz w:val="26"/>
          <w:szCs w:val="26"/>
          <w:lang w:eastAsia="ar-SA"/>
        </w:rPr>
        <w:t>а</w:t>
      </w:r>
      <w:r w:rsidRPr="007760E8">
        <w:rPr>
          <w:rFonts w:ascii="PT Astra Serif" w:eastAsia="Times New Roman" w:hAnsi="PT Astra Serif"/>
          <w:sz w:val="26"/>
          <w:szCs w:val="26"/>
          <w:lang w:eastAsia="ar-SA"/>
        </w:rPr>
        <w:t>, что</w:t>
      </w:r>
      <w:r w:rsidRPr="002E5D9F">
        <w:rPr>
          <w:rFonts w:ascii="PT Astra Serif" w:eastAsia="Times New Roman" w:hAnsi="PT Astra Serif"/>
          <w:sz w:val="26"/>
          <w:szCs w:val="26"/>
          <w:lang w:eastAsia="ar-SA"/>
        </w:rPr>
        <w:t xml:space="preserve"> на </w:t>
      </w:r>
      <w:r>
        <w:rPr>
          <w:rFonts w:ascii="PT Astra Serif" w:eastAsia="Times New Roman" w:hAnsi="PT Astra Serif"/>
          <w:sz w:val="26"/>
          <w:szCs w:val="26"/>
          <w:lang w:eastAsia="ar-SA"/>
        </w:rPr>
        <w:t>24</w:t>
      </w:r>
      <w:r w:rsidRPr="002E5D9F">
        <w:rPr>
          <w:rFonts w:ascii="PT Astra Serif" w:eastAsia="Times New Roman" w:hAnsi="PT Astra Serif"/>
          <w:sz w:val="26"/>
          <w:szCs w:val="26"/>
          <w:lang w:eastAsia="ar-SA"/>
        </w:rPr>
        <w:t xml:space="preserve"> меньше по сравн</w:t>
      </w:r>
      <w:r>
        <w:rPr>
          <w:rFonts w:ascii="PT Astra Serif" w:eastAsia="Times New Roman" w:hAnsi="PT Astra Serif"/>
          <w:sz w:val="26"/>
          <w:szCs w:val="26"/>
          <w:lang w:eastAsia="ar-SA"/>
        </w:rPr>
        <w:t>ению с аналогичным периодом 2023</w:t>
      </w:r>
      <w:r w:rsidRPr="002E5D9F">
        <w:rPr>
          <w:rFonts w:ascii="PT Astra Serif" w:eastAsia="Times New Roman" w:hAnsi="PT Astra Serif"/>
          <w:sz w:val="26"/>
          <w:szCs w:val="26"/>
          <w:lang w:eastAsia="ar-SA"/>
        </w:rPr>
        <w:t xml:space="preserve"> года. Из них </w:t>
      </w:r>
      <w:r w:rsidRPr="007B72FD">
        <w:rPr>
          <w:rFonts w:ascii="PT Astra Serif" w:eastAsia="Times New Roman" w:hAnsi="PT Astra Serif"/>
          <w:sz w:val="26"/>
          <w:szCs w:val="26"/>
          <w:lang w:eastAsia="ar-SA"/>
        </w:rPr>
        <w:t>6</w:t>
      </w:r>
      <w:r w:rsidRPr="002E5D9F">
        <w:rPr>
          <w:rFonts w:ascii="PT Astra Serif" w:eastAsia="Times New Roman" w:hAnsi="PT Astra Serif"/>
          <w:sz w:val="26"/>
          <w:szCs w:val="26"/>
          <w:lang w:eastAsia="ar-SA"/>
        </w:rPr>
        <w:t xml:space="preserve"> браков зарегистрировано с представителями коренных малочисленных народов  Севера</w:t>
      </w:r>
      <w:r>
        <w:rPr>
          <w:rFonts w:ascii="PT Astra Serif" w:eastAsia="Times New Roman" w:hAnsi="PT Astra Serif"/>
          <w:sz w:val="26"/>
          <w:szCs w:val="26"/>
          <w:lang w:eastAsia="ar-SA"/>
        </w:rPr>
        <w:t xml:space="preserve"> и 7 </w:t>
      </w:r>
      <w:r w:rsidRPr="007008A3">
        <w:rPr>
          <w:rFonts w:ascii="PT Astra Serif" w:eastAsia="Times New Roman" w:hAnsi="PT Astra Serif"/>
          <w:sz w:val="26"/>
          <w:szCs w:val="26"/>
          <w:lang w:eastAsia="ar-SA"/>
        </w:rPr>
        <w:t>браков  с иностранными гражданами.</w:t>
      </w:r>
      <w:r w:rsidRPr="002E5D9F">
        <w:rPr>
          <w:rFonts w:ascii="PT Astra Serif" w:eastAsia="Times New Roman" w:hAnsi="PT Astra Serif"/>
          <w:sz w:val="26"/>
          <w:szCs w:val="26"/>
          <w:lang w:eastAsia="ar-SA"/>
        </w:rPr>
        <w:t xml:space="preserve"> </w:t>
      </w:r>
    </w:p>
    <w:p w:rsidR="00853E73" w:rsidRPr="002E5D9F" w:rsidRDefault="00853E73" w:rsidP="00853E73">
      <w:pPr>
        <w:suppressAutoHyphens/>
        <w:spacing w:after="0" w:line="240" w:lineRule="auto"/>
        <w:ind w:firstLine="708"/>
        <w:jc w:val="both"/>
        <w:rPr>
          <w:rFonts w:ascii="PT Astra Serif" w:eastAsia="Times New Roman" w:hAnsi="PT Astra Serif"/>
          <w:sz w:val="26"/>
          <w:szCs w:val="26"/>
          <w:lang w:eastAsia="ar-SA"/>
        </w:rPr>
      </w:pPr>
      <w:r w:rsidRPr="00BD1202">
        <w:rPr>
          <w:rFonts w:ascii="PT Astra Serif" w:eastAsia="Times New Roman" w:hAnsi="PT Astra Serif"/>
          <w:sz w:val="26"/>
          <w:szCs w:val="26"/>
          <w:lang w:eastAsia="ar-SA"/>
        </w:rPr>
        <w:t xml:space="preserve">В отчетном периоде было зарегистрировано </w:t>
      </w:r>
      <w:r>
        <w:rPr>
          <w:rFonts w:ascii="PT Astra Serif" w:eastAsia="Times New Roman" w:hAnsi="PT Astra Serif"/>
          <w:sz w:val="26"/>
          <w:szCs w:val="26"/>
          <w:lang w:eastAsia="ar-SA"/>
        </w:rPr>
        <w:t>192</w:t>
      </w:r>
      <w:r w:rsidRPr="00BD1202">
        <w:rPr>
          <w:rFonts w:ascii="PT Astra Serif" w:eastAsia="Times New Roman" w:hAnsi="PT Astra Serif"/>
          <w:bCs/>
          <w:sz w:val="26"/>
          <w:szCs w:val="26"/>
          <w:lang w:eastAsia="ar-SA"/>
        </w:rPr>
        <w:t xml:space="preserve"> разводов, что на </w:t>
      </w:r>
      <w:r>
        <w:rPr>
          <w:rFonts w:ascii="PT Astra Serif" w:eastAsia="Times New Roman" w:hAnsi="PT Astra Serif"/>
          <w:bCs/>
          <w:sz w:val="26"/>
          <w:szCs w:val="26"/>
          <w:lang w:eastAsia="ar-SA"/>
        </w:rPr>
        <w:t>14</w:t>
      </w:r>
      <w:r w:rsidRPr="00BD1202">
        <w:rPr>
          <w:rFonts w:ascii="PT Astra Serif" w:eastAsia="Times New Roman" w:hAnsi="PT Astra Serif"/>
          <w:bCs/>
          <w:sz w:val="26"/>
          <w:szCs w:val="26"/>
          <w:lang w:eastAsia="ar-SA"/>
        </w:rPr>
        <w:t xml:space="preserve"> меньше аналогичного периода прошлого года. </w:t>
      </w:r>
      <w:r>
        <w:rPr>
          <w:rFonts w:ascii="PT Astra Serif" w:eastAsia="Times New Roman" w:hAnsi="PT Astra Serif"/>
          <w:sz w:val="26"/>
          <w:szCs w:val="26"/>
          <w:lang w:eastAsia="ar-SA"/>
        </w:rPr>
        <w:t>Для 67</w:t>
      </w:r>
      <w:r w:rsidRPr="00BD1202">
        <w:rPr>
          <w:rFonts w:ascii="PT Astra Serif" w:eastAsia="Times New Roman" w:hAnsi="PT Astra Serif"/>
          <w:sz w:val="26"/>
          <w:szCs w:val="26"/>
          <w:lang w:eastAsia="ar-SA"/>
        </w:rPr>
        <w:t xml:space="preserve">% разводов  основанием  явилось решение суда (в 2023 году - </w:t>
      </w:r>
      <w:r w:rsidRPr="00BD1202">
        <w:rPr>
          <w:rFonts w:ascii="PT Astra Serif" w:eastAsia="Times New Roman" w:hAnsi="PT Astra Serif"/>
          <w:bCs/>
          <w:sz w:val="26"/>
          <w:szCs w:val="26"/>
          <w:lang w:eastAsia="ar-SA"/>
        </w:rPr>
        <w:t xml:space="preserve">76%),  для </w:t>
      </w:r>
      <w:r>
        <w:rPr>
          <w:rFonts w:ascii="PT Astra Serif" w:eastAsia="Times New Roman" w:hAnsi="PT Astra Serif"/>
          <w:bCs/>
          <w:sz w:val="26"/>
          <w:szCs w:val="26"/>
          <w:lang w:eastAsia="ar-SA"/>
        </w:rPr>
        <w:t>33</w:t>
      </w:r>
      <w:r w:rsidRPr="00BD1202">
        <w:rPr>
          <w:rFonts w:ascii="PT Astra Serif" w:eastAsia="Times New Roman" w:hAnsi="PT Astra Serif"/>
          <w:bCs/>
          <w:sz w:val="26"/>
          <w:szCs w:val="26"/>
          <w:lang w:eastAsia="ar-SA"/>
        </w:rPr>
        <w:t>% -</w:t>
      </w:r>
      <w:r w:rsidRPr="00BD1202">
        <w:rPr>
          <w:rFonts w:ascii="PT Astra Serif" w:eastAsia="Times New Roman" w:hAnsi="PT Astra Serif"/>
          <w:sz w:val="26"/>
          <w:szCs w:val="26"/>
          <w:lang w:eastAsia="ar-SA"/>
        </w:rPr>
        <w:t xml:space="preserve">  обоюдное желание (в  2023 году - 24%), 1 брак расторгнут по заявлению одного из супругов и приговору суда об</w:t>
      </w:r>
      <w:r w:rsidRPr="003C1618">
        <w:rPr>
          <w:rFonts w:ascii="PT Astra Serif" w:eastAsia="Times New Roman" w:hAnsi="PT Astra Serif"/>
          <w:sz w:val="26"/>
          <w:szCs w:val="26"/>
          <w:lang w:eastAsia="ar-SA"/>
        </w:rPr>
        <w:t xml:space="preserve"> осуждении другого супруга к лишению свободы на срок свыше 3-х лет (в 2023</w:t>
      </w:r>
      <w:r w:rsidR="00B96844">
        <w:rPr>
          <w:rFonts w:ascii="PT Astra Serif" w:eastAsia="Times New Roman" w:hAnsi="PT Astra Serif"/>
          <w:sz w:val="26"/>
          <w:szCs w:val="26"/>
          <w:lang w:eastAsia="ar-SA"/>
        </w:rPr>
        <w:t xml:space="preserve"> </w:t>
      </w:r>
      <w:r w:rsidRPr="003C1618">
        <w:rPr>
          <w:rFonts w:ascii="PT Astra Serif" w:eastAsia="Times New Roman" w:hAnsi="PT Astra Serif"/>
          <w:sz w:val="26"/>
          <w:szCs w:val="26"/>
          <w:lang w:eastAsia="ar-SA"/>
        </w:rPr>
        <w:t>-</w:t>
      </w:r>
      <w:r w:rsidR="00B96844">
        <w:rPr>
          <w:rFonts w:ascii="PT Astra Serif" w:eastAsia="Times New Roman" w:hAnsi="PT Astra Serif"/>
          <w:sz w:val="26"/>
          <w:szCs w:val="26"/>
          <w:lang w:eastAsia="ar-SA"/>
        </w:rPr>
        <w:t xml:space="preserve"> </w:t>
      </w:r>
      <w:r w:rsidRPr="003C1618">
        <w:rPr>
          <w:rFonts w:ascii="PT Astra Serif" w:eastAsia="Times New Roman" w:hAnsi="PT Astra Serif"/>
          <w:sz w:val="26"/>
          <w:szCs w:val="26"/>
          <w:lang w:eastAsia="ar-SA"/>
        </w:rPr>
        <w:t>0).</w:t>
      </w:r>
      <w:r w:rsidRPr="002E5D9F">
        <w:rPr>
          <w:rFonts w:ascii="PT Astra Serif" w:eastAsia="Times New Roman" w:hAnsi="PT Astra Serif"/>
          <w:sz w:val="26"/>
          <w:szCs w:val="26"/>
          <w:lang w:eastAsia="ar-SA"/>
        </w:rPr>
        <w:t xml:space="preserve">  </w:t>
      </w:r>
    </w:p>
    <w:p w:rsidR="00853E73" w:rsidRPr="002E5D9F" w:rsidRDefault="00853E73" w:rsidP="00853E73">
      <w:pPr>
        <w:suppressAutoHyphens/>
        <w:spacing w:after="0" w:line="240" w:lineRule="auto"/>
        <w:ind w:firstLine="709"/>
        <w:jc w:val="both"/>
        <w:rPr>
          <w:rFonts w:ascii="PT Astra Serif" w:eastAsia="Times New Roman" w:hAnsi="PT Astra Serif"/>
          <w:sz w:val="26"/>
          <w:szCs w:val="26"/>
          <w:lang w:eastAsia="ar-SA"/>
        </w:rPr>
      </w:pPr>
      <w:r w:rsidRPr="002E5D9F">
        <w:rPr>
          <w:rFonts w:ascii="PT Astra Serif" w:eastAsia="Times New Roman" w:hAnsi="PT Astra Serif"/>
          <w:sz w:val="26"/>
          <w:szCs w:val="26"/>
          <w:lang w:eastAsia="ar-SA"/>
        </w:rPr>
        <w:t xml:space="preserve">В отчетном периоде было зарегистрировано </w:t>
      </w:r>
      <w:r>
        <w:rPr>
          <w:rFonts w:ascii="PT Astra Serif" w:eastAsia="Times New Roman" w:hAnsi="PT Astra Serif"/>
          <w:sz w:val="26"/>
          <w:szCs w:val="26"/>
          <w:lang w:eastAsia="ar-SA"/>
        </w:rPr>
        <w:t>4 усыновления (в 2023</w:t>
      </w:r>
      <w:r w:rsidRPr="002E5D9F">
        <w:rPr>
          <w:rFonts w:ascii="PT Astra Serif" w:eastAsia="Times New Roman" w:hAnsi="PT Astra Serif"/>
          <w:sz w:val="26"/>
          <w:szCs w:val="26"/>
          <w:lang w:eastAsia="ar-SA"/>
        </w:rPr>
        <w:t xml:space="preserve"> году – </w:t>
      </w:r>
      <w:r>
        <w:rPr>
          <w:rFonts w:ascii="PT Astra Serif" w:eastAsia="Times New Roman" w:hAnsi="PT Astra Serif"/>
          <w:sz w:val="26"/>
          <w:szCs w:val="26"/>
          <w:lang w:eastAsia="ar-SA"/>
        </w:rPr>
        <w:t>6</w:t>
      </w:r>
      <w:r w:rsidRPr="002E5D9F">
        <w:rPr>
          <w:rFonts w:ascii="PT Astra Serif" w:eastAsia="Times New Roman" w:hAnsi="PT Astra Serif"/>
          <w:sz w:val="26"/>
          <w:szCs w:val="26"/>
          <w:lang w:eastAsia="ar-SA"/>
        </w:rPr>
        <w:t xml:space="preserve"> усыновлени</w:t>
      </w:r>
      <w:r>
        <w:rPr>
          <w:rFonts w:ascii="PT Astra Serif" w:eastAsia="Times New Roman" w:hAnsi="PT Astra Serif"/>
          <w:sz w:val="26"/>
          <w:szCs w:val="26"/>
          <w:lang w:eastAsia="ar-SA"/>
        </w:rPr>
        <w:t>й</w:t>
      </w:r>
      <w:r w:rsidRPr="002E5D9F">
        <w:rPr>
          <w:rFonts w:ascii="PT Astra Serif" w:eastAsia="Times New Roman" w:hAnsi="PT Astra Serif"/>
          <w:sz w:val="26"/>
          <w:szCs w:val="26"/>
          <w:lang w:eastAsia="ar-SA"/>
        </w:rPr>
        <w:t xml:space="preserve">). </w:t>
      </w:r>
    </w:p>
    <w:p w:rsidR="00853E73" w:rsidRDefault="00853E73" w:rsidP="00853E73">
      <w:pPr>
        <w:suppressAutoHyphens/>
        <w:spacing w:after="0" w:line="240" w:lineRule="auto"/>
        <w:ind w:firstLine="709"/>
        <w:jc w:val="both"/>
        <w:rPr>
          <w:rFonts w:ascii="PT Astra Serif" w:eastAsia="Times New Roman" w:hAnsi="PT Astra Serif"/>
          <w:sz w:val="26"/>
          <w:szCs w:val="26"/>
          <w:lang w:eastAsia="ar-SA"/>
        </w:rPr>
      </w:pPr>
      <w:r>
        <w:rPr>
          <w:rFonts w:ascii="PT Astra Serif" w:eastAsia="Times New Roman" w:hAnsi="PT Astra Serif"/>
          <w:sz w:val="26"/>
          <w:szCs w:val="26"/>
          <w:lang w:eastAsia="ar-SA"/>
        </w:rPr>
        <w:t>В 2024</w:t>
      </w:r>
      <w:r w:rsidRPr="002E5D9F">
        <w:rPr>
          <w:rFonts w:ascii="PT Astra Serif" w:eastAsia="Times New Roman" w:hAnsi="PT Astra Serif"/>
          <w:sz w:val="26"/>
          <w:szCs w:val="26"/>
          <w:lang w:eastAsia="ar-SA"/>
        </w:rPr>
        <w:t xml:space="preserve"> году было </w:t>
      </w:r>
      <w:r>
        <w:rPr>
          <w:rFonts w:ascii="PT Astra Serif" w:eastAsia="Times New Roman" w:hAnsi="PT Astra Serif"/>
          <w:sz w:val="26"/>
          <w:szCs w:val="26"/>
          <w:lang w:eastAsia="ar-SA"/>
        </w:rPr>
        <w:t>зарегистрировано 295</w:t>
      </w:r>
      <w:r w:rsidRPr="00A868DC">
        <w:rPr>
          <w:rFonts w:ascii="PT Astra Serif" w:eastAsia="Times New Roman" w:hAnsi="PT Astra Serif"/>
          <w:sz w:val="26"/>
          <w:szCs w:val="26"/>
          <w:lang w:eastAsia="ar-SA"/>
        </w:rPr>
        <w:t xml:space="preserve">  смерти,  что на </w:t>
      </w:r>
      <w:r>
        <w:rPr>
          <w:rFonts w:ascii="PT Astra Serif" w:eastAsia="Times New Roman" w:hAnsi="PT Astra Serif"/>
          <w:sz w:val="26"/>
          <w:szCs w:val="26"/>
          <w:lang w:eastAsia="ar-SA"/>
        </w:rPr>
        <w:t>51</w:t>
      </w:r>
      <w:r w:rsidRPr="00A868DC">
        <w:rPr>
          <w:rFonts w:ascii="PT Astra Serif" w:eastAsia="Times New Roman" w:hAnsi="PT Astra Serif"/>
          <w:sz w:val="26"/>
          <w:szCs w:val="26"/>
          <w:lang w:eastAsia="ar-SA"/>
        </w:rPr>
        <w:t xml:space="preserve"> </w:t>
      </w:r>
      <w:r>
        <w:rPr>
          <w:rFonts w:ascii="PT Astra Serif" w:eastAsia="Times New Roman" w:hAnsi="PT Astra Serif"/>
          <w:sz w:val="26"/>
          <w:szCs w:val="26"/>
          <w:lang w:eastAsia="ar-SA"/>
        </w:rPr>
        <w:t>больше</w:t>
      </w:r>
      <w:r w:rsidRPr="00A868DC">
        <w:rPr>
          <w:rFonts w:ascii="PT Astra Serif" w:eastAsia="Times New Roman" w:hAnsi="PT Astra Serif"/>
          <w:sz w:val="26"/>
          <w:szCs w:val="26"/>
          <w:lang w:eastAsia="ar-SA"/>
        </w:rPr>
        <w:t>,</w:t>
      </w:r>
      <w:r>
        <w:rPr>
          <w:rFonts w:ascii="PT Astra Serif" w:eastAsia="Times New Roman" w:hAnsi="PT Astra Serif"/>
          <w:sz w:val="26"/>
          <w:szCs w:val="26"/>
          <w:lang w:eastAsia="ar-SA"/>
        </w:rPr>
        <w:t xml:space="preserve"> чем за </w:t>
      </w:r>
      <w:r w:rsidRPr="00BD1202">
        <w:rPr>
          <w:rFonts w:ascii="PT Astra Serif" w:eastAsia="Times New Roman" w:hAnsi="PT Astra Serif"/>
          <w:sz w:val="26"/>
          <w:szCs w:val="26"/>
          <w:lang w:eastAsia="ar-SA"/>
        </w:rPr>
        <w:t>аналогичный период 2023 года, в том числе 21 смерти иногородних граждан, 2 - гражданина иностранного государства.</w:t>
      </w:r>
      <w:r w:rsidRPr="002E5D9F">
        <w:rPr>
          <w:rFonts w:ascii="PT Astra Serif" w:eastAsia="Times New Roman" w:hAnsi="PT Astra Serif"/>
          <w:sz w:val="26"/>
          <w:szCs w:val="26"/>
          <w:lang w:eastAsia="ar-SA"/>
        </w:rPr>
        <w:t xml:space="preserve"> </w:t>
      </w:r>
    </w:p>
    <w:p w:rsidR="00853E73" w:rsidRPr="002E5D9F" w:rsidRDefault="00853E73" w:rsidP="00853E73">
      <w:pPr>
        <w:suppressAutoHyphens/>
        <w:spacing w:after="0" w:line="240" w:lineRule="auto"/>
        <w:ind w:firstLine="709"/>
        <w:jc w:val="both"/>
        <w:rPr>
          <w:rFonts w:ascii="PT Astra Serif" w:eastAsia="Times New Roman" w:hAnsi="PT Astra Serif"/>
          <w:sz w:val="26"/>
          <w:szCs w:val="26"/>
          <w:lang w:eastAsia="ar-SA"/>
        </w:rPr>
      </w:pPr>
      <w:r>
        <w:rPr>
          <w:rFonts w:ascii="PT Astra Serif" w:eastAsia="Times New Roman" w:hAnsi="PT Astra Serif"/>
          <w:sz w:val="26"/>
          <w:szCs w:val="26"/>
          <w:lang w:eastAsia="ar-SA"/>
        </w:rPr>
        <w:t xml:space="preserve">В 2024 году отделом ЗАГС совершено 7193 юридически </w:t>
      </w:r>
      <w:proofErr w:type="gramStart"/>
      <w:r>
        <w:rPr>
          <w:rFonts w:ascii="PT Astra Serif" w:eastAsia="Times New Roman" w:hAnsi="PT Astra Serif"/>
          <w:sz w:val="26"/>
          <w:szCs w:val="26"/>
          <w:lang w:eastAsia="ar-SA"/>
        </w:rPr>
        <w:t>значимых</w:t>
      </w:r>
      <w:proofErr w:type="gramEnd"/>
      <w:r>
        <w:rPr>
          <w:rFonts w:ascii="PT Astra Serif" w:eastAsia="Times New Roman" w:hAnsi="PT Astra Serif"/>
          <w:sz w:val="26"/>
          <w:szCs w:val="26"/>
          <w:lang w:eastAsia="ar-SA"/>
        </w:rPr>
        <w:t xml:space="preserve"> действи</w:t>
      </w:r>
      <w:r w:rsidR="00E44E0E">
        <w:rPr>
          <w:rFonts w:ascii="PT Astra Serif" w:eastAsia="Times New Roman" w:hAnsi="PT Astra Serif"/>
          <w:sz w:val="26"/>
          <w:szCs w:val="26"/>
          <w:lang w:eastAsia="ar-SA"/>
        </w:rPr>
        <w:t>я</w:t>
      </w:r>
      <w:r>
        <w:rPr>
          <w:rFonts w:ascii="PT Astra Serif" w:eastAsia="Times New Roman" w:hAnsi="PT Astra Serif"/>
          <w:sz w:val="26"/>
          <w:szCs w:val="26"/>
          <w:lang w:eastAsia="ar-SA"/>
        </w:rPr>
        <w:t>.</w:t>
      </w:r>
    </w:p>
    <w:p w:rsidR="00853E73" w:rsidRPr="002E5D9F" w:rsidRDefault="00853E73" w:rsidP="00853E73">
      <w:pPr>
        <w:suppressAutoHyphens/>
        <w:spacing w:after="0" w:line="240" w:lineRule="auto"/>
        <w:ind w:firstLine="708"/>
        <w:jc w:val="both"/>
        <w:rPr>
          <w:rFonts w:ascii="PT Astra Serif" w:eastAsia="Times New Roman" w:hAnsi="PT Astra Serif"/>
          <w:sz w:val="26"/>
          <w:szCs w:val="26"/>
          <w:lang w:eastAsia="ar-SA"/>
        </w:rPr>
      </w:pPr>
      <w:r>
        <w:rPr>
          <w:rFonts w:ascii="PT Astra Serif" w:eastAsia="Times New Roman" w:hAnsi="PT Astra Serif"/>
          <w:sz w:val="26"/>
          <w:szCs w:val="26"/>
          <w:lang w:eastAsia="ar-SA"/>
        </w:rPr>
        <w:t>В отделе ЗАГС в 2024</w:t>
      </w:r>
      <w:r w:rsidRPr="002E5D9F">
        <w:rPr>
          <w:rFonts w:ascii="PT Astra Serif" w:eastAsia="Times New Roman" w:hAnsi="PT Astra Serif"/>
          <w:sz w:val="26"/>
          <w:szCs w:val="26"/>
          <w:lang w:eastAsia="ar-SA"/>
        </w:rPr>
        <w:t xml:space="preserve"> году посредством электронного сервиса «Рождение </w:t>
      </w:r>
      <w:r w:rsidRPr="00BD1202">
        <w:rPr>
          <w:rFonts w:ascii="PT Astra Serif" w:eastAsia="Times New Roman" w:hAnsi="PT Astra Serif"/>
          <w:sz w:val="26"/>
          <w:szCs w:val="26"/>
          <w:lang w:eastAsia="ar-SA"/>
        </w:rPr>
        <w:t xml:space="preserve">ребенка» зарегистрировано </w:t>
      </w:r>
      <w:r>
        <w:rPr>
          <w:rFonts w:ascii="PT Astra Serif" w:eastAsia="Times New Roman" w:hAnsi="PT Astra Serif"/>
          <w:sz w:val="26"/>
          <w:szCs w:val="26"/>
          <w:lang w:eastAsia="ar-SA"/>
        </w:rPr>
        <w:t>285</w:t>
      </w:r>
      <w:r w:rsidRPr="00BD1202">
        <w:rPr>
          <w:rFonts w:ascii="PT Astra Serif" w:eastAsia="Times New Roman" w:hAnsi="PT Astra Serif"/>
          <w:sz w:val="26"/>
          <w:szCs w:val="26"/>
          <w:lang w:eastAsia="ar-SA"/>
        </w:rPr>
        <w:t xml:space="preserve"> детей (в 2023 году – 114 детей).</w:t>
      </w:r>
    </w:p>
    <w:p w:rsidR="00853E73" w:rsidRPr="002E5D9F" w:rsidRDefault="00853E73" w:rsidP="00853E73">
      <w:pPr>
        <w:shd w:val="clear" w:color="auto" w:fill="FFFFFF"/>
        <w:suppressAutoHyphens/>
        <w:spacing w:after="0" w:line="240" w:lineRule="auto"/>
        <w:ind w:firstLine="708"/>
        <w:jc w:val="both"/>
        <w:rPr>
          <w:rFonts w:ascii="PT Astra Serif" w:eastAsia="Times New Roman" w:hAnsi="PT Astra Serif"/>
          <w:sz w:val="26"/>
          <w:szCs w:val="26"/>
          <w:lang w:eastAsia="ar-SA"/>
        </w:rPr>
      </w:pPr>
      <w:r w:rsidRPr="00BD1202">
        <w:rPr>
          <w:rFonts w:ascii="PT Astra Serif" w:eastAsia="Times New Roman" w:hAnsi="PT Astra Serif"/>
          <w:sz w:val="26"/>
          <w:szCs w:val="26"/>
          <w:lang w:eastAsia="ar-SA"/>
        </w:rPr>
        <w:t xml:space="preserve">В 2024 году  отделом ЗАГС вручено  </w:t>
      </w:r>
      <w:r>
        <w:rPr>
          <w:rFonts w:ascii="PT Astra Serif" w:eastAsia="Times New Roman" w:hAnsi="PT Astra Serif"/>
          <w:sz w:val="26"/>
          <w:szCs w:val="26"/>
          <w:lang w:eastAsia="ar-SA"/>
        </w:rPr>
        <w:t>364</w:t>
      </w:r>
      <w:r w:rsidRPr="00BD1202">
        <w:rPr>
          <w:rFonts w:ascii="PT Astra Serif" w:eastAsia="Times New Roman" w:hAnsi="PT Astra Serif"/>
          <w:sz w:val="26"/>
          <w:szCs w:val="26"/>
          <w:lang w:eastAsia="ar-SA"/>
        </w:rPr>
        <w:t xml:space="preserve"> подарк</w:t>
      </w:r>
      <w:r w:rsidR="00E44E0E">
        <w:rPr>
          <w:rFonts w:ascii="PT Astra Serif" w:eastAsia="Times New Roman" w:hAnsi="PT Astra Serif"/>
          <w:sz w:val="26"/>
          <w:szCs w:val="26"/>
          <w:lang w:eastAsia="ar-SA"/>
        </w:rPr>
        <w:t>а</w:t>
      </w:r>
      <w:r w:rsidRPr="00BD1202">
        <w:rPr>
          <w:rFonts w:ascii="PT Astra Serif" w:eastAsia="Times New Roman" w:hAnsi="PT Astra Serif"/>
          <w:sz w:val="26"/>
          <w:szCs w:val="26"/>
          <w:lang w:eastAsia="ar-SA"/>
        </w:rPr>
        <w:t xml:space="preserve"> «Расту в Югре».</w:t>
      </w:r>
    </w:p>
    <w:p w:rsidR="00853E73" w:rsidRPr="002E5D9F" w:rsidRDefault="00853E73" w:rsidP="00853E73">
      <w:pPr>
        <w:suppressAutoHyphens/>
        <w:spacing w:after="0" w:line="240" w:lineRule="auto"/>
        <w:ind w:firstLine="708"/>
        <w:jc w:val="both"/>
        <w:rPr>
          <w:rFonts w:ascii="PT Astra Serif" w:eastAsia="Times New Roman" w:hAnsi="PT Astra Serif"/>
          <w:sz w:val="26"/>
          <w:szCs w:val="26"/>
          <w:lang w:eastAsia="ar-SA"/>
        </w:rPr>
      </w:pPr>
      <w:r w:rsidRPr="002E5D9F">
        <w:rPr>
          <w:rFonts w:ascii="PT Astra Serif" w:eastAsia="Times New Roman" w:hAnsi="PT Astra Serif"/>
          <w:sz w:val="26"/>
          <w:szCs w:val="26"/>
          <w:lang w:eastAsia="ar-SA"/>
        </w:rPr>
        <w:t xml:space="preserve">Работники отдела постоянно консультируют граждан по вопросам получения государственных услуг в электронном виде и о порядке регистрации личного кабинета </w:t>
      </w:r>
      <w:r w:rsidRPr="002E5D9F">
        <w:rPr>
          <w:rFonts w:ascii="PT Astra Serif" w:eastAsia="Times New Roman" w:hAnsi="PT Astra Serif"/>
          <w:sz w:val="26"/>
          <w:szCs w:val="26"/>
          <w:lang w:eastAsia="ar-SA"/>
        </w:rPr>
        <w:lastRenderedPageBreak/>
        <w:t>на Едином портале государственных и муниципальных услуг</w:t>
      </w:r>
      <w:r w:rsidRPr="00943D28">
        <w:rPr>
          <w:rFonts w:ascii="PT Astra Serif" w:eastAsia="Times New Roman" w:hAnsi="PT Astra Serif"/>
          <w:sz w:val="26"/>
          <w:szCs w:val="26"/>
          <w:lang w:eastAsia="ar-SA"/>
        </w:rPr>
        <w:t xml:space="preserve">. Из </w:t>
      </w:r>
      <w:r>
        <w:rPr>
          <w:rFonts w:ascii="PT Astra Serif" w:eastAsia="Times New Roman" w:hAnsi="PT Astra Serif"/>
          <w:sz w:val="26"/>
          <w:szCs w:val="26"/>
          <w:lang w:eastAsia="ar-SA"/>
        </w:rPr>
        <w:t>4</w:t>
      </w:r>
      <w:r w:rsidR="001C48BE">
        <w:rPr>
          <w:rFonts w:ascii="PT Astra Serif" w:eastAsia="Times New Roman" w:hAnsi="PT Astra Serif"/>
          <w:sz w:val="26"/>
          <w:szCs w:val="26"/>
          <w:lang w:eastAsia="ar-SA"/>
        </w:rPr>
        <w:t xml:space="preserve"> </w:t>
      </w:r>
      <w:r>
        <w:rPr>
          <w:rFonts w:ascii="PT Astra Serif" w:eastAsia="Times New Roman" w:hAnsi="PT Astra Serif"/>
          <w:sz w:val="26"/>
          <w:szCs w:val="26"/>
          <w:lang w:eastAsia="ar-SA"/>
        </w:rPr>
        <w:t>659</w:t>
      </w:r>
      <w:r w:rsidRPr="00943D28">
        <w:rPr>
          <w:rFonts w:ascii="PT Astra Serif" w:eastAsia="Times New Roman" w:hAnsi="PT Astra Serif"/>
          <w:sz w:val="26"/>
          <w:szCs w:val="26"/>
          <w:lang w:eastAsia="ar-SA"/>
        </w:rPr>
        <w:t xml:space="preserve"> заявлений, поданных в отдел ЗАГС на получение государственной услуги,  </w:t>
      </w:r>
      <w:r>
        <w:rPr>
          <w:rFonts w:ascii="PT Astra Serif" w:eastAsia="Times New Roman" w:hAnsi="PT Astra Serif"/>
          <w:sz w:val="26"/>
          <w:szCs w:val="26"/>
          <w:lang w:eastAsia="ar-SA"/>
        </w:rPr>
        <w:t>2</w:t>
      </w:r>
      <w:r w:rsidR="001C48BE">
        <w:rPr>
          <w:rFonts w:ascii="PT Astra Serif" w:eastAsia="Times New Roman" w:hAnsi="PT Astra Serif"/>
          <w:sz w:val="26"/>
          <w:szCs w:val="26"/>
          <w:lang w:eastAsia="ar-SA"/>
        </w:rPr>
        <w:t xml:space="preserve"> </w:t>
      </w:r>
      <w:r>
        <w:rPr>
          <w:rFonts w:ascii="PT Astra Serif" w:eastAsia="Times New Roman" w:hAnsi="PT Astra Serif"/>
          <w:sz w:val="26"/>
          <w:szCs w:val="26"/>
          <w:lang w:eastAsia="ar-SA"/>
        </w:rPr>
        <w:t>300</w:t>
      </w:r>
      <w:r w:rsidRPr="00943D28">
        <w:rPr>
          <w:rFonts w:ascii="PT Astra Serif" w:eastAsia="Times New Roman" w:hAnsi="PT Astra Serif"/>
          <w:sz w:val="26"/>
          <w:szCs w:val="26"/>
          <w:lang w:eastAsia="ar-SA"/>
        </w:rPr>
        <w:t xml:space="preserve"> заявлени</w:t>
      </w:r>
      <w:r w:rsidR="00E44E0E">
        <w:rPr>
          <w:rFonts w:ascii="PT Astra Serif" w:eastAsia="Times New Roman" w:hAnsi="PT Astra Serif"/>
          <w:sz w:val="26"/>
          <w:szCs w:val="26"/>
          <w:lang w:eastAsia="ar-SA"/>
        </w:rPr>
        <w:t>й</w:t>
      </w:r>
      <w:r w:rsidRPr="00943D28">
        <w:rPr>
          <w:rFonts w:ascii="PT Astra Serif" w:eastAsia="Times New Roman" w:hAnsi="PT Astra Serif"/>
          <w:sz w:val="26"/>
          <w:szCs w:val="26"/>
          <w:lang w:eastAsia="ar-SA"/>
        </w:rPr>
        <w:t xml:space="preserve"> были по</w:t>
      </w:r>
      <w:r>
        <w:rPr>
          <w:rFonts w:ascii="PT Astra Serif" w:eastAsia="Times New Roman" w:hAnsi="PT Astra Serif"/>
          <w:sz w:val="26"/>
          <w:szCs w:val="26"/>
          <w:lang w:eastAsia="ar-SA"/>
        </w:rPr>
        <w:t xml:space="preserve">даны через ЕПГУ, что </w:t>
      </w:r>
      <w:r w:rsidRPr="00BD1202">
        <w:rPr>
          <w:rFonts w:ascii="PT Astra Serif" w:eastAsia="Times New Roman" w:hAnsi="PT Astra Serif"/>
          <w:sz w:val="26"/>
          <w:szCs w:val="26"/>
          <w:lang w:eastAsia="ar-SA"/>
        </w:rPr>
        <w:t>составило 4</w:t>
      </w:r>
      <w:r>
        <w:rPr>
          <w:rFonts w:ascii="PT Astra Serif" w:eastAsia="Times New Roman" w:hAnsi="PT Astra Serif"/>
          <w:sz w:val="26"/>
          <w:szCs w:val="26"/>
          <w:lang w:eastAsia="ar-SA"/>
        </w:rPr>
        <w:t>9</w:t>
      </w:r>
      <w:r w:rsidRPr="00BD1202">
        <w:rPr>
          <w:rFonts w:ascii="PT Astra Serif" w:eastAsia="Times New Roman" w:hAnsi="PT Astra Serif"/>
          <w:sz w:val="26"/>
          <w:szCs w:val="26"/>
          <w:lang w:eastAsia="ar-SA"/>
        </w:rPr>
        <w:t>%.</w:t>
      </w:r>
    </w:p>
    <w:p w:rsidR="00756C09" w:rsidRPr="001F495D" w:rsidRDefault="00756C09" w:rsidP="00D76EFC">
      <w:pPr>
        <w:spacing w:after="0" w:line="240" w:lineRule="auto"/>
        <w:ind w:firstLine="709"/>
        <w:jc w:val="both"/>
        <w:rPr>
          <w:rFonts w:ascii="PT Astra Serif" w:hAnsi="PT Astra Serif"/>
          <w:sz w:val="26"/>
          <w:szCs w:val="26"/>
          <w:highlight w:val="yellow"/>
        </w:rPr>
      </w:pPr>
    </w:p>
    <w:p w:rsidR="00D76EFC" w:rsidRPr="00FB68C1" w:rsidRDefault="000F7370" w:rsidP="00C6271E">
      <w:pPr>
        <w:pStyle w:val="30"/>
        <w:rPr>
          <w:b/>
          <w:color w:val="auto"/>
        </w:rPr>
      </w:pPr>
      <w:bookmarkStart w:id="132" w:name="_Toc153469422"/>
      <w:bookmarkStart w:id="133" w:name="_Toc188968356"/>
      <w:r>
        <w:rPr>
          <w:b/>
          <w:color w:val="auto"/>
        </w:rPr>
        <w:t xml:space="preserve">11.4. </w:t>
      </w:r>
      <w:r w:rsidR="00D76EFC" w:rsidRPr="00FB68C1">
        <w:rPr>
          <w:b/>
          <w:color w:val="auto"/>
        </w:rPr>
        <w:t>Поддержка сельскохозяйственного производства</w:t>
      </w:r>
      <w:bookmarkEnd w:id="132"/>
      <w:bookmarkEnd w:id="133"/>
    </w:p>
    <w:p w:rsidR="00F20346" w:rsidRPr="000F7370" w:rsidRDefault="00F20346" w:rsidP="00C6271E">
      <w:pPr>
        <w:pStyle w:val="30"/>
        <w:rPr>
          <w:b/>
          <w:color w:val="auto"/>
        </w:rPr>
      </w:pPr>
    </w:p>
    <w:p w:rsidR="00FB68C1" w:rsidRPr="00056908" w:rsidRDefault="00FB68C1" w:rsidP="00FB68C1">
      <w:pPr>
        <w:spacing w:after="0" w:line="240" w:lineRule="auto"/>
        <w:ind w:firstLine="709"/>
        <w:jc w:val="both"/>
        <w:rPr>
          <w:rFonts w:ascii="PT Astra Serif" w:hAnsi="PT Astra Serif"/>
          <w:sz w:val="26"/>
          <w:szCs w:val="26"/>
        </w:rPr>
      </w:pPr>
      <w:bookmarkStart w:id="134" w:name="_Toc153469423"/>
      <w:r w:rsidRPr="00056908">
        <w:rPr>
          <w:rFonts w:ascii="PT Astra Serif" w:hAnsi="PT Astra Serif"/>
          <w:sz w:val="26"/>
          <w:szCs w:val="26"/>
        </w:rPr>
        <w:t xml:space="preserve">Ведущим направлением деятельности в сфере сельскохозяйственного производства в  городе Югорске является птицеводство. </w:t>
      </w:r>
    </w:p>
    <w:p w:rsidR="00FB68C1" w:rsidRPr="00056908" w:rsidRDefault="00FB68C1" w:rsidP="00FB68C1">
      <w:pPr>
        <w:spacing w:after="0" w:line="240" w:lineRule="auto"/>
        <w:ind w:firstLine="709"/>
        <w:jc w:val="both"/>
        <w:rPr>
          <w:rFonts w:ascii="PT Astra Serif" w:hAnsi="PT Astra Serif"/>
          <w:sz w:val="26"/>
          <w:szCs w:val="26"/>
        </w:rPr>
      </w:pPr>
      <w:r w:rsidRPr="00056908">
        <w:rPr>
          <w:rFonts w:ascii="PT Astra Serif" w:hAnsi="PT Astra Serif"/>
          <w:sz w:val="26"/>
          <w:szCs w:val="26"/>
        </w:rPr>
        <w:t>За 2024 год крестьянским (фермерским) хозяйством, осуществляющим деятельност</w:t>
      </w:r>
      <w:r w:rsidR="00D34AC1">
        <w:rPr>
          <w:rFonts w:ascii="PT Astra Serif" w:hAnsi="PT Astra Serif"/>
          <w:sz w:val="26"/>
          <w:szCs w:val="26"/>
        </w:rPr>
        <w:t>ь на территории города Югорска,</w:t>
      </w:r>
      <w:r w:rsidRPr="00056908">
        <w:rPr>
          <w:rFonts w:ascii="PT Astra Serif" w:hAnsi="PT Astra Serif"/>
          <w:sz w:val="26"/>
          <w:szCs w:val="26"/>
        </w:rPr>
        <w:t xml:space="preserve"> произведено </w:t>
      </w:r>
      <w:r w:rsidR="00052880">
        <w:rPr>
          <w:rFonts w:ascii="PT Astra Serif" w:hAnsi="PT Astra Serif"/>
          <w:sz w:val="26"/>
          <w:szCs w:val="26"/>
        </w:rPr>
        <w:t>310,5</w:t>
      </w:r>
      <w:r w:rsidR="00E44E0E">
        <w:rPr>
          <w:rFonts w:ascii="PT Astra Serif" w:hAnsi="PT Astra Serif"/>
          <w:sz w:val="26"/>
          <w:szCs w:val="26"/>
        </w:rPr>
        <w:t xml:space="preserve"> тонн</w:t>
      </w:r>
      <w:r w:rsidRPr="00056908">
        <w:rPr>
          <w:rFonts w:ascii="PT Astra Serif" w:hAnsi="PT Astra Serif"/>
          <w:sz w:val="26"/>
          <w:szCs w:val="26"/>
        </w:rPr>
        <w:t xml:space="preserve"> мясной продукции (мясо птицы) в живом весе</w:t>
      </w:r>
      <w:r w:rsidR="00E44E0E">
        <w:rPr>
          <w:rFonts w:ascii="PT Astra Serif" w:hAnsi="PT Astra Serif"/>
          <w:sz w:val="26"/>
          <w:szCs w:val="26"/>
        </w:rPr>
        <w:t>, что меньше, чем в прошлом году на</w:t>
      </w:r>
      <w:r w:rsidR="000F7370">
        <w:rPr>
          <w:rFonts w:ascii="PT Astra Serif" w:hAnsi="PT Astra Serif"/>
          <w:sz w:val="26"/>
          <w:szCs w:val="26"/>
        </w:rPr>
        <w:t xml:space="preserve"> 11 тонн</w:t>
      </w:r>
      <w:r w:rsidRPr="00056908">
        <w:rPr>
          <w:rFonts w:ascii="PT Astra Serif" w:hAnsi="PT Astra Serif"/>
          <w:sz w:val="26"/>
          <w:szCs w:val="26"/>
        </w:rPr>
        <w:t xml:space="preserve">. Снижение объема произведенной продукции обусловлено проблемой закупки качественного инкубационного яйца. Объем отгруженной сельскохозяйственной продукции (без учета личных подсобных хозяйств населения) составил </w:t>
      </w:r>
      <w:r w:rsidR="00052880" w:rsidRPr="00052880">
        <w:rPr>
          <w:rFonts w:ascii="PT Astra Serif" w:hAnsi="PT Astra Serif"/>
          <w:sz w:val="26"/>
          <w:szCs w:val="26"/>
        </w:rPr>
        <w:t>37,3</w:t>
      </w:r>
      <w:r w:rsidRPr="00052880">
        <w:rPr>
          <w:rFonts w:ascii="PT Astra Serif" w:hAnsi="PT Astra Serif"/>
          <w:sz w:val="26"/>
          <w:szCs w:val="26"/>
        </w:rPr>
        <w:t xml:space="preserve"> млн. рублей.</w:t>
      </w:r>
    </w:p>
    <w:p w:rsidR="00FB68C1" w:rsidRPr="00056908" w:rsidRDefault="00FB68C1" w:rsidP="00FB68C1">
      <w:pPr>
        <w:spacing w:after="0" w:line="240" w:lineRule="auto"/>
        <w:ind w:firstLine="709"/>
        <w:jc w:val="both"/>
        <w:rPr>
          <w:rFonts w:ascii="PT Astra Serif" w:hAnsi="PT Astra Serif"/>
          <w:sz w:val="26"/>
          <w:szCs w:val="26"/>
        </w:rPr>
      </w:pPr>
      <w:r w:rsidRPr="00056908">
        <w:rPr>
          <w:rFonts w:ascii="PT Astra Serif" w:hAnsi="PT Astra Serif"/>
          <w:sz w:val="26"/>
          <w:szCs w:val="26"/>
        </w:rPr>
        <w:t xml:space="preserve">По состоянию на 31.12.2024 в крестьянском (фермерском) хозяйстве содержалось </w:t>
      </w:r>
      <w:r w:rsidR="0042683F" w:rsidRPr="0042683F">
        <w:rPr>
          <w:rFonts w:ascii="PT Astra Serif" w:hAnsi="PT Astra Serif"/>
          <w:sz w:val="26"/>
          <w:szCs w:val="26"/>
        </w:rPr>
        <w:t>9 0</w:t>
      </w:r>
      <w:r w:rsidR="0042683F">
        <w:rPr>
          <w:rFonts w:ascii="PT Astra Serif" w:hAnsi="PT Astra Serif"/>
          <w:sz w:val="26"/>
          <w:szCs w:val="26"/>
        </w:rPr>
        <w:t>00</w:t>
      </w:r>
      <w:r w:rsidRPr="00056908">
        <w:rPr>
          <w:rFonts w:ascii="PT Astra Serif" w:hAnsi="PT Astra Serif"/>
          <w:sz w:val="26"/>
          <w:szCs w:val="26"/>
        </w:rPr>
        <w:t xml:space="preserve"> голов птиц.</w:t>
      </w:r>
    </w:p>
    <w:p w:rsidR="00FB68C1" w:rsidRPr="00056908" w:rsidRDefault="00FB68C1" w:rsidP="00FB68C1">
      <w:pPr>
        <w:spacing w:after="0" w:line="240" w:lineRule="auto"/>
        <w:ind w:firstLine="709"/>
        <w:jc w:val="both"/>
        <w:rPr>
          <w:rFonts w:ascii="PT Astra Serif" w:hAnsi="PT Astra Serif"/>
          <w:sz w:val="26"/>
          <w:szCs w:val="26"/>
        </w:rPr>
      </w:pPr>
      <w:r w:rsidRPr="00056908">
        <w:rPr>
          <w:rFonts w:ascii="PT Astra Serif" w:hAnsi="PT Astra Serif"/>
          <w:sz w:val="26"/>
          <w:szCs w:val="26"/>
        </w:rPr>
        <w:t>В рамках подпрограммы III «Развитие агропромышленного комплекса» муниципальной программы «Социально-экономическое развитие и муниципальное управление» осуществлялась реализация отдельного государственного полномочия в сфере поддержки сельскохозяйственного производства посредством выплаты субсидий по направлению поддержка животноводства. В течение отчетного периода были выплачены субсидии в сумме 11 943,5 тыс. рублей.</w:t>
      </w:r>
    </w:p>
    <w:p w:rsidR="00FB68C1" w:rsidRPr="00056908" w:rsidRDefault="00FB68C1" w:rsidP="00FB68C1">
      <w:pPr>
        <w:spacing w:after="0" w:line="240" w:lineRule="auto"/>
        <w:ind w:firstLine="709"/>
        <w:jc w:val="both"/>
        <w:rPr>
          <w:rFonts w:ascii="PT Astra Serif" w:hAnsi="PT Astra Serif"/>
          <w:sz w:val="26"/>
          <w:szCs w:val="26"/>
        </w:rPr>
      </w:pPr>
      <w:r w:rsidRPr="00056908">
        <w:rPr>
          <w:rFonts w:ascii="PT Astra Serif" w:hAnsi="PT Astra Serif"/>
          <w:sz w:val="26"/>
          <w:szCs w:val="26"/>
        </w:rPr>
        <w:t>Начиная c 2024 года</w:t>
      </w:r>
      <w:r w:rsidR="00701AAC">
        <w:rPr>
          <w:rFonts w:ascii="PT Astra Serif" w:hAnsi="PT Astra Serif"/>
          <w:sz w:val="26"/>
          <w:szCs w:val="26"/>
        </w:rPr>
        <w:t>,</w:t>
      </w:r>
      <w:r w:rsidRPr="00056908">
        <w:rPr>
          <w:rFonts w:ascii="PT Astra Serif" w:hAnsi="PT Astra Serif"/>
          <w:sz w:val="26"/>
          <w:szCs w:val="26"/>
        </w:rPr>
        <w:t xml:space="preserve"> полномочие по предоставлению субсидии на развитие материально-технической базы закреплено на региональном уровне. Предоставление субсидии осуществляет Департамент промышленности Ханты-Мансий</w:t>
      </w:r>
      <w:r w:rsidR="00701AAC">
        <w:rPr>
          <w:rFonts w:ascii="PT Astra Serif" w:hAnsi="PT Astra Serif"/>
          <w:sz w:val="26"/>
          <w:szCs w:val="26"/>
        </w:rPr>
        <w:t>ского автономного округа – Югры, в</w:t>
      </w:r>
      <w:r w:rsidRPr="00056908">
        <w:rPr>
          <w:rFonts w:ascii="PT Astra Serif" w:hAnsi="PT Astra Serif"/>
          <w:sz w:val="26"/>
          <w:szCs w:val="26"/>
        </w:rPr>
        <w:t>месте с тем</w:t>
      </w:r>
      <w:r w:rsidR="00701AAC">
        <w:rPr>
          <w:rFonts w:ascii="PT Astra Serif" w:hAnsi="PT Astra Serif"/>
          <w:sz w:val="26"/>
          <w:szCs w:val="26"/>
        </w:rPr>
        <w:t>,</w:t>
      </w:r>
      <w:r w:rsidRPr="00056908">
        <w:rPr>
          <w:rFonts w:ascii="PT Astra Serif" w:hAnsi="PT Astra Serif"/>
          <w:sz w:val="26"/>
          <w:szCs w:val="26"/>
        </w:rPr>
        <w:t xml:space="preserve"> органы местного самоуправления осуществляют прием и проверку документов для предоставления данной субсидии. </w:t>
      </w:r>
    </w:p>
    <w:p w:rsidR="00FB68C1" w:rsidRPr="00056908" w:rsidRDefault="00FB68C1" w:rsidP="00FB68C1">
      <w:pPr>
        <w:spacing w:after="0" w:line="240" w:lineRule="auto"/>
        <w:ind w:firstLine="709"/>
        <w:jc w:val="both"/>
        <w:rPr>
          <w:rFonts w:ascii="PT Astra Serif" w:hAnsi="PT Astra Serif"/>
          <w:sz w:val="26"/>
          <w:szCs w:val="26"/>
        </w:rPr>
      </w:pPr>
      <w:r w:rsidRPr="00056908">
        <w:rPr>
          <w:rFonts w:ascii="PT Astra Serif" w:hAnsi="PT Astra Serif"/>
          <w:sz w:val="26"/>
          <w:szCs w:val="26"/>
        </w:rPr>
        <w:t>В целях создания условий для развития сельскохозяйственного производства администрацией города Югорска в 2024 году:</w:t>
      </w:r>
    </w:p>
    <w:p w:rsidR="00FB68C1" w:rsidRPr="00701AAC" w:rsidRDefault="00FB68C1" w:rsidP="00701AAC">
      <w:pPr>
        <w:pStyle w:val="a3"/>
        <w:numPr>
          <w:ilvl w:val="0"/>
          <w:numId w:val="32"/>
        </w:numPr>
        <w:tabs>
          <w:tab w:val="left" w:pos="993"/>
        </w:tabs>
        <w:spacing w:after="0" w:line="240" w:lineRule="auto"/>
        <w:ind w:left="0" w:firstLine="709"/>
        <w:jc w:val="both"/>
        <w:rPr>
          <w:rFonts w:ascii="PT Astra Serif" w:hAnsi="PT Astra Serif"/>
          <w:sz w:val="26"/>
          <w:szCs w:val="26"/>
        </w:rPr>
      </w:pPr>
      <w:r w:rsidRPr="00701AAC">
        <w:rPr>
          <w:rFonts w:ascii="PT Astra Serif" w:hAnsi="PT Astra Serif"/>
          <w:sz w:val="26"/>
          <w:szCs w:val="26"/>
        </w:rPr>
        <w:t xml:space="preserve"> </w:t>
      </w:r>
      <w:proofErr w:type="gramStart"/>
      <w:r w:rsidRPr="00701AAC">
        <w:rPr>
          <w:rFonts w:ascii="PT Astra Serif" w:hAnsi="PT Astra Serif"/>
          <w:sz w:val="26"/>
          <w:szCs w:val="26"/>
        </w:rPr>
        <w:t xml:space="preserve">предоставлены 2 земельных участка для сельскохозяйственного использования 1 главе крестьянского (фермерского) хозяйства общей площадью 1,02 га; </w:t>
      </w:r>
      <w:proofErr w:type="gramEnd"/>
    </w:p>
    <w:p w:rsidR="00FB68C1" w:rsidRPr="00701AAC" w:rsidRDefault="00FB68C1" w:rsidP="00701AAC">
      <w:pPr>
        <w:pStyle w:val="a3"/>
        <w:numPr>
          <w:ilvl w:val="0"/>
          <w:numId w:val="32"/>
        </w:numPr>
        <w:tabs>
          <w:tab w:val="left" w:pos="993"/>
        </w:tabs>
        <w:spacing w:after="0" w:line="240" w:lineRule="auto"/>
        <w:ind w:left="0" w:firstLine="709"/>
        <w:jc w:val="both"/>
        <w:rPr>
          <w:rFonts w:ascii="PT Astra Serif" w:hAnsi="PT Astra Serif"/>
          <w:sz w:val="26"/>
          <w:szCs w:val="26"/>
        </w:rPr>
      </w:pPr>
      <w:r w:rsidRPr="00701AAC">
        <w:rPr>
          <w:rFonts w:ascii="PT Astra Serif" w:hAnsi="PT Astra Serif"/>
          <w:sz w:val="26"/>
          <w:szCs w:val="26"/>
        </w:rPr>
        <w:t xml:space="preserve"> </w:t>
      </w:r>
      <w:proofErr w:type="gramStart"/>
      <w:r w:rsidRPr="00701AAC">
        <w:rPr>
          <w:rFonts w:ascii="PT Astra Serif" w:hAnsi="PT Astra Serif"/>
          <w:sz w:val="26"/>
          <w:szCs w:val="26"/>
        </w:rPr>
        <w:t>проводилось информирование предпринимателей, занимающихся сельскохозяйственной деятельностью о мерах поддержки сельскохозяйственных товаропроизводителей, о различных мероприятиях, в том числе образовательных, проводимых на муниципальном, региональном, федеральном уровнях, направленных на популяризацию и поддержку сельскохозяйственных товаропроизводителей;</w:t>
      </w:r>
      <w:proofErr w:type="gramEnd"/>
    </w:p>
    <w:p w:rsidR="00FB68C1" w:rsidRPr="00701AAC" w:rsidRDefault="00FB68C1" w:rsidP="00701AAC">
      <w:pPr>
        <w:pStyle w:val="a3"/>
        <w:numPr>
          <w:ilvl w:val="0"/>
          <w:numId w:val="32"/>
        </w:numPr>
        <w:tabs>
          <w:tab w:val="left" w:pos="993"/>
        </w:tabs>
        <w:spacing w:after="0" w:line="240" w:lineRule="auto"/>
        <w:ind w:left="0" w:firstLine="709"/>
        <w:jc w:val="both"/>
        <w:rPr>
          <w:rFonts w:ascii="PT Astra Serif" w:hAnsi="PT Astra Serif"/>
          <w:sz w:val="26"/>
          <w:szCs w:val="26"/>
        </w:rPr>
      </w:pPr>
      <w:r w:rsidRPr="00701AAC">
        <w:rPr>
          <w:rFonts w:ascii="PT Astra Serif" w:hAnsi="PT Astra Serif"/>
          <w:sz w:val="26"/>
          <w:szCs w:val="26"/>
        </w:rPr>
        <w:t xml:space="preserve"> проводилась консультационная работа с гражданами, желающими начать деятельность в сфере сельского хозяйства.</w:t>
      </w:r>
    </w:p>
    <w:p w:rsidR="00FB68C1" w:rsidRPr="00056908" w:rsidRDefault="00FB68C1" w:rsidP="00FB68C1">
      <w:pPr>
        <w:spacing w:after="0" w:line="240" w:lineRule="auto"/>
        <w:ind w:firstLine="709"/>
        <w:jc w:val="both"/>
        <w:rPr>
          <w:rFonts w:ascii="PT Astra Serif" w:hAnsi="PT Astra Serif"/>
          <w:sz w:val="26"/>
          <w:szCs w:val="26"/>
        </w:rPr>
      </w:pPr>
      <w:r w:rsidRPr="00056908">
        <w:rPr>
          <w:rFonts w:ascii="PT Astra Serif" w:hAnsi="PT Astra Serif"/>
          <w:sz w:val="26"/>
          <w:szCs w:val="26"/>
        </w:rPr>
        <w:t xml:space="preserve">В целях </w:t>
      </w:r>
      <w:r w:rsidR="000F7370">
        <w:rPr>
          <w:rFonts w:ascii="PT Astra Serif" w:hAnsi="PT Astra Serif"/>
          <w:sz w:val="26"/>
          <w:szCs w:val="26"/>
        </w:rPr>
        <w:t>содействия</w:t>
      </w:r>
      <w:r w:rsidRPr="00056908">
        <w:rPr>
          <w:rFonts w:ascii="PT Astra Serif" w:hAnsi="PT Astra Serif"/>
          <w:sz w:val="26"/>
          <w:szCs w:val="26"/>
        </w:rPr>
        <w:t xml:space="preserve"> расширению рынка сельскохозяйственной продукции утверждено постановление администрации города Югорска от 15.09.2021 года № 1716-п «Об утв</w:t>
      </w:r>
      <w:r w:rsidR="00D34AC1">
        <w:rPr>
          <w:rFonts w:ascii="PT Astra Serif" w:hAnsi="PT Astra Serif"/>
          <w:sz w:val="26"/>
          <w:szCs w:val="26"/>
        </w:rPr>
        <w:t xml:space="preserve">ерждении Порядка осуществления </w:t>
      </w:r>
      <w:r w:rsidRPr="00056908">
        <w:rPr>
          <w:rFonts w:ascii="PT Astra Serif" w:hAnsi="PT Astra Serif"/>
          <w:sz w:val="26"/>
          <w:szCs w:val="26"/>
        </w:rPr>
        <w:t xml:space="preserve">развозной торговли на территории города Югорска». </w:t>
      </w:r>
    </w:p>
    <w:p w:rsidR="00FB68C1" w:rsidRPr="00056908" w:rsidRDefault="00FB68C1" w:rsidP="00FB68C1">
      <w:pPr>
        <w:spacing w:after="0" w:line="240" w:lineRule="auto"/>
        <w:ind w:firstLine="709"/>
        <w:jc w:val="both"/>
        <w:rPr>
          <w:rFonts w:ascii="PT Astra Serif" w:hAnsi="PT Astra Serif"/>
          <w:sz w:val="26"/>
          <w:szCs w:val="26"/>
        </w:rPr>
      </w:pPr>
      <w:r w:rsidRPr="00056908">
        <w:rPr>
          <w:rFonts w:ascii="PT Astra Serif" w:hAnsi="PT Astra Serif"/>
          <w:sz w:val="26"/>
          <w:szCs w:val="26"/>
        </w:rPr>
        <w:t>Посредством развозной торговли в городе реализует молоко и молочную продукцию глава КФХ из г</w:t>
      </w:r>
      <w:r>
        <w:rPr>
          <w:rFonts w:ascii="PT Astra Serif" w:hAnsi="PT Astra Serif"/>
          <w:sz w:val="26"/>
          <w:szCs w:val="26"/>
        </w:rPr>
        <w:t>орода</w:t>
      </w:r>
      <w:r w:rsidRPr="00056908">
        <w:rPr>
          <w:rFonts w:ascii="PT Astra Serif" w:hAnsi="PT Astra Serif"/>
          <w:sz w:val="26"/>
          <w:szCs w:val="26"/>
        </w:rPr>
        <w:t xml:space="preserve"> </w:t>
      </w:r>
      <w:proofErr w:type="gramStart"/>
      <w:r w:rsidRPr="00056908">
        <w:rPr>
          <w:rFonts w:ascii="PT Astra Serif" w:hAnsi="PT Astra Serif"/>
          <w:sz w:val="26"/>
          <w:szCs w:val="26"/>
        </w:rPr>
        <w:t>Советский</w:t>
      </w:r>
      <w:proofErr w:type="gramEnd"/>
      <w:r w:rsidRPr="00056908">
        <w:rPr>
          <w:rFonts w:ascii="PT Astra Serif" w:hAnsi="PT Astra Serif"/>
          <w:sz w:val="26"/>
          <w:szCs w:val="26"/>
        </w:rPr>
        <w:t>. Точки реализации закреплены маршрутным листом в местах активного покупательского трафика.</w:t>
      </w:r>
    </w:p>
    <w:p w:rsidR="00FB68C1" w:rsidRPr="00056908" w:rsidRDefault="00FB68C1" w:rsidP="00FB68C1">
      <w:pPr>
        <w:spacing w:after="0" w:line="240" w:lineRule="auto"/>
        <w:ind w:firstLine="709"/>
        <w:jc w:val="both"/>
        <w:rPr>
          <w:rFonts w:ascii="PT Astra Serif" w:hAnsi="PT Astra Serif"/>
          <w:sz w:val="26"/>
          <w:szCs w:val="26"/>
        </w:rPr>
      </w:pPr>
      <w:r w:rsidRPr="00056908">
        <w:rPr>
          <w:rFonts w:ascii="PT Astra Serif" w:hAnsi="PT Astra Serif"/>
          <w:sz w:val="26"/>
          <w:szCs w:val="26"/>
        </w:rPr>
        <w:t>Растениеводство в городе имеет неорганизованный характер и сосредоточено на приусадебных и садово-огороднических участках населения, на которых выращивается картофель и другие овощи.</w:t>
      </w:r>
    </w:p>
    <w:p w:rsidR="009749C6" w:rsidRDefault="009749C6" w:rsidP="00C6271E">
      <w:pPr>
        <w:pStyle w:val="30"/>
        <w:rPr>
          <w:b/>
          <w:highlight w:val="yellow"/>
        </w:rPr>
      </w:pPr>
    </w:p>
    <w:p w:rsidR="00272211" w:rsidRDefault="00272211" w:rsidP="00C6271E">
      <w:pPr>
        <w:pStyle w:val="30"/>
        <w:rPr>
          <w:b/>
          <w:highlight w:val="yellow"/>
        </w:rPr>
      </w:pPr>
    </w:p>
    <w:p w:rsidR="00272211" w:rsidRPr="001F495D" w:rsidRDefault="00272211" w:rsidP="00C6271E">
      <w:pPr>
        <w:pStyle w:val="30"/>
        <w:rPr>
          <w:b/>
          <w:highlight w:val="yellow"/>
        </w:rPr>
      </w:pPr>
    </w:p>
    <w:p w:rsidR="00717800" w:rsidRPr="00135E38" w:rsidRDefault="000F7370" w:rsidP="00C6271E">
      <w:pPr>
        <w:pStyle w:val="30"/>
        <w:rPr>
          <w:b/>
          <w:color w:val="auto"/>
        </w:rPr>
      </w:pPr>
      <w:bookmarkStart w:id="135" w:name="_Toc188968357"/>
      <w:r>
        <w:rPr>
          <w:b/>
          <w:color w:val="auto"/>
        </w:rPr>
        <w:lastRenderedPageBreak/>
        <w:t xml:space="preserve">11.5. </w:t>
      </w:r>
      <w:r w:rsidR="00717800" w:rsidRPr="00135E38">
        <w:rPr>
          <w:b/>
          <w:color w:val="auto"/>
        </w:rPr>
        <w:t>Организация архивного дела</w:t>
      </w:r>
      <w:bookmarkEnd w:id="134"/>
      <w:bookmarkEnd w:id="135"/>
    </w:p>
    <w:p w:rsidR="00F20346" w:rsidRPr="001F495D" w:rsidRDefault="00F20346" w:rsidP="00C6271E">
      <w:pPr>
        <w:pStyle w:val="30"/>
        <w:rPr>
          <w:b/>
          <w:highlight w:val="yellow"/>
        </w:rPr>
      </w:pPr>
    </w:p>
    <w:p w:rsidR="00AA2A9D" w:rsidRPr="00217840" w:rsidRDefault="00AA2A9D" w:rsidP="00AA2A9D">
      <w:pPr>
        <w:tabs>
          <w:tab w:val="left" w:pos="709"/>
        </w:tabs>
        <w:spacing w:after="0" w:line="240" w:lineRule="auto"/>
        <w:ind w:firstLine="709"/>
        <w:jc w:val="both"/>
        <w:rPr>
          <w:rFonts w:ascii="PT Astra Serif" w:hAnsi="PT Astra Serif"/>
          <w:bCs/>
          <w:color w:val="000000"/>
          <w:sz w:val="26"/>
          <w:szCs w:val="26"/>
        </w:rPr>
      </w:pPr>
      <w:bookmarkStart w:id="136" w:name="_Toc153469424"/>
      <w:r w:rsidRPr="00217840">
        <w:rPr>
          <w:rFonts w:ascii="PT Astra Serif" w:hAnsi="PT Astra Serif"/>
          <w:sz w:val="26"/>
          <w:szCs w:val="26"/>
        </w:rPr>
        <w:t xml:space="preserve">На протяжении 2024 года архив города Югорска осуществлял взаимодействие с </w:t>
      </w:r>
      <w:r w:rsidRPr="00217840">
        <w:rPr>
          <w:rFonts w:ascii="PT Astra Serif" w:hAnsi="PT Astra Serif"/>
          <w:color w:val="000000"/>
          <w:sz w:val="26"/>
          <w:szCs w:val="26"/>
        </w:rPr>
        <w:t xml:space="preserve">20 организациями </w:t>
      </w:r>
      <w:r w:rsidR="00C20343">
        <w:rPr>
          <w:rFonts w:ascii="PT Astra Serif" w:hAnsi="PT Astra Serif"/>
          <w:bCs/>
          <w:color w:val="000000"/>
          <w:sz w:val="26"/>
          <w:szCs w:val="26"/>
        </w:rPr>
        <w:t>-</w:t>
      </w:r>
      <w:r w:rsidRPr="00217840">
        <w:rPr>
          <w:rFonts w:ascii="PT Astra Serif" w:hAnsi="PT Astra Serif"/>
          <w:bCs/>
          <w:color w:val="000000"/>
          <w:sz w:val="26"/>
          <w:szCs w:val="26"/>
        </w:rPr>
        <w:t xml:space="preserve"> источниками комплектования муниципального архива администрации города Югорска. </w:t>
      </w:r>
    </w:p>
    <w:p w:rsidR="00AA2A9D" w:rsidRPr="00217840" w:rsidRDefault="00AA2A9D" w:rsidP="00AA2A9D">
      <w:pPr>
        <w:tabs>
          <w:tab w:val="left" w:pos="709"/>
        </w:tabs>
        <w:spacing w:after="0" w:line="240" w:lineRule="auto"/>
        <w:ind w:firstLine="709"/>
        <w:jc w:val="both"/>
        <w:rPr>
          <w:rFonts w:ascii="PT Astra Serif" w:hAnsi="PT Astra Serif"/>
          <w:color w:val="000000"/>
          <w:sz w:val="26"/>
          <w:szCs w:val="26"/>
        </w:rPr>
      </w:pPr>
      <w:r w:rsidRPr="00217840">
        <w:rPr>
          <w:rFonts w:ascii="PT Astra Serif" w:hAnsi="PT Astra Serif"/>
          <w:color w:val="000000"/>
          <w:sz w:val="26"/>
          <w:szCs w:val="26"/>
        </w:rPr>
        <w:t xml:space="preserve">В </w:t>
      </w:r>
      <w:r>
        <w:rPr>
          <w:rFonts w:ascii="PT Astra Serif" w:hAnsi="PT Astra Serif"/>
          <w:color w:val="000000"/>
          <w:sz w:val="26"/>
          <w:szCs w:val="26"/>
        </w:rPr>
        <w:t>2024 году</w:t>
      </w:r>
      <w:r w:rsidRPr="00217840">
        <w:rPr>
          <w:rFonts w:ascii="PT Astra Serif" w:hAnsi="PT Astra Serif"/>
          <w:color w:val="000000"/>
          <w:sz w:val="26"/>
          <w:szCs w:val="26"/>
        </w:rPr>
        <w:t xml:space="preserve"> в </w:t>
      </w:r>
      <w:r>
        <w:rPr>
          <w:rFonts w:ascii="PT Astra Serif" w:hAnsi="PT Astra Serif"/>
          <w:color w:val="000000"/>
          <w:sz w:val="26"/>
          <w:szCs w:val="26"/>
        </w:rPr>
        <w:t xml:space="preserve">муниципальный </w:t>
      </w:r>
      <w:r w:rsidRPr="00217840">
        <w:rPr>
          <w:rFonts w:ascii="PT Astra Serif" w:hAnsi="PT Astra Serif"/>
          <w:color w:val="000000"/>
          <w:sz w:val="26"/>
          <w:szCs w:val="26"/>
        </w:rPr>
        <w:t>архив поступило 556 дел постоянного хранения управленческой документации (из них 66</w:t>
      </w:r>
      <w:r>
        <w:rPr>
          <w:rFonts w:ascii="PT Astra Serif" w:hAnsi="PT Astra Serif"/>
          <w:color w:val="000000"/>
          <w:sz w:val="26"/>
          <w:szCs w:val="26"/>
        </w:rPr>
        <w:t xml:space="preserve"> дел</w:t>
      </w:r>
      <w:r w:rsidRPr="00217840">
        <w:rPr>
          <w:rFonts w:ascii="PT Astra Serif" w:hAnsi="PT Astra Serif"/>
          <w:color w:val="000000"/>
          <w:sz w:val="26"/>
          <w:szCs w:val="26"/>
        </w:rPr>
        <w:t xml:space="preserve"> документов, относящихся к </w:t>
      </w:r>
      <w:r w:rsidRPr="00217840">
        <w:rPr>
          <w:rFonts w:ascii="PT Astra Serif" w:eastAsia="Times New Roman" w:hAnsi="PT Astra Serif"/>
          <w:color w:val="000000"/>
          <w:sz w:val="26"/>
          <w:szCs w:val="26"/>
        </w:rPr>
        <w:t xml:space="preserve">государственной собственности Ханты-Мансийского автономного округа </w:t>
      </w:r>
      <w:r w:rsidR="00C20343">
        <w:rPr>
          <w:rFonts w:ascii="PT Astra Serif" w:hAnsi="PT Astra Serif"/>
          <w:color w:val="000000"/>
          <w:sz w:val="26"/>
          <w:szCs w:val="26"/>
        </w:rPr>
        <w:t>-</w:t>
      </w:r>
      <w:r w:rsidRPr="00217840">
        <w:rPr>
          <w:rFonts w:ascii="PT Astra Serif" w:eastAsia="Times New Roman" w:hAnsi="PT Astra Serif"/>
          <w:color w:val="000000"/>
          <w:sz w:val="26"/>
          <w:szCs w:val="26"/>
        </w:rPr>
        <w:t xml:space="preserve"> Югры</w:t>
      </w:r>
      <w:r w:rsidRPr="00217840">
        <w:rPr>
          <w:rFonts w:ascii="PT Astra Serif" w:hAnsi="PT Astra Serif"/>
          <w:color w:val="000000"/>
          <w:sz w:val="26"/>
          <w:szCs w:val="26"/>
        </w:rPr>
        <w:t>) и 847 дел по личному составу,</w:t>
      </w:r>
      <w:r w:rsidRPr="00217840">
        <w:rPr>
          <w:rFonts w:ascii="PT Astra Serif" w:hAnsi="PT Astra Serif"/>
          <w:sz w:val="26"/>
          <w:szCs w:val="26"/>
        </w:rPr>
        <w:t xml:space="preserve"> образовавшиеся в процессе деятельности ликвидированного </w:t>
      </w:r>
      <w:r w:rsidRPr="00217840">
        <w:rPr>
          <w:rFonts w:ascii="PT Astra Serif" w:hAnsi="PT Astra Serif"/>
          <w:bCs/>
          <w:sz w:val="26"/>
          <w:szCs w:val="26"/>
        </w:rPr>
        <w:t>муниципального бюджетного общеобразовательного учреждения «Лицей</w:t>
      </w:r>
      <w:r w:rsidR="00447E32">
        <w:rPr>
          <w:rFonts w:ascii="PT Astra Serif" w:hAnsi="PT Astra Serif"/>
          <w:bCs/>
          <w:sz w:val="26"/>
          <w:szCs w:val="26"/>
        </w:rPr>
        <w:t> </w:t>
      </w:r>
      <w:r w:rsidRPr="00217840">
        <w:rPr>
          <w:rFonts w:ascii="PT Astra Serif" w:hAnsi="PT Astra Serif"/>
          <w:bCs/>
          <w:sz w:val="26"/>
          <w:szCs w:val="26"/>
        </w:rPr>
        <w:t>им.</w:t>
      </w:r>
      <w:r w:rsidR="00447E32">
        <w:rPr>
          <w:rFonts w:ascii="PT Astra Serif" w:hAnsi="PT Astra Serif"/>
          <w:bCs/>
          <w:sz w:val="26"/>
          <w:szCs w:val="26"/>
        </w:rPr>
        <w:t> </w:t>
      </w:r>
      <w:r w:rsidRPr="00217840">
        <w:rPr>
          <w:rFonts w:ascii="PT Astra Serif" w:hAnsi="PT Astra Serif"/>
          <w:bCs/>
          <w:sz w:val="26"/>
          <w:szCs w:val="26"/>
        </w:rPr>
        <w:t>Г.Ф.</w:t>
      </w:r>
      <w:r w:rsidR="00447E32">
        <w:rPr>
          <w:rFonts w:ascii="PT Astra Serif" w:hAnsi="PT Astra Serif"/>
          <w:bCs/>
          <w:sz w:val="26"/>
          <w:szCs w:val="26"/>
        </w:rPr>
        <w:t> </w:t>
      </w:r>
      <w:proofErr w:type="spellStart"/>
      <w:r w:rsidRPr="00217840">
        <w:rPr>
          <w:rFonts w:ascii="PT Astra Serif" w:hAnsi="PT Astra Serif"/>
          <w:bCs/>
          <w:sz w:val="26"/>
          <w:szCs w:val="26"/>
        </w:rPr>
        <w:t>Атякшева</w:t>
      </w:r>
      <w:proofErr w:type="spellEnd"/>
      <w:r w:rsidRPr="00217840">
        <w:rPr>
          <w:rFonts w:ascii="PT Astra Serif" w:hAnsi="PT Astra Serif"/>
          <w:bCs/>
          <w:sz w:val="26"/>
          <w:szCs w:val="26"/>
        </w:rPr>
        <w:t>»</w:t>
      </w:r>
      <w:r w:rsidRPr="00217840">
        <w:rPr>
          <w:rFonts w:ascii="PT Astra Serif" w:hAnsi="PT Astra Serif"/>
          <w:color w:val="000000"/>
          <w:sz w:val="26"/>
          <w:szCs w:val="26"/>
        </w:rPr>
        <w:t>.</w:t>
      </w:r>
    </w:p>
    <w:p w:rsidR="00AA2A9D" w:rsidRPr="00217840" w:rsidRDefault="00AA2A9D" w:rsidP="00AA2A9D">
      <w:pPr>
        <w:widowControl w:val="0"/>
        <w:spacing w:after="0" w:line="240" w:lineRule="auto"/>
        <w:ind w:firstLine="709"/>
        <w:jc w:val="both"/>
        <w:rPr>
          <w:rFonts w:ascii="PT Astra Serif" w:eastAsia="Times New Roman" w:hAnsi="PT Astra Serif"/>
          <w:color w:val="000000"/>
          <w:sz w:val="26"/>
          <w:szCs w:val="26"/>
        </w:rPr>
      </w:pPr>
      <w:r>
        <w:rPr>
          <w:rFonts w:ascii="PT Astra Serif" w:hAnsi="PT Astra Serif"/>
          <w:sz w:val="26"/>
          <w:szCs w:val="26"/>
        </w:rPr>
        <w:t>В</w:t>
      </w:r>
      <w:r w:rsidRPr="00217840">
        <w:rPr>
          <w:rFonts w:ascii="PT Astra Serif" w:hAnsi="PT Astra Serif"/>
          <w:sz w:val="26"/>
          <w:szCs w:val="26"/>
        </w:rPr>
        <w:t xml:space="preserve"> муниципальном архиве</w:t>
      </w:r>
      <w:r>
        <w:rPr>
          <w:rFonts w:ascii="PT Astra Serif" w:hAnsi="PT Astra Serif"/>
          <w:sz w:val="26"/>
          <w:szCs w:val="26"/>
        </w:rPr>
        <w:t xml:space="preserve"> хранится </w:t>
      </w:r>
      <w:r w:rsidRPr="00217840">
        <w:rPr>
          <w:rFonts w:ascii="PT Astra Serif" w:eastAsia="Times New Roman" w:hAnsi="PT Astra Serif"/>
          <w:color w:val="000000"/>
          <w:sz w:val="26"/>
          <w:szCs w:val="26"/>
        </w:rPr>
        <w:t xml:space="preserve">38 фондов документов на бумажной основе и </w:t>
      </w:r>
      <w:proofErr w:type="spellStart"/>
      <w:r w:rsidRPr="00217840">
        <w:rPr>
          <w:rFonts w:ascii="PT Astra Serif" w:eastAsia="Times New Roman" w:hAnsi="PT Astra Serif"/>
          <w:color w:val="000000"/>
          <w:sz w:val="26"/>
          <w:szCs w:val="26"/>
        </w:rPr>
        <w:t>фотофонд</w:t>
      </w:r>
      <w:proofErr w:type="spellEnd"/>
      <w:r w:rsidRPr="00217840">
        <w:rPr>
          <w:rFonts w:ascii="PT Astra Serif" w:eastAsia="Times New Roman" w:hAnsi="PT Astra Serif"/>
          <w:color w:val="000000"/>
          <w:sz w:val="26"/>
          <w:szCs w:val="26"/>
        </w:rPr>
        <w:t xml:space="preserve">, </w:t>
      </w:r>
      <w:proofErr w:type="gramStart"/>
      <w:r w:rsidRPr="00217840">
        <w:rPr>
          <w:rFonts w:ascii="PT Astra Serif" w:eastAsia="Times New Roman" w:hAnsi="PT Astra Serif"/>
          <w:color w:val="000000"/>
          <w:sz w:val="26"/>
          <w:szCs w:val="26"/>
        </w:rPr>
        <w:t>состоящий</w:t>
      </w:r>
      <w:proofErr w:type="gramEnd"/>
      <w:r w:rsidRPr="00217840">
        <w:rPr>
          <w:rFonts w:ascii="PT Astra Serif" w:eastAsia="Times New Roman" w:hAnsi="PT Astra Serif"/>
          <w:color w:val="000000"/>
          <w:sz w:val="26"/>
          <w:szCs w:val="26"/>
        </w:rPr>
        <w:t xml:space="preserve"> из фотографий, фотоальбомов, негативов, слайдов. </w:t>
      </w:r>
    </w:p>
    <w:p w:rsidR="00AA2A9D" w:rsidRPr="00217840" w:rsidRDefault="00AA2A9D" w:rsidP="00AA2A9D">
      <w:pPr>
        <w:widowControl w:val="0"/>
        <w:spacing w:after="0" w:line="240" w:lineRule="auto"/>
        <w:ind w:firstLine="709"/>
        <w:jc w:val="both"/>
        <w:rPr>
          <w:rFonts w:ascii="PT Astra Serif" w:eastAsia="Times New Roman" w:hAnsi="PT Astra Serif"/>
          <w:color w:val="000000"/>
          <w:sz w:val="26"/>
          <w:szCs w:val="26"/>
          <w:lang w:eastAsia="ru-RU"/>
        </w:rPr>
      </w:pPr>
      <w:proofErr w:type="gramStart"/>
      <w:r w:rsidRPr="00217840">
        <w:rPr>
          <w:rFonts w:ascii="PT Astra Serif" w:eastAsia="Times New Roman" w:hAnsi="PT Astra Serif"/>
          <w:color w:val="000000"/>
          <w:sz w:val="26"/>
          <w:szCs w:val="26"/>
        </w:rPr>
        <w:t>Всего в архиве хранится 27</w:t>
      </w:r>
      <w:r w:rsidR="003476FE">
        <w:rPr>
          <w:rFonts w:ascii="PT Astra Serif" w:eastAsia="Times New Roman" w:hAnsi="PT Astra Serif"/>
          <w:color w:val="000000"/>
          <w:sz w:val="26"/>
          <w:szCs w:val="26"/>
        </w:rPr>
        <w:t xml:space="preserve"> </w:t>
      </w:r>
      <w:r w:rsidRPr="00217840">
        <w:rPr>
          <w:rFonts w:ascii="PT Astra Serif" w:eastAsia="Times New Roman" w:hAnsi="PT Astra Serif"/>
          <w:color w:val="000000"/>
          <w:sz w:val="26"/>
          <w:szCs w:val="26"/>
        </w:rPr>
        <w:t>765</w:t>
      </w:r>
      <w:r>
        <w:rPr>
          <w:rFonts w:ascii="PT Astra Serif" w:eastAsia="Times New Roman" w:hAnsi="PT Astra Serif"/>
          <w:color w:val="000000"/>
          <w:sz w:val="26"/>
          <w:szCs w:val="26"/>
        </w:rPr>
        <w:t xml:space="preserve"> единиц</w:t>
      </w:r>
      <w:r w:rsidRPr="00217840">
        <w:rPr>
          <w:rFonts w:ascii="PT Astra Serif" w:eastAsia="Times New Roman" w:hAnsi="PT Astra Serif"/>
          <w:color w:val="000000"/>
          <w:sz w:val="26"/>
          <w:szCs w:val="26"/>
        </w:rPr>
        <w:t xml:space="preserve"> хранения, из них 16</w:t>
      </w:r>
      <w:r w:rsidR="003476FE">
        <w:rPr>
          <w:rFonts w:ascii="PT Astra Serif" w:eastAsia="Times New Roman" w:hAnsi="PT Astra Serif"/>
          <w:color w:val="000000"/>
          <w:sz w:val="26"/>
          <w:szCs w:val="26"/>
        </w:rPr>
        <w:t xml:space="preserve"> </w:t>
      </w:r>
      <w:r w:rsidRPr="00217840">
        <w:rPr>
          <w:rFonts w:ascii="PT Astra Serif" w:eastAsia="Times New Roman" w:hAnsi="PT Astra Serif"/>
          <w:color w:val="000000"/>
          <w:sz w:val="26"/>
          <w:szCs w:val="26"/>
        </w:rPr>
        <w:t>858 д</w:t>
      </w:r>
      <w:r>
        <w:rPr>
          <w:rFonts w:ascii="PT Astra Serif" w:eastAsia="Times New Roman" w:hAnsi="PT Astra Serif"/>
          <w:color w:val="000000"/>
          <w:sz w:val="26"/>
          <w:szCs w:val="26"/>
        </w:rPr>
        <w:t>ел</w:t>
      </w:r>
      <w:r w:rsidR="003476FE">
        <w:rPr>
          <w:rFonts w:ascii="PT Astra Serif" w:eastAsia="Times New Roman" w:hAnsi="PT Astra Serif"/>
          <w:color w:val="000000"/>
          <w:sz w:val="26"/>
          <w:szCs w:val="26"/>
        </w:rPr>
        <w:t xml:space="preserve"> -</w:t>
      </w:r>
      <w:r w:rsidRPr="00217840">
        <w:rPr>
          <w:rFonts w:ascii="PT Astra Serif" w:eastAsia="Times New Roman" w:hAnsi="PT Astra Serif"/>
          <w:color w:val="000000"/>
          <w:sz w:val="26"/>
          <w:szCs w:val="26"/>
        </w:rPr>
        <w:t xml:space="preserve"> управленческ</w:t>
      </w:r>
      <w:r>
        <w:rPr>
          <w:rFonts w:ascii="PT Astra Serif" w:eastAsia="Times New Roman" w:hAnsi="PT Astra Serif"/>
          <w:color w:val="000000"/>
          <w:sz w:val="26"/>
          <w:szCs w:val="26"/>
        </w:rPr>
        <w:t>ой</w:t>
      </w:r>
      <w:r w:rsidRPr="00217840">
        <w:rPr>
          <w:rFonts w:ascii="PT Astra Serif" w:eastAsia="Times New Roman" w:hAnsi="PT Astra Serif"/>
          <w:color w:val="000000"/>
          <w:sz w:val="26"/>
          <w:szCs w:val="26"/>
        </w:rPr>
        <w:t xml:space="preserve"> документаци</w:t>
      </w:r>
      <w:r>
        <w:rPr>
          <w:rFonts w:ascii="PT Astra Serif" w:eastAsia="Times New Roman" w:hAnsi="PT Astra Serif"/>
          <w:color w:val="000000"/>
          <w:sz w:val="26"/>
          <w:szCs w:val="26"/>
        </w:rPr>
        <w:t>и</w:t>
      </w:r>
      <w:r w:rsidRPr="00217840">
        <w:rPr>
          <w:rFonts w:ascii="PT Astra Serif" w:eastAsia="Times New Roman" w:hAnsi="PT Astra Serif"/>
          <w:color w:val="000000"/>
          <w:sz w:val="26"/>
          <w:szCs w:val="26"/>
        </w:rPr>
        <w:t xml:space="preserve"> (в том числе 1</w:t>
      </w:r>
      <w:r w:rsidR="003476FE">
        <w:rPr>
          <w:rFonts w:ascii="PT Astra Serif" w:eastAsia="Times New Roman" w:hAnsi="PT Astra Serif"/>
          <w:color w:val="000000"/>
          <w:sz w:val="26"/>
          <w:szCs w:val="26"/>
        </w:rPr>
        <w:t xml:space="preserve"> </w:t>
      </w:r>
      <w:r w:rsidRPr="00217840">
        <w:rPr>
          <w:rFonts w:ascii="PT Astra Serif" w:eastAsia="Times New Roman" w:hAnsi="PT Astra Serif"/>
          <w:color w:val="000000"/>
          <w:sz w:val="26"/>
          <w:szCs w:val="26"/>
        </w:rPr>
        <w:t>868 д</w:t>
      </w:r>
      <w:r>
        <w:rPr>
          <w:rFonts w:ascii="PT Astra Serif" w:eastAsia="Times New Roman" w:hAnsi="PT Astra Serif"/>
          <w:color w:val="000000"/>
          <w:sz w:val="26"/>
          <w:szCs w:val="26"/>
        </w:rPr>
        <w:t>ел</w:t>
      </w:r>
      <w:r w:rsidRPr="00217840">
        <w:rPr>
          <w:rFonts w:ascii="PT Astra Serif" w:eastAsia="Times New Roman" w:hAnsi="PT Astra Serif"/>
          <w:color w:val="000000"/>
          <w:sz w:val="26"/>
          <w:szCs w:val="26"/>
        </w:rPr>
        <w:t xml:space="preserve">, относящихся к государственной собственности Ханты-Мансийского автономного округа </w:t>
      </w:r>
      <w:r w:rsidRPr="00217840">
        <w:rPr>
          <w:rFonts w:ascii="PT Astra Serif" w:hAnsi="PT Astra Serif"/>
          <w:color w:val="000000"/>
          <w:sz w:val="26"/>
          <w:szCs w:val="26"/>
        </w:rPr>
        <w:t>–</w:t>
      </w:r>
      <w:r w:rsidRPr="00217840">
        <w:rPr>
          <w:rFonts w:ascii="PT Astra Serif" w:eastAsia="Times New Roman" w:hAnsi="PT Astra Serif"/>
          <w:color w:val="000000"/>
          <w:sz w:val="26"/>
          <w:szCs w:val="26"/>
        </w:rPr>
        <w:t xml:space="preserve"> Югры), 94 д</w:t>
      </w:r>
      <w:r>
        <w:rPr>
          <w:rFonts w:ascii="PT Astra Serif" w:eastAsia="Times New Roman" w:hAnsi="PT Astra Serif"/>
          <w:color w:val="000000"/>
          <w:sz w:val="26"/>
          <w:szCs w:val="26"/>
        </w:rPr>
        <w:t>ела</w:t>
      </w:r>
      <w:r w:rsidRPr="00217840">
        <w:rPr>
          <w:rFonts w:ascii="PT Astra Serif" w:eastAsia="Times New Roman" w:hAnsi="PT Astra Serif"/>
          <w:color w:val="000000"/>
          <w:sz w:val="26"/>
          <w:szCs w:val="26"/>
        </w:rPr>
        <w:t xml:space="preserve"> личного происхождения, 9</w:t>
      </w:r>
      <w:r w:rsidR="00447E32">
        <w:rPr>
          <w:rFonts w:ascii="PT Astra Serif" w:eastAsia="Times New Roman" w:hAnsi="PT Astra Serif"/>
          <w:color w:val="000000"/>
          <w:sz w:val="26"/>
          <w:szCs w:val="26"/>
        </w:rPr>
        <w:t xml:space="preserve"> </w:t>
      </w:r>
      <w:r w:rsidRPr="00217840">
        <w:rPr>
          <w:rFonts w:ascii="PT Astra Serif" w:eastAsia="Times New Roman" w:hAnsi="PT Astra Serif"/>
          <w:color w:val="000000"/>
          <w:sz w:val="26"/>
          <w:szCs w:val="26"/>
        </w:rPr>
        <w:t>766 д</w:t>
      </w:r>
      <w:r>
        <w:rPr>
          <w:rFonts w:ascii="PT Astra Serif" w:eastAsia="Times New Roman" w:hAnsi="PT Astra Serif"/>
          <w:color w:val="000000"/>
          <w:sz w:val="26"/>
          <w:szCs w:val="26"/>
        </w:rPr>
        <w:t>ел</w:t>
      </w:r>
      <w:r w:rsidRPr="00217840">
        <w:rPr>
          <w:rFonts w:ascii="PT Astra Serif" w:eastAsia="Times New Roman" w:hAnsi="PT Astra Serif"/>
          <w:color w:val="000000"/>
          <w:sz w:val="26"/>
          <w:szCs w:val="26"/>
        </w:rPr>
        <w:t xml:space="preserve"> по личному составу ликвидированных организаций и предприятий города Югорска и </w:t>
      </w:r>
      <w:r w:rsidR="00447E32">
        <w:rPr>
          <w:rFonts w:ascii="PT Astra Serif" w:eastAsia="Times New Roman" w:hAnsi="PT Astra Serif"/>
          <w:color w:val="000000"/>
          <w:sz w:val="26"/>
          <w:szCs w:val="26"/>
        </w:rPr>
        <w:t xml:space="preserve"> </w:t>
      </w:r>
      <w:r w:rsidRPr="00217840">
        <w:rPr>
          <w:rFonts w:ascii="PT Astra Serif" w:eastAsia="Times New Roman" w:hAnsi="PT Astra Serif"/>
          <w:color w:val="000000"/>
          <w:sz w:val="26"/>
          <w:szCs w:val="26"/>
        </w:rPr>
        <w:t>1</w:t>
      </w:r>
      <w:r w:rsidR="00484221">
        <w:rPr>
          <w:rFonts w:ascii="PT Astra Serif" w:eastAsia="Times New Roman" w:hAnsi="PT Astra Serif"/>
          <w:color w:val="000000"/>
          <w:sz w:val="26"/>
          <w:szCs w:val="26"/>
        </w:rPr>
        <w:t xml:space="preserve"> </w:t>
      </w:r>
      <w:r w:rsidRPr="00217840">
        <w:rPr>
          <w:rFonts w:ascii="PT Astra Serif" w:eastAsia="Times New Roman" w:hAnsi="PT Astra Serif"/>
          <w:color w:val="000000"/>
          <w:sz w:val="26"/>
          <w:szCs w:val="26"/>
        </w:rPr>
        <w:t>047 единиц хранения фотодокументов.</w:t>
      </w:r>
      <w:proofErr w:type="gramEnd"/>
    </w:p>
    <w:p w:rsidR="00AA2A9D" w:rsidRPr="00217840" w:rsidRDefault="00AA2A9D" w:rsidP="00AA2A9D">
      <w:pPr>
        <w:spacing w:after="0" w:line="240" w:lineRule="auto"/>
        <w:ind w:firstLine="709"/>
        <w:jc w:val="both"/>
        <w:rPr>
          <w:rFonts w:ascii="PT Astra Serif" w:hAnsi="PT Astra Serif"/>
          <w:sz w:val="26"/>
          <w:szCs w:val="26"/>
        </w:rPr>
      </w:pPr>
      <w:r w:rsidRPr="00217840">
        <w:rPr>
          <w:rFonts w:ascii="PT Astra Serif" w:hAnsi="PT Astra Serif"/>
          <w:sz w:val="26"/>
          <w:szCs w:val="26"/>
        </w:rPr>
        <w:t xml:space="preserve">Продолжена оцифровка описей для Автоматизированной информационной системы «Электронный архив Югры». Оцифрованы описи 20 фондов. Также оцифрованы </w:t>
      </w:r>
      <w:r>
        <w:rPr>
          <w:rFonts w:ascii="PT Astra Serif" w:hAnsi="PT Astra Serif"/>
          <w:sz w:val="26"/>
          <w:szCs w:val="26"/>
        </w:rPr>
        <w:t>57</w:t>
      </w:r>
      <w:r w:rsidRPr="00217840">
        <w:rPr>
          <w:rFonts w:ascii="PT Astra Serif" w:hAnsi="PT Astra Serif"/>
          <w:sz w:val="26"/>
          <w:szCs w:val="26"/>
        </w:rPr>
        <w:t xml:space="preserve"> дел </w:t>
      </w:r>
      <w:r w:rsidR="00447E32">
        <w:rPr>
          <w:rFonts w:ascii="PT Astra Serif" w:hAnsi="PT Astra Serif"/>
          <w:sz w:val="26"/>
          <w:szCs w:val="26"/>
        </w:rPr>
        <w:t>фонда № 4 -</w:t>
      </w:r>
      <w:r>
        <w:rPr>
          <w:rFonts w:ascii="PT Astra Serif" w:hAnsi="PT Astra Serif"/>
          <w:sz w:val="26"/>
          <w:szCs w:val="26"/>
        </w:rPr>
        <w:t xml:space="preserve"> </w:t>
      </w:r>
      <w:r w:rsidRPr="0035798C">
        <w:rPr>
          <w:rFonts w:ascii="PT Astra Serif" w:hAnsi="PT Astra Serif"/>
          <w:sz w:val="26"/>
          <w:szCs w:val="26"/>
        </w:rPr>
        <w:t>Коллекция документов личного происхождения участников ВОВ - жителей города Югорска</w:t>
      </w:r>
      <w:r>
        <w:rPr>
          <w:rFonts w:ascii="PT Astra Serif" w:hAnsi="PT Astra Serif"/>
          <w:sz w:val="26"/>
          <w:szCs w:val="26"/>
        </w:rPr>
        <w:t xml:space="preserve"> и 1 </w:t>
      </w:r>
      <w:r w:rsidRPr="00217840">
        <w:rPr>
          <w:rFonts w:ascii="PT Astra Serif" w:hAnsi="PT Astra Serif"/>
          <w:sz w:val="26"/>
          <w:szCs w:val="26"/>
        </w:rPr>
        <w:t>фото</w:t>
      </w:r>
      <w:r>
        <w:rPr>
          <w:rFonts w:ascii="PT Astra Serif" w:hAnsi="PT Astra Serif"/>
          <w:sz w:val="26"/>
          <w:szCs w:val="26"/>
        </w:rPr>
        <w:t>альбом.</w:t>
      </w:r>
    </w:p>
    <w:p w:rsidR="00AA2A9D" w:rsidRPr="00217840" w:rsidRDefault="00AA2A9D" w:rsidP="00AA2A9D">
      <w:pPr>
        <w:widowControl w:val="0"/>
        <w:spacing w:after="0" w:line="240" w:lineRule="auto"/>
        <w:ind w:firstLine="709"/>
        <w:jc w:val="both"/>
        <w:rPr>
          <w:rFonts w:ascii="PT Astra Serif" w:eastAsia="Times New Roman" w:hAnsi="PT Astra Serif"/>
          <w:color w:val="000000"/>
          <w:sz w:val="26"/>
          <w:szCs w:val="26"/>
        </w:rPr>
      </w:pPr>
      <w:r w:rsidRPr="00217840">
        <w:rPr>
          <w:rFonts w:ascii="PT Astra Serif" w:hAnsi="PT Astra Serif"/>
          <w:sz w:val="26"/>
          <w:szCs w:val="26"/>
        </w:rPr>
        <w:t xml:space="preserve">В программный комплекс «Архивный фонд» и в Автоматизированную информационную систему «Электронный архив Югры» внесено 100% заголовков фондов </w:t>
      </w:r>
      <w:r w:rsidRPr="00217840">
        <w:rPr>
          <w:rFonts w:ascii="PT Astra Serif" w:eastAsia="Times New Roman" w:hAnsi="PT Astra Serif"/>
          <w:color w:val="000000"/>
          <w:sz w:val="26"/>
          <w:szCs w:val="26"/>
        </w:rPr>
        <w:t>от общего числа фондов, имеющихся в архиве и 100% заголовков единиц хранения от общего числа, переданных на архивное хранение.</w:t>
      </w:r>
    </w:p>
    <w:p w:rsidR="00AA2A9D" w:rsidRPr="00D76A6E" w:rsidRDefault="00AA2A9D" w:rsidP="00AA2A9D">
      <w:pPr>
        <w:widowControl w:val="0"/>
        <w:spacing w:after="0" w:line="240" w:lineRule="auto"/>
        <w:ind w:firstLine="709"/>
        <w:jc w:val="both"/>
        <w:rPr>
          <w:rFonts w:ascii="PT Astra Serif" w:eastAsia="Times New Roman" w:hAnsi="PT Astra Serif"/>
          <w:sz w:val="26"/>
          <w:szCs w:val="26"/>
        </w:rPr>
      </w:pPr>
      <w:r w:rsidRPr="00217840">
        <w:rPr>
          <w:rFonts w:ascii="PT Astra Serif" w:eastAsia="Times New Roman" w:hAnsi="PT Astra Serif"/>
          <w:color w:val="000000"/>
          <w:sz w:val="26"/>
          <w:szCs w:val="26"/>
        </w:rPr>
        <w:t>На протяжении всего года велась работа по ведению официальной группы архива в социальной сети «</w:t>
      </w:r>
      <w:proofErr w:type="spellStart"/>
      <w:r w:rsidRPr="00217840">
        <w:rPr>
          <w:rFonts w:ascii="PT Astra Serif" w:eastAsia="Times New Roman" w:hAnsi="PT Astra Serif"/>
          <w:color w:val="000000"/>
          <w:sz w:val="26"/>
          <w:szCs w:val="26"/>
        </w:rPr>
        <w:t>Вконтакте</w:t>
      </w:r>
      <w:proofErr w:type="spellEnd"/>
      <w:r w:rsidRPr="00217840">
        <w:rPr>
          <w:rFonts w:ascii="PT Astra Serif" w:eastAsia="Times New Roman" w:hAnsi="PT Astra Serif"/>
          <w:color w:val="000000"/>
          <w:sz w:val="26"/>
          <w:szCs w:val="26"/>
        </w:rPr>
        <w:t>» под названием «Архив города Югорска», для информирования граждан о работе муниципального</w:t>
      </w:r>
      <w:r>
        <w:rPr>
          <w:rFonts w:ascii="PT Astra Serif" w:eastAsia="Times New Roman" w:hAnsi="PT Astra Serif"/>
          <w:color w:val="000000"/>
          <w:sz w:val="26"/>
          <w:szCs w:val="26"/>
        </w:rPr>
        <w:t xml:space="preserve"> архива</w:t>
      </w:r>
      <w:r w:rsidRPr="00217840">
        <w:rPr>
          <w:rFonts w:ascii="PT Astra Serif" w:eastAsia="Times New Roman" w:hAnsi="PT Astra Serif"/>
          <w:color w:val="000000"/>
          <w:sz w:val="26"/>
          <w:szCs w:val="26"/>
        </w:rPr>
        <w:t xml:space="preserve">. В 2024 году количество подписчиков </w:t>
      </w:r>
      <w:r>
        <w:rPr>
          <w:rFonts w:ascii="PT Astra Serif" w:eastAsia="Times New Roman" w:hAnsi="PT Astra Serif"/>
          <w:color w:val="000000"/>
          <w:sz w:val="26"/>
          <w:szCs w:val="26"/>
        </w:rPr>
        <w:t xml:space="preserve">по сравнению с 2023 годом </w:t>
      </w:r>
      <w:r w:rsidRPr="00217840">
        <w:rPr>
          <w:rFonts w:ascii="PT Astra Serif" w:eastAsia="Times New Roman" w:hAnsi="PT Astra Serif"/>
          <w:color w:val="000000"/>
          <w:sz w:val="26"/>
          <w:szCs w:val="26"/>
        </w:rPr>
        <w:t xml:space="preserve">увеличилось на 49 человек </w:t>
      </w:r>
      <w:r>
        <w:rPr>
          <w:rFonts w:ascii="PT Astra Serif" w:eastAsia="Times New Roman" w:hAnsi="PT Astra Serif"/>
          <w:color w:val="000000"/>
          <w:sz w:val="26"/>
          <w:szCs w:val="26"/>
        </w:rPr>
        <w:t xml:space="preserve">и </w:t>
      </w:r>
      <w:r w:rsidRPr="00217840">
        <w:rPr>
          <w:rFonts w:ascii="PT Astra Serif" w:eastAsia="Times New Roman" w:hAnsi="PT Astra Serif"/>
          <w:color w:val="000000"/>
          <w:sz w:val="26"/>
          <w:szCs w:val="26"/>
        </w:rPr>
        <w:t>составляет 78 человек</w:t>
      </w:r>
      <w:r>
        <w:rPr>
          <w:rFonts w:ascii="PT Astra Serif" w:eastAsia="Times New Roman" w:hAnsi="PT Astra Serif"/>
          <w:color w:val="000000"/>
          <w:sz w:val="26"/>
          <w:szCs w:val="26"/>
        </w:rPr>
        <w:t xml:space="preserve">. </w:t>
      </w:r>
      <w:r w:rsidRPr="00217840">
        <w:rPr>
          <w:rFonts w:ascii="PT Astra Serif" w:eastAsia="Times New Roman" w:hAnsi="PT Astra Serif"/>
          <w:color w:val="000000"/>
          <w:sz w:val="26"/>
          <w:szCs w:val="26"/>
        </w:rPr>
        <w:t>Общее кол</w:t>
      </w:r>
      <w:r w:rsidR="00CE0AB4">
        <w:rPr>
          <w:rFonts w:ascii="PT Astra Serif" w:eastAsia="Times New Roman" w:hAnsi="PT Astra Serif"/>
          <w:color w:val="000000"/>
          <w:sz w:val="26"/>
          <w:szCs w:val="26"/>
        </w:rPr>
        <w:t>ичество публикаций за 2024 год -</w:t>
      </w:r>
      <w:r w:rsidRPr="00217840">
        <w:rPr>
          <w:rFonts w:ascii="PT Astra Serif" w:eastAsia="Times New Roman" w:hAnsi="PT Astra Serif"/>
          <w:color w:val="000000"/>
          <w:sz w:val="26"/>
          <w:szCs w:val="26"/>
        </w:rPr>
        <w:t xml:space="preserve"> 93 поста. Количество просмотров </w:t>
      </w:r>
      <w:r w:rsidRPr="00D76A6E">
        <w:rPr>
          <w:rFonts w:ascii="PT Astra Serif" w:eastAsia="Times New Roman" w:hAnsi="PT Astra Serif"/>
          <w:sz w:val="26"/>
          <w:szCs w:val="26"/>
        </w:rPr>
        <w:t>публикаций составило 3</w:t>
      </w:r>
      <w:r w:rsidR="00CE0AB4">
        <w:rPr>
          <w:rFonts w:ascii="PT Astra Serif" w:eastAsia="Times New Roman" w:hAnsi="PT Astra Serif"/>
          <w:sz w:val="26"/>
          <w:szCs w:val="26"/>
        </w:rPr>
        <w:t xml:space="preserve"> </w:t>
      </w:r>
      <w:r w:rsidRPr="00D76A6E">
        <w:rPr>
          <w:rFonts w:ascii="PT Astra Serif" w:eastAsia="Times New Roman" w:hAnsi="PT Astra Serif"/>
          <w:sz w:val="26"/>
          <w:szCs w:val="26"/>
        </w:rPr>
        <w:t>813.</w:t>
      </w:r>
    </w:p>
    <w:p w:rsidR="00AA2A9D" w:rsidRPr="00D76A6E" w:rsidRDefault="00AA2A9D" w:rsidP="00AA2A9D">
      <w:pPr>
        <w:widowControl w:val="0"/>
        <w:spacing w:after="0" w:line="240" w:lineRule="auto"/>
        <w:ind w:firstLine="709"/>
        <w:jc w:val="both"/>
        <w:rPr>
          <w:rFonts w:ascii="PT Astra Serif" w:eastAsia="Times New Roman" w:hAnsi="PT Astra Serif"/>
          <w:sz w:val="26"/>
          <w:szCs w:val="26"/>
        </w:rPr>
      </w:pPr>
      <w:r>
        <w:rPr>
          <w:rFonts w:ascii="PT Astra Serif" w:eastAsia="Times New Roman" w:hAnsi="PT Astra Serif"/>
          <w:sz w:val="26"/>
          <w:szCs w:val="26"/>
        </w:rPr>
        <w:t xml:space="preserve">В течение </w:t>
      </w:r>
      <w:r w:rsidRPr="00D76A6E">
        <w:rPr>
          <w:rFonts w:ascii="PT Astra Serif" w:eastAsia="Times New Roman" w:hAnsi="PT Astra Serif"/>
          <w:sz w:val="26"/>
          <w:szCs w:val="26"/>
        </w:rPr>
        <w:t xml:space="preserve">2024 года исполнено 876 </w:t>
      </w:r>
      <w:r>
        <w:rPr>
          <w:rFonts w:ascii="PT Astra Serif" w:eastAsia="Times New Roman" w:hAnsi="PT Astra Serif"/>
          <w:sz w:val="26"/>
          <w:szCs w:val="26"/>
        </w:rPr>
        <w:t xml:space="preserve">запросов, </w:t>
      </w:r>
      <w:r w:rsidRPr="00D76A6E">
        <w:rPr>
          <w:rFonts w:ascii="PT Astra Serif" w:eastAsia="Times New Roman" w:hAnsi="PT Astra Serif"/>
          <w:sz w:val="26"/>
          <w:szCs w:val="26"/>
        </w:rPr>
        <w:t>поступивших от физических и юридических лиц</w:t>
      </w:r>
      <w:r>
        <w:rPr>
          <w:rFonts w:ascii="PT Astra Serif" w:eastAsia="Times New Roman" w:hAnsi="PT Astra Serif"/>
          <w:sz w:val="26"/>
          <w:szCs w:val="26"/>
        </w:rPr>
        <w:t>, из которых</w:t>
      </w:r>
      <w:r w:rsidRPr="00D76A6E">
        <w:rPr>
          <w:rFonts w:ascii="PT Astra Serif" w:eastAsia="Times New Roman" w:hAnsi="PT Astra Serif"/>
          <w:sz w:val="26"/>
          <w:szCs w:val="26"/>
        </w:rPr>
        <w:t xml:space="preserve"> 684 социально-прав</w:t>
      </w:r>
      <w:r w:rsidR="00CE0AB4">
        <w:rPr>
          <w:rFonts w:ascii="PT Astra Serif" w:eastAsia="Times New Roman" w:hAnsi="PT Astra Serif"/>
          <w:sz w:val="26"/>
          <w:szCs w:val="26"/>
        </w:rPr>
        <w:t>овых и 192 тематических запроса</w:t>
      </w:r>
      <w:r w:rsidRPr="00D76A6E">
        <w:rPr>
          <w:rFonts w:ascii="PT Astra Serif" w:eastAsia="Times New Roman" w:hAnsi="PT Astra Serif"/>
          <w:sz w:val="26"/>
          <w:szCs w:val="26"/>
        </w:rPr>
        <w:t>.</w:t>
      </w:r>
    </w:p>
    <w:p w:rsidR="00AA2A9D" w:rsidRDefault="00AA2A9D" w:rsidP="00AA2A9D">
      <w:pPr>
        <w:widowControl w:val="0"/>
        <w:spacing w:after="0" w:line="240" w:lineRule="auto"/>
        <w:ind w:firstLine="709"/>
        <w:jc w:val="both"/>
        <w:rPr>
          <w:rFonts w:ascii="PT Astra Serif" w:eastAsia="Times New Roman" w:hAnsi="PT Astra Serif"/>
          <w:color w:val="000000"/>
          <w:sz w:val="26"/>
          <w:szCs w:val="26"/>
        </w:rPr>
      </w:pPr>
      <w:r w:rsidRPr="00217840">
        <w:rPr>
          <w:rFonts w:ascii="PT Astra Serif" w:eastAsia="Times New Roman" w:hAnsi="PT Astra Serif"/>
          <w:color w:val="000000"/>
          <w:sz w:val="26"/>
          <w:szCs w:val="26"/>
        </w:rPr>
        <w:t>Посредством информационного взаимодействие с Отделением Фонда пенсионного и социального страхования Российской Федерации по Ханты-</w:t>
      </w:r>
      <w:r w:rsidR="009D0D41">
        <w:rPr>
          <w:rFonts w:ascii="PT Astra Serif" w:eastAsia="Times New Roman" w:hAnsi="PT Astra Serif"/>
          <w:color w:val="000000"/>
          <w:sz w:val="26"/>
          <w:szCs w:val="26"/>
        </w:rPr>
        <w:t>М</w:t>
      </w:r>
      <w:r w:rsidRPr="00217840">
        <w:rPr>
          <w:rFonts w:ascii="PT Astra Serif" w:eastAsia="Times New Roman" w:hAnsi="PT Astra Serif"/>
          <w:color w:val="000000"/>
          <w:sz w:val="26"/>
          <w:szCs w:val="26"/>
        </w:rPr>
        <w:t>ансийскому автономному округу</w:t>
      </w:r>
      <w:r w:rsidR="009D0D41">
        <w:rPr>
          <w:rFonts w:ascii="PT Astra Serif" w:eastAsia="Times New Roman" w:hAnsi="PT Astra Serif"/>
          <w:color w:val="000000"/>
          <w:sz w:val="26"/>
          <w:szCs w:val="26"/>
        </w:rPr>
        <w:t xml:space="preserve"> </w:t>
      </w:r>
      <w:r w:rsidRPr="00217840">
        <w:rPr>
          <w:rFonts w:ascii="PT Astra Serif" w:eastAsia="Times New Roman" w:hAnsi="PT Astra Serif"/>
          <w:color w:val="000000"/>
          <w:sz w:val="26"/>
          <w:szCs w:val="26"/>
        </w:rPr>
        <w:t>-</w:t>
      </w:r>
      <w:r w:rsidR="009D0D41">
        <w:rPr>
          <w:rFonts w:ascii="PT Astra Serif" w:eastAsia="Times New Roman" w:hAnsi="PT Astra Serif"/>
          <w:color w:val="000000"/>
          <w:sz w:val="26"/>
          <w:szCs w:val="26"/>
        </w:rPr>
        <w:t xml:space="preserve"> </w:t>
      </w:r>
      <w:r w:rsidRPr="00217840">
        <w:rPr>
          <w:rFonts w:ascii="PT Astra Serif" w:eastAsia="Times New Roman" w:hAnsi="PT Astra Serif"/>
          <w:color w:val="000000"/>
          <w:sz w:val="26"/>
          <w:szCs w:val="26"/>
        </w:rPr>
        <w:t>Югре по защищенному каналу связи (</w:t>
      </w:r>
      <w:proofErr w:type="spellStart"/>
      <w:r w:rsidRPr="00217840">
        <w:rPr>
          <w:rFonts w:ascii="PT Astra Serif" w:eastAsia="Times New Roman" w:hAnsi="PT Astra Serif"/>
          <w:color w:val="000000"/>
          <w:sz w:val="26"/>
          <w:szCs w:val="26"/>
        </w:rPr>
        <w:t>VipNet</w:t>
      </w:r>
      <w:proofErr w:type="spellEnd"/>
      <w:r w:rsidRPr="00217840">
        <w:rPr>
          <w:rFonts w:ascii="PT Astra Serif" w:eastAsia="Times New Roman" w:hAnsi="PT Astra Serif"/>
          <w:color w:val="000000"/>
          <w:sz w:val="26"/>
          <w:szCs w:val="26"/>
        </w:rPr>
        <w:t>) в муниципальный архив поступило и исполнено 270 запрос</w:t>
      </w:r>
      <w:r>
        <w:rPr>
          <w:rFonts w:ascii="PT Astra Serif" w:eastAsia="Times New Roman" w:hAnsi="PT Astra Serif"/>
          <w:color w:val="000000"/>
          <w:sz w:val="26"/>
          <w:szCs w:val="26"/>
        </w:rPr>
        <w:t>ов</w:t>
      </w:r>
      <w:r w:rsidRPr="00217840">
        <w:rPr>
          <w:rFonts w:ascii="PT Astra Serif" w:eastAsia="Times New Roman" w:hAnsi="PT Astra Serif"/>
          <w:color w:val="000000"/>
          <w:sz w:val="26"/>
          <w:szCs w:val="26"/>
        </w:rPr>
        <w:t xml:space="preserve"> социально-правового характера.</w:t>
      </w:r>
    </w:p>
    <w:p w:rsidR="00AA2A9D" w:rsidRPr="00047C55" w:rsidRDefault="00AA2A9D" w:rsidP="00AA2A9D">
      <w:pPr>
        <w:widowControl w:val="0"/>
        <w:spacing w:after="0" w:line="240" w:lineRule="auto"/>
        <w:ind w:firstLine="709"/>
        <w:jc w:val="both"/>
        <w:rPr>
          <w:rFonts w:ascii="PT Astra Serif" w:eastAsia="Times New Roman" w:hAnsi="PT Astra Serif"/>
          <w:color w:val="FF0000"/>
          <w:sz w:val="26"/>
          <w:szCs w:val="26"/>
        </w:rPr>
      </w:pPr>
      <w:proofErr w:type="gramStart"/>
      <w:r w:rsidRPr="00C22F2C">
        <w:rPr>
          <w:rFonts w:ascii="PT Astra Serif" w:eastAsia="Times New Roman" w:hAnsi="PT Astra Serif"/>
          <w:color w:val="000000"/>
          <w:sz w:val="26"/>
          <w:szCs w:val="26"/>
        </w:rPr>
        <w:t>В декабре</w:t>
      </w:r>
      <w:r w:rsidR="00C22F2C" w:rsidRPr="00C22F2C">
        <w:rPr>
          <w:rFonts w:ascii="PT Astra Serif" w:eastAsia="Times New Roman" w:hAnsi="PT Astra Serif"/>
          <w:color w:val="000000"/>
          <w:sz w:val="26"/>
          <w:szCs w:val="26"/>
        </w:rPr>
        <w:t xml:space="preserve"> месяце</w:t>
      </w:r>
      <w:r w:rsidRPr="00C22F2C">
        <w:rPr>
          <w:rFonts w:ascii="PT Astra Serif" w:eastAsia="Times New Roman" w:hAnsi="PT Astra Serif"/>
          <w:color w:val="000000"/>
          <w:sz w:val="26"/>
          <w:szCs w:val="26"/>
        </w:rPr>
        <w:t xml:space="preserve"> взаимодейст</w:t>
      </w:r>
      <w:r w:rsidR="00C22F2C" w:rsidRPr="00C22F2C">
        <w:rPr>
          <w:rFonts w:ascii="PT Astra Serif" w:eastAsia="Times New Roman" w:hAnsi="PT Astra Serif"/>
          <w:color w:val="000000"/>
          <w:sz w:val="26"/>
          <w:szCs w:val="26"/>
        </w:rPr>
        <w:t>в</w:t>
      </w:r>
      <w:r w:rsidRPr="00C22F2C">
        <w:rPr>
          <w:rFonts w:ascii="PT Astra Serif" w:eastAsia="Times New Roman" w:hAnsi="PT Astra Serif"/>
          <w:color w:val="000000"/>
          <w:sz w:val="26"/>
          <w:szCs w:val="26"/>
        </w:rPr>
        <w:t xml:space="preserve">ие по каналу связи </w:t>
      </w:r>
      <w:proofErr w:type="spellStart"/>
      <w:r w:rsidRPr="00C22F2C">
        <w:rPr>
          <w:rFonts w:ascii="PT Astra Serif" w:eastAsia="Times New Roman" w:hAnsi="PT Astra Serif"/>
          <w:color w:val="000000"/>
          <w:sz w:val="26"/>
          <w:szCs w:val="26"/>
        </w:rPr>
        <w:t>VipNet</w:t>
      </w:r>
      <w:proofErr w:type="spellEnd"/>
      <w:r w:rsidRPr="00C22F2C">
        <w:rPr>
          <w:rFonts w:ascii="PT Astra Serif" w:eastAsia="Times New Roman" w:hAnsi="PT Astra Serif"/>
          <w:color w:val="000000"/>
          <w:sz w:val="26"/>
          <w:szCs w:val="26"/>
        </w:rPr>
        <w:t xml:space="preserve"> прекращено в связи с внедрением </w:t>
      </w:r>
      <w:r w:rsidR="00C22F2C" w:rsidRPr="00C22F2C">
        <w:rPr>
          <w:rFonts w:ascii="PT Astra Serif" w:eastAsia="Times New Roman" w:hAnsi="PT Astra Serif"/>
          <w:color w:val="000000"/>
          <w:sz w:val="26"/>
          <w:szCs w:val="26"/>
        </w:rPr>
        <w:t>в</w:t>
      </w:r>
      <w:r w:rsidRPr="00C22F2C">
        <w:rPr>
          <w:rFonts w:ascii="PT Astra Serif" w:eastAsia="Times New Roman" w:hAnsi="PT Astra Serif"/>
          <w:color w:val="000000"/>
          <w:sz w:val="26"/>
          <w:szCs w:val="26"/>
        </w:rPr>
        <w:t xml:space="preserve"> работу </w:t>
      </w:r>
      <w:r w:rsidR="00C22F2C" w:rsidRPr="00C22F2C">
        <w:rPr>
          <w:rFonts w:ascii="PT Astra Serif" w:eastAsia="Times New Roman" w:hAnsi="PT Astra Serif"/>
          <w:color w:val="000000"/>
          <w:sz w:val="26"/>
          <w:szCs w:val="26"/>
        </w:rPr>
        <w:t>г</w:t>
      </w:r>
      <w:r w:rsidRPr="00C22F2C">
        <w:rPr>
          <w:rFonts w:ascii="PT Astra Serif" w:eastAsia="Times New Roman" w:hAnsi="PT Astra Serif"/>
          <w:color w:val="000000"/>
          <w:sz w:val="26"/>
          <w:szCs w:val="26"/>
        </w:rPr>
        <w:t>осударственной информационной системы «Единая</w:t>
      </w:r>
      <w:r w:rsidRPr="00217840">
        <w:rPr>
          <w:rFonts w:ascii="PT Astra Serif" w:eastAsia="Times New Roman" w:hAnsi="PT Astra Serif"/>
          <w:color w:val="000000"/>
          <w:sz w:val="26"/>
          <w:szCs w:val="26"/>
        </w:rPr>
        <w:t xml:space="preserve"> централизованная цифровая платформа в социальной сфере</w:t>
      </w:r>
      <w:r>
        <w:rPr>
          <w:rFonts w:ascii="PT Astra Serif" w:eastAsia="Times New Roman" w:hAnsi="PT Astra Serif"/>
          <w:color w:val="000000"/>
          <w:sz w:val="26"/>
          <w:szCs w:val="26"/>
        </w:rPr>
        <w:t>»</w:t>
      </w:r>
      <w:r w:rsidRPr="00217840">
        <w:rPr>
          <w:rFonts w:ascii="PT Astra Serif" w:eastAsia="Times New Roman" w:hAnsi="PT Astra Serif"/>
          <w:color w:val="000000"/>
          <w:sz w:val="26"/>
          <w:szCs w:val="26"/>
        </w:rPr>
        <w:t xml:space="preserve"> для взаимодейст</w:t>
      </w:r>
      <w:r w:rsidR="00C22F2C">
        <w:rPr>
          <w:rFonts w:ascii="PT Astra Serif" w:eastAsia="Times New Roman" w:hAnsi="PT Astra Serif"/>
          <w:color w:val="000000"/>
          <w:sz w:val="26"/>
          <w:szCs w:val="26"/>
        </w:rPr>
        <w:t>в</w:t>
      </w:r>
      <w:r w:rsidRPr="00217840">
        <w:rPr>
          <w:rFonts w:ascii="PT Astra Serif" w:eastAsia="Times New Roman" w:hAnsi="PT Astra Serif"/>
          <w:color w:val="000000"/>
          <w:sz w:val="26"/>
          <w:szCs w:val="26"/>
        </w:rPr>
        <w:t>ия с Фондом пенсионного и социального страхования Российской Федерации</w:t>
      </w:r>
      <w:r w:rsidR="00C22F2C">
        <w:rPr>
          <w:rFonts w:ascii="PT Astra Serif" w:eastAsia="Times New Roman" w:hAnsi="PT Astra Serif"/>
          <w:color w:val="000000"/>
          <w:sz w:val="26"/>
          <w:szCs w:val="26"/>
        </w:rPr>
        <w:t xml:space="preserve">, </w:t>
      </w:r>
      <w:r w:rsidRPr="00217840">
        <w:rPr>
          <w:rFonts w:ascii="PT Astra Serif" w:eastAsia="Times New Roman" w:hAnsi="PT Astra Serif"/>
          <w:color w:val="000000"/>
          <w:sz w:val="26"/>
          <w:szCs w:val="26"/>
        </w:rPr>
        <w:t>в том числе с отделениями других субъектов Р</w:t>
      </w:r>
      <w:r w:rsidR="00C22F2C">
        <w:rPr>
          <w:rFonts w:ascii="PT Astra Serif" w:eastAsia="Times New Roman" w:hAnsi="PT Astra Serif"/>
          <w:color w:val="000000"/>
          <w:sz w:val="26"/>
          <w:szCs w:val="26"/>
        </w:rPr>
        <w:t>оссийской Федерации,</w:t>
      </w:r>
      <w:r w:rsidRPr="00217840">
        <w:rPr>
          <w:rFonts w:ascii="PT Astra Serif" w:eastAsia="Times New Roman" w:hAnsi="PT Astra Serif"/>
          <w:color w:val="000000"/>
          <w:sz w:val="26"/>
          <w:szCs w:val="26"/>
        </w:rPr>
        <w:t xml:space="preserve"> в целях предоставления архивных </w:t>
      </w:r>
      <w:r w:rsidRPr="00D76A6E">
        <w:rPr>
          <w:rFonts w:ascii="PT Astra Serif" w:eastAsia="Times New Roman" w:hAnsi="PT Astra Serif"/>
          <w:sz w:val="26"/>
          <w:szCs w:val="26"/>
        </w:rPr>
        <w:t>документов и сведений, имеющихся в архиве</w:t>
      </w:r>
      <w:r w:rsidR="00C22F2C">
        <w:rPr>
          <w:rFonts w:ascii="PT Astra Serif" w:eastAsia="Times New Roman" w:hAnsi="PT Astra Serif"/>
          <w:sz w:val="26"/>
          <w:szCs w:val="26"/>
        </w:rPr>
        <w:t xml:space="preserve"> и</w:t>
      </w:r>
      <w:r w:rsidRPr="00D76A6E">
        <w:rPr>
          <w:rFonts w:ascii="PT Astra Serif" w:eastAsia="Times New Roman" w:hAnsi="PT Astra Serif"/>
          <w:sz w:val="26"/>
          <w:szCs w:val="26"/>
        </w:rPr>
        <w:t xml:space="preserve"> необходимых для пенсионного обеспечения граждан</w:t>
      </w:r>
      <w:proofErr w:type="gramEnd"/>
      <w:r w:rsidRPr="00D76A6E">
        <w:rPr>
          <w:rFonts w:ascii="PT Astra Serif" w:eastAsia="Times New Roman" w:hAnsi="PT Astra Serif"/>
          <w:sz w:val="26"/>
          <w:szCs w:val="26"/>
        </w:rPr>
        <w:t xml:space="preserve">. </w:t>
      </w:r>
      <w:r w:rsidR="00C22F2C">
        <w:rPr>
          <w:rFonts w:ascii="PT Astra Serif" w:eastAsia="Times New Roman" w:hAnsi="PT Astra Serif"/>
          <w:sz w:val="26"/>
          <w:szCs w:val="26"/>
        </w:rPr>
        <w:t xml:space="preserve"> В </w:t>
      </w:r>
      <w:r w:rsidRPr="00D76A6E">
        <w:rPr>
          <w:rFonts w:ascii="PT Astra Serif" w:eastAsia="Times New Roman" w:hAnsi="PT Astra Serif"/>
          <w:sz w:val="26"/>
          <w:szCs w:val="26"/>
        </w:rPr>
        <w:t>данной системе поступило и исполнено 362 запрос</w:t>
      </w:r>
      <w:r>
        <w:rPr>
          <w:rFonts w:ascii="PT Astra Serif" w:eastAsia="Times New Roman" w:hAnsi="PT Astra Serif"/>
          <w:sz w:val="26"/>
          <w:szCs w:val="26"/>
        </w:rPr>
        <w:t>а</w:t>
      </w:r>
      <w:r w:rsidRPr="00D76A6E">
        <w:rPr>
          <w:rFonts w:ascii="PT Astra Serif" w:eastAsia="Times New Roman" w:hAnsi="PT Astra Serif"/>
          <w:sz w:val="26"/>
          <w:szCs w:val="26"/>
        </w:rPr>
        <w:t xml:space="preserve"> социально-правового характера.</w:t>
      </w:r>
    </w:p>
    <w:p w:rsidR="00AA2A9D" w:rsidRDefault="00AA2A9D" w:rsidP="00AA2A9D">
      <w:pPr>
        <w:spacing w:after="0" w:line="240" w:lineRule="auto"/>
        <w:ind w:left="-851" w:firstLine="709"/>
        <w:jc w:val="both"/>
        <w:rPr>
          <w:rFonts w:ascii="PT Astra Serif" w:hAnsi="PT Astra Serif"/>
          <w:color w:val="FF0000"/>
          <w:sz w:val="26"/>
          <w:szCs w:val="26"/>
        </w:rPr>
      </w:pPr>
    </w:p>
    <w:p w:rsidR="00272211" w:rsidRDefault="00272211" w:rsidP="00C6271E">
      <w:pPr>
        <w:pStyle w:val="30"/>
        <w:rPr>
          <w:b/>
        </w:rPr>
      </w:pPr>
      <w:bookmarkStart w:id="137" w:name="_Toc188968358"/>
    </w:p>
    <w:p w:rsidR="00272211" w:rsidRDefault="00272211" w:rsidP="00C6271E">
      <w:pPr>
        <w:pStyle w:val="30"/>
        <w:rPr>
          <w:b/>
        </w:rPr>
      </w:pPr>
    </w:p>
    <w:p w:rsidR="00272211" w:rsidRDefault="00272211" w:rsidP="00C6271E">
      <w:pPr>
        <w:pStyle w:val="30"/>
        <w:rPr>
          <w:b/>
        </w:rPr>
      </w:pPr>
    </w:p>
    <w:p w:rsidR="00D76EFC" w:rsidRPr="002105B8" w:rsidRDefault="00480553" w:rsidP="00C6271E">
      <w:pPr>
        <w:pStyle w:val="30"/>
        <w:rPr>
          <w:b/>
        </w:rPr>
      </w:pPr>
      <w:r>
        <w:rPr>
          <w:b/>
        </w:rPr>
        <w:lastRenderedPageBreak/>
        <w:t>1</w:t>
      </w:r>
      <w:r w:rsidR="000F7370">
        <w:rPr>
          <w:b/>
        </w:rPr>
        <w:t xml:space="preserve">1.6. </w:t>
      </w:r>
      <w:r w:rsidR="00D76EFC" w:rsidRPr="002105B8">
        <w:rPr>
          <w:b/>
        </w:rPr>
        <w:t>Составление списков кандидатов в присяжные заседатели</w:t>
      </w:r>
      <w:bookmarkEnd w:id="136"/>
      <w:bookmarkEnd w:id="137"/>
    </w:p>
    <w:p w:rsidR="00F20346" w:rsidRPr="001F495D" w:rsidRDefault="00F20346" w:rsidP="00C6271E">
      <w:pPr>
        <w:pStyle w:val="30"/>
        <w:rPr>
          <w:b/>
          <w:highlight w:val="yellow"/>
        </w:rPr>
      </w:pPr>
    </w:p>
    <w:p w:rsidR="00EE1352" w:rsidRPr="00EE1352" w:rsidRDefault="00EE1352" w:rsidP="00EE1352">
      <w:pPr>
        <w:spacing w:after="0" w:line="240" w:lineRule="auto"/>
        <w:ind w:firstLine="709"/>
        <w:jc w:val="both"/>
        <w:rPr>
          <w:rFonts w:ascii="PT Astra Serif" w:hAnsi="PT Astra Serif"/>
          <w:sz w:val="26"/>
          <w:szCs w:val="26"/>
        </w:rPr>
      </w:pPr>
      <w:proofErr w:type="gramStart"/>
      <w:r w:rsidRPr="00EE1352">
        <w:rPr>
          <w:rFonts w:ascii="PT Astra Serif" w:hAnsi="PT Astra Serif"/>
          <w:sz w:val="26"/>
          <w:szCs w:val="26"/>
        </w:rPr>
        <w:t xml:space="preserve">В соответствии с Федеральным законом от 20.08.2004 № 113-ФЗ «О присяжных заседателях федеральных судов общей юрисдикции </w:t>
      </w:r>
      <w:r w:rsidR="00CB13D3">
        <w:rPr>
          <w:rFonts w:ascii="PT Astra Serif" w:hAnsi="PT Astra Serif"/>
          <w:sz w:val="26"/>
          <w:szCs w:val="26"/>
        </w:rPr>
        <w:t>в Российской Федерации» (далее -</w:t>
      </w:r>
      <w:r w:rsidRPr="00EE1352">
        <w:rPr>
          <w:rFonts w:ascii="PT Astra Serif" w:hAnsi="PT Astra Serif"/>
          <w:sz w:val="26"/>
          <w:szCs w:val="26"/>
        </w:rPr>
        <w:t xml:space="preserve"> Федеральный закон №113-ФЗ) исполнительно-распорядительный орган муниципального образования каждые четыре года составляет список и запасной список кандидатов в присяжные заседатели муниципального образования, включая в указанные списки граждан, постоянно проживающих на территории соответствующего муниципального образования.</w:t>
      </w:r>
      <w:proofErr w:type="gramEnd"/>
    </w:p>
    <w:p w:rsidR="00EE1352" w:rsidRPr="00EE1352" w:rsidRDefault="00EE1352" w:rsidP="00EE1352">
      <w:pPr>
        <w:spacing w:after="0" w:line="240" w:lineRule="auto"/>
        <w:ind w:firstLine="709"/>
        <w:jc w:val="both"/>
        <w:rPr>
          <w:rFonts w:ascii="PT Astra Serif" w:hAnsi="PT Astra Serif"/>
          <w:sz w:val="26"/>
          <w:szCs w:val="26"/>
        </w:rPr>
      </w:pPr>
      <w:proofErr w:type="gramStart"/>
      <w:r w:rsidRPr="00EE1352">
        <w:rPr>
          <w:rFonts w:ascii="PT Astra Serif" w:hAnsi="PT Astra Serif"/>
          <w:sz w:val="26"/>
          <w:szCs w:val="26"/>
        </w:rPr>
        <w:t>В соответствии с постановлением Правительства Ханты-Мансийского автономного округа - Югры от 26.05. 2017 № 202-п «О списках кандидатов в присяжные заседатели в Хант</w:t>
      </w:r>
      <w:r w:rsidR="00702DAE">
        <w:rPr>
          <w:rFonts w:ascii="PT Astra Serif" w:hAnsi="PT Astra Serif"/>
          <w:sz w:val="26"/>
          <w:szCs w:val="26"/>
        </w:rPr>
        <w:t>ы-Мансийском автономном округе -</w:t>
      </w:r>
      <w:r w:rsidRPr="00EE1352">
        <w:rPr>
          <w:rFonts w:ascii="PT Astra Serif" w:hAnsi="PT Astra Serif"/>
          <w:sz w:val="26"/>
          <w:szCs w:val="26"/>
        </w:rPr>
        <w:t xml:space="preserve"> Югре» (далее - Постановление №</w:t>
      </w:r>
      <w:r w:rsidR="00702DAE">
        <w:rPr>
          <w:rFonts w:ascii="PT Astra Serif" w:hAnsi="PT Astra Serif"/>
          <w:sz w:val="26"/>
          <w:szCs w:val="26"/>
        </w:rPr>
        <w:t> </w:t>
      </w:r>
      <w:r w:rsidRPr="00EE1352">
        <w:rPr>
          <w:rFonts w:ascii="PT Astra Serif" w:hAnsi="PT Astra Serif"/>
          <w:sz w:val="26"/>
          <w:szCs w:val="26"/>
        </w:rPr>
        <w:t>202-п) число граждан, подлежащих включению в списки и запасные списки кандидатов в присяжные заседатели от муниципального образования городской округ Югорск, составляет 700 человек (список кандидатов в присяжные заседатели) и 175 человек (запасной список кандидатов</w:t>
      </w:r>
      <w:proofErr w:type="gramEnd"/>
      <w:r w:rsidRPr="00EE1352">
        <w:rPr>
          <w:rFonts w:ascii="PT Astra Serif" w:hAnsi="PT Astra Serif"/>
          <w:sz w:val="26"/>
          <w:szCs w:val="26"/>
        </w:rPr>
        <w:t xml:space="preserve"> в присяжные заседатели).</w:t>
      </w:r>
    </w:p>
    <w:p w:rsidR="00EE1352" w:rsidRPr="00EE1352" w:rsidRDefault="00EE1352" w:rsidP="00EE1352">
      <w:pPr>
        <w:spacing w:after="0" w:line="240" w:lineRule="auto"/>
        <w:ind w:firstLine="709"/>
        <w:jc w:val="both"/>
        <w:rPr>
          <w:rFonts w:ascii="PT Astra Serif" w:hAnsi="PT Astra Serif"/>
          <w:sz w:val="26"/>
          <w:szCs w:val="26"/>
        </w:rPr>
      </w:pPr>
      <w:r w:rsidRPr="00EE1352">
        <w:rPr>
          <w:rFonts w:ascii="PT Astra Serif" w:hAnsi="PT Astra Serif"/>
          <w:sz w:val="26"/>
          <w:szCs w:val="26"/>
        </w:rPr>
        <w:t>Число граждан, подлежащих включению в список и запасной список кандидатов в присяжные заседатели от муниципального образования для Центрального окружного военного суда, составляет 36 человек (список кандидатов в присяжные заседатели) и 9 человек (запасной список кандидатов в присяжные заседатели).</w:t>
      </w:r>
    </w:p>
    <w:p w:rsidR="00EE1352" w:rsidRPr="00EE1352" w:rsidRDefault="00EE1352" w:rsidP="00EE1352">
      <w:pPr>
        <w:spacing w:after="0" w:line="240" w:lineRule="auto"/>
        <w:ind w:firstLine="709"/>
        <w:jc w:val="both"/>
        <w:rPr>
          <w:rFonts w:ascii="PT Astra Serif" w:hAnsi="PT Astra Serif"/>
          <w:sz w:val="26"/>
          <w:szCs w:val="26"/>
        </w:rPr>
      </w:pPr>
      <w:r w:rsidRPr="00EE1352">
        <w:rPr>
          <w:rFonts w:ascii="PT Astra Serif" w:hAnsi="PT Astra Serif"/>
          <w:sz w:val="26"/>
          <w:szCs w:val="26"/>
        </w:rPr>
        <w:t xml:space="preserve">В целях финансового обеспечения полномочий по составлению (изменению) списков кандидатов в присяжные заседатели в 2024 году городу </w:t>
      </w:r>
      <w:proofErr w:type="spellStart"/>
      <w:r w:rsidRPr="00EE1352">
        <w:rPr>
          <w:rFonts w:ascii="PT Astra Serif" w:hAnsi="PT Astra Serif"/>
          <w:sz w:val="26"/>
          <w:szCs w:val="26"/>
        </w:rPr>
        <w:t>Югорску</w:t>
      </w:r>
      <w:proofErr w:type="spellEnd"/>
      <w:r w:rsidRPr="00EE1352">
        <w:rPr>
          <w:rFonts w:ascii="PT Astra Serif" w:hAnsi="PT Astra Serif"/>
          <w:sz w:val="26"/>
          <w:szCs w:val="26"/>
        </w:rPr>
        <w:t xml:space="preserve"> доведены субвенции в размере 15 100 рублей.</w:t>
      </w:r>
    </w:p>
    <w:p w:rsidR="00EE1352" w:rsidRPr="00EE1352" w:rsidRDefault="00EE1352" w:rsidP="00EE1352">
      <w:pPr>
        <w:spacing w:after="0" w:line="240" w:lineRule="auto"/>
        <w:ind w:firstLine="709"/>
        <w:jc w:val="both"/>
        <w:rPr>
          <w:rFonts w:ascii="PT Astra Serif" w:hAnsi="PT Astra Serif"/>
          <w:sz w:val="26"/>
          <w:szCs w:val="26"/>
        </w:rPr>
      </w:pPr>
      <w:proofErr w:type="gramStart"/>
      <w:r w:rsidRPr="00EE1352">
        <w:rPr>
          <w:rFonts w:ascii="PT Astra Serif" w:hAnsi="PT Astra Serif"/>
          <w:sz w:val="26"/>
          <w:szCs w:val="26"/>
        </w:rPr>
        <w:t>В соответствии со статьей 5 Федерального закона № 113-ФЗ, пунктом 16 Постановления №</w:t>
      </w:r>
      <w:r w:rsidR="0034425A">
        <w:rPr>
          <w:rFonts w:ascii="PT Astra Serif" w:hAnsi="PT Astra Serif"/>
          <w:sz w:val="26"/>
          <w:szCs w:val="26"/>
        </w:rPr>
        <w:t xml:space="preserve"> </w:t>
      </w:r>
      <w:r w:rsidRPr="00EE1352">
        <w:rPr>
          <w:rFonts w:ascii="PT Astra Serif" w:hAnsi="PT Astra Serif"/>
          <w:sz w:val="26"/>
          <w:szCs w:val="26"/>
        </w:rPr>
        <w:t>202-п, исполнительно-распорядительные органы муниципальных образований обязаны ежегодно (или по представлению председателя суда в более короткие сроки) проверять и</w:t>
      </w:r>
      <w:r w:rsidR="0034425A">
        <w:rPr>
          <w:rFonts w:ascii="PT Astra Serif" w:hAnsi="PT Astra Serif"/>
          <w:sz w:val="26"/>
          <w:szCs w:val="26"/>
        </w:rPr>
        <w:t xml:space="preserve"> </w:t>
      </w:r>
      <w:r w:rsidRPr="00EE1352">
        <w:rPr>
          <w:rFonts w:ascii="PT Astra Serif" w:hAnsi="PT Astra Serif"/>
          <w:sz w:val="26"/>
          <w:szCs w:val="26"/>
        </w:rPr>
        <w:t>при необходимости изменять и дополнять списки кандидатов в присяжные заседатели, исключая из них граждан, утративших право быть присяжными заседателями, и включая в них тех, кто был отобран дополнительно.</w:t>
      </w:r>
      <w:proofErr w:type="gramEnd"/>
    </w:p>
    <w:p w:rsidR="00EE1352" w:rsidRPr="00EE1352" w:rsidRDefault="00EE1352" w:rsidP="00EE1352">
      <w:pPr>
        <w:spacing w:after="0" w:line="240" w:lineRule="auto"/>
        <w:ind w:firstLine="709"/>
        <w:jc w:val="both"/>
        <w:rPr>
          <w:rFonts w:ascii="PT Astra Serif" w:hAnsi="PT Astra Serif"/>
          <w:sz w:val="26"/>
          <w:szCs w:val="26"/>
        </w:rPr>
      </w:pPr>
      <w:r w:rsidRPr="00EE1352">
        <w:rPr>
          <w:rFonts w:ascii="PT Astra Serif" w:hAnsi="PT Astra Serif"/>
          <w:sz w:val="26"/>
          <w:szCs w:val="26"/>
        </w:rPr>
        <w:t xml:space="preserve">Во исполнение вышеуказанных норм, администрацией города Югорска в 2024 году проведена работа по формированию списков (общий, запасной) кандидатов в присяжные заседатели по муниципальному образованию городской округ Югорск для Югорского </w:t>
      </w:r>
      <w:r w:rsidR="00820C4A">
        <w:rPr>
          <w:rFonts w:ascii="PT Astra Serif" w:hAnsi="PT Astra Serif"/>
          <w:sz w:val="26"/>
          <w:szCs w:val="26"/>
        </w:rPr>
        <w:t>районного</w:t>
      </w:r>
      <w:r w:rsidRPr="00EE1352">
        <w:rPr>
          <w:rFonts w:ascii="PT Astra Serif" w:hAnsi="PT Astra Serif"/>
          <w:sz w:val="26"/>
          <w:szCs w:val="26"/>
        </w:rPr>
        <w:t xml:space="preserve"> суда на 2025-2028 годы. В соответствии с Постановлением №</w:t>
      </w:r>
      <w:r w:rsidR="002A0AE8">
        <w:rPr>
          <w:rFonts w:ascii="PT Astra Serif" w:hAnsi="PT Astra Serif"/>
          <w:sz w:val="26"/>
          <w:szCs w:val="26"/>
        </w:rPr>
        <w:t> </w:t>
      </w:r>
      <w:r w:rsidRPr="00EE1352">
        <w:rPr>
          <w:rFonts w:ascii="PT Astra Serif" w:hAnsi="PT Astra Serif"/>
          <w:sz w:val="26"/>
          <w:szCs w:val="26"/>
        </w:rPr>
        <w:t xml:space="preserve">202-п списки кандидатов проверены, подписаны главой города Югорска, скреплены печатью и направлены в Югорский </w:t>
      </w:r>
      <w:r w:rsidR="00E51F09">
        <w:rPr>
          <w:rFonts w:ascii="PT Astra Serif" w:hAnsi="PT Astra Serif"/>
          <w:sz w:val="26"/>
          <w:szCs w:val="26"/>
        </w:rPr>
        <w:t>районный</w:t>
      </w:r>
      <w:r w:rsidRPr="00EE1352">
        <w:rPr>
          <w:rFonts w:ascii="PT Astra Serif" w:hAnsi="PT Astra Serif"/>
          <w:sz w:val="26"/>
          <w:szCs w:val="26"/>
        </w:rPr>
        <w:t xml:space="preserve"> суд.</w:t>
      </w:r>
    </w:p>
    <w:p w:rsidR="00EE1352" w:rsidRPr="00EE1352" w:rsidRDefault="00EE1352" w:rsidP="00EE1352">
      <w:pPr>
        <w:spacing w:after="0" w:line="240" w:lineRule="auto"/>
        <w:ind w:firstLine="709"/>
        <w:jc w:val="both"/>
        <w:rPr>
          <w:rFonts w:ascii="PT Astra Serif" w:hAnsi="PT Astra Serif"/>
          <w:sz w:val="26"/>
          <w:szCs w:val="26"/>
        </w:rPr>
      </w:pPr>
      <w:r w:rsidRPr="00EE1352">
        <w:rPr>
          <w:rFonts w:ascii="PT Astra Serif" w:hAnsi="PT Astra Serif"/>
          <w:sz w:val="26"/>
          <w:szCs w:val="26"/>
        </w:rPr>
        <w:t>В целях выявления граждан, которые не могут быть кандидатами в присяжные заседатели, администрацией города Югорска в 2024 году проведена работа по проверке списков и запасных списков кандидатов в присяжные заседатели для Центрального окружного военного суда. По результатам проверки граждане, утратившие право быть присяжными заседателями и подлежащие исключению из списка, запасного списка не установлены.</w:t>
      </w:r>
    </w:p>
    <w:p w:rsidR="00EE1352" w:rsidRPr="00EE1352" w:rsidRDefault="00EE1352" w:rsidP="00EE1352">
      <w:pPr>
        <w:spacing w:after="0" w:line="240" w:lineRule="auto"/>
        <w:ind w:firstLine="709"/>
        <w:jc w:val="both"/>
        <w:rPr>
          <w:rFonts w:ascii="PT Astra Serif" w:hAnsi="PT Astra Serif"/>
          <w:sz w:val="26"/>
          <w:szCs w:val="26"/>
        </w:rPr>
      </w:pPr>
      <w:r w:rsidRPr="00EE1352">
        <w:rPr>
          <w:rFonts w:ascii="PT Astra Serif" w:hAnsi="PT Astra Serif"/>
          <w:sz w:val="26"/>
          <w:szCs w:val="26"/>
        </w:rPr>
        <w:t>Пунктом 17 Постановления № 202-п предусмотрено, что изменения и дополнения, внесенные в списки, запасные списки, не позднее 1 октября текущего года администрации муниципальных образований публикуют в средствах массовой информации муниципальных образований автономного округа, направляют в районные суды, юрисдикция которых распространяется на территории соответствующих муниципальных образований, и в Правительство автономного округа.</w:t>
      </w:r>
    </w:p>
    <w:p w:rsidR="00EE1352" w:rsidRPr="00EE1352" w:rsidRDefault="00EE1352" w:rsidP="00EE1352">
      <w:pPr>
        <w:spacing w:after="0" w:line="240" w:lineRule="auto"/>
        <w:ind w:firstLine="709"/>
        <w:jc w:val="both"/>
        <w:rPr>
          <w:rFonts w:ascii="PT Astra Serif" w:hAnsi="PT Astra Serif"/>
          <w:sz w:val="26"/>
          <w:szCs w:val="26"/>
        </w:rPr>
      </w:pPr>
      <w:r w:rsidRPr="00EE1352">
        <w:rPr>
          <w:rFonts w:ascii="PT Astra Serif" w:hAnsi="PT Astra Serif"/>
          <w:sz w:val="26"/>
          <w:szCs w:val="26"/>
        </w:rPr>
        <w:t xml:space="preserve">Доведенная городу </w:t>
      </w:r>
      <w:proofErr w:type="spellStart"/>
      <w:r w:rsidRPr="00EE1352">
        <w:rPr>
          <w:rFonts w:ascii="PT Astra Serif" w:hAnsi="PT Astra Serif"/>
          <w:sz w:val="26"/>
          <w:szCs w:val="26"/>
        </w:rPr>
        <w:t>Югорску</w:t>
      </w:r>
      <w:proofErr w:type="spellEnd"/>
      <w:r w:rsidRPr="00EE1352">
        <w:rPr>
          <w:rFonts w:ascii="PT Astra Serif" w:hAnsi="PT Astra Serif"/>
          <w:sz w:val="26"/>
          <w:szCs w:val="26"/>
        </w:rPr>
        <w:t xml:space="preserve"> субвенция в полном объеме направлена на оплату услуг</w:t>
      </w:r>
      <w:r w:rsidR="001C2CBE">
        <w:rPr>
          <w:rFonts w:ascii="PT Astra Serif" w:hAnsi="PT Astra Serif"/>
          <w:sz w:val="26"/>
          <w:szCs w:val="26"/>
        </w:rPr>
        <w:t>,</w:t>
      </w:r>
      <w:r w:rsidRPr="00EE1352">
        <w:rPr>
          <w:rFonts w:ascii="PT Astra Serif" w:hAnsi="PT Astra Serif"/>
          <w:sz w:val="26"/>
          <w:szCs w:val="26"/>
        </w:rPr>
        <w:t xml:space="preserve"> связанных с публикацией в средствах массовой информации списков (общий, запасной) кандидатов в присяжные заседатели федеральных судов общей юрисдикции на 2024 год.</w:t>
      </w:r>
    </w:p>
    <w:p w:rsidR="00EE1352" w:rsidRPr="00EE1352" w:rsidRDefault="00EE1352" w:rsidP="00EE1352">
      <w:pPr>
        <w:spacing w:after="0" w:line="240" w:lineRule="auto"/>
        <w:ind w:firstLine="709"/>
        <w:jc w:val="both"/>
        <w:rPr>
          <w:rFonts w:ascii="PT Astra Serif" w:hAnsi="PT Astra Serif"/>
          <w:sz w:val="26"/>
          <w:szCs w:val="26"/>
        </w:rPr>
      </w:pPr>
      <w:r w:rsidRPr="00EE1352">
        <w:rPr>
          <w:rFonts w:ascii="PT Astra Serif" w:hAnsi="PT Astra Serif"/>
          <w:sz w:val="26"/>
          <w:szCs w:val="26"/>
        </w:rPr>
        <w:lastRenderedPageBreak/>
        <w:t>Списки (общий, запасной) кандидатов опубликованы 01.10.2024 в официальном сетевом издании города Югорска (https://ugorskinfo.ru/inye-dokumenty/).</w:t>
      </w:r>
    </w:p>
    <w:p w:rsidR="00D30A13" w:rsidRPr="001F495D" w:rsidRDefault="00D30A13" w:rsidP="00FF470C">
      <w:pPr>
        <w:pStyle w:val="13"/>
        <w:rPr>
          <w:sz w:val="26"/>
          <w:szCs w:val="26"/>
          <w:highlight w:val="yellow"/>
        </w:rPr>
      </w:pPr>
    </w:p>
    <w:p w:rsidR="00757918" w:rsidRPr="00595ED1" w:rsidRDefault="009B713E" w:rsidP="00A74F03">
      <w:pPr>
        <w:pStyle w:val="20"/>
        <w:numPr>
          <w:ilvl w:val="0"/>
          <w:numId w:val="0"/>
        </w:numPr>
      </w:pPr>
      <w:bookmarkStart w:id="138" w:name="_Toc125735664"/>
      <w:bookmarkStart w:id="139" w:name="_Toc153469425"/>
      <w:bookmarkStart w:id="140" w:name="_Toc188968359"/>
      <w:r w:rsidRPr="00595ED1">
        <w:t>1</w:t>
      </w:r>
      <w:r w:rsidR="00512EA2" w:rsidRPr="00595ED1">
        <w:t>2</w:t>
      </w:r>
      <w:r w:rsidR="006C79A2" w:rsidRPr="00595ED1">
        <w:t xml:space="preserve">. </w:t>
      </w:r>
      <w:r w:rsidR="00757918" w:rsidRPr="00595ED1">
        <w:t>Работа с обращениями граждан</w:t>
      </w:r>
      <w:bookmarkEnd w:id="138"/>
      <w:bookmarkEnd w:id="139"/>
      <w:bookmarkEnd w:id="140"/>
    </w:p>
    <w:p w:rsidR="00A13985" w:rsidRPr="00595ED1" w:rsidRDefault="00A13985" w:rsidP="00FF470C">
      <w:pPr>
        <w:pStyle w:val="13"/>
        <w:rPr>
          <w:sz w:val="26"/>
          <w:szCs w:val="26"/>
        </w:rPr>
      </w:pPr>
    </w:p>
    <w:p w:rsidR="00310358" w:rsidRPr="00595ED1" w:rsidRDefault="00310358" w:rsidP="00310358">
      <w:pPr>
        <w:spacing w:after="0" w:line="240" w:lineRule="auto"/>
        <w:ind w:firstLine="709"/>
        <w:jc w:val="both"/>
        <w:rPr>
          <w:rFonts w:ascii="PT Astra Serif" w:hAnsi="PT Astra Serif"/>
          <w:sz w:val="26"/>
          <w:szCs w:val="26"/>
        </w:rPr>
      </w:pPr>
      <w:r w:rsidRPr="00595ED1">
        <w:rPr>
          <w:rFonts w:ascii="PT Astra Serif" w:hAnsi="PT Astra Serif"/>
          <w:sz w:val="26"/>
          <w:szCs w:val="26"/>
        </w:rPr>
        <w:t>В целях реализации права граждан на обращение в органы местного самоуправления действует система организации и контроля письменных и устных обращений граждан, ориентированная на повышение уровня удовлетворенности граждан результатами рассмотрения их обращений и принятыми по ним мерам.</w:t>
      </w:r>
    </w:p>
    <w:p w:rsidR="00310358" w:rsidRPr="00595ED1" w:rsidRDefault="00310358" w:rsidP="00310358">
      <w:pPr>
        <w:spacing w:after="0" w:line="240" w:lineRule="auto"/>
        <w:ind w:firstLine="709"/>
        <w:jc w:val="both"/>
        <w:rPr>
          <w:rFonts w:ascii="PT Astra Serif" w:hAnsi="PT Astra Serif"/>
          <w:sz w:val="26"/>
          <w:szCs w:val="26"/>
        </w:rPr>
      </w:pPr>
      <w:r w:rsidRPr="00595ED1">
        <w:rPr>
          <w:rFonts w:ascii="PT Astra Serif" w:hAnsi="PT Astra Serif"/>
          <w:sz w:val="26"/>
          <w:szCs w:val="26"/>
        </w:rPr>
        <w:t xml:space="preserve">Регистрация письменных, электронных и устных обращений граждан производится в системе электронного </w:t>
      </w:r>
      <w:r w:rsidR="00F9132D" w:rsidRPr="00595ED1">
        <w:rPr>
          <w:rFonts w:ascii="PT Astra Serif" w:hAnsi="PT Astra Serif"/>
          <w:sz w:val="26"/>
          <w:szCs w:val="26"/>
        </w:rPr>
        <w:t>документооборота (СЭД)</w:t>
      </w:r>
      <w:r w:rsidRPr="00595ED1">
        <w:rPr>
          <w:rFonts w:ascii="PT Astra Serif" w:hAnsi="PT Astra Serif"/>
          <w:sz w:val="26"/>
          <w:szCs w:val="26"/>
        </w:rPr>
        <w:t xml:space="preserve"> </w:t>
      </w:r>
      <w:r w:rsidR="00F9132D" w:rsidRPr="00595ED1">
        <w:rPr>
          <w:rFonts w:ascii="PT Astra Serif" w:hAnsi="PT Astra Serif"/>
          <w:sz w:val="26"/>
          <w:szCs w:val="26"/>
        </w:rPr>
        <w:t>«</w:t>
      </w:r>
      <w:r w:rsidRPr="00595ED1">
        <w:rPr>
          <w:rFonts w:ascii="PT Astra Serif" w:hAnsi="PT Astra Serif"/>
          <w:sz w:val="26"/>
          <w:szCs w:val="26"/>
        </w:rPr>
        <w:t>ДЕЛО».</w:t>
      </w:r>
    </w:p>
    <w:p w:rsidR="00310358" w:rsidRPr="00595ED1" w:rsidRDefault="00310358" w:rsidP="00310358">
      <w:pPr>
        <w:spacing w:after="0" w:line="240" w:lineRule="auto"/>
        <w:ind w:firstLine="709"/>
        <w:jc w:val="both"/>
        <w:rPr>
          <w:rFonts w:ascii="PT Astra Serif" w:hAnsi="PT Astra Serif"/>
          <w:sz w:val="26"/>
          <w:szCs w:val="26"/>
        </w:rPr>
      </w:pPr>
      <w:r w:rsidRPr="00595ED1">
        <w:rPr>
          <w:rFonts w:ascii="PT Astra Serif" w:hAnsi="PT Astra Serif"/>
          <w:sz w:val="26"/>
          <w:szCs w:val="26"/>
        </w:rPr>
        <w:t>В Территориальной информационной системе Ханты-Мансийского автономного округа - Югры функционирует подсистема «Реестры обращений граждан», которая способствует не только прозрачности и оперативности принимаемых решений, но и дает возможность автоматически анализировать информацию о результатах рассмотрении вопросов, содержащихся в обращениях, тем самым оперативно выявлять причины нарушения прав, законных интересов.</w:t>
      </w:r>
    </w:p>
    <w:p w:rsidR="00310358" w:rsidRPr="00595ED1" w:rsidRDefault="00310358" w:rsidP="00310358">
      <w:pPr>
        <w:spacing w:after="0" w:line="240" w:lineRule="auto"/>
        <w:ind w:firstLine="709"/>
        <w:jc w:val="both"/>
        <w:rPr>
          <w:rFonts w:ascii="PT Astra Serif" w:hAnsi="PT Astra Serif"/>
          <w:sz w:val="26"/>
          <w:szCs w:val="26"/>
        </w:rPr>
      </w:pPr>
      <w:r w:rsidRPr="00595ED1">
        <w:rPr>
          <w:rFonts w:ascii="PT Astra Serif" w:hAnsi="PT Astra Serif"/>
          <w:sz w:val="26"/>
          <w:szCs w:val="26"/>
        </w:rPr>
        <w:t>Во исполнение Указа Президента Российской Федерации  от 17.04.2017 № 171 «О мониторинге и анализе результатов рассмотрения обращений граждан и организаций» ежемесячно на закрытом информационном портале органов государственной власти ССТУ</w:t>
      </w:r>
      <w:proofErr w:type="gramStart"/>
      <w:r w:rsidRPr="00595ED1">
        <w:rPr>
          <w:rFonts w:ascii="PT Astra Serif" w:hAnsi="PT Astra Serif"/>
          <w:sz w:val="26"/>
          <w:szCs w:val="26"/>
        </w:rPr>
        <w:t>.Р</w:t>
      </w:r>
      <w:proofErr w:type="gramEnd"/>
      <w:r w:rsidRPr="00595ED1">
        <w:rPr>
          <w:rFonts w:ascii="PT Astra Serif" w:hAnsi="PT Astra Serif"/>
          <w:sz w:val="26"/>
          <w:szCs w:val="26"/>
        </w:rPr>
        <w:t xml:space="preserve">Ф проводится мониторинг, анализ и размещение результатов рассмотрения обращений граждан, поступивших в адрес главы города Югорска, органов и структурных подразделений администрации города Югорска, муниципальных учреждений и организаций города Югорска, осуществляющих публично значимые функции. </w:t>
      </w:r>
    </w:p>
    <w:p w:rsidR="00310358" w:rsidRPr="00595ED1" w:rsidRDefault="00A22E0D" w:rsidP="00310358">
      <w:pPr>
        <w:numPr>
          <w:ilvl w:val="0"/>
          <w:numId w:val="1"/>
        </w:numPr>
        <w:spacing w:after="0" w:line="254" w:lineRule="auto"/>
        <w:ind w:firstLine="708"/>
        <w:contextualSpacing/>
        <w:jc w:val="right"/>
        <w:rPr>
          <w:rFonts w:ascii="PT Astra Serif" w:eastAsia="Times New Roman" w:hAnsi="PT Astra Serif"/>
          <w:b/>
          <w:sz w:val="26"/>
          <w:szCs w:val="26"/>
          <w:lang w:eastAsia="ru-RU"/>
        </w:rPr>
      </w:pPr>
      <w:r w:rsidRPr="00595ED1">
        <w:rPr>
          <w:rFonts w:ascii="PT Astra Serif" w:eastAsia="Times New Roman" w:hAnsi="PT Astra Serif"/>
          <w:bCs/>
          <w:sz w:val="26"/>
          <w:szCs w:val="26"/>
          <w:lang w:eastAsia="ru-RU"/>
        </w:rPr>
        <w:t xml:space="preserve">Таблица </w:t>
      </w:r>
      <w:r w:rsidR="00625C95" w:rsidRPr="00595ED1">
        <w:rPr>
          <w:rFonts w:ascii="PT Astra Serif" w:eastAsia="Times New Roman" w:hAnsi="PT Astra Serif"/>
          <w:bCs/>
          <w:sz w:val="26"/>
          <w:szCs w:val="26"/>
          <w:lang w:eastAsia="ru-RU"/>
        </w:rPr>
        <w:t>26</w:t>
      </w:r>
    </w:p>
    <w:p w:rsidR="00595ED1" w:rsidRDefault="00595ED1" w:rsidP="00595ED1">
      <w:pPr>
        <w:numPr>
          <w:ilvl w:val="0"/>
          <w:numId w:val="1"/>
        </w:numPr>
        <w:spacing w:after="0" w:line="240" w:lineRule="auto"/>
        <w:ind w:firstLine="708"/>
        <w:contextualSpacing/>
        <w:jc w:val="center"/>
        <w:rPr>
          <w:rFonts w:ascii="PT Astra Serif" w:eastAsia="Times New Roman" w:hAnsi="PT Astra Serif"/>
          <w:b/>
          <w:sz w:val="26"/>
          <w:szCs w:val="26"/>
          <w:lang w:eastAsia="ru-RU"/>
        </w:rPr>
      </w:pPr>
      <w:r>
        <w:rPr>
          <w:rFonts w:ascii="PT Astra Serif" w:eastAsia="Times New Roman" w:hAnsi="PT Astra Serif"/>
          <w:b/>
          <w:sz w:val="26"/>
          <w:szCs w:val="26"/>
          <w:lang w:eastAsia="ru-RU"/>
        </w:rPr>
        <w:t>Динамика поступивших обращений граждан с результатами рассмотрения и тематикой вопросов</w:t>
      </w:r>
    </w:p>
    <w:p w:rsidR="00595ED1" w:rsidRDefault="00595ED1" w:rsidP="00595ED1">
      <w:pPr>
        <w:numPr>
          <w:ilvl w:val="0"/>
          <w:numId w:val="1"/>
        </w:numPr>
        <w:spacing w:after="0" w:line="240" w:lineRule="auto"/>
        <w:ind w:firstLine="708"/>
        <w:contextualSpacing/>
        <w:jc w:val="right"/>
        <w:rPr>
          <w:rFonts w:ascii="PT Astra Serif" w:eastAsia="Times New Roman" w:hAnsi="PT Astra Serif"/>
          <w:sz w:val="26"/>
          <w:szCs w:val="26"/>
          <w:lang w:eastAsia="ru-RU"/>
        </w:rPr>
      </w:pPr>
      <w:r>
        <w:rPr>
          <w:rFonts w:ascii="PT Astra Serif" w:eastAsia="Times New Roman" w:hAnsi="PT Astra Serif"/>
          <w:sz w:val="26"/>
          <w:szCs w:val="26"/>
          <w:lang w:eastAsia="ru-RU"/>
        </w:rPr>
        <w:t>единиц</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3"/>
        <w:gridCol w:w="993"/>
        <w:gridCol w:w="993"/>
        <w:gridCol w:w="993"/>
        <w:gridCol w:w="993"/>
        <w:gridCol w:w="975"/>
      </w:tblGrid>
      <w:tr w:rsidR="00595ED1" w:rsidTr="0005343C">
        <w:trPr>
          <w:cantSplit/>
          <w:trHeight w:val="274"/>
          <w:tblHeader/>
        </w:trPr>
        <w:tc>
          <w:tcPr>
            <w:tcW w:w="2504" w:type="pct"/>
            <w:vMerge w:val="restar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0" w:line="240" w:lineRule="auto"/>
              <w:jc w:val="center"/>
              <w:rPr>
                <w:rFonts w:ascii="PT Astra Serif" w:eastAsia="Courier New" w:hAnsi="PT Astra Serif"/>
                <w:sz w:val="20"/>
                <w:szCs w:val="20"/>
                <w:lang w:eastAsia="ru-RU"/>
              </w:rPr>
            </w:pPr>
            <w:r>
              <w:rPr>
                <w:rFonts w:ascii="PT Astra Serif" w:eastAsia="Courier New" w:hAnsi="PT Astra Serif"/>
                <w:sz w:val="20"/>
                <w:szCs w:val="20"/>
                <w:lang w:eastAsia="ru-RU"/>
              </w:rPr>
              <w:t>Наименование показателей</w:t>
            </w:r>
          </w:p>
        </w:tc>
        <w:tc>
          <w:tcPr>
            <w:tcW w:w="2496" w:type="pct"/>
            <w:gridSpan w:val="5"/>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0" w:line="240" w:lineRule="auto"/>
              <w:jc w:val="center"/>
              <w:rPr>
                <w:rFonts w:ascii="PT Astra Serif" w:eastAsia="Courier New" w:hAnsi="PT Astra Serif"/>
                <w:sz w:val="20"/>
                <w:szCs w:val="20"/>
                <w:highlight w:val="yellow"/>
                <w:lang w:eastAsia="ru-RU"/>
              </w:rPr>
            </w:pPr>
            <w:r>
              <w:rPr>
                <w:rFonts w:ascii="PT Astra Serif" w:eastAsia="Courier New" w:hAnsi="PT Astra Serif"/>
                <w:sz w:val="20"/>
                <w:szCs w:val="20"/>
                <w:lang w:eastAsia="ru-RU"/>
              </w:rPr>
              <w:t>годы</w:t>
            </w:r>
          </w:p>
        </w:tc>
      </w:tr>
      <w:tr w:rsidR="00595ED1" w:rsidTr="0005343C">
        <w:trPr>
          <w:cantSplit/>
          <w:trHeight w:val="277"/>
          <w:tblHeader/>
        </w:trPr>
        <w:tc>
          <w:tcPr>
            <w:tcW w:w="2504" w:type="pct"/>
            <w:vMerge/>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0" w:line="240" w:lineRule="auto"/>
              <w:rPr>
                <w:rFonts w:ascii="PT Astra Serif" w:eastAsia="Courier New" w:hAnsi="PT Astra Serif"/>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hideMark/>
          </w:tcPr>
          <w:p w:rsidR="00595ED1" w:rsidRDefault="00595ED1">
            <w:pPr>
              <w:spacing w:after="0" w:line="240" w:lineRule="auto"/>
              <w:jc w:val="center"/>
              <w:rPr>
                <w:rFonts w:ascii="PT Astra Serif" w:eastAsia="Courier New" w:hAnsi="PT Astra Serif"/>
                <w:sz w:val="20"/>
                <w:szCs w:val="20"/>
                <w:lang w:eastAsia="ru-RU"/>
              </w:rPr>
            </w:pPr>
            <w:r>
              <w:rPr>
                <w:rFonts w:ascii="PT Astra Serif" w:eastAsia="Courier New" w:hAnsi="PT Astra Serif"/>
                <w:sz w:val="20"/>
                <w:szCs w:val="20"/>
                <w:lang w:eastAsia="ru-RU"/>
              </w:rPr>
              <w:t>2020</w:t>
            </w:r>
          </w:p>
        </w:tc>
        <w:tc>
          <w:tcPr>
            <w:tcW w:w="501" w:type="pct"/>
            <w:tcBorders>
              <w:top w:val="single" w:sz="4" w:space="0" w:color="auto"/>
              <w:left w:val="single" w:sz="4" w:space="0" w:color="auto"/>
              <w:bottom w:val="single" w:sz="4" w:space="0" w:color="auto"/>
              <w:right w:val="single" w:sz="4" w:space="0" w:color="auto"/>
            </w:tcBorders>
            <w:hideMark/>
          </w:tcPr>
          <w:p w:rsidR="00595ED1" w:rsidRDefault="00595ED1">
            <w:pPr>
              <w:spacing w:after="0" w:line="240" w:lineRule="auto"/>
              <w:jc w:val="center"/>
              <w:rPr>
                <w:rFonts w:ascii="PT Astra Serif" w:eastAsia="Courier New" w:hAnsi="PT Astra Serif"/>
                <w:sz w:val="20"/>
                <w:szCs w:val="20"/>
                <w:lang w:eastAsia="ru-RU"/>
              </w:rPr>
            </w:pPr>
            <w:r>
              <w:rPr>
                <w:rFonts w:ascii="PT Astra Serif" w:eastAsia="Courier New" w:hAnsi="PT Astra Serif"/>
                <w:sz w:val="20"/>
                <w:szCs w:val="20"/>
                <w:lang w:eastAsia="ru-RU"/>
              </w:rPr>
              <w:t>2021</w:t>
            </w:r>
          </w:p>
        </w:tc>
        <w:tc>
          <w:tcPr>
            <w:tcW w:w="501" w:type="pct"/>
            <w:tcBorders>
              <w:top w:val="single" w:sz="4" w:space="0" w:color="auto"/>
              <w:left w:val="single" w:sz="4" w:space="0" w:color="auto"/>
              <w:bottom w:val="single" w:sz="4" w:space="0" w:color="auto"/>
              <w:right w:val="single" w:sz="4" w:space="0" w:color="auto"/>
            </w:tcBorders>
            <w:hideMark/>
          </w:tcPr>
          <w:p w:rsidR="00595ED1" w:rsidRDefault="00595ED1">
            <w:pPr>
              <w:spacing w:after="0" w:line="240" w:lineRule="auto"/>
              <w:jc w:val="center"/>
              <w:rPr>
                <w:rFonts w:ascii="PT Astra Serif" w:eastAsia="Courier New" w:hAnsi="PT Astra Serif"/>
                <w:sz w:val="20"/>
                <w:szCs w:val="20"/>
                <w:lang w:eastAsia="ru-RU"/>
              </w:rPr>
            </w:pPr>
            <w:r>
              <w:rPr>
                <w:rFonts w:ascii="PT Astra Serif" w:eastAsia="Courier New" w:hAnsi="PT Astra Serif"/>
                <w:sz w:val="20"/>
                <w:szCs w:val="20"/>
                <w:lang w:eastAsia="ru-RU"/>
              </w:rPr>
              <w:t>2022</w:t>
            </w:r>
          </w:p>
        </w:tc>
        <w:tc>
          <w:tcPr>
            <w:tcW w:w="501" w:type="pct"/>
            <w:tcBorders>
              <w:top w:val="single" w:sz="4" w:space="0" w:color="auto"/>
              <w:left w:val="single" w:sz="4" w:space="0" w:color="auto"/>
              <w:bottom w:val="single" w:sz="4" w:space="0" w:color="auto"/>
              <w:right w:val="single" w:sz="4" w:space="0" w:color="auto"/>
            </w:tcBorders>
            <w:hideMark/>
          </w:tcPr>
          <w:p w:rsidR="00595ED1" w:rsidRDefault="00595ED1">
            <w:pPr>
              <w:spacing w:after="0" w:line="240" w:lineRule="auto"/>
              <w:jc w:val="center"/>
              <w:rPr>
                <w:rFonts w:ascii="PT Astra Serif" w:eastAsia="Courier New" w:hAnsi="PT Astra Serif"/>
                <w:sz w:val="20"/>
                <w:szCs w:val="20"/>
                <w:highlight w:val="yellow"/>
                <w:lang w:eastAsia="ru-RU"/>
              </w:rPr>
            </w:pPr>
            <w:r>
              <w:rPr>
                <w:rFonts w:ascii="PT Astra Serif" w:eastAsia="Courier New" w:hAnsi="PT Astra Serif"/>
                <w:sz w:val="20"/>
                <w:szCs w:val="20"/>
                <w:lang w:eastAsia="ru-RU"/>
              </w:rPr>
              <w:t>2023</w:t>
            </w:r>
          </w:p>
        </w:tc>
        <w:tc>
          <w:tcPr>
            <w:tcW w:w="492" w:type="pct"/>
            <w:tcBorders>
              <w:top w:val="single" w:sz="4" w:space="0" w:color="auto"/>
              <w:left w:val="single" w:sz="4" w:space="0" w:color="auto"/>
              <w:bottom w:val="single" w:sz="4" w:space="0" w:color="auto"/>
              <w:right w:val="single" w:sz="4" w:space="0" w:color="auto"/>
            </w:tcBorders>
            <w:hideMark/>
          </w:tcPr>
          <w:p w:rsidR="00595ED1" w:rsidRDefault="00595ED1">
            <w:pPr>
              <w:spacing w:after="0" w:line="240" w:lineRule="auto"/>
              <w:jc w:val="center"/>
              <w:rPr>
                <w:rFonts w:ascii="PT Astra Serif" w:eastAsia="Courier New" w:hAnsi="PT Astra Serif"/>
                <w:sz w:val="20"/>
                <w:szCs w:val="20"/>
                <w:lang w:eastAsia="ru-RU"/>
              </w:rPr>
            </w:pPr>
            <w:r>
              <w:rPr>
                <w:rFonts w:ascii="PT Astra Serif" w:eastAsia="Courier New" w:hAnsi="PT Astra Serif"/>
                <w:sz w:val="20"/>
                <w:szCs w:val="20"/>
                <w:lang w:eastAsia="ru-RU"/>
              </w:rPr>
              <w:t>2024</w:t>
            </w:r>
          </w:p>
        </w:tc>
      </w:tr>
      <w:tr w:rsidR="00595ED1" w:rsidTr="0005343C">
        <w:trPr>
          <w:cantSplit/>
        </w:trPr>
        <w:tc>
          <w:tcPr>
            <w:tcW w:w="2504" w:type="pct"/>
            <w:tcBorders>
              <w:top w:val="single" w:sz="4" w:space="0" w:color="auto"/>
              <w:left w:val="single" w:sz="4" w:space="0" w:color="auto"/>
              <w:bottom w:val="single" w:sz="4" w:space="0" w:color="auto"/>
              <w:right w:val="single" w:sz="4" w:space="0" w:color="auto"/>
            </w:tcBorders>
            <w:hideMark/>
          </w:tcPr>
          <w:p w:rsidR="00595ED1" w:rsidRDefault="00595ED1">
            <w:pPr>
              <w:spacing w:after="0" w:line="240" w:lineRule="auto"/>
              <w:rPr>
                <w:rFonts w:ascii="PT Astra Serif" w:hAnsi="PT Astra Serif"/>
                <w:sz w:val="20"/>
                <w:szCs w:val="20"/>
              </w:rPr>
            </w:pPr>
            <w:r>
              <w:rPr>
                <w:rFonts w:ascii="PT Astra Serif" w:hAnsi="PT Astra Serif"/>
                <w:sz w:val="20"/>
                <w:szCs w:val="20"/>
              </w:rPr>
              <w:t>Общее количество поступивших обращений, в том числе:</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160" w:line="360" w:lineRule="auto"/>
              <w:jc w:val="center"/>
              <w:rPr>
                <w:rFonts w:ascii="PT Astra Serif" w:hAnsi="PT Astra Serif"/>
                <w:sz w:val="20"/>
                <w:szCs w:val="20"/>
              </w:rPr>
            </w:pPr>
            <w:r>
              <w:rPr>
                <w:rFonts w:ascii="PT Astra Serif" w:hAnsi="PT Astra Serif"/>
                <w:sz w:val="20"/>
                <w:szCs w:val="20"/>
              </w:rPr>
              <w:t>542</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160" w:line="360" w:lineRule="auto"/>
              <w:jc w:val="center"/>
              <w:rPr>
                <w:rFonts w:ascii="PT Astra Serif" w:hAnsi="PT Astra Serif"/>
                <w:sz w:val="20"/>
                <w:szCs w:val="20"/>
              </w:rPr>
            </w:pPr>
            <w:r>
              <w:rPr>
                <w:rFonts w:ascii="PT Astra Serif" w:hAnsi="PT Astra Serif"/>
                <w:sz w:val="20"/>
                <w:szCs w:val="20"/>
              </w:rPr>
              <w:t>532</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160" w:line="360" w:lineRule="auto"/>
              <w:jc w:val="center"/>
              <w:rPr>
                <w:rFonts w:ascii="PT Astra Serif" w:hAnsi="PT Astra Serif"/>
                <w:sz w:val="20"/>
                <w:szCs w:val="20"/>
              </w:rPr>
            </w:pPr>
            <w:r>
              <w:rPr>
                <w:rFonts w:ascii="PT Astra Serif" w:hAnsi="PT Astra Serif"/>
                <w:sz w:val="20"/>
                <w:szCs w:val="20"/>
              </w:rPr>
              <w:t>681</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160" w:line="360" w:lineRule="auto"/>
              <w:jc w:val="center"/>
              <w:rPr>
                <w:rFonts w:ascii="PT Astra Serif" w:hAnsi="PT Astra Serif"/>
                <w:sz w:val="20"/>
                <w:szCs w:val="20"/>
              </w:rPr>
            </w:pPr>
            <w:r>
              <w:rPr>
                <w:rFonts w:ascii="PT Astra Serif" w:hAnsi="PT Astra Serif"/>
                <w:sz w:val="20"/>
                <w:szCs w:val="20"/>
              </w:rPr>
              <w:t>729</w:t>
            </w:r>
          </w:p>
        </w:tc>
        <w:tc>
          <w:tcPr>
            <w:tcW w:w="492"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160" w:line="360" w:lineRule="auto"/>
              <w:jc w:val="center"/>
              <w:rPr>
                <w:rFonts w:ascii="PT Astra Serif" w:hAnsi="PT Astra Serif"/>
                <w:sz w:val="20"/>
                <w:szCs w:val="20"/>
              </w:rPr>
            </w:pPr>
            <w:r>
              <w:rPr>
                <w:rFonts w:ascii="PT Astra Serif" w:hAnsi="PT Astra Serif"/>
                <w:sz w:val="20"/>
                <w:szCs w:val="20"/>
              </w:rPr>
              <w:t>785</w:t>
            </w:r>
          </w:p>
        </w:tc>
      </w:tr>
      <w:tr w:rsidR="00595ED1" w:rsidTr="0005343C">
        <w:trPr>
          <w:cantSplit/>
          <w:trHeight w:val="275"/>
        </w:trPr>
        <w:tc>
          <w:tcPr>
            <w:tcW w:w="2504"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0" w:line="240" w:lineRule="auto"/>
              <w:rPr>
                <w:rFonts w:ascii="PT Astra Serif" w:hAnsi="PT Astra Serif"/>
                <w:sz w:val="20"/>
                <w:szCs w:val="20"/>
              </w:rPr>
            </w:pPr>
            <w:r>
              <w:rPr>
                <w:rFonts w:ascii="PT Astra Serif" w:hAnsi="PT Astra Serif"/>
                <w:sz w:val="20"/>
                <w:szCs w:val="20"/>
              </w:rPr>
              <w:t>- электронных обращений</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0" w:line="360" w:lineRule="auto"/>
              <w:jc w:val="center"/>
              <w:rPr>
                <w:rFonts w:ascii="PT Astra Serif" w:hAnsi="PT Astra Serif"/>
                <w:sz w:val="20"/>
                <w:szCs w:val="20"/>
              </w:rPr>
            </w:pPr>
            <w:r>
              <w:rPr>
                <w:rFonts w:ascii="PT Astra Serif" w:hAnsi="PT Astra Serif"/>
                <w:sz w:val="20"/>
                <w:szCs w:val="20"/>
              </w:rPr>
              <w:t>248</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0" w:line="360" w:lineRule="auto"/>
              <w:jc w:val="center"/>
              <w:rPr>
                <w:rFonts w:ascii="PT Astra Serif" w:hAnsi="PT Astra Serif"/>
                <w:sz w:val="20"/>
                <w:szCs w:val="20"/>
              </w:rPr>
            </w:pPr>
            <w:r>
              <w:rPr>
                <w:rFonts w:ascii="PT Astra Serif" w:hAnsi="PT Astra Serif"/>
                <w:sz w:val="20"/>
                <w:szCs w:val="20"/>
              </w:rPr>
              <w:t>229</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0" w:line="360" w:lineRule="auto"/>
              <w:jc w:val="center"/>
              <w:rPr>
                <w:rFonts w:ascii="PT Astra Serif" w:hAnsi="PT Astra Serif"/>
                <w:sz w:val="20"/>
                <w:szCs w:val="20"/>
              </w:rPr>
            </w:pPr>
            <w:r>
              <w:rPr>
                <w:rFonts w:ascii="PT Astra Serif" w:hAnsi="PT Astra Serif"/>
                <w:sz w:val="20"/>
                <w:szCs w:val="20"/>
              </w:rPr>
              <w:t>230</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0" w:line="360" w:lineRule="auto"/>
              <w:jc w:val="center"/>
              <w:rPr>
                <w:rFonts w:ascii="PT Astra Serif" w:hAnsi="PT Astra Serif"/>
                <w:sz w:val="20"/>
                <w:szCs w:val="20"/>
              </w:rPr>
            </w:pPr>
            <w:r>
              <w:rPr>
                <w:rFonts w:ascii="PT Astra Serif" w:hAnsi="PT Astra Serif"/>
                <w:sz w:val="20"/>
                <w:szCs w:val="20"/>
              </w:rPr>
              <w:t>246</w:t>
            </w:r>
          </w:p>
        </w:tc>
        <w:tc>
          <w:tcPr>
            <w:tcW w:w="492"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0" w:line="360" w:lineRule="auto"/>
              <w:jc w:val="center"/>
              <w:rPr>
                <w:rFonts w:ascii="PT Astra Serif" w:hAnsi="PT Astra Serif"/>
                <w:sz w:val="20"/>
                <w:szCs w:val="20"/>
              </w:rPr>
            </w:pPr>
            <w:r>
              <w:rPr>
                <w:rFonts w:ascii="PT Astra Serif" w:hAnsi="PT Astra Serif"/>
                <w:sz w:val="20"/>
                <w:szCs w:val="20"/>
              </w:rPr>
              <w:t>332</w:t>
            </w:r>
          </w:p>
        </w:tc>
      </w:tr>
      <w:tr w:rsidR="00595ED1" w:rsidTr="0005343C">
        <w:trPr>
          <w:cantSplit/>
          <w:trHeight w:val="256"/>
        </w:trPr>
        <w:tc>
          <w:tcPr>
            <w:tcW w:w="2504"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0" w:line="240" w:lineRule="auto"/>
              <w:rPr>
                <w:rFonts w:ascii="PT Astra Serif" w:hAnsi="PT Astra Serif"/>
                <w:sz w:val="20"/>
                <w:szCs w:val="20"/>
              </w:rPr>
            </w:pPr>
            <w:r>
              <w:rPr>
                <w:rFonts w:ascii="PT Astra Serif" w:hAnsi="PT Astra Serif"/>
                <w:sz w:val="20"/>
                <w:szCs w:val="20"/>
              </w:rPr>
              <w:t>- письменных обращений</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0" w:line="360" w:lineRule="auto"/>
              <w:jc w:val="center"/>
              <w:rPr>
                <w:rFonts w:ascii="PT Astra Serif" w:hAnsi="PT Astra Serif"/>
                <w:sz w:val="20"/>
                <w:szCs w:val="20"/>
              </w:rPr>
            </w:pPr>
            <w:r>
              <w:rPr>
                <w:rFonts w:ascii="PT Astra Serif" w:hAnsi="PT Astra Serif"/>
                <w:sz w:val="20"/>
                <w:szCs w:val="20"/>
              </w:rPr>
              <w:t>218</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0" w:line="360" w:lineRule="auto"/>
              <w:jc w:val="center"/>
              <w:rPr>
                <w:rFonts w:ascii="PT Astra Serif" w:hAnsi="PT Astra Serif"/>
                <w:sz w:val="20"/>
                <w:szCs w:val="20"/>
              </w:rPr>
            </w:pPr>
            <w:r>
              <w:rPr>
                <w:rFonts w:ascii="PT Astra Serif" w:hAnsi="PT Astra Serif"/>
                <w:sz w:val="20"/>
                <w:szCs w:val="20"/>
              </w:rPr>
              <w:t>240</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0" w:line="360" w:lineRule="auto"/>
              <w:jc w:val="center"/>
              <w:rPr>
                <w:rFonts w:ascii="PT Astra Serif" w:hAnsi="PT Astra Serif"/>
                <w:sz w:val="20"/>
                <w:szCs w:val="20"/>
              </w:rPr>
            </w:pPr>
            <w:r>
              <w:rPr>
                <w:rFonts w:ascii="PT Astra Serif" w:hAnsi="PT Astra Serif"/>
                <w:sz w:val="20"/>
                <w:szCs w:val="20"/>
              </w:rPr>
              <w:t>296</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0" w:line="360" w:lineRule="auto"/>
              <w:jc w:val="center"/>
              <w:rPr>
                <w:rFonts w:ascii="PT Astra Serif" w:hAnsi="PT Astra Serif"/>
                <w:sz w:val="20"/>
                <w:szCs w:val="20"/>
              </w:rPr>
            </w:pPr>
            <w:r>
              <w:rPr>
                <w:rFonts w:ascii="PT Astra Serif" w:hAnsi="PT Astra Serif"/>
                <w:sz w:val="20"/>
                <w:szCs w:val="20"/>
              </w:rPr>
              <w:t>301</w:t>
            </w:r>
          </w:p>
        </w:tc>
        <w:tc>
          <w:tcPr>
            <w:tcW w:w="492"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0" w:line="360" w:lineRule="auto"/>
              <w:jc w:val="center"/>
              <w:rPr>
                <w:rFonts w:ascii="PT Astra Serif" w:hAnsi="PT Astra Serif"/>
                <w:sz w:val="20"/>
                <w:szCs w:val="20"/>
              </w:rPr>
            </w:pPr>
            <w:r>
              <w:rPr>
                <w:rFonts w:ascii="PT Astra Serif" w:hAnsi="PT Astra Serif"/>
                <w:sz w:val="20"/>
                <w:szCs w:val="20"/>
              </w:rPr>
              <w:t>315</w:t>
            </w:r>
          </w:p>
        </w:tc>
      </w:tr>
      <w:tr w:rsidR="00595ED1" w:rsidTr="0005343C">
        <w:trPr>
          <w:cantSplit/>
          <w:trHeight w:val="304"/>
        </w:trPr>
        <w:tc>
          <w:tcPr>
            <w:tcW w:w="2504"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0" w:line="240" w:lineRule="auto"/>
              <w:rPr>
                <w:rFonts w:ascii="PT Astra Serif" w:hAnsi="PT Astra Serif"/>
                <w:sz w:val="20"/>
                <w:szCs w:val="20"/>
              </w:rPr>
            </w:pPr>
            <w:r>
              <w:rPr>
                <w:rFonts w:ascii="PT Astra Serif" w:hAnsi="PT Astra Serif"/>
                <w:sz w:val="20"/>
                <w:szCs w:val="20"/>
              </w:rPr>
              <w:t>- устных обращений</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0" w:line="360" w:lineRule="auto"/>
              <w:jc w:val="center"/>
              <w:rPr>
                <w:rFonts w:ascii="PT Astra Serif" w:hAnsi="PT Astra Serif"/>
                <w:sz w:val="20"/>
                <w:szCs w:val="20"/>
              </w:rPr>
            </w:pPr>
            <w:r>
              <w:rPr>
                <w:rFonts w:ascii="PT Astra Serif" w:hAnsi="PT Astra Serif"/>
                <w:sz w:val="20"/>
                <w:szCs w:val="20"/>
              </w:rPr>
              <w:t>76</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0" w:line="360" w:lineRule="auto"/>
              <w:jc w:val="center"/>
              <w:rPr>
                <w:rFonts w:ascii="PT Astra Serif" w:hAnsi="PT Astra Serif"/>
                <w:sz w:val="20"/>
                <w:szCs w:val="20"/>
              </w:rPr>
            </w:pPr>
            <w:r>
              <w:rPr>
                <w:rFonts w:ascii="PT Astra Serif" w:hAnsi="PT Astra Serif"/>
                <w:sz w:val="20"/>
                <w:szCs w:val="20"/>
              </w:rPr>
              <w:t>63</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0" w:line="360" w:lineRule="auto"/>
              <w:jc w:val="center"/>
              <w:rPr>
                <w:rFonts w:ascii="PT Astra Serif" w:hAnsi="PT Astra Serif"/>
                <w:sz w:val="20"/>
                <w:szCs w:val="20"/>
              </w:rPr>
            </w:pPr>
            <w:r>
              <w:rPr>
                <w:rFonts w:ascii="PT Astra Serif" w:hAnsi="PT Astra Serif"/>
                <w:sz w:val="20"/>
                <w:szCs w:val="20"/>
              </w:rPr>
              <w:t>155</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0" w:line="360" w:lineRule="auto"/>
              <w:jc w:val="center"/>
              <w:rPr>
                <w:rFonts w:ascii="PT Astra Serif" w:hAnsi="PT Astra Serif"/>
                <w:sz w:val="20"/>
                <w:szCs w:val="20"/>
              </w:rPr>
            </w:pPr>
            <w:r>
              <w:rPr>
                <w:rFonts w:ascii="PT Astra Serif" w:hAnsi="PT Astra Serif"/>
                <w:sz w:val="20"/>
                <w:szCs w:val="20"/>
              </w:rPr>
              <w:t>182</w:t>
            </w:r>
          </w:p>
        </w:tc>
        <w:tc>
          <w:tcPr>
            <w:tcW w:w="492"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0" w:line="360" w:lineRule="auto"/>
              <w:jc w:val="center"/>
              <w:rPr>
                <w:rFonts w:ascii="PT Astra Serif" w:hAnsi="PT Astra Serif"/>
                <w:sz w:val="20"/>
                <w:szCs w:val="20"/>
              </w:rPr>
            </w:pPr>
            <w:r>
              <w:rPr>
                <w:rFonts w:ascii="PT Astra Serif" w:hAnsi="PT Astra Serif"/>
                <w:sz w:val="20"/>
                <w:szCs w:val="20"/>
              </w:rPr>
              <w:t>138</w:t>
            </w:r>
          </w:p>
        </w:tc>
      </w:tr>
      <w:tr w:rsidR="00595ED1" w:rsidTr="0005343C">
        <w:trPr>
          <w:cantSplit/>
        </w:trPr>
        <w:tc>
          <w:tcPr>
            <w:tcW w:w="2504" w:type="pct"/>
            <w:tcBorders>
              <w:top w:val="single" w:sz="4" w:space="0" w:color="auto"/>
              <w:left w:val="single" w:sz="4" w:space="0" w:color="auto"/>
              <w:bottom w:val="single" w:sz="4" w:space="0" w:color="auto"/>
              <w:right w:val="single" w:sz="4" w:space="0" w:color="auto"/>
            </w:tcBorders>
            <w:hideMark/>
          </w:tcPr>
          <w:p w:rsidR="00595ED1" w:rsidRDefault="00595ED1">
            <w:pPr>
              <w:spacing w:after="0" w:line="240" w:lineRule="auto"/>
              <w:rPr>
                <w:rFonts w:ascii="PT Astra Serif" w:hAnsi="PT Astra Serif"/>
                <w:sz w:val="20"/>
                <w:szCs w:val="20"/>
              </w:rPr>
            </w:pPr>
            <w:r>
              <w:rPr>
                <w:rFonts w:ascii="PT Astra Serif" w:hAnsi="PT Astra Serif"/>
                <w:sz w:val="20"/>
                <w:szCs w:val="20"/>
              </w:rPr>
              <w:t>Общее количество вопросов, содержащихся в обращениях граждан</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160" w:line="360" w:lineRule="auto"/>
              <w:jc w:val="center"/>
              <w:rPr>
                <w:rFonts w:ascii="PT Astra Serif" w:hAnsi="PT Astra Serif"/>
                <w:sz w:val="20"/>
                <w:szCs w:val="20"/>
              </w:rPr>
            </w:pPr>
            <w:r>
              <w:rPr>
                <w:rFonts w:ascii="PT Astra Serif" w:hAnsi="PT Astra Serif"/>
                <w:sz w:val="20"/>
                <w:szCs w:val="20"/>
              </w:rPr>
              <w:t>556</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160" w:line="360" w:lineRule="auto"/>
              <w:jc w:val="center"/>
              <w:rPr>
                <w:rFonts w:ascii="PT Astra Serif" w:hAnsi="PT Astra Serif"/>
                <w:sz w:val="20"/>
                <w:szCs w:val="20"/>
              </w:rPr>
            </w:pPr>
            <w:r>
              <w:rPr>
                <w:rFonts w:ascii="PT Astra Serif" w:hAnsi="PT Astra Serif"/>
                <w:sz w:val="20"/>
                <w:szCs w:val="20"/>
              </w:rPr>
              <w:t>577</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160" w:line="360" w:lineRule="auto"/>
              <w:jc w:val="center"/>
              <w:rPr>
                <w:rFonts w:ascii="PT Astra Serif" w:hAnsi="PT Astra Serif"/>
                <w:sz w:val="20"/>
                <w:szCs w:val="20"/>
              </w:rPr>
            </w:pPr>
            <w:r>
              <w:rPr>
                <w:rFonts w:ascii="PT Astra Serif" w:hAnsi="PT Astra Serif"/>
                <w:sz w:val="20"/>
                <w:szCs w:val="20"/>
              </w:rPr>
              <w:t>748</w:t>
            </w:r>
          </w:p>
        </w:tc>
        <w:tc>
          <w:tcPr>
            <w:tcW w:w="501" w:type="pct"/>
            <w:tcBorders>
              <w:top w:val="single" w:sz="4" w:space="0" w:color="auto"/>
              <w:left w:val="single" w:sz="4" w:space="0" w:color="auto"/>
              <w:bottom w:val="single" w:sz="4" w:space="0" w:color="auto"/>
              <w:right w:val="single" w:sz="4" w:space="0" w:color="auto"/>
            </w:tcBorders>
            <w:hideMark/>
          </w:tcPr>
          <w:p w:rsidR="00595ED1" w:rsidRDefault="00595ED1">
            <w:pPr>
              <w:spacing w:after="160" w:line="360" w:lineRule="auto"/>
              <w:jc w:val="center"/>
              <w:rPr>
                <w:rFonts w:ascii="PT Astra Serif" w:hAnsi="PT Astra Serif"/>
                <w:sz w:val="20"/>
                <w:szCs w:val="20"/>
                <w:highlight w:val="yellow"/>
              </w:rPr>
            </w:pPr>
            <w:r>
              <w:rPr>
                <w:rFonts w:ascii="PT Astra Serif" w:hAnsi="PT Astra Serif"/>
                <w:sz w:val="20"/>
                <w:szCs w:val="20"/>
              </w:rPr>
              <w:t>795</w:t>
            </w:r>
          </w:p>
        </w:tc>
        <w:tc>
          <w:tcPr>
            <w:tcW w:w="492" w:type="pct"/>
            <w:tcBorders>
              <w:top w:val="single" w:sz="4" w:space="0" w:color="auto"/>
              <w:left w:val="single" w:sz="4" w:space="0" w:color="auto"/>
              <w:bottom w:val="single" w:sz="4" w:space="0" w:color="auto"/>
              <w:right w:val="single" w:sz="4" w:space="0" w:color="auto"/>
            </w:tcBorders>
            <w:hideMark/>
          </w:tcPr>
          <w:p w:rsidR="00595ED1" w:rsidRDefault="00595ED1">
            <w:pPr>
              <w:spacing w:after="160" w:line="360" w:lineRule="auto"/>
              <w:jc w:val="center"/>
              <w:rPr>
                <w:rFonts w:ascii="PT Astra Serif" w:hAnsi="PT Astra Serif"/>
                <w:sz w:val="20"/>
                <w:szCs w:val="20"/>
              </w:rPr>
            </w:pPr>
            <w:r>
              <w:rPr>
                <w:rFonts w:ascii="PT Astra Serif" w:hAnsi="PT Astra Serif"/>
                <w:sz w:val="20"/>
                <w:szCs w:val="20"/>
              </w:rPr>
              <w:t>867</w:t>
            </w:r>
          </w:p>
        </w:tc>
      </w:tr>
      <w:tr w:rsidR="00595ED1" w:rsidTr="0005343C">
        <w:trPr>
          <w:cantSplit/>
        </w:trPr>
        <w:tc>
          <w:tcPr>
            <w:tcW w:w="2504" w:type="pct"/>
            <w:tcBorders>
              <w:top w:val="single" w:sz="4" w:space="0" w:color="auto"/>
              <w:left w:val="single" w:sz="4" w:space="0" w:color="auto"/>
              <w:bottom w:val="single" w:sz="4" w:space="0" w:color="auto"/>
              <w:right w:val="single" w:sz="4" w:space="0" w:color="auto"/>
            </w:tcBorders>
            <w:hideMark/>
          </w:tcPr>
          <w:p w:rsidR="00595ED1" w:rsidRDefault="00595ED1">
            <w:pPr>
              <w:spacing w:after="0" w:line="240" w:lineRule="auto"/>
              <w:rPr>
                <w:rFonts w:ascii="PT Astra Serif" w:eastAsia="Times New Roman" w:hAnsi="PT Astra Serif"/>
                <w:sz w:val="20"/>
                <w:szCs w:val="20"/>
                <w:lang w:eastAsia="ru-RU"/>
              </w:rPr>
            </w:pPr>
            <w:r>
              <w:rPr>
                <w:rFonts w:ascii="PT Astra Serif" w:eastAsia="Times New Roman" w:hAnsi="PT Astra Serif"/>
                <w:sz w:val="20"/>
                <w:szCs w:val="20"/>
                <w:lang w:eastAsia="ru-RU"/>
              </w:rPr>
              <w:t>Количество проведенных личных приемов граждан/ принято устных обращений от граждан</w:t>
            </w:r>
          </w:p>
        </w:tc>
        <w:tc>
          <w:tcPr>
            <w:tcW w:w="501" w:type="pct"/>
            <w:tcBorders>
              <w:top w:val="single" w:sz="4" w:space="0" w:color="auto"/>
              <w:left w:val="single" w:sz="4" w:space="0" w:color="auto"/>
              <w:bottom w:val="single" w:sz="4" w:space="0" w:color="auto"/>
              <w:right w:val="single" w:sz="4" w:space="0" w:color="auto"/>
            </w:tcBorders>
            <w:vAlign w:val="center"/>
          </w:tcPr>
          <w:p w:rsidR="00595ED1" w:rsidRDefault="00595ED1">
            <w:pPr>
              <w:spacing w:after="0" w:line="240" w:lineRule="auto"/>
              <w:jc w:val="center"/>
              <w:rPr>
                <w:rFonts w:ascii="PT Astra Serif" w:eastAsia="Times New Roman" w:hAnsi="PT Astra Serif"/>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vAlign w:val="center"/>
          </w:tcPr>
          <w:p w:rsidR="00595ED1" w:rsidRDefault="00595ED1">
            <w:pPr>
              <w:spacing w:after="0" w:line="240" w:lineRule="auto"/>
              <w:jc w:val="center"/>
              <w:rPr>
                <w:rFonts w:ascii="PT Astra Serif" w:eastAsia="Times New Roman" w:hAnsi="PT Astra Serif"/>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vAlign w:val="center"/>
          </w:tcPr>
          <w:p w:rsidR="00595ED1" w:rsidRDefault="00595ED1">
            <w:pPr>
              <w:spacing w:after="0" w:line="240" w:lineRule="auto"/>
              <w:jc w:val="center"/>
              <w:rPr>
                <w:rFonts w:ascii="PT Astra Serif" w:eastAsia="Times New Roman" w:hAnsi="PT Astra Serif"/>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rsidR="00595ED1" w:rsidRDefault="00595ED1">
            <w:pPr>
              <w:spacing w:after="0" w:line="240" w:lineRule="auto"/>
              <w:jc w:val="center"/>
              <w:rPr>
                <w:rFonts w:ascii="PT Astra Serif" w:eastAsia="Times New Roman" w:hAnsi="PT Astra Serif"/>
                <w:sz w:val="20"/>
                <w:szCs w:val="20"/>
                <w:highlight w:val="yellow"/>
                <w:lang w:eastAsia="ru-RU"/>
              </w:rPr>
            </w:pPr>
          </w:p>
        </w:tc>
        <w:tc>
          <w:tcPr>
            <w:tcW w:w="492" w:type="pct"/>
            <w:tcBorders>
              <w:top w:val="single" w:sz="4" w:space="0" w:color="auto"/>
              <w:left w:val="single" w:sz="4" w:space="0" w:color="auto"/>
              <w:bottom w:val="single" w:sz="4" w:space="0" w:color="auto"/>
              <w:right w:val="single" w:sz="4" w:space="0" w:color="auto"/>
            </w:tcBorders>
          </w:tcPr>
          <w:p w:rsidR="00595ED1" w:rsidRDefault="00595ED1">
            <w:pPr>
              <w:spacing w:after="0" w:line="240" w:lineRule="auto"/>
              <w:jc w:val="center"/>
              <w:rPr>
                <w:rFonts w:ascii="PT Astra Serif" w:eastAsia="Times New Roman" w:hAnsi="PT Astra Serif"/>
                <w:sz w:val="20"/>
                <w:szCs w:val="20"/>
                <w:lang w:eastAsia="ru-RU"/>
              </w:rPr>
            </w:pPr>
          </w:p>
        </w:tc>
      </w:tr>
      <w:tr w:rsidR="00595ED1" w:rsidTr="0005343C">
        <w:trPr>
          <w:cantSplit/>
          <w:trHeight w:val="323"/>
        </w:trPr>
        <w:tc>
          <w:tcPr>
            <w:tcW w:w="2504" w:type="pct"/>
            <w:tcBorders>
              <w:top w:val="single" w:sz="4" w:space="0" w:color="auto"/>
              <w:left w:val="single" w:sz="4" w:space="0" w:color="auto"/>
              <w:bottom w:val="single" w:sz="4" w:space="0" w:color="auto"/>
              <w:right w:val="single" w:sz="4" w:space="0" w:color="auto"/>
            </w:tcBorders>
            <w:hideMark/>
          </w:tcPr>
          <w:p w:rsidR="00595ED1" w:rsidRDefault="00595ED1">
            <w:pPr>
              <w:spacing w:after="0" w:line="240" w:lineRule="auto"/>
              <w:rPr>
                <w:rFonts w:ascii="PT Astra Serif" w:eastAsia="Times New Roman" w:hAnsi="PT Astra Serif"/>
                <w:sz w:val="20"/>
                <w:szCs w:val="20"/>
                <w:lang w:eastAsia="ru-RU"/>
              </w:rPr>
            </w:pPr>
            <w:r>
              <w:rPr>
                <w:rFonts w:ascii="PT Astra Serif" w:eastAsia="Times New Roman" w:hAnsi="PT Astra Serif"/>
                <w:sz w:val="20"/>
                <w:szCs w:val="20"/>
                <w:lang w:eastAsia="ru-RU"/>
              </w:rPr>
              <w:t>- главой города</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0" w:line="360" w:lineRule="auto"/>
              <w:jc w:val="center"/>
              <w:rPr>
                <w:rFonts w:ascii="PT Astra Serif" w:hAnsi="PT Astra Serif"/>
                <w:sz w:val="20"/>
                <w:szCs w:val="20"/>
              </w:rPr>
            </w:pPr>
            <w:r>
              <w:rPr>
                <w:rFonts w:ascii="PT Astra Serif" w:hAnsi="PT Astra Serif"/>
                <w:sz w:val="20"/>
                <w:szCs w:val="20"/>
              </w:rPr>
              <w:t>12/52</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0" w:line="360" w:lineRule="auto"/>
              <w:jc w:val="center"/>
              <w:rPr>
                <w:rFonts w:ascii="PT Astra Serif" w:hAnsi="PT Astra Serif"/>
                <w:sz w:val="20"/>
                <w:szCs w:val="20"/>
              </w:rPr>
            </w:pPr>
            <w:r>
              <w:rPr>
                <w:rFonts w:ascii="PT Astra Serif" w:hAnsi="PT Astra Serif"/>
                <w:sz w:val="20"/>
                <w:szCs w:val="20"/>
              </w:rPr>
              <w:t>6/42</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0" w:line="360" w:lineRule="auto"/>
              <w:jc w:val="center"/>
              <w:rPr>
                <w:rFonts w:ascii="PT Astra Serif" w:hAnsi="PT Astra Serif"/>
                <w:sz w:val="20"/>
                <w:szCs w:val="20"/>
              </w:rPr>
            </w:pPr>
            <w:r>
              <w:rPr>
                <w:rFonts w:ascii="PT Astra Serif" w:hAnsi="PT Astra Serif"/>
                <w:sz w:val="20"/>
                <w:szCs w:val="20"/>
              </w:rPr>
              <w:t>24/133</w:t>
            </w:r>
          </w:p>
        </w:tc>
        <w:tc>
          <w:tcPr>
            <w:tcW w:w="501" w:type="pct"/>
            <w:tcBorders>
              <w:top w:val="single" w:sz="4" w:space="0" w:color="auto"/>
              <w:left w:val="single" w:sz="4" w:space="0" w:color="auto"/>
              <w:bottom w:val="single" w:sz="4" w:space="0" w:color="auto"/>
              <w:right w:val="single" w:sz="4" w:space="0" w:color="auto"/>
            </w:tcBorders>
            <w:hideMark/>
          </w:tcPr>
          <w:p w:rsidR="00595ED1" w:rsidRDefault="00595ED1">
            <w:pPr>
              <w:spacing w:after="0" w:line="360" w:lineRule="auto"/>
              <w:jc w:val="center"/>
              <w:rPr>
                <w:rFonts w:ascii="PT Astra Serif" w:hAnsi="PT Astra Serif"/>
                <w:sz w:val="20"/>
                <w:szCs w:val="20"/>
              </w:rPr>
            </w:pPr>
            <w:r>
              <w:rPr>
                <w:rFonts w:ascii="PT Astra Serif" w:hAnsi="PT Astra Serif"/>
                <w:sz w:val="20"/>
                <w:szCs w:val="20"/>
              </w:rPr>
              <w:t>28/140</w:t>
            </w:r>
          </w:p>
        </w:tc>
        <w:tc>
          <w:tcPr>
            <w:tcW w:w="492" w:type="pct"/>
            <w:tcBorders>
              <w:top w:val="single" w:sz="4" w:space="0" w:color="auto"/>
              <w:left w:val="single" w:sz="4" w:space="0" w:color="auto"/>
              <w:bottom w:val="single" w:sz="4" w:space="0" w:color="auto"/>
              <w:right w:val="single" w:sz="4" w:space="0" w:color="auto"/>
            </w:tcBorders>
            <w:hideMark/>
          </w:tcPr>
          <w:p w:rsidR="00595ED1" w:rsidRDefault="00595ED1">
            <w:pPr>
              <w:spacing w:after="0" w:line="360" w:lineRule="auto"/>
              <w:jc w:val="center"/>
              <w:rPr>
                <w:rFonts w:ascii="PT Astra Serif" w:hAnsi="PT Astra Serif"/>
                <w:sz w:val="20"/>
                <w:szCs w:val="20"/>
              </w:rPr>
            </w:pPr>
            <w:r>
              <w:rPr>
                <w:rFonts w:ascii="PT Astra Serif" w:hAnsi="PT Astra Serif"/>
                <w:sz w:val="20"/>
                <w:szCs w:val="20"/>
              </w:rPr>
              <w:t>22/110</w:t>
            </w:r>
          </w:p>
        </w:tc>
      </w:tr>
      <w:tr w:rsidR="00595ED1" w:rsidTr="0005343C">
        <w:trPr>
          <w:cantSplit/>
        </w:trPr>
        <w:tc>
          <w:tcPr>
            <w:tcW w:w="2504" w:type="pct"/>
            <w:tcBorders>
              <w:top w:val="single" w:sz="4" w:space="0" w:color="auto"/>
              <w:left w:val="single" w:sz="4" w:space="0" w:color="auto"/>
              <w:bottom w:val="single" w:sz="4" w:space="0" w:color="auto"/>
              <w:right w:val="single" w:sz="4" w:space="0" w:color="auto"/>
            </w:tcBorders>
            <w:hideMark/>
          </w:tcPr>
          <w:p w:rsidR="00595ED1" w:rsidRDefault="00595ED1">
            <w:pPr>
              <w:spacing w:after="0" w:line="240" w:lineRule="auto"/>
              <w:rPr>
                <w:rFonts w:ascii="PT Astra Serif" w:eastAsia="Times New Roman" w:hAnsi="PT Astra Serif"/>
                <w:sz w:val="20"/>
                <w:szCs w:val="20"/>
                <w:lang w:eastAsia="ru-RU"/>
              </w:rPr>
            </w:pPr>
            <w:r>
              <w:rPr>
                <w:rFonts w:ascii="PT Astra Serif" w:eastAsia="Times New Roman" w:hAnsi="PT Astra Serif"/>
                <w:sz w:val="20"/>
                <w:szCs w:val="20"/>
                <w:lang w:eastAsia="ru-RU"/>
              </w:rPr>
              <w:t>- заместителями главы города, руководителями органов</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160" w:line="360" w:lineRule="auto"/>
              <w:jc w:val="center"/>
              <w:rPr>
                <w:rFonts w:ascii="PT Astra Serif" w:hAnsi="PT Astra Serif"/>
                <w:sz w:val="20"/>
                <w:szCs w:val="20"/>
              </w:rPr>
            </w:pPr>
            <w:r>
              <w:rPr>
                <w:rFonts w:ascii="PT Astra Serif" w:hAnsi="PT Astra Serif"/>
                <w:sz w:val="20"/>
                <w:szCs w:val="20"/>
              </w:rPr>
              <w:t>24/24</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160" w:line="360" w:lineRule="auto"/>
              <w:jc w:val="center"/>
              <w:rPr>
                <w:rFonts w:ascii="PT Astra Serif" w:hAnsi="PT Astra Serif"/>
                <w:sz w:val="20"/>
                <w:szCs w:val="20"/>
              </w:rPr>
            </w:pPr>
            <w:r>
              <w:rPr>
                <w:rFonts w:ascii="PT Astra Serif" w:hAnsi="PT Astra Serif"/>
                <w:sz w:val="20"/>
                <w:szCs w:val="20"/>
              </w:rPr>
              <w:t>21/21</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160" w:line="360" w:lineRule="auto"/>
              <w:jc w:val="center"/>
              <w:rPr>
                <w:rFonts w:ascii="PT Astra Serif" w:hAnsi="PT Astra Serif"/>
                <w:sz w:val="20"/>
                <w:szCs w:val="20"/>
              </w:rPr>
            </w:pPr>
            <w:r>
              <w:rPr>
                <w:rFonts w:ascii="PT Astra Serif" w:hAnsi="PT Astra Serif"/>
                <w:sz w:val="20"/>
                <w:szCs w:val="20"/>
              </w:rPr>
              <w:t>18/22</w:t>
            </w:r>
          </w:p>
        </w:tc>
        <w:tc>
          <w:tcPr>
            <w:tcW w:w="501" w:type="pct"/>
            <w:tcBorders>
              <w:top w:val="single" w:sz="4" w:space="0" w:color="auto"/>
              <w:left w:val="single" w:sz="4" w:space="0" w:color="auto"/>
              <w:bottom w:val="single" w:sz="4" w:space="0" w:color="auto"/>
              <w:right w:val="single" w:sz="4" w:space="0" w:color="auto"/>
            </w:tcBorders>
            <w:hideMark/>
          </w:tcPr>
          <w:p w:rsidR="00595ED1" w:rsidRDefault="00595ED1">
            <w:pPr>
              <w:spacing w:after="160" w:line="360" w:lineRule="auto"/>
              <w:jc w:val="center"/>
              <w:rPr>
                <w:rFonts w:ascii="PT Astra Serif" w:hAnsi="PT Astra Serif"/>
                <w:sz w:val="20"/>
                <w:szCs w:val="20"/>
              </w:rPr>
            </w:pPr>
            <w:r>
              <w:rPr>
                <w:rFonts w:ascii="PT Astra Serif" w:hAnsi="PT Astra Serif"/>
                <w:sz w:val="20"/>
                <w:szCs w:val="20"/>
              </w:rPr>
              <w:t>37/42</w:t>
            </w:r>
          </w:p>
        </w:tc>
        <w:tc>
          <w:tcPr>
            <w:tcW w:w="492" w:type="pct"/>
            <w:tcBorders>
              <w:top w:val="single" w:sz="4" w:space="0" w:color="auto"/>
              <w:left w:val="single" w:sz="4" w:space="0" w:color="auto"/>
              <w:bottom w:val="single" w:sz="4" w:space="0" w:color="auto"/>
              <w:right w:val="single" w:sz="4" w:space="0" w:color="auto"/>
            </w:tcBorders>
            <w:hideMark/>
          </w:tcPr>
          <w:p w:rsidR="00595ED1" w:rsidRDefault="00595ED1">
            <w:pPr>
              <w:spacing w:after="160" w:line="360" w:lineRule="auto"/>
              <w:jc w:val="center"/>
              <w:rPr>
                <w:rFonts w:ascii="PT Astra Serif" w:hAnsi="PT Astra Serif"/>
                <w:sz w:val="20"/>
                <w:szCs w:val="20"/>
              </w:rPr>
            </w:pPr>
            <w:r>
              <w:rPr>
                <w:rFonts w:ascii="PT Astra Serif" w:hAnsi="PT Astra Serif"/>
                <w:sz w:val="20"/>
                <w:szCs w:val="20"/>
              </w:rPr>
              <w:t>33/44</w:t>
            </w:r>
          </w:p>
        </w:tc>
      </w:tr>
      <w:tr w:rsidR="00595ED1" w:rsidTr="00595ED1">
        <w:trPr>
          <w:cantSplit/>
        </w:trPr>
        <w:tc>
          <w:tcPr>
            <w:tcW w:w="5000" w:type="pct"/>
            <w:gridSpan w:val="6"/>
            <w:tcBorders>
              <w:top w:val="single" w:sz="4" w:space="0" w:color="auto"/>
              <w:left w:val="single" w:sz="4" w:space="0" w:color="auto"/>
              <w:bottom w:val="single" w:sz="4" w:space="0" w:color="auto"/>
              <w:right w:val="single" w:sz="4" w:space="0" w:color="auto"/>
            </w:tcBorders>
            <w:hideMark/>
          </w:tcPr>
          <w:p w:rsidR="00595ED1" w:rsidRDefault="00595ED1">
            <w:pPr>
              <w:spacing w:after="0" w:line="240" w:lineRule="auto"/>
              <w:jc w:val="center"/>
              <w:rPr>
                <w:rFonts w:ascii="PT Astra Serif" w:eastAsia="Times New Roman" w:hAnsi="PT Astra Serif"/>
                <w:b/>
                <w:sz w:val="24"/>
                <w:szCs w:val="24"/>
                <w:lang w:eastAsia="ru-RU"/>
              </w:rPr>
            </w:pPr>
            <w:r>
              <w:rPr>
                <w:rFonts w:ascii="PT Astra Serif" w:eastAsia="Times New Roman" w:hAnsi="PT Astra Serif"/>
                <w:b/>
                <w:sz w:val="24"/>
                <w:szCs w:val="24"/>
                <w:lang w:eastAsia="ru-RU"/>
              </w:rPr>
              <w:t>Результаты рассмотрения обращений граждан</w:t>
            </w:r>
          </w:p>
          <w:p w:rsidR="00595ED1" w:rsidRDefault="00595ED1">
            <w:pPr>
              <w:spacing w:after="0" w:line="240" w:lineRule="auto"/>
              <w:ind w:firstLine="34"/>
              <w:jc w:val="center"/>
              <w:rPr>
                <w:rFonts w:ascii="PT Astra Serif" w:hAnsi="PT Astra Serif"/>
                <w:sz w:val="20"/>
                <w:szCs w:val="20"/>
              </w:rPr>
            </w:pPr>
            <w:r>
              <w:rPr>
                <w:rFonts w:ascii="PT Astra Serif" w:eastAsia="Times New Roman" w:hAnsi="PT Astra Serif"/>
                <w:b/>
                <w:sz w:val="24"/>
                <w:szCs w:val="24"/>
                <w:lang w:eastAsia="ru-RU"/>
              </w:rPr>
              <w:t xml:space="preserve">(доля от общего количества вопросов, </w:t>
            </w:r>
            <w:proofErr w:type="gramStart"/>
            <w:r>
              <w:rPr>
                <w:rFonts w:ascii="PT Astra Serif" w:eastAsia="Times New Roman" w:hAnsi="PT Astra Serif"/>
                <w:b/>
                <w:sz w:val="24"/>
                <w:szCs w:val="24"/>
                <w:lang w:eastAsia="ru-RU"/>
              </w:rPr>
              <w:t>в</w:t>
            </w:r>
            <w:proofErr w:type="gramEnd"/>
            <w:r>
              <w:rPr>
                <w:rFonts w:ascii="PT Astra Serif" w:eastAsia="Times New Roman" w:hAnsi="PT Astra Serif"/>
                <w:b/>
                <w:sz w:val="24"/>
                <w:szCs w:val="24"/>
                <w:lang w:eastAsia="ru-RU"/>
              </w:rPr>
              <w:t xml:space="preserve"> %)</w:t>
            </w:r>
          </w:p>
        </w:tc>
      </w:tr>
      <w:tr w:rsidR="00595ED1" w:rsidTr="0005343C">
        <w:trPr>
          <w:cantSplit/>
        </w:trPr>
        <w:tc>
          <w:tcPr>
            <w:tcW w:w="2504" w:type="pct"/>
            <w:tcBorders>
              <w:top w:val="single" w:sz="4" w:space="0" w:color="auto"/>
              <w:left w:val="single" w:sz="4" w:space="0" w:color="auto"/>
              <w:bottom w:val="single" w:sz="4" w:space="0" w:color="auto"/>
              <w:right w:val="single" w:sz="4" w:space="0" w:color="auto"/>
            </w:tcBorders>
            <w:hideMark/>
          </w:tcPr>
          <w:p w:rsidR="00595ED1" w:rsidRDefault="00595ED1">
            <w:pPr>
              <w:spacing w:after="0" w:line="240" w:lineRule="auto"/>
              <w:rPr>
                <w:rFonts w:ascii="PT Astra Serif" w:eastAsia="Times New Roman" w:hAnsi="PT Astra Serif"/>
                <w:sz w:val="20"/>
                <w:szCs w:val="20"/>
                <w:lang w:eastAsia="ru-RU"/>
              </w:rPr>
            </w:pPr>
            <w:r>
              <w:rPr>
                <w:rFonts w:ascii="PT Astra Serif" w:eastAsia="Times New Roman" w:hAnsi="PT Astra Serif"/>
                <w:sz w:val="20"/>
                <w:szCs w:val="20"/>
                <w:lang w:eastAsia="ru-RU"/>
              </w:rPr>
              <w:t>«Поддержано»</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16,0</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18,7</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14,9</w:t>
            </w:r>
          </w:p>
        </w:tc>
        <w:tc>
          <w:tcPr>
            <w:tcW w:w="501" w:type="pct"/>
            <w:tcBorders>
              <w:top w:val="single" w:sz="4" w:space="0" w:color="auto"/>
              <w:left w:val="single" w:sz="4" w:space="0" w:color="auto"/>
              <w:bottom w:val="single" w:sz="4" w:space="0" w:color="auto"/>
              <w:right w:val="single" w:sz="4" w:space="0" w:color="auto"/>
            </w:tcBorders>
            <w:hideMark/>
          </w:tcPr>
          <w:p w:rsidR="00595ED1" w:rsidRDefault="00595ED1">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18,6</w:t>
            </w:r>
          </w:p>
        </w:tc>
        <w:tc>
          <w:tcPr>
            <w:tcW w:w="492" w:type="pct"/>
            <w:tcBorders>
              <w:top w:val="single" w:sz="4" w:space="0" w:color="auto"/>
              <w:left w:val="single" w:sz="4" w:space="0" w:color="auto"/>
              <w:bottom w:val="single" w:sz="4" w:space="0" w:color="auto"/>
              <w:right w:val="single" w:sz="4" w:space="0" w:color="auto"/>
            </w:tcBorders>
            <w:hideMark/>
          </w:tcPr>
          <w:p w:rsidR="00595ED1" w:rsidRDefault="00595ED1">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12,3</w:t>
            </w:r>
          </w:p>
        </w:tc>
      </w:tr>
      <w:tr w:rsidR="00595ED1" w:rsidTr="0005343C">
        <w:trPr>
          <w:cantSplit/>
        </w:trPr>
        <w:tc>
          <w:tcPr>
            <w:tcW w:w="2504" w:type="pct"/>
            <w:tcBorders>
              <w:top w:val="single" w:sz="4" w:space="0" w:color="auto"/>
              <w:left w:val="single" w:sz="4" w:space="0" w:color="auto"/>
              <w:bottom w:val="single" w:sz="4" w:space="0" w:color="auto"/>
              <w:right w:val="single" w:sz="4" w:space="0" w:color="auto"/>
            </w:tcBorders>
            <w:hideMark/>
          </w:tcPr>
          <w:p w:rsidR="00595ED1" w:rsidRDefault="00595ED1">
            <w:pPr>
              <w:spacing w:after="0" w:line="240" w:lineRule="auto"/>
              <w:rPr>
                <w:rFonts w:ascii="PT Astra Serif" w:eastAsia="Times New Roman" w:hAnsi="PT Astra Serif"/>
                <w:sz w:val="20"/>
                <w:szCs w:val="20"/>
                <w:lang w:eastAsia="ru-RU"/>
              </w:rPr>
            </w:pPr>
            <w:r>
              <w:rPr>
                <w:rFonts w:ascii="PT Astra Serif" w:eastAsia="Times New Roman" w:hAnsi="PT Astra Serif"/>
                <w:sz w:val="20"/>
                <w:szCs w:val="20"/>
                <w:lang w:eastAsia="ru-RU"/>
              </w:rPr>
              <w:t>в том числе меры приняты</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16,0</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18,7</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14,9</w:t>
            </w:r>
          </w:p>
        </w:tc>
        <w:tc>
          <w:tcPr>
            <w:tcW w:w="501" w:type="pct"/>
            <w:tcBorders>
              <w:top w:val="single" w:sz="4" w:space="0" w:color="auto"/>
              <w:left w:val="single" w:sz="4" w:space="0" w:color="auto"/>
              <w:bottom w:val="single" w:sz="4" w:space="0" w:color="auto"/>
              <w:right w:val="single" w:sz="4" w:space="0" w:color="auto"/>
            </w:tcBorders>
            <w:hideMark/>
          </w:tcPr>
          <w:p w:rsidR="00595ED1" w:rsidRDefault="00595ED1">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18,6</w:t>
            </w:r>
          </w:p>
        </w:tc>
        <w:tc>
          <w:tcPr>
            <w:tcW w:w="492" w:type="pct"/>
            <w:tcBorders>
              <w:top w:val="single" w:sz="4" w:space="0" w:color="auto"/>
              <w:left w:val="single" w:sz="4" w:space="0" w:color="auto"/>
              <w:bottom w:val="single" w:sz="4" w:space="0" w:color="auto"/>
              <w:right w:val="single" w:sz="4" w:space="0" w:color="auto"/>
            </w:tcBorders>
            <w:hideMark/>
          </w:tcPr>
          <w:p w:rsidR="00595ED1" w:rsidRDefault="00595ED1">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12,3</w:t>
            </w:r>
          </w:p>
        </w:tc>
      </w:tr>
      <w:tr w:rsidR="00595ED1" w:rsidTr="0005343C">
        <w:trPr>
          <w:cantSplit/>
        </w:trPr>
        <w:tc>
          <w:tcPr>
            <w:tcW w:w="2504" w:type="pct"/>
            <w:tcBorders>
              <w:top w:val="single" w:sz="4" w:space="0" w:color="auto"/>
              <w:left w:val="single" w:sz="4" w:space="0" w:color="auto"/>
              <w:bottom w:val="single" w:sz="4" w:space="0" w:color="auto"/>
              <w:right w:val="single" w:sz="4" w:space="0" w:color="auto"/>
            </w:tcBorders>
            <w:hideMark/>
          </w:tcPr>
          <w:p w:rsidR="00595ED1" w:rsidRDefault="00595ED1">
            <w:pPr>
              <w:spacing w:after="0" w:line="240" w:lineRule="auto"/>
              <w:rPr>
                <w:rFonts w:ascii="PT Astra Serif" w:eastAsia="Times New Roman" w:hAnsi="PT Astra Serif"/>
                <w:sz w:val="20"/>
                <w:szCs w:val="20"/>
                <w:lang w:eastAsia="ru-RU"/>
              </w:rPr>
            </w:pPr>
            <w:r>
              <w:rPr>
                <w:rFonts w:ascii="PT Astra Serif" w:eastAsia="Times New Roman" w:hAnsi="PT Astra Serif"/>
                <w:sz w:val="20"/>
                <w:szCs w:val="20"/>
                <w:lang w:eastAsia="ru-RU"/>
              </w:rPr>
              <w:t>«Разъяснено»</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73,8</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73,5</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70,8</w:t>
            </w:r>
          </w:p>
        </w:tc>
        <w:tc>
          <w:tcPr>
            <w:tcW w:w="501" w:type="pct"/>
            <w:tcBorders>
              <w:top w:val="single" w:sz="4" w:space="0" w:color="auto"/>
              <w:left w:val="single" w:sz="4" w:space="0" w:color="auto"/>
              <w:bottom w:val="single" w:sz="4" w:space="0" w:color="auto"/>
              <w:right w:val="single" w:sz="4" w:space="0" w:color="auto"/>
            </w:tcBorders>
            <w:hideMark/>
          </w:tcPr>
          <w:p w:rsidR="00595ED1" w:rsidRDefault="00595ED1">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66,5</w:t>
            </w:r>
          </w:p>
        </w:tc>
        <w:tc>
          <w:tcPr>
            <w:tcW w:w="492" w:type="pct"/>
            <w:tcBorders>
              <w:top w:val="single" w:sz="4" w:space="0" w:color="auto"/>
              <w:left w:val="single" w:sz="4" w:space="0" w:color="auto"/>
              <w:bottom w:val="single" w:sz="4" w:space="0" w:color="auto"/>
              <w:right w:val="single" w:sz="4" w:space="0" w:color="auto"/>
            </w:tcBorders>
            <w:hideMark/>
          </w:tcPr>
          <w:p w:rsidR="00595ED1" w:rsidRDefault="00595ED1">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83,1</w:t>
            </w:r>
          </w:p>
        </w:tc>
      </w:tr>
      <w:tr w:rsidR="00595ED1" w:rsidTr="0005343C">
        <w:trPr>
          <w:cantSplit/>
        </w:trPr>
        <w:tc>
          <w:tcPr>
            <w:tcW w:w="2504" w:type="pct"/>
            <w:tcBorders>
              <w:top w:val="single" w:sz="4" w:space="0" w:color="auto"/>
              <w:left w:val="single" w:sz="4" w:space="0" w:color="auto"/>
              <w:bottom w:val="single" w:sz="4" w:space="0" w:color="auto"/>
              <w:right w:val="single" w:sz="4" w:space="0" w:color="auto"/>
            </w:tcBorders>
            <w:hideMark/>
          </w:tcPr>
          <w:p w:rsidR="00595ED1" w:rsidRDefault="00595ED1">
            <w:pPr>
              <w:spacing w:after="0" w:line="240" w:lineRule="auto"/>
              <w:rPr>
                <w:rFonts w:ascii="PT Astra Serif" w:eastAsia="Times New Roman" w:hAnsi="PT Astra Serif"/>
                <w:sz w:val="20"/>
                <w:szCs w:val="20"/>
                <w:lang w:eastAsia="ru-RU"/>
              </w:rPr>
            </w:pPr>
            <w:r>
              <w:rPr>
                <w:rFonts w:ascii="PT Astra Serif" w:eastAsia="Times New Roman" w:hAnsi="PT Astra Serif"/>
                <w:sz w:val="20"/>
                <w:szCs w:val="20"/>
                <w:lang w:eastAsia="ru-RU"/>
              </w:rPr>
              <w:t>«Не поддержано»</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5,7</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7,8</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5,2</w:t>
            </w:r>
          </w:p>
        </w:tc>
        <w:tc>
          <w:tcPr>
            <w:tcW w:w="501" w:type="pct"/>
            <w:tcBorders>
              <w:top w:val="single" w:sz="4" w:space="0" w:color="auto"/>
              <w:left w:val="single" w:sz="4" w:space="0" w:color="auto"/>
              <w:bottom w:val="single" w:sz="4" w:space="0" w:color="auto"/>
              <w:right w:val="single" w:sz="4" w:space="0" w:color="auto"/>
            </w:tcBorders>
            <w:hideMark/>
          </w:tcPr>
          <w:p w:rsidR="00595ED1" w:rsidRDefault="00595ED1">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5,0</w:t>
            </w:r>
          </w:p>
        </w:tc>
        <w:tc>
          <w:tcPr>
            <w:tcW w:w="492" w:type="pct"/>
            <w:tcBorders>
              <w:top w:val="single" w:sz="4" w:space="0" w:color="auto"/>
              <w:left w:val="single" w:sz="4" w:space="0" w:color="auto"/>
              <w:bottom w:val="single" w:sz="4" w:space="0" w:color="auto"/>
              <w:right w:val="single" w:sz="4" w:space="0" w:color="auto"/>
            </w:tcBorders>
            <w:hideMark/>
          </w:tcPr>
          <w:p w:rsidR="00595ED1" w:rsidRDefault="00595ED1">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2,0</w:t>
            </w:r>
          </w:p>
        </w:tc>
      </w:tr>
      <w:tr w:rsidR="00595ED1" w:rsidTr="00595ED1">
        <w:trPr>
          <w:cantSplit/>
        </w:trPr>
        <w:tc>
          <w:tcPr>
            <w:tcW w:w="5000" w:type="pct"/>
            <w:gridSpan w:val="6"/>
            <w:tcBorders>
              <w:top w:val="single" w:sz="4" w:space="0" w:color="auto"/>
              <w:left w:val="single" w:sz="4" w:space="0" w:color="auto"/>
              <w:bottom w:val="single" w:sz="4" w:space="0" w:color="auto"/>
              <w:right w:val="single" w:sz="4" w:space="0" w:color="auto"/>
            </w:tcBorders>
            <w:hideMark/>
          </w:tcPr>
          <w:p w:rsidR="00595ED1" w:rsidRDefault="00595ED1">
            <w:pPr>
              <w:spacing w:after="0" w:line="240" w:lineRule="auto"/>
              <w:ind w:firstLine="709"/>
              <w:jc w:val="center"/>
              <w:rPr>
                <w:rFonts w:ascii="PT Astra Serif" w:eastAsia="Times New Roman" w:hAnsi="PT Astra Serif"/>
                <w:b/>
                <w:sz w:val="24"/>
                <w:szCs w:val="24"/>
                <w:lang w:eastAsia="ru-RU"/>
              </w:rPr>
            </w:pPr>
            <w:r>
              <w:rPr>
                <w:rFonts w:ascii="PT Astra Serif" w:eastAsia="Times New Roman" w:hAnsi="PT Astra Serif"/>
                <w:b/>
                <w:sz w:val="24"/>
                <w:szCs w:val="24"/>
                <w:lang w:eastAsia="ru-RU"/>
              </w:rPr>
              <w:t xml:space="preserve">Количество вопросов </w:t>
            </w:r>
          </w:p>
          <w:p w:rsidR="00595ED1" w:rsidRDefault="00595ED1">
            <w:pPr>
              <w:spacing w:after="0" w:line="240" w:lineRule="auto"/>
              <w:ind w:firstLine="709"/>
              <w:jc w:val="center"/>
              <w:rPr>
                <w:rFonts w:ascii="PT Astra Serif" w:eastAsia="Times New Roman" w:hAnsi="PT Astra Serif"/>
                <w:sz w:val="20"/>
                <w:szCs w:val="20"/>
                <w:lang w:eastAsia="ru-RU"/>
              </w:rPr>
            </w:pPr>
            <w:r>
              <w:rPr>
                <w:rFonts w:ascii="PT Astra Serif" w:eastAsia="Times New Roman" w:hAnsi="PT Astra Serif"/>
                <w:b/>
                <w:sz w:val="24"/>
                <w:szCs w:val="24"/>
                <w:lang w:eastAsia="ru-RU"/>
              </w:rPr>
              <w:t>по разделам типового общероссийского тематического классификатора обращений граждан, организаций и общественных объединений</w:t>
            </w:r>
          </w:p>
        </w:tc>
      </w:tr>
      <w:tr w:rsidR="00595ED1" w:rsidTr="0005343C">
        <w:trPr>
          <w:cantSplit/>
        </w:trPr>
        <w:tc>
          <w:tcPr>
            <w:tcW w:w="2504" w:type="pct"/>
            <w:tcBorders>
              <w:top w:val="single" w:sz="4" w:space="0" w:color="auto"/>
              <w:left w:val="single" w:sz="4" w:space="0" w:color="auto"/>
              <w:bottom w:val="single" w:sz="4" w:space="0" w:color="auto"/>
              <w:right w:val="single" w:sz="4" w:space="0" w:color="auto"/>
            </w:tcBorders>
            <w:hideMark/>
          </w:tcPr>
          <w:p w:rsidR="00595ED1" w:rsidRDefault="00595ED1">
            <w:pPr>
              <w:spacing w:after="0" w:line="240" w:lineRule="auto"/>
              <w:rPr>
                <w:rFonts w:ascii="PT Astra Serif" w:eastAsia="Times New Roman" w:hAnsi="PT Astra Serif"/>
                <w:sz w:val="20"/>
                <w:szCs w:val="20"/>
                <w:lang w:eastAsia="ru-RU"/>
              </w:rPr>
            </w:pPr>
            <w:r>
              <w:rPr>
                <w:rFonts w:ascii="PT Astra Serif" w:eastAsia="Times New Roman" w:hAnsi="PT Astra Serif"/>
                <w:sz w:val="20"/>
                <w:szCs w:val="20"/>
                <w:lang w:eastAsia="ru-RU"/>
              </w:rPr>
              <w:t>Государство, общество, политика</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74</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55</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56</w:t>
            </w:r>
          </w:p>
        </w:tc>
        <w:tc>
          <w:tcPr>
            <w:tcW w:w="501" w:type="pct"/>
            <w:tcBorders>
              <w:top w:val="single" w:sz="4" w:space="0" w:color="auto"/>
              <w:left w:val="single" w:sz="4" w:space="0" w:color="auto"/>
              <w:bottom w:val="single" w:sz="4" w:space="0" w:color="auto"/>
              <w:right w:val="single" w:sz="4" w:space="0" w:color="auto"/>
            </w:tcBorders>
            <w:hideMark/>
          </w:tcPr>
          <w:p w:rsidR="00595ED1" w:rsidRDefault="00595ED1">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47</w:t>
            </w:r>
          </w:p>
        </w:tc>
        <w:tc>
          <w:tcPr>
            <w:tcW w:w="492" w:type="pct"/>
            <w:tcBorders>
              <w:top w:val="single" w:sz="4" w:space="0" w:color="auto"/>
              <w:left w:val="single" w:sz="4" w:space="0" w:color="auto"/>
              <w:bottom w:val="single" w:sz="4" w:space="0" w:color="auto"/>
              <w:right w:val="single" w:sz="4" w:space="0" w:color="auto"/>
            </w:tcBorders>
            <w:hideMark/>
          </w:tcPr>
          <w:p w:rsidR="00595ED1" w:rsidRDefault="00595ED1">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70</w:t>
            </w:r>
          </w:p>
        </w:tc>
      </w:tr>
      <w:tr w:rsidR="00595ED1" w:rsidTr="0005343C">
        <w:trPr>
          <w:cantSplit/>
        </w:trPr>
        <w:tc>
          <w:tcPr>
            <w:tcW w:w="2504" w:type="pct"/>
            <w:tcBorders>
              <w:top w:val="single" w:sz="4" w:space="0" w:color="auto"/>
              <w:left w:val="single" w:sz="4" w:space="0" w:color="auto"/>
              <w:bottom w:val="single" w:sz="4" w:space="0" w:color="auto"/>
              <w:right w:val="single" w:sz="4" w:space="0" w:color="auto"/>
            </w:tcBorders>
            <w:hideMark/>
          </w:tcPr>
          <w:p w:rsidR="00595ED1" w:rsidRDefault="00595ED1">
            <w:pPr>
              <w:spacing w:after="0" w:line="240" w:lineRule="auto"/>
              <w:rPr>
                <w:rFonts w:ascii="PT Astra Serif" w:eastAsia="Times New Roman" w:hAnsi="PT Astra Serif"/>
                <w:sz w:val="20"/>
                <w:szCs w:val="20"/>
                <w:lang w:eastAsia="ru-RU"/>
              </w:rPr>
            </w:pPr>
            <w:r>
              <w:rPr>
                <w:rFonts w:ascii="PT Astra Serif" w:eastAsia="Times New Roman" w:hAnsi="PT Astra Serif"/>
                <w:sz w:val="20"/>
                <w:szCs w:val="20"/>
                <w:lang w:eastAsia="ru-RU"/>
              </w:rPr>
              <w:lastRenderedPageBreak/>
              <w:t>Социальная сфера</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67</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48</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108</w:t>
            </w:r>
          </w:p>
        </w:tc>
        <w:tc>
          <w:tcPr>
            <w:tcW w:w="501" w:type="pct"/>
            <w:tcBorders>
              <w:top w:val="single" w:sz="4" w:space="0" w:color="auto"/>
              <w:left w:val="single" w:sz="4" w:space="0" w:color="auto"/>
              <w:bottom w:val="single" w:sz="4" w:space="0" w:color="auto"/>
              <w:right w:val="single" w:sz="4" w:space="0" w:color="auto"/>
            </w:tcBorders>
            <w:hideMark/>
          </w:tcPr>
          <w:p w:rsidR="00595ED1" w:rsidRDefault="00595ED1">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78</w:t>
            </w:r>
          </w:p>
        </w:tc>
        <w:tc>
          <w:tcPr>
            <w:tcW w:w="492" w:type="pct"/>
            <w:tcBorders>
              <w:top w:val="single" w:sz="4" w:space="0" w:color="auto"/>
              <w:left w:val="single" w:sz="4" w:space="0" w:color="auto"/>
              <w:bottom w:val="single" w:sz="4" w:space="0" w:color="auto"/>
              <w:right w:val="single" w:sz="4" w:space="0" w:color="auto"/>
            </w:tcBorders>
            <w:hideMark/>
          </w:tcPr>
          <w:p w:rsidR="00595ED1" w:rsidRDefault="00595ED1">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87</w:t>
            </w:r>
          </w:p>
        </w:tc>
      </w:tr>
      <w:tr w:rsidR="00595ED1" w:rsidTr="0005343C">
        <w:trPr>
          <w:cantSplit/>
        </w:trPr>
        <w:tc>
          <w:tcPr>
            <w:tcW w:w="2504" w:type="pct"/>
            <w:tcBorders>
              <w:top w:val="single" w:sz="4" w:space="0" w:color="auto"/>
              <w:left w:val="single" w:sz="4" w:space="0" w:color="auto"/>
              <w:bottom w:val="single" w:sz="4" w:space="0" w:color="auto"/>
              <w:right w:val="single" w:sz="4" w:space="0" w:color="auto"/>
            </w:tcBorders>
            <w:hideMark/>
          </w:tcPr>
          <w:p w:rsidR="00595ED1" w:rsidRDefault="00595ED1">
            <w:pPr>
              <w:spacing w:after="0" w:line="240" w:lineRule="auto"/>
              <w:rPr>
                <w:rFonts w:ascii="PT Astra Serif" w:eastAsia="Times New Roman" w:hAnsi="PT Astra Serif"/>
                <w:sz w:val="20"/>
                <w:szCs w:val="20"/>
                <w:lang w:eastAsia="ru-RU"/>
              </w:rPr>
            </w:pPr>
            <w:r>
              <w:rPr>
                <w:rFonts w:ascii="PT Astra Serif" w:eastAsia="Times New Roman" w:hAnsi="PT Astra Serif"/>
                <w:sz w:val="20"/>
                <w:szCs w:val="20"/>
                <w:lang w:eastAsia="ru-RU"/>
              </w:rPr>
              <w:t>Экономика</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239</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255</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269</w:t>
            </w:r>
          </w:p>
        </w:tc>
        <w:tc>
          <w:tcPr>
            <w:tcW w:w="501" w:type="pct"/>
            <w:tcBorders>
              <w:top w:val="single" w:sz="4" w:space="0" w:color="auto"/>
              <w:left w:val="single" w:sz="4" w:space="0" w:color="auto"/>
              <w:bottom w:val="single" w:sz="4" w:space="0" w:color="auto"/>
              <w:right w:val="single" w:sz="4" w:space="0" w:color="auto"/>
            </w:tcBorders>
            <w:hideMark/>
          </w:tcPr>
          <w:p w:rsidR="00595ED1" w:rsidRDefault="00595ED1">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346</w:t>
            </w:r>
          </w:p>
        </w:tc>
        <w:tc>
          <w:tcPr>
            <w:tcW w:w="492" w:type="pct"/>
            <w:tcBorders>
              <w:top w:val="single" w:sz="4" w:space="0" w:color="auto"/>
              <w:left w:val="single" w:sz="4" w:space="0" w:color="auto"/>
              <w:bottom w:val="single" w:sz="4" w:space="0" w:color="auto"/>
              <w:right w:val="single" w:sz="4" w:space="0" w:color="auto"/>
            </w:tcBorders>
            <w:hideMark/>
          </w:tcPr>
          <w:p w:rsidR="00595ED1" w:rsidRDefault="00595ED1">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388</w:t>
            </w:r>
          </w:p>
        </w:tc>
      </w:tr>
      <w:tr w:rsidR="00595ED1" w:rsidTr="0005343C">
        <w:trPr>
          <w:cantSplit/>
        </w:trPr>
        <w:tc>
          <w:tcPr>
            <w:tcW w:w="2504" w:type="pct"/>
            <w:tcBorders>
              <w:top w:val="single" w:sz="4" w:space="0" w:color="auto"/>
              <w:left w:val="single" w:sz="4" w:space="0" w:color="auto"/>
              <w:bottom w:val="single" w:sz="4" w:space="0" w:color="auto"/>
              <w:right w:val="single" w:sz="4" w:space="0" w:color="auto"/>
            </w:tcBorders>
            <w:hideMark/>
          </w:tcPr>
          <w:p w:rsidR="00595ED1" w:rsidRDefault="00595ED1">
            <w:pPr>
              <w:spacing w:after="0" w:line="240" w:lineRule="auto"/>
              <w:rPr>
                <w:rFonts w:ascii="PT Astra Serif" w:eastAsia="Times New Roman" w:hAnsi="PT Astra Serif"/>
                <w:sz w:val="20"/>
                <w:szCs w:val="20"/>
                <w:lang w:eastAsia="ru-RU"/>
              </w:rPr>
            </w:pPr>
            <w:r>
              <w:rPr>
                <w:rFonts w:ascii="PT Astra Serif" w:eastAsia="Times New Roman" w:hAnsi="PT Astra Serif"/>
                <w:sz w:val="20"/>
                <w:szCs w:val="20"/>
                <w:lang w:eastAsia="ru-RU"/>
              </w:rPr>
              <w:t>Оборона, безопасность, законность</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31</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22</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51</w:t>
            </w:r>
          </w:p>
        </w:tc>
        <w:tc>
          <w:tcPr>
            <w:tcW w:w="501" w:type="pct"/>
            <w:tcBorders>
              <w:top w:val="single" w:sz="4" w:space="0" w:color="auto"/>
              <w:left w:val="single" w:sz="4" w:space="0" w:color="auto"/>
              <w:bottom w:val="single" w:sz="4" w:space="0" w:color="auto"/>
              <w:right w:val="single" w:sz="4" w:space="0" w:color="auto"/>
            </w:tcBorders>
            <w:hideMark/>
          </w:tcPr>
          <w:p w:rsidR="00595ED1" w:rsidRDefault="00595ED1">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28</w:t>
            </w:r>
          </w:p>
        </w:tc>
        <w:tc>
          <w:tcPr>
            <w:tcW w:w="492" w:type="pct"/>
            <w:tcBorders>
              <w:top w:val="single" w:sz="4" w:space="0" w:color="auto"/>
              <w:left w:val="single" w:sz="4" w:space="0" w:color="auto"/>
              <w:bottom w:val="single" w:sz="4" w:space="0" w:color="auto"/>
              <w:right w:val="single" w:sz="4" w:space="0" w:color="auto"/>
            </w:tcBorders>
            <w:hideMark/>
          </w:tcPr>
          <w:p w:rsidR="00595ED1" w:rsidRDefault="00595ED1">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24</w:t>
            </w:r>
          </w:p>
        </w:tc>
      </w:tr>
      <w:tr w:rsidR="00595ED1" w:rsidTr="0005343C">
        <w:trPr>
          <w:cantSplit/>
        </w:trPr>
        <w:tc>
          <w:tcPr>
            <w:tcW w:w="2504" w:type="pct"/>
            <w:tcBorders>
              <w:top w:val="single" w:sz="4" w:space="0" w:color="auto"/>
              <w:left w:val="single" w:sz="4" w:space="0" w:color="auto"/>
              <w:bottom w:val="single" w:sz="4" w:space="0" w:color="auto"/>
              <w:right w:val="single" w:sz="4" w:space="0" w:color="auto"/>
            </w:tcBorders>
            <w:hideMark/>
          </w:tcPr>
          <w:p w:rsidR="00595ED1" w:rsidRDefault="00595ED1">
            <w:pPr>
              <w:spacing w:after="0" w:line="240" w:lineRule="auto"/>
              <w:rPr>
                <w:rFonts w:ascii="PT Astra Serif" w:eastAsia="Times New Roman" w:hAnsi="PT Astra Serif"/>
                <w:sz w:val="20"/>
                <w:szCs w:val="20"/>
                <w:lang w:eastAsia="ru-RU"/>
              </w:rPr>
            </w:pPr>
            <w:r>
              <w:rPr>
                <w:rFonts w:ascii="PT Astra Serif" w:eastAsia="Times New Roman" w:hAnsi="PT Astra Serif"/>
                <w:sz w:val="20"/>
                <w:szCs w:val="20"/>
                <w:lang w:eastAsia="ru-RU"/>
              </w:rPr>
              <w:t>Жилищно-коммунальная сфера</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145</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197</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264</w:t>
            </w:r>
          </w:p>
        </w:tc>
        <w:tc>
          <w:tcPr>
            <w:tcW w:w="501" w:type="pct"/>
            <w:tcBorders>
              <w:top w:val="single" w:sz="4" w:space="0" w:color="auto"/>
              <w:left w:val="single" w:sz="4" w:space="0" w:color="auto"/>
              <w:bottom w:val="single" w:sz="4" w:space="0" w:color="auto"/>
              <w:right w:val="single" w:sz="4" w:space="0" w:color="auto"/>
            </w:tcBorders>
            <w:hideMark/>
          </w:tcPr>
          <w:p w:rsidR="00595ED1" w:rsidRDefault="00595ED1">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296</w:t>
            </w:r>
          </w:p>
        </w:tc>
        <w:tc>
          <w:tcPr>
            <w:tcW w:w="492" w:type="pct"/>
            <w:tcBorders>
              <w:top w:val="single" w:sz="4" w:space="0" w:color="auto"/>
              <w:left w:val="single" w:sz="4" w:space="0" w:color="auto"/>
              <w:bottom w:val="single" w:sz="4" w:space="0" w:color="auto"/>
              <w:right w:val="single" w:sz="4" w:space="0" w:color="auto"/>
            </w:tcBorders>
            <w:hideMark/>
          </w:tcPr>
          <w:p w:rsidR="00595ED1" w:rsidRDefault="00595ED1">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298</w:t>
            </w:r>
          </w:p>
        </w:tc>
      </w:tr>
      <w:tr w:rsidR="00595ED1" w:rsidTr="0005343C">
        <w:trPr>
          <w:cantSplit/>
        </w:trPr>
        <w:tc>
          <w:tcPr>
            <w:tcW w:w="2504" w:type="pct"/>
            <w:tcBorders>
              <w:top w:val="single" w:sz="4" w:space="0" w:color="auto"/>
              <w:left w:val="single" w:sz="4" w:space="0" w:color="auto"/>
              <w:bottom w:val="single" w:sz="4" w:space="0" w:color="auto"/>
              <w:right w:val="single" w:sz="4" w:space="0" w:color="auto"/>
            </w:tcBorders>
            <w:hideMark/>
          </w:tcPr>
          <w:p w:rsidR="00595ED1" w:rsidRDefault="00595ED1">
            <w:pPr>
              <w:spacing w:after="0" w:line="240" w:lineRule="auto"/>
              <w:rPr>
                <w:rFonts w:ascii="PT Astra Serif" w:eastAsia="Times New Roman" w:hAnsi="PT Astra Serif"/>
                <w:b/>
                <w:sz w:val="20"/>
                <w:szCs w:val="20"/>
                <w:lang w:eastAsia="ru-RU"/>
              </w:rPr>
            </w:pPr>
            <w:r>
              <w:rPr>
                <w:rFonts w:ascii="PT Astra Serif" w:eastAsia="Times New Roman" w:hAnsi="PT Astra Serif"/>
                <w:b/>
                <w:sz w:val="20"/>
                <w:szCs w:val="20"/>
                <w:lang w:eastAsia="ru-RU"/>
              </w:rPr>
              <w:t>Итого вопросов</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0" w:line="240" w:lineRule="auto"/>
              <w:jc w:val="center"/>
              <w:rPr>
                <w:rFonts w:ascii="PT Astra Serif" w:eastAsia="Times New Roman" w:hAnsi="PT Astra Serif"/>
                <w:b/>
                <w:sz w:val="20"/>
                <w:szCs w:val="20"/>
                <w:lang w:eastAsia="ru-RU"/>
              </w:rPr>
            </w:pPr>
            <w:r>
              <w:rPr>
                <w:rFonts w:ascii="PT Astra Serif" w:eastAsia="Times New Roman" w:hAnsi="PT Astra Serif"/>
                <w:b/>
                <w:sz w:val="20"/>
                <w:szCs w:val="20"/>
                <w:lang w:eastAsia="ru-RU"/>
              </w:rPr>
              <w:t>556</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0" w:line="240" w:lineRule="auto"/>
              <w:jc w:val="center"/>
              <w:rPr>
                <w:rFonts w:ascii="PT Astra Serif" w:eastAsia="Times New Roman" w:hAnsi="PT Astra Serif"/>
                <w:b/>
                <w:sz w:val="20"/>
                <w:szCs w:val="20"/>
                <w:lang w:eastAsia="ru-RU"/>
              </w:rPr>
            </w:pPr>
            <w:r>
              <w:rPr>
                <w:rFonts w:ascii="PT Astra Serif" w:eastAsia="Times New Roman" w:hAnsi="PT Astra Serif"/>
                <w:b/>
                <w:sz w:val="20"/>
                <w:szCs w:val="20"/>
                <w:lang w:eastAsia="ru-RU"/>
              </w:rPr>
              <w:t>577</w:t>
            </w:r>
          </w:p>
        </w:tc>
        <w:tc>
          <w:tcPr>
            <w:tcW w:w="501" w:type="pct"/>
            <w:tcBorders>
              <w:top w:val="single" w:sz="4" w:space="0" w:color="auto"/>
              <w:left w:val="single" w:sz="4" w:space="0" w:color="auto"/>
              <w:bottom w:val="single" w:sz="4" w:space="0" w:color="auto"/>
              <w:right w:val="single" w:sz="4" w:space="0" w:color="auto"/>
            </w:tcBorders>
            <w:vAlign w:val="center"/>
            <w:hideMark/>
          </w:tcPr>
          <w:p w:rsidR="00595ED1" w:rsidRDefault="00595ED1">
            <w:pPr>
              <w:spacing w:after="0" w:line="240" w:lineRule="auto"/>
              <w:jc w:val="center"/>
              <w:rPr>
                <w:rFonts w:ascii="PT Astra Serif" w:eastAsia="Times New Roman" w:hAnsi="PT Astra Serif"/>
                <w:b/>
                <w:sz w:val="20"/>
                <w:szCs w:val="20"/>
                <w:lang w:eastAsia="ru-RU"/>
              </w:rPr>
            </w:pPr>
            <w:r>
              <w:rPr>
                <w:rFonts w:ascii="PT Astra Serif" w:eastAsia="Times New Roman" w:hAnsi="PT Astra Serif"/>
                <w:b/>
                <w:sz w:val="20"/>
                <w:szCs w:val="20"/>
                <w:lang w:eastAsia="ru-RU"/>
              </w:rPr>
              <w:t>748</w:t>
            </w:r>
          </w:p>
        </w:tc>
        <w:tc>
          <w:tcPr>
            <w:tcW w:w="501" w:type="pct"/>
            <w:tcBorders>
              <w:top w:val="single" w:sz="4" w:space="0" w:color="auto"/>
              <w:left w:val="single" w:sz="4" w:space="0" w:color="auto"/>
              <w:bottom w:val="single" w:sz="4" w:space="0" w:color="auto"/>
              <w:right w:val="single" w:sz="4" w:space="0" w:color="auto"/>
            </w:tcBorders>
            <w:hideMark/>
          </w:tcPr>
          <w:p w:rsidR="00595ED1" w:rsidRDefault="00595ED1">
            <w:pPr>
              <w:spacing w:after="0" w:line="240" w:lineRule="auto"/>
              <w:jc w:val="center"/>
              <w:rPr>
                <w:rFonts w:ascii="PT Astra Serif" w:eastAsia="Times New Roman" w:hAnsi="PT Astra Serif"/>
                <w:b/>
                <w:sz w:val="20"/>
                <w:szCs w:val="20"/>
                <w:lang w:eastAsia="ru-RU"/>
              </w:rPr>
            </w:pPr>
            <w:r>
              <w:rPr>
                <w:rFonts w:ascii="PT Astra Serif" w:eastAsia="Times New Roman" w:hAnsi="PT Astra Serif"/>
                <w:b/>
                <w:sz w:val="20"/>
                <w:szCs w:val="20"/>
                <w:lang w:eastAsia="ru-RU"/>
              </w:rPr>
              <w:t>795</w:t>
            </w:r>
          </w:p>
        </w:tc>
        <w:tc>
          <w:tcPr>
            <w:tcW w:w="492" w:type="pct"/>
            <w:tcBorders>
              <w:top w:val="single" w:sz="4" w:space="0" w:color="auto"/>
              <w:left w:val="single" w:sz="4" w:space="0" w:color="auto"/>
              <w:bottom w:val="single" w:sz="4" w:space="0" w:color="auto"/>
              <w:right w:val="single" w:sz="4" w:space="0" w:color="auto"/>
            </w:tcBorders>
            <w:hideMark/>
          </w:tcPr>
          <w:p w:rsidR="00595ED1" w:rsidRDefault="00595ED1">
            <w:pPr>
              <w:spacing w:after="0" w:line="240" w:lineRule="auto"/>
              <w:jc w:val="center"/>
              <w:rPr>
                <w:rFonts w:ascii="PT Astra Serif" w:eastAsia="Times New Roman" w:hAnsi="PT Astra Serif"/>
                <w:b/>
                <w:sz w:val="20"/>
                <w:szCs w:val="20"/>
                <w:lang w:eastAsia="ru-RU"/>
              </w:rPr>
            </w:pPr>
            <w:r>
              <w:rPr>
                <w:rFonts w:ascii="PT Astra Serif" w:eastAsia="Times New Roman" w:hAnsi="PT Astra Serif"/>
                <w:b/>
                <w:sz w:val="20"/>
                <w:szCs w:val="20"/>
                <w:lang w:eastAsia="ru-RU"/>
              </w:rPr>
              <w:t>867</w:t>
            </w:r>
          </w:p>
        </w:tc>
      </w:tr>
    </w:tbl>
    <w:p w:rsidR="00595ED1" w:rsidRDefault="00595ED1" w:rsidP="00595ED1">
      <w:pPr>
        <w:spacing w:after="0" w:line="240" w:lineRule="auto"/>
        <w:ind w:firstLine="709"/>
        <w:jc w:val="both"/>
        <w:rPr>
          <w:rFonts w:ascii="PT Astra Serif" w:eastAsia="Times New Roman" w:hAnsi="PT Astra Serif"/>
          <w:b/>
          <w:sz w:val="24"/>
          <w:szCs w:val="24"/>
          <w:highlight w:val="yellow"/>
          <w:lang w:eastAsia="ru-RU"/>
        </w:rPr>
      </w:pPr>
    </w:p>
    <w:p w:rsidR="00595ED1" w:rsidRDefault="00595ED1" w:rsidP="00595ED1">
      <w:pPr>
        <w:spacing w:after="0" w:line="240" w:lineRule="auto"/>
        <w:ind w:firstLine="709"/>
        <w:jc w:val="both"/>
        <w:rPr>
          <w:rFonts w:ascii="PT Astra Serif" w:hAnsi="PT Astra Serif"/>
          <w:sz w:val="26"/>
          <w:szCs w:val="26"/>
        </w:rPr>
      </w:pPr>
      <w:proofErr w:type="gramStart"/>
      <w:r>
        <w:rPr>
          <w:rFonts w:ascii="PT Astra Serif" w:hAnsi="PT Astra Serif"/>
          <w:sz w:val="26"/>
          <w:szCs w:val="26"/>
        </w:rPr>
        <w:t>В 2024 году увеличилось количество вопросов, содержащихся в обращениях граждан по разделам «Экономика» и «Жилищно-коммунальная сфера», уменьшилось - по разделам «Социальная сфера», «Государство, общество, политика» и «Оборона, безопасность, законность».</w:t>
      </w:r>
      <w:proofErr w:type="gramEnd"/>
    </w:p>
    <w:p w:rsidR="00595ED1" w:rsidRDefault="00595ED1" w:rsidP="00595ED1">
      <w:pPr>
        <w:spacing w:after="0" w:line="240" w:lineRule="auto"/>
        <w:ind w:firstLine="709"/>
        <w:jc w:val="both"/>
        <w:rPr>
          <w:rFonts w:ascii="PT Astra Serif" w:hAnsi="PT Astra Serif"/>
          <w:sz w:val="26"/>
          <w:szCs w:val="26"/>
        </w:rPr>
      </w:pPr>
      <w:r>
        <w:rPr>
          <w:rFonts w:ascii="PT Astra Serif" w:hAnsi="PT Astra Serif"/>
          <w:sz w:val="26"/>
          <w:szCs w:val="26"/>
        </w:rPr>
        <w:t>В разрезе разделов тематического классификатора отмечено наибольшее количество вопросов  по следующей тематике:</w:t>
      </w:r>
    </w:p>
    <w:p w:rsidR="00595ED1" w:rsidRDefault="00595ED1" w:rsidP="00595ED1">
      <w:pPr>
        <w:spacing w:after="0" w:line="240" w:lineRule="auto"/>
        <w:ind w:firstLine="709"/>
        <w:jc w:val="both"/>
        <w:rPr>
          <w:rFonts w:ascii="PT Astra Serif" w:hAnsi="PT Astra Serif"/>
          <w:sz w:val="26"/>
          <w:szCs w:val="26"/>
        </w:rPr>
      </w:pPr>
      <w:r>
        <w:rPr>
          <w:rFonts w:ascii="PT Astra Serif" w:hAnsi="PT Astra Serif"/>
          <w:sz w:val="26"/>
          <w:szCs w:val="26"/>
        </w:rPr>
        <w:t>- «Экономика» - градостроительство и архитектура, строительство, запросы архивных данных, транспорт</w:t>
      </w:r>
      <w:r w:rsidR="001E1422">
        <w:rPr>
          <w:rFonts w:ascii="PT Astra Serif" w:hAnsi="PT Astra Serif"/>
          <w:sz w:val="26"/>
          <w:szCs w:val="26"/>
        </w:rPr>
        <w:t>,</w:t>
      </w:r>
      <w:r>
        <w:rPr>
          <w:rFonts w:ascii="PT Astra Serif" w:hAnsi="PT Astra Serif"/>
          <w:sz w:val="26"/>
          <w:szCs w:val="26"/>
        </w:rPr>
        <w:t xml:space="preserve"> дорожные знаки, благоустройство и ремонт дорог, уборка мусора и посторонних предметов;</w:t>
      </w:r>
    </w:p>
    <w:p w:rsidR="00595ED1" w:rsidRDefault="00595ED1" w:rsidP="00595ED1">
      <w:pPr>
        <w:spacing w:after="0" w:line="240" w:lineRule="auto"/>
        <w:ind w:firstLine="709"/>
        <w:jc w:val="both"/>
        <w:rPr>
          <w:rFonts w:ascii="PT Astra Serif" w:hAnsi="PT Astra Serif"/>
          <w:sz w:val="26"/>
          <w:szCs w:val="26"/>
        </w:rPr>
      </w:pPr>
      <w:r>
        <w:rPr>
          <w:rFonts w:ascii="PT Astra Serif" w:hAnsi="PT Astra Serif"/>
          <w:sz w:val="26"/>
          <w:szCs w:val="26"/>
        </w:rPr>
        <w:t>- «Жилищно-коммунальная сфера» - вопросы улучшения жилищных условий, переселения из аварийного и ветхого жилья, некоммерческого жилищного фонда, обращения с ТКО, коммунально-бытового хозяйства, эксплуатации и ремонта муниципального жилья, управления и содержания жилищного фонда;</w:t>
      </w:r>
    </w:p>
    <w:p w:rsidR="00595ED1" w:rsidRDefault="00595ED1" w:rsidP="00595ED1">
      <w:pPr>
        <w:spacing w:after="0" w:line="240" w:lineRule="auto"/>
        <w:ind w:firstLine="709"/>
        <w:jc w:val="both"/>
        <w:rPr>
          <w:rFonts w:ascii="PT Astra Serif" w:hAnsi="PT Astra Serif"/>
          <w:sz w:val="26"/>
          <w:szCs w:val="26"/>
        </w:rPr>
      </w:pPr>
      <w:r>
        <w:rPr>
          <w:rFonts w:ascii="PT Astra Serif" w:hAnsi="PT Astra Serif"/>
          <w:sz w:val="26"/>
          <w:szCs w:val="26"/>
        </w:rPr>
        <w:t xml:space="preserve">На официальном сайте органов местного самоуправления размещается контактная информация о структурных подразделениях администрации города, в разделе «Гражданам» - ежеквартальная информация о количестве поступивших обращений граждан, об ответственных лицах за организацию приема граждан, графики личного приема граждан главой города, должностными лицами администрации города Югорска. </w:t>
      </w:r>
    </w:p>
    <w:p w:rsidR="00C62526" w:rsidRPr="001F495D" w:rsidRDefault="00C62526" w:rsidP="00F1651E">
      <w:pPr>
        <w:spacing w:after="0" w:line="240" w:lineRule="auto"/>
        <w:ind w:firstLine="709"/>
        <w:jc w:val="center"/>
        <w:rPr>
          <w:rFonts w:ascii="PT Astra Serif" w:hAnsi="PT Astra Serif"/>
          <w:i/>
          <w:color w:val="FF0000"/>
          <w:sz w:val="26"/>
          <w:szCs w:val="26"/>
          <w:highlight w:val="yellow"/>
        </w:rPr>
      </w:pPr>
    </w:p>
    <w:p w:rsidR="003D0A43" w:rsidRPr="00485C3E" w:rsidRDefault="003D0A43" w:rsidP="00011FE2">
      <w:pPr>
        <w:pStyle w:val="20"/>
        <w:numPr>
          <w:ilvl w:val="0"/>
          <w:numId w:val="0"/>
        </w:numPr>
      </w:pPr>
      <w:bookmarkStart w:id="141" w:name="_Toc96687957"/>
      <w:bookmarkStart w:id="142" w:name="_Toc153469426"/>
      <w:bookmarkStart w:id="143" w:name="_Toc188968360"/>
      <w:r w:rsidRPr="00485C3E">
        <w:t>1</w:t>
      </w:r>
      <w:r w:rsidR="00512EA2" w:rsidRPr="00485C3E">
        <w:t>3</w:t>
      </w:r>
      <w:r w:rsidRPr="00485C3E">
        <w:t>. Нап</w:t>
      </w:r>
      <w:r w:rsidR="00E9579B" w:rsidRPr="00485C3E">
        <w:t>равления работы и задачи на 202</w:t>
      </w:r>
      <w:r w:rsidR="00C5594A" w:rsidRPr="00485C3E">
        <w:t>5</w:t>
      </w:r>
      <w:r w:rsidRPr="00485C3E">
        <w:t xml:space="preserve"> год</w:t>
      </w:r>
      <w:bookmarkEnd w:id="141"/>
      <w:bookmarkEnd w:id="142"/>
      <w:r w:rsidR="00995740">
        <w:t xml:space="preserve"> и перспективу</w:t>
      </w:r>
      <w:bookmarkEnd w:id="143"/>
    </w:p>
    <w:p w:rsidR="003D0A43" w:rsidRPr="001F495D" w:rsidRDefault="003D0A43" w:rsidP="003D0A43">
      <w:pPr>
        <w:spacing w:after="0" w:line="240" w:lineRule="auto"/>
        <w:contextualSpacing/>
        <w:jc w:val="center"/>
        <w:outlineLvl w:val="0"/>
        <w:rPr>
          <w:rFonts w:ascii="PT Astra Serif" w:hAnsi="PT Astra Serif"/>
          <w:b/>
          <w:sz w:val="26"/>
          <w:szCs w:val="26"/>
          <w:highlight w:val="yellow"/>
        </w:rPr>
      </w:pPr>
    </w:p>
    <w:p w:rsidR="009B1208" w:rsidRPr="00485C3E" w:rsidRDefault="009B1208" w:rsidP="00E769A2">
      <w:pPr>
        <w:spacing w:after="0" w:line="240" w:lineRule="auto"/>
        <w:ind w:firstLine="709"/>
        <w:jc w:val="both"/>
        <w:rPr>
          <w:rFonts w:ascii="PT Astra Serif" w:hAnsi="PT Astra Serif"/>
          <w:sz w:val="26"/>
          <w:szCs w:val="26"/>
        </w:rPr>
      </w:pPr>
      <w:r w:rsidRPr="00485C3E">
        <w:rPr>
          <w:rFonts w:ascii="PT Astra Serif" w:hAnsi="PT Astra Serif"/>
          <w:sz w:val="26"/>
          <w:szCs w:val="26"/>
        </w:rPr>
        <w:t xml:space="preserve">Основной целью деятельности органов местного самоуправления является повышение качества жизни населения города, </w:t>
      </w:r>
      <w:r w:rsidR="00860F88">
        <w:rPr>
          <w:rFonts w:ascii="PT Astra Serif" w:hAnsi="PT Astra Serif"/>
          <w:sz w:val="26"/>
          <w:szCs w:val="26"/>
        </w:rPr>
        <w:t xml:space="preserve">а значит необходимо создавать </w:t>
      </w:r>
      <w:r w:rsidR="00860F88" w:rsidRPr="00485C3E">
        <w:rPr>
          <w:rFonts w:ascii="PT Astra Serif" w:hAnsi="PT Astra Serif"/>
          <w:sz w:val="26"/>
          <w:szCs w:val="26"/>
        </w:rPr>
        <w:t>благоприятны</w:t>
      </w:r>
      <w:r w:rsidR="00860F88">
        <w:rPr>
          <w:rFonts w:ascii="PT Astra Serif" w:hAnsi="PT Astra Serif"/>
          <w:sz w:val="26"/>
          <w:szCs w:val="26"/>
        </w:rPr>
        <w:t>е</w:t>
      </w:r>
      <w:r w:rsidR="00860F88" w:rsidRPr="00485C3E">
        <w:rPr>
          <w:rFonts w:ascii="PT Astra Serif" w:hAnsi="PT Astra Serif"/>
          <w:sz w:val="26"/>
          <w:szCs w:val="26"/>
        </w:rPr>
        <w:t xml:space="preserve"> </w:t>
      </w:r>
      <w:r w:rsidR="00860F88">
        <w:rPr>
          <w:rFonts w:ascii="PT Astra Serif" w:hAnsi="PT Astra Serif"/>
          <w:sz w:val="26"/>
          <w:szCs w:val="26"/>
        </w:rPr>
        <w:t xml:space="preserve">условия </w:t>
      </w:r>
      <w:r w:rsidR="00860F88" w:rsidRPr="00485C3E">
        <w:rPr>
          <w:rFonts w:ascii="PT Astra Serif" w:hAnsi="PT Astra Serif"/>
          <w:sz w:val="26"/>
          <w:szCs w:val="26"/>
        </w:rPr>
        <w:t>для развития экономики города</w:t>
      </w:r>
      <w:r w:rsidR="00860F88">
        <w:rPr>
          <w:rFonts w:ascii="PT Astra Serif" w:hAnsi="PT Astra Serif"/>
          <w:sz w:val="26"/>
          <w:szCs w:val="26"/>
        </w:rPr>
        <w:t xml:space="preserve"> и решать задачи по повышению уровня благосостояния жителей города</w:t>
      </w:r>
      <w:r w:rsidRPr="00485C3E">
        <w:rPr>
          <w:rFonts w:ascii="PT Astra Serif" w:hAnsi="PT Astra Serif"/>
          <w:sz w:val="26"/>
          <w:szCs w:val="26"/>
        </w:rPr>
        <w:t xml:space="preserve">. </w:t>
      </w:r>
    </w:p>
    <w:p w:rsidR="000F7370" w:rsidRDefault="009B1208" w:rsidP="00036B24">
      <w:pPr>
        <w:spacing w:after="0" w:line="240" w:lineRule="auto"/>
        <w:ind w:firstLine="709"/>
        <w:jc w:val="both"/>
        <w:rPr>
          <w:rFonts w:ascii="PT Astra Serif" w:hAnsi="PT Astra Serif"/>
          <w:sz w:val="26"/>
          <w:szCs w:val="26"/>
        </w:rPr>
      </w:pPr>
      <w:r w:rsidRPr="00700B32">
        <w:rPr>
          <w:rFonts w:ascii="PT Astra Serif" w:hAnsi="PT Astra Serif"/>
          <w:sz w:val="26"/>
          <w:szCs w:val="26"/>
        </w:rPr>
        <w:t>Бюджетом города Югорска на 202</w:t>
      </w:r>
      <w:r w:rsidR="001477E2" w:rsidRPr="00700B32">
        <w:rPr>
          <w:rFonts w:ascii="PT Astra Serif" w:hAnsi="PT Astra Serif"/>
          <w:sz w:val="26"/>
          <w:szCs w:val="26"/>
        </w:rPr>
        <w:t>5</w:t>
      </w:r>
      <w:r w:rsidRPr="00700B32">
        <w:rPr>
          <w:rFonts w:ascii="PT Astra Serif" w:hAnsi="PT Astra Serif"/>
          <w:sz w:val="26"/>
          <w:szCs w:val="26"/>
        </w:rPr>
        <w:t xml:space="preserve"> год запланированы обязатель</w:t>
      </w:r>
      <w:r w:rsidR="00DD34C5" w:rsidRPr="00700B32">
        <w:rPr>
          <w:rFonts w:ascii="PT Astra Serif" w:hAnsi="PT Astra Serif"/>
          <w:sz w:val="26"/>
          <w:szCs w:val="26"/>
        </w:rPr>
        <w:t xml:space="preserve">ные социально-значимые расходы, </w:t>
      </w:r>
      <w:r w:rsidRPr="00700B32">
        <w:rPr>
          <w:rFonts w:ascii="PT Astra Serif" w:hAnsi="PT Astra Serif"/>
          <w:sz w:val="26"/>
          <w:szCs w:val="26"/>
        </w:rPr>
        <w:t>в полном объеме учтены расходы по софинансированию муниципалитетом мероприятий государственных программ, предусмотрен</w:t>
      </w:r>
      <w:r w:rsidR="00F133E3" w:rsidRPr="00700B32">
        <w:rPr>
          <w:rFonts w:ascii="PT Astra Serif" w:hAnsi="PT Astra Serif"/>
          <w:sz w:val="26"/>
          <w:szCs w:val="26"/>
        </w:rPr>
        <w:t>ы средства на</w:t>
      </w:r>
      <w:r w:rsidRPr="00700B32">
        <w:rPr>
          <w:rFonts w:ascii="PT Astra Serif" w:hAnsi="PT Astra Serif"/>
          <w:sz w:val="26"/>
          <w:szCs w:val="26"/>
        </w:rPr>
        <w:t xml:space="preserve"> бюджет развития.</w:t>
      </w:r>
      <w:r w:rsidR="00860F88" w:rsidRPr="00700B32">
        <w:rPr>
          <w:rFonts w:ascii="PT Astra Serif" w:hAnsi="PT Astra Serif"/>
          <w:sz w:val="26"/>
          <w:szCs w:val="26"/>
        </w:rPr>
        <w:t xml:space="preserve"> </w:t>
      </w:r>
      <w:r w:rsidR="00E512D3" w:rsidRPr="00700B32">
        <w:rPr>
          <w:rFonts w:ascii="PT Astra Serif" w:hAnsi="PT Astra Serif"/>
          <w:sz w:val="26"/>
          <w:szCs w:val="26"/>
        </w:rPr>
        <w:t>В 202</w:t>
      </w:r>
      <w:r w:rsidR="00321331" w:rsidRPr="00700B32">
        <w:rPr>
          <w:rFonts w:ascii="PT Astra Serif" w:hAnsi="PT Astra Serif"/>
          <w:sz w:val="26"/>
          <w:szCs w:val="26"/>
        </w:rPr>
        <w:t>5</w:t>
      </w:r>
      <w:r w:rsidR="00E512D3" w:rsidRPr="00700B32">
        <w:rPr>
          <w:rFonts w:ascii="PT Astra Serif" w:hAnsi="PT Astra Serif"/>
          <w:sz w:val="26"/>
          <w:szCs w:val="26"/>
        </w:rPr>
        <w:t xml:space="preserve"> году </w:t>
      </w:r>
      <w:r w:rsidR="00943D28" w:rsidRPr="00700B32">
        <w:rPr>
          <w:rFonts w:ascii="PT Astra Serif" w:hAnsi="PT Astra Serif"/>
          <w:sz w:val="26"/>
          <w:szCs w:val="26"/>
        </w:rPr>
        <w:t>зап</w:t>
      </w:r>
      <w:r w:rsidR="00E512D3" w:rsidRPr="00700B32">
        <w:rPr>
          <w:rFonts w:ascii="PT Astra Serif" w:hAnsi="PT Astra Serif"/>
          <w:sz w:val="26"/>
          <w:szCs w:val="26"/>
        </w:rPr>
        <w:t>ланир</w:t>
      </w:r>
      <w:r w:rsidR="00943D28" w:rsidRPr="00700B32">
        <w:rPr>
          <w:rFonts w:ascii="PT Astra Serif" w:hAnsi="PT Astra Serif"/>
          <w:sz w:val="26"/>
          <w:szCs w:val="26"/>
        </w:rPr>
        <w:t>ован</w:t>
      </w:r>
      <w:r w:rsidR="00860F88" w:rsidRPr="00700B32">
        <w:rPr>
          <w:rFonts w:ascii="PT Astra Serif" w:hAnsi="PT Astra Serif"/>
          <w:sz w:val="26"/>
          <w:szCs w:val="26"/>
        </w:rPr>
        <w:t xml:space="preserve"> значительный объем бюджетных инвестиций</w:t>
      </w:r>
      <w:r w:rsidR="00587E5E" w:rsidRPr="00700B32">
        <w:rPr>
          <w:rFonts w:ascii="PT Astra Serif" w:hAnsi="PT Astra Serif"/>
          <w:sz w:val="26"/>
          <w:szCs w:val="26"/>
        </w:rPr>
        <w:t xml:space="preserve"> (1,2 млрд. рублей)</w:t>
      </w:r>
      <w:r w:rsidR="00860F88" w:rsidRPr="00700B32">
        <w:rPr>
          <w:rFonts w:ascii="PT Astra Serif" w:hAnsi="PT Astra Serif"/>
          <w:sz w:val="26"/>
          <w:szCs w:val="26"/>
        </w:rPr>
        <w:t xml:space="preserve">, </w:t>
      </w:r>
      <w:r w:rsidR="00587E5E" w:rsidRPr="00700B32">
        <w:rPr>
          <w:rFonts w:ascii="PT Astra Serif" w:hAnsi="PT Astra Serif"/>
          <w:sz w:val="26"/>
          <w:szCs w:val="26"/>
        </w:rPr>
        <w:t>большая часть из них (более 86%) будет направлена на улучшение жилищных условий граждан, а именно приобретение жилых помещений.</w:t>
      </w:r>
      <w:r w:rsidR="00036B24" w:rsidRPr="00700B32">
        <w:rPr>
          <w:rFonts w:ascii="PT Astra Serif" w:hAnsi="PT Astra Serif"/>
          <w:sz w:val="26"/>
          <w:szCs w:val="26"/>
        </w:rPr>
        <w:t xml:space="preserve"> </w:t>
      </w:r>
    </w:p>
    <w:p w:rsidR="00036B24" w:rsidRPr="00700B32" w:rsidRDefault="00216E7B" w:rsidP="00036B24">
      <w:pPr>
        <w:spacing w:after="0" w:line="240" w:lineRule="auto"/>
        <w:ind w:firstLine="709"/>
        <w:jc w:val="both"/>
        <w:rPr>
          <w:rFonts w:ascii="PT Astra Serif" w:hAnsi="PT Astra Serif"/>
          <w:sz w:val="26"/>
          <w:szCs w:val="26"/>
        </w:rPr>
      </w:pPr>
      <w:r>
        <w:rPr>
          <w:rFonts w:ascii="PT Astra Serif" w:hAnsi="PT Astra Serif"/>
          <w:sz w:val="26"/>
          <w:szCs w:val="26"/>
        </w:rPr>
        <w:t>В</w:t>
      </w:r>
      <w:r w:rsidR="00036B24" w:rsidRPr="00700B32">
        <w:rPr>
          <w:rFonts w:ascii="PT Astra Serif" w:hAnsi="PT Astra Serif"/>
          <w:sz w:val="26"/>
          <w:szCs w:val="26"/>
        </w:rPr>
        <w:t xml:space="preserve"> период 2025 – 2027 годы </w:t>
      </w:r>
      <w:r>
        <w:rPr>
          <w:rFonts w:ascii="PT Astra Serif" w:hAnsi="PT Astra Serif"/>
          <w:sz w:val="26"/>
          <w:szCs w:val="26"/>
        </w:rPr>
        <w:t xml:space="preserve">бюджетные инвестиции </w:t>
      </w:r>
      <w:r w:rsidR="00036B24" w:rsidRPr="00700B32">
        <w:rPr>
          <w:rFonts w:ascii="PT Astra Serif" w:hAnsi="PT Astra Serif"/>
          <w:sz w:val="26"/>
          <w:szCs w:val="26"/>
        </w:rPr>
        <w:t>планируется</w:t>
      </w:r>
      <w:r>
        <w:rPr>
          <w:rFonts w:ascii="PT Astra Serif" w:hAnsi="PT Astra Serif"/>
          <w:sz w:val="26"/>
          <w:szCs w:val="26"/>
        </w:rPr>
        <w:t xml:space="preserve"> направить </w:t>
      </w:r>
      <w:proofErr w:type="gramStart"/>
      <w:r>
        <w:rPr>
          <w:rFonts w:ascii="PT Astra Serif" w:hAnsi="PT Astra Serif"/>
          <w:sz w:val="26"/>
          <w:szCs w:val="26"/>
        </w:rPr>
        <w:t>на</w:t>
      </w:r>
      <w:proofErr w:type="gramEnd"/>
      <w:r w:rsidR="00036B24" w:rsidRPr="00700B32">
        <w:rPr>
          <w:rFonts w:ascii="PT Astra Serif" w:hAnsi="PT Astra Serif"/>
          <w:sz w:val="26"/>
          <w:szCs w:val="26"/>
        </w:rPr>
        <w:t>:</w:t>
      </w:r>
    </w:p>
    <w:p w:rsidR="0093007B" w:rsidRPr="00036B24" w:rsidRDefault="0093007B" w:rsidP="00036B24">
      <w:pPr>
        <w:pStyle w:val="a3"/>
        <w:numPr>
          <w:ilvl w:val="0"/>
          <w:numId w:val="30"/>
        </w:numPr>
        <w:spacing w:after="0" w:line="240" w:lineRule="auto"/>
        <w:jc w:val="both"/>
        <w:rPr>
          <w:rFonts w:ascii="PT Astra Serif" w:hAnsi="PT Astra Serif"/>
          <w:sz w:val="26"/>
          <w:szCs w:val="26"/>
        </w:rPr>
      </w:pPr>
      <w:r w:rsidRPr="00036B24">
        <w:rPr>
          <w:rFonts w:ascii="PT Astra Serif" w:hAnsi="PT Astra Serif"/>
          <w:sz w:val="26"/>
          <w:szCs w:val="26"/>
        </w:rPr>
        <w:t>реконструкци</w:t>
      </w:r>
      <w:r w:rsidR="00216E7B">
        <w:rPr>
          <w:rFonts w:ascii="PT Astra Serif" w:hAnsi="PT Astra Serif"/>
          <w:sz w:val="26"/>
          <w:szCs w:val="26"/>
        </w:rPr>
        <w:t>ю</w:t>
      </w:r>
      <w:r w:rsidRPr="00036B24">
        <w:rPr>
          <w:rFonts w:ascii="PT Astra Serif" w:hAnsi="PT Astra Serif"/>
          <w:sz w:val="26"/>
          <w:szCs w:val="26"/>
        </w:rPr>
        <w:t xml:space="preserve"> автомобильной дороги по ул. </w:t>
      </w:r>
      <w:proofErr w:type="gramStart"/>
      <w:r w:rsidRPr="00036B24">
        <w:rPr>
          <w:rFonts w:ascii="PT Astra Serif" w:hAnsi="PT Astra Serif"/>
          <w:sz w:val="26"/>
          <w:szCs w:val="26"/>
        </w:rPr>
        <w:t>Садовая</w:t>
      </w:r>
      <w:proofErr w:type="gramEnd"/>
      <w:r w:rsidRPr="00036B24">
        <w:rPr>
          <w:rFonts w:ascii="PT Astra Serif" w:hAnsi="PT Astra Serif"/>
          <w:sz w:val="26"/>
          <w:szCs w:val="26"/>
        </w:rPr>
        <w:t>;</w:t>
      </w:r>
    </w:p>
    <w:p w:rsidR="00E512D3" w:rsidRPr="00587E5E" w:rsidRDefault="00E512D3" w:rsidP="00036B24">
      <w:pPr>
        <w:pStyle w:val="a3"/>
        <w:widowControl w:val="0"/>
        <w:numPr>
          <w:ilvl w:val="0"/>
          <w:numId w:val="30"/>
        </w:numPr>
        <w:tabs>
          <w:tab w:val="left" w:pos="993"/>
        </w:tabs>
        <w:spacing w:after="0" w:line="240" w:lineRule="auto"/>
        <w:ind w:right="-1"/>
        <w:jc w:val="both"/>
        <w:rPr>
          <w:rFonts w:ascii="PT Astra Serif" w:hAnsi="PT Astra Serif"/>
          <w:sz w:val="26"/>
          <w:szCs w:val="26"/>
        </w:rPr>
      </w:pPr>
      <w:r w:rsidRPr="00587E5E">
        <w:rPr>
          <w:rFonts w:ascii="PT Astra Serif" w:hAnsi="PT Astra Serif"/>
          <w:sz w:val="26"/>
          <w:szCs w:val="26"/>
        </w:rPr>
        <w:t>строительство сетей канализации 5,7 микрорайонов;</w:t>
      </w:r>
    </w:p>
    <w:p w:rsidR="00277D77" w:rsidRPr="00587E5E" w:rsidRDefault="0093007B" w:rsidP="00036B24">
      <w:pPr>
        <w:pStyle w:val="Default"/>
        <w:numPr>
          <w:ilvl w:val="0"/>
          <w:numId w:val="30"/>
        </w:numPr>
        <w:tabs>
          <w:tab w:val="left" w:pos="993"/>
        </w:tabs>
        <w:jc w:val="both"/>
        <w:rPr>
          <w:rFonts w:ascii="PT Astra Serif" w:hAnsi="PT Astra Serif"/>
          <w:sz w:val="26"/>
          <w:szCs w:val="26"/>
        </w:rPr>
      </w:pPr>
      <w:r w:rsidRPr="00587E5E">
        <w:rPr>
          <w:rFonts w:ascii="PT Astra Serif" w:hAnsi="PT Astra Serif"/>
          <w:sz w:val="26"/>
          <w:szCs w:val="26"/>
        </w:rPr>
        <w:t>реконструкци</w:t>
      </w:r>
      <w:r w:rsidR="00216E7B">
        <w:rPr>
          <w:rFonts w:ascii="PT Astra Serif" w:hAnsi="PT Astra Serif"/>
          <w:sz w:val="26"/>
          <w:szCs w:val="26"/>
        </w:rPr>
        <w:t>ю</w:t>
      </w:r>
      <w:r w:rsidRPr="00587E5E">
        <w:rPr>
          <w:rFonts w:ascii="PT Astra Serif" w:hAnsi="PT Astra Serif"/>
          <w:sz w:val="26"/>
          <w:szCs w:val="26"/>
        </w:rPr>
        <w:t xml:space="preserve"> автомобильной дороги по ул. 40 лет Победы</w:t>
      </w:r>
      <w:r w:rsidR="00277D77" w:rsidRPr="00587E5E">
        <w:rPr>
          <w:rFonts w:ascii="PT Astra Serif" w:hAnsi="PT Astra Serif"/>
          <w:sz w:val="26"/>
          <w:szCs w:val="26"/>
        </w:rPr>
        <w:t>;</w:t>
      </w:r>
    </w:p>
    <w:p w:rsidR="00E512D3" w:rsidRPr="00587E5E" w:rsidRDefault="0093007B" w:rsidP="00216E7B">
      <w:pPr>
        <w:pStyle w:val="Default"/>
        <w:numPr>
          <w:ilvl w:val="0"/>
          <w:numId w:val="30"/>
        </w:numPr>
        <w:tabs>
          <w:tab w:val="left" w:pos="993"/>
        </w:tabs>
        <w:ind w:left="0" w:firstLine="1069"/>
        <w:jc w:val="both"/>
        <w:rPr>
          <w:rFonts w:ascii="PT Astra Serif" w:eastAsia="Calibri" w:hAnsi="PT Astra Serif"/>
          <w:color w:val="auto"/>
          <w:sz w:val="26"/>
          <w:szCs w:val="26"/>
          <w:lang w:eastAsia="en-US"/>
        </w:rPr>
      </w:pPr>
      <w:r w:rsidRPr="00587E5E">
        <w:rPr>
          <w:rFonts w:ascii="PT Astra Serif" w:eastAsia="Calibri" w:hAnsi="PT Astra Serif"/>
          <w:color w:val="auto"/>
          <w:sz w:val="26"/>
          <w:szCs w:val="26"/>
          <w:lang w:eastAsia="en-US"/>
        </w:rPr>
        <w:t xml:space="preserve">изготовление проектно-сметной документации по модернизации систем теплоснабжения города, </w:t>
      </w:r>
      <w:r w:rsidR="00E512D3" w:rsidRPr="00587E5E">
        <w:rPr>
          <w:rFonts w:ascii="PT Astra Serif" w:eastAsia="Calibri" w:hAnsi="PT Astra Serif"/>
          <w:color w:val="auto"/>
          <w:sz w:val="26"/>
          <w:szCs w:val="26"/>
          <w:lang w:eastAsia="en-US"/>
        </w:rPr>
        <w:t>устройств</w:t>
      </w:r>
      <w:r w:rsidRPr="00587E5E">
        <w:rPr>
          <w:rFonts w:ascii="PT Astra Serif" w:eastAsia="Calibri" w:hAnsi="PT Astra Serif"/>
          <w:color w:val="auto"/>
          <w:sz w:val="26"/>
          <w:szCs w:val="26"/>
          <w:lang w:eastAsia="en-US"/>
        </w:rPr>
        <w:t>у</w:t>
      </w:r>
      <w:r w:rsidR="00E512D3" w:rsidRPr="00587E5E">
        <w:rPr>
          <w:rFonts w:ascii="PT Astra Serif" w:eastAsia="Calibri" w:hAnsi="PT Astra Serif"/>
          <w:color w:val="auto"/>
          <w:sz w:val="26"/>
          <w:szCs w:val="26"/>
          <w:lang w:eastAsia="en-US"/>
        </w:rPr>
        <w:t xml:space="preserve"> полигона для складирования снега. </w:t>
      </w:r>
    </w:p>
    <w:p w:rsidR="0093007B" w:rsidRPr="00587E5E" w:rsidRDefault="00216E7B" w:rsidP="005926FD">
      <w:pPr>
        <w:widowControl w:val="0"/>
        <w:spacing w:after="0" w:line="240" w:lineRule="auto"/>
        <w:ind w:right="-1" w:firstLine="709"/>
        <w:jc w:val="both"/>
        <w:rPr>
          <w:rFonts w:ascii="PT Astra Serif" w:hAnsi="PT Astra Serif"/>
          <w:sz w:val="26"/>
          <w:szCs w:val="26"/>
        </w:rPr>
      </w:pPr>
      <w:r>
        <w:rPr>
          <w:rFonts w:ascii="PT Astra Serif" w:hAnsi="PT Astra Serif"/>
          <w:sz w:val="26"/>
          <w:szCs w:val="26"/>
        </w:rPr>
        <w:t>Кроме того, в</w:t>
      </w:r>
      <w:r w:rsidR="00F133E3" w:rsidRPr="00587E5E">
        <w:rPr>
          <w:rFonts w:ascii="PT Astra Serif" w:hAnsi="PT Astra Serif"/>
          <w:sz w:val="26"/>
          <w:szCs w:val="26"/>
        </w:rPr>
        <w:t xml:space="preserve"> 2025 году </w:t>
      </w:r>
      <w:r w:rsidR="00701AAC">
        <w:rPr>
          <w:rFonts w:ascii="PT Astra Serif" w:hAnsi="PT Astra Serif"/>
          <w:sz w:val="26"/>
          <w:szCs w:val="26"/>
        </w:rPr>
        <w:t xml:space="preserve">запланирована реализация </w:t>
      </w:r>
      <w:r w:rsidR="00F133E3" w:rsidRPr="00587E5E">
        <w:rPr>
          <w:rFonts w:ascii="PT Astra Serif" w:hAnsi="PT Astra Serif"/>
          <w:sz w:val="26"/>
          <w:szCs w:val="26"/>
        </w:rPr>
        <w:t xml:space="preserve"> таки</w:t>
      </w:r>
      <w:r w:rsidR="00701AAC">
        <w:rPr>
          <w:rFonts w:ascii="PT Astra Serif" w:hAnsi="PT Astra Serif"/>
          <w:sz w:val="26"/>
          <w:szCs w:val="26"/>
        </w:rPr>
        <w:t>х</w:t>
      </w:r>
      <w:r w:rsidR="00F133E3" w:rsidRPr="00587E5E">
        <w:rPr>
          <w:rFonts w:ascii="PT Astra Serif" w:hAnsi="PT Astra Serif"/>
          <w:sz w:val="26"/>
          <w:szCs w:val="26"/>
        </w:rPr>
        <w:t xml:space="preserve"> масштабны</w:t>
      </w:r>
      <w:r w:rsidR="00701AAC">
        <w:rPr>
          <w:rFonts w:ascii="PT Astra Serif" w:hAnsi="PT Astra Serif"/>
          <w:sz w:val="26"/>
          <w:szCs w:val="26"/>
        </w:rPr>
        <w:t xml:space="preserve">х </w:t>
      </w:r>
      <w:r w:rsidR="00F133E3" w:rsidRPr="00587E5E">
        <w:rPr>
          <w:rFonts w:ascii="PT Astra Serif" w:hAnsi="PT Astra Serif"/>
          <w:sz w:val="26"/>
          <w:szCs w:val="26"/>
        </w:rPr>
        <w:t>проект</w:t>
      </w:r>
      <w:r w:rsidR="00701AAC">
        <w:rPr>
          <w:rFonts w:ascii="PT Astra Serif" w:hAnsi="PT Astra Serif"/>
          <w:sz w:val="26"/>
          <w:szCs w:val="26"/>
        </w:rPr>
        <w:t>ов</w:t>
      </w:r>
      <w:r w:rsidR="00F133E3" w:rsidRPr="00587E5E">
        <w:rPr>
          <w:rFonts w:ascii="PT Astra Serif" w:hAnsi="PT Astra Serif"/>
          <w:sz w:val="26"/>
          <w:szCs w:val="26"/>
        </w:rPr>
        <w:t xml:space="preserve">, как «Капитальный ремонт школы № 5» и </w:t>
      </w:r>
      <w:r w:rsidR="00587E5E" w:rsidRPr="00587E5E">
        <w:rPr>
          <w:rFonts w:ascii="PT Astra Serif" w:hAnsi="PT Astra Serif"/>
          <w:sz w:val="26"/>
          <w:szCs w:val="26"/>
        </w:rPr>
        <w:t>«</w:t>
      </w:r>
      <w:r w:rsidR="00F133E3" w:rsidRPr="00587E5E">
        <w:rPr>
          <w:rFonts w:ascii="PT Astra Serif" w:hAnsi="PT Astra Serif"/>
          <w:sz w:val="26"/>
          <w:szCs w:val="26"/>
        </w:rPr>
        <w:t>Благоустройство Центрального городского сквера «Северное сияние»</w:t>
      </w:r>
      <w:r w:rsidR="00587E5E" w:rsidRPr="00587E5E">
        <w:rPr>
          <w:rFonts w:ascii="PT Astra Serif" w:hAnsi="PT Astra Serif"/>
          <w:sz w:val="26"/>
          <w:szCs w:val="26"/>
        </w:rPr>
        <w:t>.</w:t>
      </w:r>
    </w:p>
    <w:p w:rsidR="007D717B" w:rsidRDefault="007D717B" w:rsidP="005926FD">
      <w:pPr>
        <w:widowControl w:val="0"/>
        <w:spacing w:after="0" w:line="240" w:lineRule="auto"/>
        <w:ind w:right="-1" w:firstLine="709"/>
        <w:jc w:val="both"/>
        <w:rPr>
          <w:rFonts w:ascii="PT Astra Serif" w:hAnsi="PT Astra Serif"/>
          <w:sz w:val="26"/>
          <w:szCs w:val="26"/>
        </w:rPr>
      </w:pPr>
      <w:r w:rsidRPr="00587E5E">
        <w:rPr>
          <w:rFonts w:ascii="PT Astra Serif" w:hAnsi="PT Astra Serif"/>
          <w:sz w:val="26"/>
          <w:szCs w:val="26"/>
        </w:rPr>
        <w:t>Приоритетны</w:t>
      </w:r>
      <w:r w:rsidR="009734CC">
        <w:rPr>
          <w:rFonts w:ascii="PT Astra Serif" w:hAnsi="PT Astra Serif"/>
          <w:sz w:val="26"/>
          <w:szCs w:val="26"/>
        </w:rPr>
        <w:t>е проекты</w:t>
      </w:r>
      <w:r w:rsidRPr="00587E5E">
        <w:rPr>
          <w:rFonts w:ascii="PT Astra Serif" w:hAnsi="PT Astra Serif"/>
          <w:sz w:val="26"/>
          <w:szCs w:val="26"/>
        </w:rPr>
        <w:t xml:space="preserve"> на перспективу:</w:t>
      </w:r>
    </w:p>
    <w:p w:rsidR="009734CC" w:rsidRDefault="009734CC" w:rsidP="009734CC">
      <w:pPr>
        <w:pStyle w:val="a3"/>
        <w:widowControl w:val="0"/>
        <w:numPr>
          <w:ilvl w:val="0"/>
          <w:numId w:val="31"/>
        </w:numPr>
        <w:tabs>
          <w:tab w:val="left" w:pos="993"/>
        </w:tabs>
        <w:spacing w:after="0" w:line="240" w:lineRule="auto"/>
        <w:ind w:left="0" w:right="-1" w:firstLine="709"/>
        <w:jc w:val="both"/>
        <w:rPr>
          <w:rFonts w:ascii="PT Astra Serif" w:hAnsi="PT Astra Serif"/>
          <w:sz w:val="26"/>
          <w:szCs w:val="26"/>
        </w:rPr>
      </w:pPr>
      <w:r>
        <w:rPr>
          <w:rFonts w:ascii="PT Astra Serif" w:hAnsi="PT Astra Serif"/>
          <w:sz w:val="26"/>
          <w:szCs w:val="26"/>
        </w:rPr>
        <w:t>а</w:t>
      </w:r>
      <w:r w:rsidRPr="009734CC">
        <w:rPr>
          <w:rFonts w:ascii="PT Astra Serif" w:hAnsi="PT Astra Serif"/>
          <w:sz w:val="26"/>
          <w:szCs w:val="26"/>
        </w:rPr>
        <w:t>ктуализация градостроительной док</w:t>
      </w:r>
      <w:r>
        <w:rPr>
          <w:rFonts w:ascii="PT Astra Serif" w:hAnsi="PT Astra Serif"/>
          <w:sz w:val="26"/>
          <w:szCs w:val="26"/>
        </w:rPr>
        <w:t>у</w:t>
      </w:r>
      <w:r w:rsidRPr="009734CC">
        <w:rPr>
          <w:rFonts w:ascii="PT Astra Serif" w:hAnsi="PT Astra Serif"/>
          <w:sz w:val="26"/>
          <w:szCs w:val="26"/>
        </w:rPr>
        <w:t>ментации</w:t>
      </w:r>
      <w:r>
        <w:rPr>
          <w:rFonts w:ascii="PT Astra Serif" w:hAnsi="PT Astra Serif"/>
          <w:sz w:val="26"/>
          <w:szCs w:val="26"/>
        </w:rPr>
        <w:t>;</w:t>
      </w:r>
    </w:p>
    <w:p w:rsidR="009734CC" w:rsidRPr="009734CC" w:rsidRDefault="009734CC" w:rsidP="009734CC">
      <w:pPr>
        <w:pStyle w:val="a3"/>
        <w:widowControl w:val="0"/>
        <w:numPr>
          <w:ilvl w:val="0"/>
          <w:numId w:val="31"/>
        </w:numPr>
        <w:tabs>
          <w:tab w:val="left" w:pos="993"/>
        </w:tabs>
        <w:spacing w:after="0" w:line="240" w:lineRule="auto"/>
        <w:ind w:left="0" w:right="-1" w:firstLine="709"/>
        <w:jc w:val="both"/>
        <w:rPr>
          <w:rFonts w:ascii="PT Astra Serif" w:hAnsi="PT Astra Serif"/>
          <w:sz w:val="26"/>
          <w:szCs w:val="26"/>
        </w:rPr>
      </w:pPr>
      <w:r>
        <w:rPr>
          <w:rFonts w:ascii="PT Astra Serif" w:hAnsi="PT Astra Serif"/>
          <w:sz w:val="26"/>
          <w:szCs w:val="26"/>
        </w:rPr>
        <w:t xml:space="preserve">проведение комплексных кадастровых работ (город Югорск – пилотная площадка </w:t>
      </w:r>
      <w:proofErr w:type="gramStart"/>
      <w:r>
        <w:rPr>
          <w:rFonts w:ascii="PT Astra Serif" w:hAnsi="PT Astra Serif"/>
          <w:sz w:val="26"/>
          <w:szCs w:val="26"/>
        </w:rPr>
        <w:t>в</w:t>
      </w:r>
      <w:proofErr w:type="gramEnd"/>
      <w:r>
        <w:rPr>
          <w:rFonts w:ascii="PT Astra Serif" w:hAnsi="PT Astra Serif"/>
          <w:sz w:val="26"/>
          <w:szCs w:val="26"/>
        </w:rPr>
        <w:t xml:space="preserve"> </w:t>
      </w:r>
      <w:proofErr w:type="gramStart"/>
      <w:r w:rsidR="00BB7994" w:rsidRPr="00595ED1">
        <w:rPr>
          <w:rFonts w:ascii="PT Astra Serif" w:hAnsi="PT Astra Serif"/>
          <w:sz w:val="26"/>
          <w:szCs w:val="26"/>
        </w:rPr>
        <w:t>Ханты-Мансийско</w:t>
      </w:r>
      <w:r w:rsidR="00BB7994">
        <w:rPr>
          <w:rFonts w:ascii="PT Astra Serif" w:hAnsi="PT Astra Serif"/>
          <w:sz w:val="26"/>
          <w:szCs w:val="26"/>
        </w:rPr>
        <w:t>м</w:t>
      </w:r>
      <w:proofErr w:type="gramEnd"/>
      <w:r w:rsidR="00BB7994" w:rsidRPr="00595ED1">
        <w:rPr>
          <w:rFonts w:ascii="PT Astra Serif" w:hAnsi="PT Astra Serif"/>
          <w:sz w:val="26"/>
          <w:szCs w:val="26"/>
        </w:rPr>
        <w:t xml:space="preserve"> автономно</w:t>
      </w:r>
      <w:r w:rsidR="00BB7994">
        <w:rPr>
          <w:rFonts w:ascii="PT Astra Serif" w:hAnsi="PT Astra Serif"/>
          <w:sz w:val="26"/>
          <w:szCs w:val="26"/>
        </w:rPr>
        <w:t>м</w:t>
      </w:r>
      <w:r w:rsidR="00BB7994" w:rsidRPr="00595ED1">
        <w:rPr>
          <w:rFonts w:ascii="PT Astra Serif" w:hAnsi="PT Astra Serif"/>
          <w:sz w:val="26"/>
          <w:szCs w:val="26"/>
        </w:rPr>
        <w:t xml:space="preserve"> округ</w:t>
      </w:r>
      <w:r w:rsidR="00BB7994">
        <w:rPr>
          <w:rFonts w:ascii="PT Astra Serif" w:hAnsi="PT Astra Serif"/>
          <w:sz w:val="26"/>
          <w:szCs w:val="26"/>
        </w:rPr>
        <w:t>е</w:t>
      </w:r>
      <w:r w:rsidR="00BB7994" w:rsidRPr="00595ED1">
        <w:rPr>
          <w:rFonts w:ascii="PT Astra Serif" w:hAnsi="PT Astra Serif"/>
          <w:sz w:val="26"/>
          <w:szCs w:val="26"/>
        </w:rPr>
        <w:t xml:space="preserve"> - Югр</w:t>
      </w:r>
      <w:r w:rsidR="00BB7994">
        <w:rPr>
          <w:rFonts w:ascii="PT Astra Serif" w:hAnsi="PT Astra Serif"/>
          <w:sz w:val="26"/>
          <w:szCs w:val="26"/>
        </w:rPr>
        <w:t>е</w:t>
      </w:r>
      <w:r>
        <w:rPr>
          <w:rFonts w:ascii="PT Astra Serif" w:hAnsi="PT Astra Serif"/>
          <w:sz w:val="26"/>
          <w:szCs w:val="26"/>
        </w:rPr>
        <w:t>)</w:t>
      </w:r>
    </w:p>
    <w:p w:rsidR="005926FD" w:rsidRPr="009734CC" w:rsidRDefault="005926FD" w:rsidP="009734CC">
      <w:pPr>
        <w:pStyle w:val="a3"/>
        <w:widowControl w:val="0"/>
        <w:numPr>
          <w:ilvl w:val="0"/>
          <w:numId w:val="31"/>
        </w:numPr>
        <w:tabs>
          <w:tab w:val="left" w:pos="993"/>
        </w:tabs>
        <w:spacing w:after="0" w:line="240" w:lineRule="auto"/>
        <w:ind w:left="0" w:right="-1" w:firstLine="709"/>
        <w:jc w:val="both"/>
        <w:rPr>
          <w:rFonts w:ascii="PT Astra Serif" w:hAnsi="PT Astra Serif"/>
          <w:sz w:val="26"/>
          <w:szCs w:val="26"/>
        </w:rPr>
      </w:pPr>
      <w:r w:rsidRPr="009734CC">
        <w:rPr>
          <w:rFonts w:ascii="PT Astra Serif" w:hAnsi="PT Astra Serif"/>
          <w:sz w:val="26"/>
          <w:szCs w:val="26"/>
        </w:rPr>
        <w:lastRenderedPageBreak/>
        <w:t>переселение граждан из аварийного и непригодного для проживания жилья;</w:t>
      </w:r>
    </w:p>
    <w:p w:rsidR="00587E5E" w:rsidRPr="009734CC" w:rsidRDefault="00587E5E" w:rsidP="009734CC">
      <w:pPr>
        <w:pStyle w:val="a3"/>
        <w:widowControl w:val="0"/>
        <w:numPr>
          <w:ilvl w:val="0"/>
          <w:numId w:val="31"/>
        </w:numPr>
        <w:tabs>
          <w:tab w:val="left" w:pos="993"/>
        </w:tabs>
        <w:spacing w:after="0" w:line="240" w:lineRule="auto"/>
        <w:ind w:left="0" w:right="-1" w:firstLine="709"/>
        <w:jc w:val="both"/>
        <w:rPr>
          <w:rFonts w:ascii="PT Astra Serif" w:hAnsi="PT Astra Serif"/>
          <w:sz w:val="26"/>
          <w:szCs w:val="26"/>
        </w:rPr>
      </w:pPr>
      <w:r w:rsidRPr="009734CC">
        <w:rPr>
          <w:rFonts w:ascii="PT Astra Serif" w:hAnsi="PT Astra Serif"/>
          <w:sz w:val="26"/>
          <w:szCs w:val="26"/>
        </w:rPr>
        <w:t xml:space="preserve">снос ветхого и аварийного жилья; </w:t>
      </w:r>
    </w:p>
    <w:p w:rsidR="005926FD" w:rsidRPr="009734CC" w:rsidRDefault="005926FD" w:rsidP="009734CC">
      <w:pPr>
        <w:pStyle w:val="a3"/>
        <w:widowControl w:val="0"/>
        <w:numPr>
          <w:ilvl w:val="0"/>
          <w:numId w:val="31"/>
        </w:numPr>
        <w:tabs>
          <w:tab w:val="left" w:pos="993"/>
        </w:tabs>
        <w:spacing w:after="0" w:line="240" w:lineRule="auto"/>
        <w:ind w:left="0" w:right="-1" w:firstLine="709"/>
        <w:jc w:val="both"/>
        <w:rPr>
          <w:rFonts w:ascii="PT Astra Serif" w:hAnsi="PT Astra Serif"/>
          <w:sz w:val="26"/>
          <w:szCs w:val="26"/>
        </w:rPr>
      </w:pPr>
      <w:r w:rsidRPr="009734CC">
        <w:rPr>
          <w:rFonts w:ascii="PT Astra Serif" w:hAnsi="PT Astra Serif"/>
          <w:sz w:val="26"/>
          <w:szCs w:val="26"/>
        </w:rPr>
        <w:t>модернизация жилищно-коммунального комплекса;</w:t>
      </w:r>
    </w:p>
    <w:p w:rsidR="009734CC" w:rsidRDefault="009734CC" w:rsidP="009734CC">
      <w:pPr>
        <w:pStyle w:val="a3"/>
        <w:widowControl w:val="0"/>
        <w:numPr>
          <w:ilvl w:val="0"/>
          <w:numId w:val="31"/>
        </w:numPr>
        <w:tabs>
          <w:tab w:val="left" w:pos="993"/>
        </w:tabs>
        <w:spacing w:after="0" w:line="240" w:lineRule="auto"/>
        <w:ind w:left="0" w:right="-1" w:firstLine="709"/>
        <w:jc w:val="both"/>
        <w:rPr>
          <w:rFonts w:ascii="PT Astra Serif" w:hAnsi="PT Astra Serif"/>
          <w:sz w:val="26"/>
          <w:szCs w:val="26"/>
        </w:rPr>
      </w:pPr>
      <w:r w:rsidRPr="009734CC">
        <w:rPr>
          <w:rFonts w:ascii="PT Astra Serif" w:hAnsi="PT Astra Serif"/>
          <w:sz w:val="26"/>
          <w:szCs w:val="26"/>
        </w:rPr>
        <w:t>строительство и реконструкция автомобильных дорог;</w:t>
      </w:r>
    </w:p>
    <w:p w:rsidR="002329B4" w:rsidRDefault="002329B4" w:rsidP="002329B4">
      <w:pPr>
        <w:pStyle w:val="a3"/>
        <w:widowControl w:val="0"/>
        <w:numPr>
          <w:ilvl w:val="0"/>
          <w:numId w:val="31"/>
        </w:numPr>
        <w:tabs>
          <w:tab w:val="left" w:pos="993"/>
        </w:tabs>
        <w:spacing w:after="0" w:line="240" w:lineRule="auto"/>
        <w:ind w:left="0" w:right="-1" w:firstLine="709"/>
        <w:jc w:val="both"/>
        <w:rPr>
          <w:rFonts w:ascii="PT Astra Serif" w:hAnsi="PT Astra Serif"/>
          <w:sz w:val="26"/>
          <w:szCs w:val="26"/>
        </w:rPr>
      </w:pPr>
      <w:r>
        <w:rPr>
          <w:rFonts w:ascii="PT Astra Serif" w:hAnsi="PT Astra Serif"/>
          <w:sz w:val="26"/>
          <w:szCs w:val="26"/>
        </w:rPr>
        <w:t xml:space="preserve">благоустройство территории города («спортивное ядро» </w:t>
      </w:r>
      <w:r w:rsidR="007A7506">
        <w:rPr>
          <w:rFonts w:ascii="PT Astra Serif" w:hAnsi="PT Astra Serif"/>
          <w:sz w:val="26"/>
          <w:szCs w:val="26"/>
        </w:rPr>
        <w:t xml:space="preserve">общеобразовательных </w:t>
      </w:r>
      <w:r>
        <w:rPr>
          <w:rFonts w:ascii="PT Astra Serif" w:hAnsi="PT Astra Serif"/>
          <w:sz w:val="26"/>
          <w:szCs w:val="26"/>
        </w:rPr>
        <w:t>школ № 2</w:t>
      </w:r>
      <w:r w:rsidR="00E323F5">
        <w:rPr>
          <w:rFonts w:ascii="PT Astra Serif" w:hAnsi="PT Astra Serif"/>
          <w:sz w:val="26"/>
          <w:szCs w:val="26"/>
        </w:rPr>
        <w:t xml:space="preserve"> и № 5,</w:t>
      </w:r>
      <w:r>
        <w:rPr>
          <w:rFonts w:ascii="PT Astra Serif" w:hAnsi="PT Astra Serif"/>
          <w:sz w:val="26"/>
          <w:szCs w:val="26"/>
        </w:rPr>
        <w:t xml:space="preserve"> благоустройство прилегающей территории к школе №</w:t>
      </w:r>
      <w:r w:rsidR="00E323F5">
        <w:rPr>
          <w:rFonts w:ascii="PT Astra Serif" w:hAnsi="PT Astra Serif"/>
          <w:sz w:val="26"/>
          <w:szCs w:val="26"/>
        </w:rPr>
        <w:t xml:space="preserve"> 5,</w:t>
      </w:r>
      <w:r>
        <w:rPr>
          <w:rFonts w:ascii="PT Astra Serif" w:hAnsi="PT Astra Serif"/>
          <w:sz w:val="26"/>
          <w:szCs w:val="26"/>
        </w:rPr>
        <w:t xml:space="preserve"> продолжение работ по благоустройству парка по ул. Менделеева</w:t>
      </w:r>
      <w:r w:rsidR="00E323F5">
        <w:rPr>
          <w:rFonts w:ascii="PT Astra Serif" w:hAnsi="PT Astra Serif"/>
          <w:sz w:val="26"/>
          <w:szCs w:val="26"/>
        </w:rPr>
        <w:t>,</w:t>
      </w:r>
      <w:r>
        <w:rPr>
          <w:rFonts w:ascii="PT Astra Serif" w:hAnsi="PT Astra Serif"/>
          <w:sz w:val="26"/>
          <w:szCs w:val="26"/>
        </w:rPr>
        <w:t xml:space="preserve"> </w:t>
      </w:r>
      <w:r w:rsidRPr="00C65F46">
        <w:rPr>
          <w:rFonts w:ascii="PT Astra Serif" w:hAnsi="PT Astra Serif"/>
          <w:sz w:val="26"/>
          <w:szCs w:val="26"/>
        </w:rPr>
        <w:t>устройство автомобильных парковок по ул. Чкалова</w:t>
      </w:r>
      <w:r w:rsidR="00E323F5">
        <w:rPr>
          <w:rFonts w:ascii="PT Astra Serif" w:hAnsi="PT Astra Serif"/>
          <w:sz w:val="26"/>
          <w:szCs w:val="26"/>
        </w:rPr>
        <w:t xml:space="preserve"> и</w:t>
      </w:r>
      <w:r w:rsidRPr="00C65F46">
        <w:rPr>
          <w:rFonts w:ascii="PT Astra Serif" w:hAnsi="PT Astra Serif"/>
          <w:sz w:val="26"/>
          <w:szCs w:val="26"/>
        </w:rPr>
        <w:t xml:space="preserve"> ул. Садовая</w:t>
      </w:r>
      <w:r w:rsidR="00E323F5">
        <w:rPr>
          <w:rFonts w:ascii="PT Astra Serif" w:hAnsi="PT Astra Serif"/>
          <w:sz w:val="26"/>
          <w:szCs w:val="26"/>
        </w:rPr>
        <w:t>,</w:t>
      </w:r>
      <w:r>
        <w:rPr>
          <w:rFonts w:ascii="PT Astra Serif" w:hAnsi="PT Astra Serif"/>
          <w:sz w:val="26"/>
          <w:szCs w:val="26"/>
        </w:rPr>
        <w:t xml:space="preserve"> устройство </w:t>
      </w:r>
      <w:r w:rsidRPr="00C65F46">
        <w:rPr>
          <w:rFonts w:ascii="PT Astra Serif" w:hAnsi="PT Astra Serif"/>
          <w:sz w:val="26"/>
          <w:szCs w:val="26"/>
        </w:rPr>
        <w:t>наземного пешеходного перехода</w:t>
      </w:r>
      <w:r w:rsidR="007A7506">
        <w:rPr>
          <w:rFonts w:ascii="PT Astra Serif" w:hAnsi="PT Astra Serif"/>
          <w:sz w:val="26"/>
          <w:szCs w:val="26"/>
        </w:rPr>
        <w:t xml:space="preserve"> и другие объекты</w:t>
      </w:r>
      <w:r>
        <w:rPr>
          <w:rFonts w:ascii="PT Astra Serif" w:hAnsi="PT Astra Serif"/>
          <w:sz w:val="26"/>
          <w:szCs w:val="26"/>
        </w:rPr>
        <w:t>);</w:t>
      </w:r>
    </w:p>
    <w:p w:rsidR="00587E5E" w:rsidRPr="009734CC" w:rsidRDefault="00D5238D" w:rsidP="009734CC">
      <w:pPr>
        <w:pStyle w:val="a3"/>
        <w:widowControl w:val="0"/>
        <w:numPr>
          <w:ilvl w:val="0"/>
          <w:numId w:val="31"/>
        </w:numPr>
        <w:tabs>
          <w:tab w:val="left" w:pos="993"/>
        </w:tabs>
        <w:spacing w:after="0" w:line="240" w:lineRule="auto"/>
        <w:ind w:left="0" w:right="-1" w:firstLine="709"/>
        <w:jc w:val="both"/>
        <w:rPr>
          <w:rFonts w:ascii="PT Astra Serif" w:hAnsi="PT Astra Serif"/>
          <w:sz w:val="26"/>
          <w:szCs w:val="26"/>
        </w:rPr>
      </w:pPr>
      <w:r>
        <w:rPr>
          <w:rFonts w:ascii="PT Astra Serif" w:hAnsi="PT Astra Serif"/>
          <w:sz w:val="26"/>
          <w:szCs w:val="26"/>
        </w:rPr>
        <w:t>создание Молодежного центра -</w:t>
      </w:r>
      <w:r w:rsidR="00587E5E" w:rsidRPr="009734CC">
        <w:rPr>
          <w:rFonts w:ascii="PT Astra Serif" w:hAnsi="PT Astra Serif"/>
          <w:sz w:val="26"/>
          <w:szCs w:val="26"/>
        </w:rPr>
        <w:t xml:space="preserve"> «Многофункциональное креативное молодежное пространство»;</w:t>
      </w:r>
    </w:p>
    <w:p w:rsidR="005926FD" w:rsidRPr="009734CC" w:rsidRDefault="005926FD" w:rsidP="009734CC">
      <w:pPr>
        <w:pStyle w:val="a3"/>
        <w:widowControl w:val="0"/>
        <w:numPr>
          <w:ilvl w:val="0"/>
          <w:numId w:val="31"/>
        </w:numPr>
        <w:tabs>
          <w:tab w:val="left" w:pos="993"/>
        </w:tabs>
        <w:spacing w:after="0" w:line="240" w:lineRule="auto"/>
        <w:ind w:left="0" w:right="-1" w:firstLine="709"/>
        <w:jc w:val="both"/>
        <w:rPr>
          <w:rFonts w:ascii="PT Astra Serif" w:hAnsi="PT Astra Serif"/>
          <w:sz w:val="26"/>
          <w:szCs w:val="26"/>
        </w:rPr>
      </w:pPr>
      <w:r w:rsidRPr="009734CC">
        <w:rPr>
          <w:rFonts w:ascii="PT Astra Serif" w:hAnsi="PT Astra Serif"/>
          <w:sz w:val="26"/>
          <w:szCs w:val="26"/>
        </w:rPr>
        <w:t xml:space="preserve"> строительство студенческого общежития;</w:t>
      </w:r>
    </w:p>
    <w:p w:rsidR="007D717B" w:rsidRPr="009734CC" w:rsidRDefault="007B731C" w:rsidP="009734CC">
      <w:pPr>
        <w:pStyle w:val="a3"/>
        <w:widowControl w:val="0"/>
        <w:numPr>
          <w:ilvl w:val="0"/>
          <w:numId w:val="31"/>
        </w:numPr>
        <w:tabs>
          <w:tab w:val="left" w:pos="993"/>
        </w:tabs>
        <w:spacing w:after="0" w:line="240" w:lineRule="auto"/>
        <w:ind w:left="0" w:right="-1" w:firstLine="709"/>
        <w:jc w:val="both"/>
        <w:rPr>
          <w:rFonts w:ascii="PT Astra Serif" w:hAnsi="PT Astra Serif"/>
          <w:sz w:val="26"/>
          <w:szCs w:val="26"/>
        </w:rPr>
      </w:pPr>
      <w:r w:rsidRPr="009734CC">
        <w:rPr>
          <w:rFonts w:ascii="PT Astra Serif" w:hAnsi="PT Astra Serif"/>
          <w:sz w:val="26"/>
          <w:szCs w:val="26"/>
        </w:rPr>
        <w:t xml:space="preserve"> </w:t>
      </w:r>
      <w:r w:rsidR="003D723C">
        <w:rPr>
          <w:rFonts w:ascii="PT Astra Serif" w:hAnsi="PT Astra Serif"/>
          <w:sz w:val="26"/>
          <w:szCs w:val="26"/>
        </w:rPr>
        <w:t>с</w:t>
      </w:r>
      <w:r w:rsidR="00036B24" w:rsidRPr="009734CC">
        <w:rPr>
          <w:rFonts w:ascii="PT Astra Serif" w:hAnsi="PT Astra Serif"/>
          <w:sz w:val="26"/>
          <w:szCs w:val="26"/>
        </w:rPr>
        <w:t>троительство</w:t>
      </w:r>
      <w:r w:rsidR="00C13BBF">
        <w:rPr>
          <w:rFonts w:ascii="PT Astra Serif" w:hAnsi="PT Astra Serif"/>
          <w:sz w:val="26"/>
          <w:szCs w:val="26"/>
        </w:rPr>
        <w:t xml:space="preserve"> нового здания </w:t>
      </w:r>
      <w:r w:rsidR="00DA62BF" w:rsidRPr="009734CC">
        <w:rPr>
          <w:rFonts w:ascii="PT Astra Serif" w:hAnsi="PT Astra Serif"/>
          <w:sz w:val="26"/>
          <w:szCs w:val="26"/>
        </w:rPr>
        <w:t xml:space="preserve">МБУ </w:t>
      </w:r>
      <w:proofErr w:type="gramStart"/>
      <w:r w:rsidR="00DA62BF" w:rsidRPr="009734CC">
        <w:rPr>
          <w:rFonts w:ascii="PT Astra Serif" w:hAnsi="PT Astra Serif"/>
          <w:sz w:val="26"/>
          <w:szCs w:val="26"/>
        </w:rPr>
        <w:t>ДО</w:t>
      </w:r>
      <w:proofErr w:type="gramEnd"/>
      <w:r w:rsidR="00DA62BF" w:rsidRPr="009734CC">
        <w:rPr>
          <w:rFonts w:ascii="PT Astra Serif" w:hAnsi="PT Astra Serif"/>
          <w:sz w:val="26"/>
          <w:szCs w:val="26"/>
        </w:rPr>
        <w:t xml:space="preserve"> «</w:t>
      </w:r>
      <w:proofErr w:type="gramStart"/>
      <w:r w:rsidR="00DA62BF" w:rsidRPr="009734CC">
        <w:rPr>
          <w:rFonts w:ascii="PT Astra Serif" w:hAnsi="PT Astra Serif"/>
          <w:sz w:val="26"/>
          <w:szCs w:val="26"/>
        </w:rPr>
        <w:t>Детская</w:t>
      </w:r>
      <w:proofErr w:type="gramEnd"/>
      <w:r w:rsidR="00DA62BF" w:rsidRPr="009734CC">
        <w:rPr>
          <w:rFonts w:ascii="PT Astra Serif" w:hAnsi="PT Astra Serif"/>
          <w:sz w:val="26"/>
          <w:szCs w:val="26"/>
        </w:rPr>
        <w:t xml:space="preserve"> школа</w:t>
      </w:r>
      <w:r w:rsidR="007D717B" w:rsidRPr="009734CC">
        <w:rPr>
          <w:rFonts w:ascii="PT Astra Serif" w:hAnsi="PT Astra Serif"/>
          <w:sz w:val="26"/>
          <w:szCs w:val="26"/>
        </w:rPr>
        <w:t xml:space="preserve"> искусств</w:t>
      </w:r>
      <w:r w:rsidR="00DA62BF" w:rsidRPr="009734CC">
        <w:rPr>
          <w:rFonts w:ascii="PT Astra Serif" w:hAnsi="PT Astra Serif"/>
          <w:sz w:val="26"/>
          <w:szCs w:val="26"/>
        </w:rPr>
        <w:t xml:space="preserve"> города Югорска»</w:t>
      </w:r>
      <w:r w:rsidR="007D717B" w:rsidRPr="009734CC">
        <w:rPr>
          <w:rFonts w:ascii="PT Astra Serif" w:hAnsi="PT Astra Serif"/>
          <w:sz w:val="26"/>
          <w:szCs w:val="26"/>
        </w:rPr>
        <w:t>;</w:t>
      </w:r>
    </w:p>
    <w:p w:rsidR="005926FD" w:rsidRPr="009734CC" w:rsidRDefault="00036B24" w:rsidP="009734CC">
      <w:pPr>
        <w:pStyle w:val="a3"/>
        <w:widowControl w:val="0"/>
        <w:numPr>
          <w:ilvl w:val="0"/>
          <w:numId w:val="31"/>
        </w:numPr>
        <w:tabs>
          <w:tab w:val="left" w:pos="993"/>
        </w:tabs>
        <w:spacing w:after="0" w:line="240" w:lineRule="auto"/>
        <w:ind w:left="0" w:right="-1" w:firstLine="709"/>
        <w:jc w:val="both"/>
        <w:rPr>
          <w:rFonts w:ascii="PT Astra Serif" w:hAnsi="PT Astra Serif"/>
          <w:sz w:val="26"/>
          <w:szCs w:val="26"/>
        </w:rPr>
      </w:pPr>
      <w:r w:rsidRPr="009734CC">
        <w:rPr>
          <w:rFonts w:ascii="PT Astra Serif" w:hAnsi="PT Astra Serif"/>
          <w:sz w:val="26"/>
          <w:szCs w:val="26"/>
        </w:rPr>
        <w:t xml:space="preserve"> </w:t>
      </w:r>
      <w:r w:rsidR="005926FD" w:rsidRPr="009734CC">
        <w:rPr>
          <w:rFonts w:ascii="PT Astra Serif" w:hAnsi="PT Astra Serif"/>
          <w:sz w:val="26"/>
          <w:szCs w:val="26"/>
        </w:rPr>
        <w:t xml:space="preserve">дальнейшая реализация муниципального проекта </w:t>
      </w:r>
      <w:r w:rsidR="003D723C">
        <w:rPr>
          <w:rFonts w:ascii="PT Astra Serif" w:hAnsi="PT Astra Serif"/>
          <w:sz w:val="26"/>
          <w:szCs w:val="26"/>
        </w:rPr>
        <w:t>«М</w:t>
      </w:r>
      <w:r w:rsidR="005926FD" w:rsidRPr="009734CC">
        <w:rPr>
          <w:rFonts w:ascii="PT Astra Serif" w:hAnsi="PT Astra Serif"/>
          <w:sz w:val="26"/>
          <w:szCs w:val="26"/>
        </w:rPr>
        <w:t>узейно-туристи</w:t>
      </w:r>
      <w:r w:rsidR="007B731C" w:rsidRPr="009734CC">
        <w:rPr>
          <w:rFonts w:ascii="PT Astra Serif" w:hAnsi="PT Astra Serif"/>
          <w:sz w:val="26"/>
          <w:szCs w:val="26"/>
        </w:rPr>
        <w:t>ческий комплекс «Ворота в Югру».</w:t>
      </w:r>
    </w:p>
    <w:p w:rsidR="006238A0" w:rsidRPr="006238A0" w:rsidRDefault="006238A0" w:rsidP="006238A0">
      <w:pPr>
        <w:widowControl w:val="0"/>
        <w:spacing w:after="0" w:line="240" w:lineRule="auto"/>
        <w:ind w:right="-1" w:firstLine="709"/>
        <w:jc w:val="both"/>
        <w:rPr>
          <w:rFonts w:ascii="PT Astra Serif" w:hAnsi="PT Astra Serif"/>
          <w:sz w:val="26"/>
          <w:szCs w:val="26"/>
        </w:rPr>
      </w:pPr>
      <w:proofErr w:type="gramStart"/>
      <w:r w:rsidRPr="006238A0">
        <w:rPr>
          <w:rFonts w:ascii="PT Astra Serif" w:hAnsi="PT Astra Serif"/>
          <w:sz w:val="26"/>
          <w:szCs w:val="26"/>
        </w:rPr>
        <w:t>В декабре 2024 года администрацией города проведена работа по обновлению муниципальных программ города Югорска, с целью синхронизации их с государственными программами автономного округа и национальными целями развития Российской Федерации, закрепленными в Указе Президента Российской Федерации от 07.05.2024 № 309 «О национальных целях развития Российской Федерации на период до 2030 года и на перспективу до 2036 года».</w:t>
      </w:r>
      <w:proofErr w:type="gramEnd"/>
      <w:r w:rsidRPr="006238A0">
        <w:rPr>
          <w:rFonts w:ascii="PT Astra Serif" w:hAnsi="PT Astra Serif"/>
          <w:sz w:val="26"/>
          <w:szCs w:val="26"/>
        </w:rPr>
        <w:t xml:space="preserve"> В результате утверждено 13 муниципальных программ города Югорска, действие которых начато с 01 января 2025 года, муниципальные программы, действовавшие в 2024 год</w:t>
      </w:r>
      <w:r w:rsidR="003D723C">
        <w:rPr>
          <w:rFonts w:ascii="PT Astra Serif" w:hAnsi="PT Astra Serif"/>
          <w:sz w:val="26"/>
          <w:szCs w:val="26"/>
        </w:rPr>
        <w:t>у</w:t>
      </w:r>
      <w:r w:rsidR="00E323F5">
        <w:rPr>
          <w:rFonts w:ascii="PT Astra Serif" w:hAnsi="PT Astra Serif"/>
          <w:sz w:val="26"/>
          <w:szCs w:val="26"/>
        </w:rPr>
        <w:t>,</w:t>
      </w:r>
      <w:r w:rsidRPr="006238A0">
        <w:rPr>
          <w:rFonts w:ascii="PT Astra Serif" w:hAnsi="PT Astra Serif"/>
          <w:sz w:val="26"/>
          <w:szCs w:val="26"/>
        </w:rPr>
        <w:t xml:space="preserve"> признаны утратившими силу. </w:t>
      </w:r>
    </w:p>
    <w:p w:rsidR="006238A0" w:rsidRPr="006238A0" w:rsidRDefault="006238A0" w:rsidP="006238A0">
      <w:pPr>
        <w:spacing w:after="0" w:line="240" w:lineRule="auto"/>
        <w:ind w:firstLine="709"/>
        <w:jc w:val="both"/>
        <w:rPr>
          <w:rFonts w:ascii="PT Astra Serif" w:hAnsi="PT Astra Serif"/>
          <w:sz w:val="26"/>
          <w:szCs w:val="26"/>
        </w:rPr>
      </w:pPr>
      <w:r w:rsidRPr="006238A0">
        <w:rPr>
          <w:rFonts w:ascii="PT Astra Serif" w:hAnsi="PT Astra Serif"/>
          <w:sz w:val="26"/>
          <w:szCs w:val="26"/>
        </w:rPr>
        <w:t xml:space="preserve">Бюджет города Югорска на 2025 год и плановый период 2026 и 2027 годов в полном объеме сформирован на основе муниципальных программ города Югорска. </w:t>
      </w:r>
    </w:p>
    <w:p w:rsidR="006238A0" w:rsidRPr="006238A0" w:rsidRDefault="00216E7B" w:rsidP="006238A0">
      <w:pPr>
        <w:spacing w:after="0" w:line="240" w:lineRule="auto"/>
        <w:ind w:firstLine="709"/>
        <w:jc w:val="both"/>
        <w:rPr>
          <w:rFonts w:ascii="PT Astra Serif" w:hAnsi="PT Astra Serif"/>
          <w:sz w:val="26"/>
          <w:szCs w:val="26"/>
        </w:rPr>
      </w:pPr>
      <w:r>
        <w:rPr>
          <w:rFonts w:ascii="PT Astra Serif" w:hAnsi="PT Astra Serif"/>
          <w:sz w:val="26"/>
          <w:szCs w:val="26"/>
        </w:rPr>
        <w:t xml:space="preserve">Цели </w:t>
      </w:r>
      <w:r w:rsidR="006238A0" w:rsidRPr="006238A0">
        <w:rPr>
          <w:rFonts w:ascii="PT Astra Serif" w:hAnsi="PT Astra Serif"/>
          <w:sz w:val="26"/>
          <w:szCs w:val="26"/>
        </w:rPr>
        <w:t>муниципальных программ</w:t>
      </w:r>
      <w:r>
        <w:rPr>
          <w:rFonts w:ascii="PT Astra Serif" w:hAnsi="PT Astra Serif"/>
          <w:sz w:val="26"/>
          <w:szCs w:val="26"/>
        </w:rPr>
        <w:t xml:space="preserve"> города </w:t>
      </w:r>
      <w:proofErr w:type="spellStart"/>
      <w:r>
        <w:rPr>
          <w:rFonts w:ascii="PT Astra Serif" w:hAnsi="PT Astra Serif"/>
          <w:sz w:val="26"/>
          <w:szCs w:val="26"/>
        </w:rPr>
        <w:t>Югорска</w:t>
      </w:r>
      <w:proofErr w:type="spellEnd"/>
      <w:r w:rsidR="006238A0" w:rsidRPr="006238A0">
        <w:rPr>
          <w:rFonts w:ascii="PT Astra Serif" w:hAnsi="PT Astra Serif"/>
          <w:sz w:val="26"/>
          <w:szCs w:val="26"/>
        </w:rPr>
        <w:t xml:space="preserve"> направлены на обеспечение устойчивого экономического и социального развития муниципального образования и соответствуют национальным целям развития Российской Федерации, а именно: </w:t>
      </w:r>
    </w:p>
    <w:p w:rsidR="006238A0" w:rsidRPr="006238A0" w:rsidRDefault="006238A0" w:rsidP="006238A0">
      <w:pPr>
        <w:widowControl w:val="0"/>
        <w:spacing w:after="0" w:line="240" w:lineRule="auto"/>
        <w:ind w:right="-1" w:firstLine="709"/>
        <w:jc w:val="both"/>
        <w:rPr>
          <w:rFonts w:ascii="PT Astra Serif" w:hAnsi="PT Astra Serif"/>
          <w:sz w:val="26"/>
          <w:szCs w:val="26"/>
        </w:rPr>
      </w:pPr>
      <w:r w:rsidRPr="006238A0">
        <w:rPr>
          <w:rFonts w:ascii="PT Astra Serif" w:hAnsi="PT Astra Serif"/>
          <w:sz w:val="26"/>
          <w:szCs w:val="26"/>
        </w:rPr>
        <w:t>сохранение населения, укрепление здоровья и повышение благополучия людей, поддержка семьи; реализация потенциала каждого человека, развитие его талантов, воспитание патриотичной и социально ответственной личности; комфортная и безопасная среда для жизни; экологическое благополучие; устойчивая и динамичная экономика; цифровая трансформация муниципального управления, экономики и социальной сферы.</w:t>
      </w:r>
    </w:p>
    <w:p w:rsidR="007A5905" w:rsidRPr="007A5905" w:rsidRDefault="007A5905" w:rsidP="006238A0">
      <w:pPr>
        <w:widowControl w:val="0"/>
        <w:spacing w:after="0" w:line="240" w:lineRule="auto"/>
        <w:ind w:right="-1" w:firstLine="709"/>
        <w:jc w:val="both"/>
        <w:rPr>
          <w:rFonts w:ascii="PT Astra Serif" w:hAnsi="PT Astra Serif"/>
          <w:bCs/>
          <w:sz w:val="26"/>
          <w:szCs w:val="26"/>
          <w:shd w:val="clear" w:color="auto" w:fill="FFFFFF"/>
        </w:rPr>
      </w:pPr>
    </w:p>
    <w:sectPr w:rsidR="007A5905" w:rsidRPr="007A5905" w:rsidSect="00BF0A1E">
      <w:headerReference w:type="default" r:id="rId24"/>
      <w:pgSz w:w="11906" w:h="16838"/>
      <w:pgMar w:top="567" w:right="567" w:bottom="567" w:left="1418" w:header="39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42D" w:rsidRDefault="0037042D" w:rsidP="002714D5">
      <w:pPr>
        <w:spacing w:after="0" w:line="240" w:lineRule="auto"/>
      </w:pPr>
      <w:r>
        <w:separator/>
      </w:r>
    </w:p>
  </w:endnote>
  <w:endnote w:type="continuationSeparator" w:id="0">
    <w:p w:rsidR="0037042D" w:rsidRDefault="0037042D" w:rsidP="00271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inos">
    <w:altName w:val="Times New Roman"/>
    <w:charset w:val="00"/>
    <w:family w:val="auto"/>
    <w:pitch w:val="default"/>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Andale Sans UI;Arial Unicode MS">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ont1268">
    <w:altName w:val="Calibri"/>
    <w:charset w:val="CC"/>
    <w:family w:val="auto"/>
    <w:pitch w:val="variable"/>
  </w:font>
  <w:font w:name="Lucida Sans Unicode">
    <w:panose1 w:val="020B0602030504020204"/>
    <w:charset w:val="CC"/>
    <w:family w:val="swiss"/>
    <w:pitch w:val="variable"/>
    <w:sig w:usb0="80000AFF" w:usb1="0000396B" w:usb2="00000000" w:usb3="00000000" w:csb0="000000BF" w:csb1="00000000"/>
  </w:font>
  <w:font w:name="TimesNewRomanOOEnc">
    <w:panose1 w:val="00000000000000000000"/>
    <w:charset w:val="CC"/>
    <w:family w:val="auto"/>
    <w:notTrueType/>
    <w:pitch w:val="default"/>
    <w:sig w:usb0="00000201" w:usb1="00000000" w:usb2="00000000" w:usb3="00000000" w:csb0="00000004" w:csb1="00000000"/>
  </w:font>
  <w:font w:name="Andale Sans UI">
    <w:altName w:val="Arial Unicode MS"/>
    <w:charset w:val="CC"/>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42D" w:rsidRDefault="0037042D" w:rsidP="002714D5">
      <w:pPr>
        <w:spacing w:after="0" w:line="240" w:lineRule="auto"/>
      </w:pPr>
      <w:r>
        <w:separator/>
      </w:r>
    </w:p>
  </w:footnote>
  <w:footnote w:type="continuationSeparator" w:id="0">
    <w:p w:rsidR="0037042D" w:rsidRDefault="0037042D" w:rsidP="002714D5">
      <w:pPr>
        <w:spacing w:after="0" w:line="240" w:lineRule="auto"/>
      </w:pPr>
      <w:r>
        <w:continuationSeparator/>
      </w:r>
    </w:p>
  </w:footnote>
  <w:footnote w:id="1">
    <w:p w:rsidR="0037042D" w:rsidRDefault="0037042D" w:rsidP="00CF3034">
      <w:pPr>
        <w:pStyle w:val="aa"/>
        <w:rPr>
          <w:rFonts w:ascii="PT Astra Serif" w:hAnsi="PT Astra Serif"/>
        </w:rPr>
      </w:pPr>
      <w:r>
        <w:rPr>
          <w:rStyle w:val="ac"/>
          <w:rFonts w:ascii="PT Astra Serif" w:hAnsi="PT Astra Serif"/>
        </w:rPr>
        <w:footnoteRef/>
      </w:r>
      <w:r>
        <w:rPr>
          <w:rFonts w:ascii="PT Astra Serif" w:hAnsi="PT Astra Serif"/>
        </w:rPr>
        <w:t xml:space="preserve"> С учетом самозанятых граждан.</w:t>
      </w:r>
    </w:p>
  </w:footnote>
  <w:footnote w:id="2">
    <w:p w:rsidR="0037042D" w:rsidRDefault="0037042D">
      <w:pPr>
        <w:pStyle w:val="aa"/>
      </w:pPr>
      <w:r>
        <w:rPr>
          <w:rStyle w:val="ac"/>
        </w:rPr>
        <w:footnoteRef/>
      </w:r>
      <w:r w:rsidRPr="00CF16F9">
        <w:rPr>
          <w:rFonts w:ascii="PT Astra Serif" w:hAnsi="PT Astra Serif"/>
        </w:rPr>
        <w:t>информация по исполнению полномочия описана в разделе «Правопорядок»</w:t>
      </w:r>
    </w:p>
  </w:footnote>
  <w:footnote w:id="3">
    <w:p w:rsidR="0037042D" w:rsidRDefault="0037042D" w:rsidP="00701AAC">
      <w:pPr>
        <w:pStyle w:val="aa"/>
      </w:pPr>
      <w:r>
        <w:rPr>
          <w:rStyle w:val="ac"/>
        </w:rPr>
        <w:footnoteRef/>
      </w:r>
      <w:r w:rsidRPr="00CF16F9">
        <w:rPr>
          <w:rFonts w:ascii="PT Astra Serif" w:hAnsi="PT Astra Serif"/>
        </w:rPr>
        <w:t>информация по исполнению полномочия описана в разделе «Правопорядок»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42D" w:rsidRPr="001779A1" w:rsidRDefault="0037042D">
    <w:pPr>
      <w:pStyle w:val="ad"/>
      <w:jc w:val="center"/>
      <w:rPr>
        <w:rFonts w:ascii="PT Astra Serif" w:hAnsi="PT Astra Serif"/>
        <w:sz w:val="20"/>
        <w:szCs w:val="20"/>
      </w:rPr>
    </w:pPr>
    <w:r w:rsidRPr="001779A1">
      <w:rPr>
        <w:rFonts w:ascii="PT Astra Serif" w:hAnsi="PT Astra Serif"/>
        <w:sz w:val="20"/>
        <w:szCs w:val="20"/>
      </w:rPr>
      <w:fldChar w:fldCharType="begin"/>
    </w:r>
    <w:r w:rsidRPr="001779A1">
      <w:rPr>
        <w:rFonts w:ascii="PT Astra Serif" w:hAnsi="PT Astra Serif"/>
        <w:sz w:val="20"/>
        <w:szCs w:val="20"/>
      </w:rPr>
      <w:instrText>PAGE   \* MERGEFORMAT</w:instrText>
    </w:r>
    <w:r w:rsidRPr="001779A1">
      <w:rPr>
        <w:rFonts w:ascii="PT Astra Serif" w:hAnsi="PT Astra Serif"/>
        <w:sz w:val="20"/>
        <w:szCs w:val="20"/>
      </w:rPr>
      <w:fldChar w:fldCharType="separate"/>
    </w:r>
    <w:r w:rsidR="00A7571A">
      <w:rPr>
        <w:rFonts w:ascii="PT Astra Serif" w:hAnsi="PT Astra Serif"/>
        <w:noProof/>
        <w:sz w:val="20"/>
        <w:szCs w:val="20"/>
      </w:rPr>
      <w:t>3</w:t>
    </w:r>
    <w:r w:rsidRPr="001779A1">
      <w:rPr>
        <w:rFonts w:ascii="PT Astra Serif" w:hAnsi="PT Astra Serif"/>
        <w:noProof/>
        <w:sz w:val="20"/>
        <w:szCs w:val="20"/>
      </w:rPr>
      <w:fldChar w:fldCharType="end"/>
    </w:r>
  </w:p>
  <w:p w:rsidR="0037042D" w:rsidRDefault="0037042D">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1DB5F27"/>
    <w:multiLevelType w:val="hybridMultilevel"/>
    <w:tmpl w:val="6FA4636C"/>
    <w:lvl w:ilvl="0" w:tplc="DD4676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1FB31BF"/>
    <w:multiLevelType w:val="hybridMultilevel"/>
    <w:tmpl w:val="6D5031B4"/>
    <w:lvl w:ilvl="0" w:tplc="DD467602">
      <w:start w:val="1"/>
      <w:numFmt w:val="bullet"/>
      <w:lvlText w:val=""/>
      <w:lvlJc w:val="left"/>
      <w:pPr>
        <w:ind w:left="1070"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nsid w:val="020C2783"/>
    <w:multiLevelType w:val="hybridMultilevel"/>
    <w:tmpl w:val="10A02798"/>
    <w:lvl w:ilvl="0" w:tplc="DD4676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6786BFF"/>
    <w:multiLevelType w:val="multilevel"/>
    <w:tmpl w:val="A2484B7A"/>
    <w:lvl w:ilvl="0">
      <w:start w:val="1"/>
      <w:numFmt w:val="bullet"/>
      <w:lvlText w:val=""/>
      <w:lvlJc w:val="left"/>
      <w:pPr>
        <w:tabs>
          <w:tab w:val="num" w:pos="0"/>
        </w:tabs>
        <w:ind w:left="0" w:firstLine="0"/>
      </w:pPr>
      <w:rPr>
        <w:rFonts w:ascii="Symbol" w:hAnsi="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0D565BC1"/>
    <w:multiLevelType w:val="hybridMultilevel"/>
    <w:tmpl w:val="A8B6C74C"/>
    <w:lvl w:ilvl="0" w:tplc="DD4676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23F3E3C"/>
    <w:multiLevelType w:val="hybridMultilevel"/>
    <w:tmpl w:val="70E0DE90"/>
    <w:lvl w:ilvl="0" w:tplc="DD46760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169874BF"/>
    <w:multiLevelType w:val="hybridMultilevel"/>
    <w:tmpl w:val="25B05646"/>
    <w:lvl w:ilvl="0" w:tplc="DD467602">
      <w:start w:val="1"/>
      <w:numFmt w:val="bullet"/>
      <w:lvlText w:val=""/>
      <w:lvlJc w:val="left"/>
      <w:pPr>
        <w:ind w:left="1637"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1B484440"/>
    <w:multiLevelType w:val="hybridMultilevel"/>
    <w:tmpl w:val="2A508F66"/>
    <w:lvl w:ilvl="0" w:tplc="DD4676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1A3220F"/>
    <w:multiLevelType w:val="hybridMultilevel"/>
    <w:tmpl w:val="A392A332"/>
    <w:lvl w:ilvl="0" w:tplc="DD46760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nsid w:val="332139D8"/>
    <w:multiLevelType w:val="hybridMultilevel"/>
    <w:tmpl w:val="ABDEDF50"/>
    <w:lvl w:ilvl="0" w:tplc="1AA80B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53458C4"/>
    <w:multiLevelType w:val="hybridMultilevel"/>
    <w:tmpl w:val="34D66444"/>
    <w:lvl w:ilvl="0" w:tplc="DD4676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D3566B7"/>
    <w:multiLevelType w:val="hybridMultilevel"/>
    <w:tmpl w:val="6386834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D564127"/>
    <w:multiLevelType w:val="hybridMultilevel"/>
    <w:tmpl w:val="5CA0CF9C"/>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4">
    <w:nsid w:val="3E9E6BC1"/>
    <w:multiLevelType w:val="hybridMultilevel"/>
    <w:tmpl w:val="3FCE2C1A"/>
    <w:lvl w:ilvl="0" w:tplc="3C70DEF4">
      <w:start w:val="1"/>
      <w:numFmt w:val="bullet"/>
      <w:lvlText w:val=""/>
      <w:lvlJc w:val="left"/>
      <w:pPr>
        <w:ind w:left="1435" w:hanging="360"/>
      </w:pPr>
      <w:rPr>
        <w:rFonts w:ascii="Symbol" w:hAnsi="Symbol" w:hint="default"/>
      </w:rPr>
    </w:lvl>
    <w:lvl w:ilvl="1" w:tplc="04190003" w:tentative="1">
      <w:start w:val="1"/>
      <w:numFmt w:val="bullet"/>
      <w:lvlText w:val="o"/>
      <w:lvlJc w:val="left"/>
      <w:pPr>
        <w:ind w:left="2155" w:hanging="360"/>
      </w:pPr>
      <w:rPr>
        <w:rFonts w:ascii="Courier New" w:hAnsi="Courier New" w:cs="Courier New" w:hint="default"/>
      </w:rPr>
    </w:lvl>
    <w:lvl w:ilvl="2" w:tplc="04190005" w:tentative="1">
      <w:start w:val="1"/>
      <w:numFmt w:val="bullet"/>
      <w:lvlText w:val=""/>
      <w:lvlJc w:val="left"/>
      <w:pPr>
        <w:ind w:left="2875" w:hanging="360"/>
      </w:pPr>
      <w:rPr>
        <w:rFonts w:ascii="Wingdings" w:hAnsi="Wingdings" w:hint="default"/>
      </w:rPr>
    </w:lvl>
    <w:lvl w:ilvl="3" w:tplc="04190001" w:tentative="1">
      <w:start w:val="1"/>
      <w:numFmt w:val="bullet"/>
      <w:lvlText w:val=""/>
      <w:lvlJc w:val="left"/>
      <w:pPr>
        <w:ind w:left="3595" w:hanging="360"/>
      </w:pPr>
      <w:rPr>
        <w:rFonts w:ascii="Symbol" w:hAnsi="Symbol" w:hint="default"/>
      </w:rPr>
    </w:lvl>
    <w:lvl w:ilvl="4" w:tplc="04190003" w:tentative="1">
      <w:start w:val="1"/>
      <w:numFmt w:val="bullet"/>
      <w:lvlText w:val="o"/>
      <w:lvlJc w:val="left"/>
      <w:pPr>
        <w:ind w:left="4315" w:hanging="360"/>
      </w:pPr>
      <w:rPr>
        <w:rFonts w:ascii="Courier New" w:hAnsi="Courier New" w:cs="Courier New" w:hint="default"/>
      </w:rPr>
    </w:lvl>
    <w:lvl w:ilvl="5" w:tplc="04190005" w:tentative="1">
      <w:start w:val="1"/>
      <w:numFmt w:val="bullet"/>
      <w:lvlText w:val=""/>
      <w:lvlJc w:val="left"/>
      <w:pPr>
        <w:ind w:left="5035" w:hanging="360"/>
      </w:pPr>
      <w:rPr>
        <w:rFonts w:ascii="Wingdings" w:hAnsi="Wingdings" w:hint="default"/>
      </w:rPr>
    </w:lvl>
    <w:lvl w:ilvl="6" w:tplc="04190001" w:tentative="1">
      <w:start w:val="1"/>
      <w:numFmt w:val="bullet"/>
      <w:lvlText w:val=""/>
      <w:lvlJc w:val="left"/>
      <w:pPr>
        <w:ind w:left="5755" w:hanging="360"/>
      </w:pPr>
      <w:rPr>
        <w:rFonts w:ascii="Symbol" w:hAnsi="Symbol" w:hint="default"/>
      </w:rPr>
    </w:lvl>
    <w:lvl w:ilvl="7" w:tplc="04190003" w:tentative="1">
      <w:start w:val="1"/>
      <w:numFmt w:val="bullet"/>
      <w:lvlText w:val="o"/>
      <w:lvlJc w:val="left"/>
      <w:pPr>
        <w:ind w:left="6475" w:hanging="360"/>
      </w:pPr>
      <w:rPr>
        <w:rFonts w:ascii="Courier New" w:hAnsi="Courier New" w:cs="Courier New" w:hint="default"/>
      </w:rPr>
    </w:lvl>
    <w:lvl w:ilvl="8" w:tplc="04190005" w:tentative="1">
      <w:start w:val="1"/>
      <w:numFmt w:val="bullet"/>
      <w:lvlText w:val=""/>
      <w:lvlJc w:val="left"/>
      <w:pPr>
        <w:ind w:left="7195" w:hanging="360"/>
      </w:pPr>
      <w:rPr>
        <w:rFonts w:ascii="Wingdings" w:hAnsi="Wingdings" w:hint="default"/>
      </w:rPr>
    </w:lvl>
  </w:abstractNum>
  <w:abstractNum w:abstractNumId="15">
    <w:nsid w:val="3F317506"/>
    <w:multiLevelType w:val="hybridMultilevel"/>
    <w:tmpl w:val="9558CCF4"/>
    <w:lvl w:ilvl="0" w:tplc="F8906E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26B35AC"/>
    <w:multiLevelType w:val="hybridMultilevel"/>
    <w:tmpl w:val="8A72B0B0"/>
    <w:lvl w:ilvl="0" w:tplc="DD4676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0DB2082"/>
    <w:multiLevelType w:val="hybridMultilevel"/>
    <w:tmpl w:val="75CC7CC2"/>
    <w:lvl w:ilvl="0" w:tplc="8D8255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1532077"/>
    <w:multiLevelType w:val="hybridMultilevel"/>
    <w:tmpl w:val="6448AB00"/>
    <w:lvl w:ilvl="0" w:tplc="7DB05D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36179FA"/>
    <w:multiLevelType w:val="hybridMultilevel"/>
    <w:tmpl w:val="9DC87C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565F48C9"/>
    <w:multiLevelType w:val="hybridMultilevel"/>
    <w:tmpl w:val="4A389594"/>
    <w:lvl w:ilvl="0" w:tplc="7DB05D52">
      <w:start w:val="1"/>
      <w:numFmt w:val="bullet"/>
      <w:lvlText w:val=""/>
      <w:lvlJc w:val="left"/>
      <w:pPr>
        <w:ind w:left="720" w:hanging="360"/>
      </w:pPr>
      <w:rPr>
        <w:rFonts w:ascii="Symbol" w:hAnsi="Symbol"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DA41C9B"/>
    <w:multiLevelType w:val="hybridMultilevel"/>
    <w:tmpl w:val="1D022894"/>
    <w:lvl w:ilvl="0" w:tplc="F8906E96">
      <w:start w:val="1"/>
      <w:numFmt w:val="bullet"/>
      <w:lvlText w:val=""/>
      <w:lvlJc w:val="left"/>
      <w:pPr>
        <w:ind w:left="2062" w:hanging="360"/>
      </w:pPr>
      <w:rPr>
        <w:rFonts w:ascii="Symbol" w:hAnsi="Symbol" w:hint="default"/>
      </w:rPr>
    </w:lvl>
    <w:lvl w:ilvl="1" w:tplc="04190003">
      <w:start w:val="1"/>
      <w:numFmt w:val="bullet"/>
      <w:lvlText w:val="o"/>
      <w:lvlJc w:val="left"/>
      <w:pPr>
        <w:ind w:left="2782" w:hanging="360"/>
      </w:pPr>
      <w:rPr>
        <w:rFonts w:ascii="Courier New" w:hAnsi="Courier New" w:cs="Courier New" w:hint="default"/>
      </w:rPr>
    </w:lvl>
    <w:lvl w:ilvl="2" w:tplc="04190005" w:tentative="1">
      <w:start w:val="1"/>
      <w:numFmt w:val="bullet"/>
      <w:lvlText w:val=""/>
      <w:lvlJc w:val="left"/>
      <w:pPr>
        <w:ind w:left="3502" w:hanging="360"/>
      </w:pPr>
      <w:rPr>
        <w:rFonts w:ascii="Wingdings" w:hAnsi="Wingdings" w:hint="default"/>
      </w:rPr>
    </w:lvl>
    <w:lvl w:ilvl="3" w:tplc="04190001" w:tentative="1">
      <w:start w:val="1"/>
      <w:numFmt w:val="bullet"/>
      <w:lvlText w:val=""/>
      <w:lvlJc w:val="left"/>
      <w:pPr>
        <w:ind w:left="4222" w:hanging="360"/>
      </w:pPr>
      <w:rPr>
        <w:rFonts w:ascii="Symbol" w:hAnsi="Symbol" w:hint="default"/>
      </w:rPr>
    </w:lvl>
    <w:lvl w:ilvl="4" w:tplc="04190003" w:tentative="1">
      <w:start w:val="1"/>
      <w:numFmt w:val="bullet"/>
      <w:lvlText w:val="o"/>
      <w:lvlJc w:val="left"/>
      <w:pPr>
        <w:ind w:left="4942" w:hanging="360"/>
      </w:pPr>
      <w:rPr>
        <w:rFonts w:ascii="Courier New" w:hAnsi="Courier New" w:cs="Courier New" w:hint="default"/>
      </w:rPr>
    </w:lvl>
    <w:lvl w:ilvl="5" w:tplc="04190005" w:tentative="1">
      <w:start w:val="1"/>
      <w:numFmt w:val="bullet"/>
      <w:lvlText w:val=""/>
      <w:lvlJc w:val="left"/>
      <w:pPr>
        <w:ind w:left="5662" w:hanging="360"/>
      </w:pPr>
      <w:rPr>
        <w:rFonts w:ascii="Wingdings" w:hAnsi="Wingdings" w:hint="default"/>
      </w:rPr>
    </w:lvl>
    <w:lvl w:ilvl="6" w:tplc="04190001" w:tentative="1">
      <w:start w:val="1"/>
      <w:numFmt w:val="bullet"/>
      <w:lvlText w:val=""/>
      <w:lvlJc w:val="left"/>
      <w:pPr>
        <w:ind w:left="6382" w:hanging="360"/>
      </w:pPr>
      <w:rPr>
        <w:rFonts w:ascii="Symbol" w:hAnsi="Symbol" w:hint="default"/>
      </w:rPr>
    </w:lvl>
    <w:lvl w:ilvl="7" w:tplc="04190003" w:tentative="1">
      <w:start w:val="1"/>
      <w:numFmt w:val="bullet"/>
      <w:lvlText w:val="o"/>
      <w:lvlJc w:val="left"/>
      <w:pPr>
        <w:ind w:left="7102" w:hanging="360"/>
      </w:pPr>
      <w:rPr>
        <w:rFonts w:ascii="Courier New" w:hAnsi="Courier New" w:cs="Courier New" w:hint="default"/>
      </w:rPr>
    </w:lvl>
    <w:lvl w:ilvl="8" w:tplc="04190005" w:tentative="1">
      <w:start w:val="1"/>
      <w:numFmt w:val="bullet"/>
      <w:lvlText w:val=""/>
      <w:lvlJc w:val="left"/>
      <w:pPr>
        <w:ind w:left="7822" w:hanging="360"/>
      </w:pPr>
      <w:rPr>
        <w:rFonts w:ascii="Wingdings" w:hAnsi="Wingdings" w:hint="default"/>
      </w:rPr>
    </w:lvl>
  </w:abstractNum>
  <w:abstractNum w:abstractNumId="22">
    <w:nsid w:val="60347691"/>
    <w:multiLevelType w:val="hybridMultilevel"/>
    <w:tmpl w:val="713699B0"/>
    <w:lvl w:ilvl="0" w:tplc="8B526C2E">
      <w:start w:val="1"/>
      <w:numFmt w:val="decimal"/>
      <w:pStyle w:val="20"/>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nsid w:val="63893C69"/>
    <w:multiLevelType w:val="hybridMultilevel"/>
    <w:tmpl w:val="A7BED594"/>
    <w:lvl w:ilvl="0" w:tplc="DD4676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5EE3040"/>
    <w:multiLevelType w:val="hybridMultilevel"/>
    <w:tmpl w:val="2D6E48DC"/>
    <w:lvl w:ilvl="0" w:tplc="A5320200">
      <w:start w:val="1"/>
      <w:numFmt w:val="upperRoman"/>
      <w:pStyle w:val="1"/>
      <w:lvlText w:val="%1."/>
      <w:lvlJc w:val="left"/>
      <w:pPr>
        <w:ind w:left="1080" w:hanging="72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5F0049F"/>
    <w:multiLevelType w:val="hybridMultilevel"/>
    <w:tmpl w:val="EB803102"/>
    <w:lvl w:ilvl="0" w:tplc="A7C4930E">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697F71CD"/>
    <w:multiLevelType w:val="hybridMultilevel"/>
    <w:tmpl w:val="67DA7894"/>
    <w:lvl w:ilvl="0" w:tplc="3A3ED976">
      <w:start w:val="1"/>
      <w:numFmt w:val="decimal"/>
      <w:suff w:val="space"/>
      <w:lvlText w:val="%1)"/>
      <w:lvlJc w:val="left"/>
      <w:pPr>
        <w:ind w:left="-141" w:firstLine="70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6B33625A"/>
    <w:multiLevelType w:val="hybridMultilevel"/>
    <w:tmpl w:val="D8D612B2"/>
    <w:lvl w:ilvl="0" w:tplc="2CE843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D1F00CF"/>
    <w:multiLevelType w:val="hybridMultilevel"/>
    <w:tmpl w:val="7D1AEFD4"/>
    <w:lvl w:ilvl="0" w:tplc="DD4676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FC7013F"/>
    <w:multiLevelType w:val="hybridMultilevel"/>
    <w:tmpl w:val="173CDCCA"/>
    <w:lvl w:ilvl="0" w:tplc="DD4676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70D4527C"/>
    <w:multiLevelType w:val="hybridMultilevel"/>
    <w:tmpl w:val="6E66ABE6"/>
    <w:lvl w:ilvl="0" w:tplc="F8906E96">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31">
    <w:nsid w:val="74F64B00"/>
    <w:multiLevelType w:val="hybridMultilevel"/>
    <w:tmpl w:val="1C544732"/>
    <w:lvl w:ilvl="0" w:tplc="2CE843B0">
      <w:start w:val="1"/>
      <w:numFmt w:val="bullet"/>
      <w:lvlText w:val=""/>
      <w:lvlJc w:val="left"/>
      <w:pPr>
        <w:ind w:left="107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30"/>
  </w:num>
  <w:num w:numId="4">
    <w:abstractNumId w:val="0"/>
  </w:num>
  <w:num w:numId="5">
    <w:abstractNumId w:val="22"/>
  </w:num>
  <w:num w:numId="6">
    <w:abstractNumId w:val="24"/>
  </w:num>
  <w:num w:numId="7">
    <w:abstractNumId w:val="14"/>
  </w:num>
  <w:num w:numId="8">
    <w:abstractNumId w:val="20"/>
  </w:num>
  <w:num w:numId="9">
    <w:abstractNumId w:val="18"/>
  </w:num>
  <w:num w:numId="10">
    <w:abstractNumId w:val="24"/>
  </w:num>
  <w:num w:numId="1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31"/>
  </w:num>
  <w:num w:numId="14">
    <w:abstractNumId w:val="27"/>
  </w:num>
  <w:num w:numId="15">
    <w:abstractNumId w:val="25"/>
  </w:num>
  <w:num w:numId="16">
    <w:abstractNumId w:val="4"/>
  </w:num>
  <w:num w:numId="17">
    <w:abstractNumId w:val="26"/>
  </w:num>
  <w:num w:numId="18">
    <w:abstractNumId w:val="17"/>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9"/>
  </w:num>
  <w:num w:numId="22">
    <w:abstractNumId w:val="2"/>
  </w:num>
  <w:num w:numId="23">
    <w:abstractNumId w:val="2"/>
  </w:num>
  <w:num w:numId="24">
    <w:abstractNumId w:val="3"/>
  </w:num>
  <w:num w:numId="25">
    <w:abstractNumId w:val="16"/>
  </w:num>
  <w:num w:numId="26">
    <w:abstractNumId w:val="10"/>
  </w:num>
  <w:num w:numId="27">
    <w:abstractNumId w:val="15"/>
  </w:num>
  <w:num w:numId="28">
    <w:abstractNumId w:val="13"/>
  </w:num>
  <w:num w:numId="29">
    <w:abstractNumId w:val="23"/>
  </w:num>
  <w:num w:numId="30">
    <w:abstractNumId w:val="1"/>
  </w:num>
  <w:num w:numId="31">
    <w:abstractNumId w:val="29"/>
  </w:num>
  <w:num w:numId="32">
    <w:abstractNumId w:val="8"/>
  </w:num>
  <w:num w:numId="33">
    <w:abstractNumId w:val="11"/>
  </w:num>
  <w:num w:numId="34">
    <w:abstractNumId w:val="6"/>
  </w:num>
  <w:num w:numId="35">
    <w:abstractNumId w:val="5"/>
  </w:num>
  <w:num w:numId="36">
    <w:abstractNumId w:val="28"/>
  </w:num>
  <w:num w:numId="37">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characterSpacingControl w:val="doNotCompress"/>
  <w:hdrShapeDefaults>
    <o:shapedefaults v:ext="edit" spidmax="2232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495"/>
    <w:rsid w:val="0000091D"/>
    <w:rsid w:val="000009AE"/>
    <w:rsid w:val="000015A8"/>
    <w:rsid w:val="00001918"/>
    <w:rsid w:val="00001B0F"/>
    <w:rsid w:val="00001C02"/>
    <w:rsid w:val="00001E36"/>
    <w:rsid w:val="00001FDE"/>
    <w:rsid w:val="0000236B"/>
    <w:rsid w:val="000027C3"/>
    <w:rsid w:val="000027C8"/>
    <w:rsid w:val="00003B40"/>
    <w:rsid w:val="000040E4"/>
    <w:rsid w:val="00004184"/>
    <w:rsid w:val="00004778"/>
    <w:rsid w:val="00004F8C"/>
    <w:rsid w:val="00005033"/>
    <w:rsid w:val="0000530B"/>
    <w:rsid w:val="00005933"/>
    <w:rsid w:val="00005F75"/>
    <w:rsid w:val="00006748"/>
    <w:rsid w:val="00006786"/>
    <w:rsid w:val="0000689E"/>
    <w:rsid w:val="00006FB3"/>
    <w:rsid w:val="0000776C"/>
    <w:rsid w:val="00010096"/>
    <w:rsid w:val="0001029F"/>
    <w:rsid w:val="000103B3"/>
    <w:rsid w:val="0001043B"/>
    <w:rsid w:val="00010CB8"/>
    <w:rsid w:val="00011531"/>
    <w:rsid w:val="00011E10"/>
    <w:rsid w:val="00011FE2"/>
    <w:rsid w:val="00012103"/>
    <w:rsid w:val="00012515"/>
    <w:rsid w:val="00012C74"/>
    <w:rsid w:val="00012ED1"/>
    <w:rsid w:val="000131FC"/>
    <w:rsid w:val="000136A3"/>
    <w:rsid w:val="00013A16"/>
    <w:rsid w:val="00013B39"/>
    <w:rsid w:val="000141CB"/>
    <w:rsid w:val="00014211"/>
    <w:rsid w:val="000142C0"/>
    <w:rsid w:val="0001474A"/>
    <w:rsid w:val="00014B6E"/>
    <w:rsid w:val="00014D36"/>
    <w:rsid w:val="00014EEC"/>
    <w:rsid w:val="00015310"/>
    <w:rsid w:val="0001533D"/>
    <w:rsid w:val="000155D8"/>
    <w:rsid w:val="000158A7"/>
    <w:rsid w:val="00015A05"/>
    <w:rsid w:val="00015C00"/>
    <w:rsid w:val="00016149"/>
    <w:rsid w:val="00016316"/>
    <w:rsid w:val="00016A01"/>
    <w:rsid w:val="00016ABD"/>
    <w:rsid w:val="00016D5B"/>
    <w:rsid w:val="00016E1C"/>
    <w:rsid w:val="00017681"/>
    <w:rsid w:val="00020000"/>
    <w:rsid w:val="0002072A"/>
    <w:rsid w:val="00020D71"/>
    <w:rsid w:val="00021603"/>
    <w:rsid w:val="000217AE"/>
    <w:rsid w:val="00022D5D"/>
    <w:rsid w:val="00022F17"/>
    <w:rsid w:val="00022FA5"/>
    <w:rsid w:val="000230A0"/>
    <w:rsid w:val="0002384C"/>
    <w:rsid w:val="00023C17"/>
    <w:rsid w:val="00023C52"/>
    <w:rsid w:val="00024DB2"/>
    <w:rsid w:val="0002504F"/>
    <w:rsid w:val="00025155"/>
    <w:rsid w:val="00025E7A"/>
    <w:rsid w:val="00026556"/>
    <w:rsid w:val="000271A0"/>
    <w:rsid w:val="0002798C"/>
    <w:rsid w:val="0003003D"/>
    <w:rsid w:val="000302DF"/>
    <w:rsid w:val="000303F4"/>
    <w:rsid w:val="00030622"/>
    <w:rsid w:val="0003073C"/>
    <w:rsid w:val="00030919"/>
    <w:rsid w:val="000320DE"/>
    <w:rsid w:val="00032797"/>
    <w:rsid w:val="00032CA2"/>
    <w:rsid w:val="00033138"/>
    <w:rsid w:val="0003348F"/>
    <w:rsid w:val="00033A2B"/>
    <w:rsid w:val="00033FCC"/>
    <w:rsid w:val="00034192"/>
    <w:rsid w:val="0003439B"/>
    <w:rsid w:val="0003446A"/>
    <w:rsid w:val="00034981"/>
    <w:rsid w:val="00034A60"/>
    <w:rsid w:val="00034BDE"/>
    <w:rsid w:val="00034C2F"/>
    <w:rsid w:val="00035DA3"/>
    <w:rsid w:val="00035F01"/>
    <w:rsid w:val="00036B24"/>
    <w:rsid w:val="000375C5"/>
    <w:rsid w:val="000378E3"/>
    <w:rsid w:val="00037C00"/>
    <w:rsid w:val="00037E74"/>
    <w:rsid w:val="00037ED4"/>
    <w:rsid w:val="00040E1D"/>
    <w:rsid w:val="000414B7"/>
    <w:rsid w:val="00041C91"/>
    <w:rsid w:val="00042113"/>
    <w:rsid w:val="0004241C"/>
    <w:rsid w:val="000424B7"/>
    <w:rsid w:val="00042F94"/>
    <w:rsid w:val="00043384"/>
    <w:rsid w:val="00043ADE"/>
    <w:rsid w:val="0004498A"/>
    <w:rsid w:val="000449FA"/>
    <w:rsid w:val="00044C7E"/>
    <w:rsid w:val="000451B6"/>
    <w:rsid w:val="00045528"/>
    <w:rsid w:val="00045531"/>
    <w:rsid w:val="00045582"/>
    <w:rsid w:val="00045C7D"/>
    <w:rsid w:val="00047248"/>
    <w:rsid w:val="0004741E"/>
    <w:rsid w:val="00047C29"/>
    <w:rsid w:val="000502E9"/>
    <w:rsid w:val="0005058A"/>
    <w:rsid w:val="00050AE5"/>
    <w:rsid w:val="00050CE0"/>
    <w:rsid w:val="00051043"/>
    <w:rsid w:val="00051C8A"/>
    <w:rsid w:val="0005216E"/>
    <w:rsid w:val="00052880"/>
    <w:rsid w:val="0005343C"/>
    <w:rsid w:val="00053505"/>
    <w:rsid w:val="00053B05"/>
    <w:rsid w:val="00053B8D"/>
    <w:rsid w:val="000540A4"/>
    <w:rsid w:val="000544A8"/>
    <w:rsid w:val="000544D0"/>
    <w:rsid w:val="000546FE"/>
    <w:rsid w:val="00055493"/>
    <w:rsid w:val="00055805"/>
    <w:rsid w:val="00056637"/>
    <w:rsid w:val="00056676"/>
    <w:rsid w:val="0005668A"/>
    <w:rsid w:val="000570E7"/>
    <w:rsid w:val="00057490"/>
    <w:rsid w:val="00057E25"/>
    <w:rsid w:val="00060048"/>
    <w:rsid w:val="00060632"/>
    <w:rsid w:val="000608F0"/>
    <w:rsid w:val="000618DC"/>
    <w:rsid w:val="000627F5"/>
    <w:rsid w:val="000639D5"/>
    <w:rsid w:val="00063C7A"/>
    <w:rsid w:val="00063D43"/>
    <w:rsid w:val="00063E1F"/>
    <w:rsid w:val="000642C6"/>
    <w:rsid w:val="00064766"/>
    <w:rsid w:val="00064A50"/>
    <w:rsid w:val="00064BF9"/>
    <w:rsid w:val="00065204"/>
    <w:rsid w:val="00065667"/>
    <w:rsid w:val="00066DB4"/>
    <w:rsid w:val="00066FE9"/>
    <w:rsid w:val="00067DF0"/>
    <w:rsid w:val="00070740"/>
    <w:rsid w:val="000707AD"/>
    <w:rsid w:val="00070ABF"/>
    <w:rsid w:val="00071B07"/>
    <w:rsid w:val="00071C7D"/>
    <w:rsid w:val="00071FBD"/>
    <w:rsid w:val="00072DE6"/>
    <w:rsid w:val="000732A0"/>
    <w:rsid w:val="0007332C"/>
    <w:rsid w:val="0007365D"/>
    <w:rsid w:val="000745B3"/>
    <w:rsid w:val="00075080"/>
    <w:rsid w:val="000756C8"/>
    <w:rsid w:val="00075897"/>
    <w:rsid w:val="00075A8B"/>
    <w:rsid w:val="000761F4"/>
    <w:rsid w:val="000761FF"/>
    <w:rsid w:val="000768CC"/>
    <w:rsid w:val="00077082"/>
    <w:rsid w:val="0007775F"/>
    <w:rsid w:val="00077BC3"/>
    <w:rsid w:val="00077F2D"/>
    <w:rsid w:val="00080AA8"/>
    <w:rsid w:val="00080BEA"/>
    <w:rsid w:val="00080C12"/>
    <w:rsid w:val="00080DEB"/>
    <w:rsid w:val="0008150D"/>
    <w:rsid w:val="00081558"/>
    <w:rsid w:val="000815B7"/>
    <w:rsid w:val="0008165F"/>
    <w:rsid w:val="0008182F"/>
    <w:rsid w:val="0008201D"/>
    <w:rsid w:val="000821DA"/>
    <w:rsid w:val="000822F2"/>
    <w:rsid w:val="0008232B"/>
    <w:rsid w:val="00082E4C"/>
    <w:rsid w:val="000834FF"/>
    <w:rsid w:val="0008364E"/>
    <w:rsid w:val="000840AF"/>
    <w:rsid w:val="00084267"/>
    <w:rsid w:val="00084725"/>
    <w:rsid w:val="00084897"/>
    <w:rsid w:val="000848DC"/>
    <w:rsid w:val="000848FB"/>
    <w:rsid w:val="00084EB5"/>
    <w:rsid w:val="00084FF4"/>
    <w:rsid w:val="000851B3"/>
    <w:rsid w:val="00085B17"/>
    <w:rsid w:val="00085EF6"/>
    <w:rsid w:val="000860C8"/>
    <w:rsid w:val="000860D9"/>
    <w:rsid w:val="000863DD"/>
    <w:rsid w:val="00086AF3"/>
    <w:rsid w:val="000874FC"/>
    <w:rsid w:val="0008757A"/>
    <w:rsid w:val="0008761A"/>
    <w:rsid w:val="00087816"/>
    <w:rsid w:val="00090F8A"/>
    <w:rsid w:val="0009143D"/>
    <w:rsid w:val="00091BD0"/>
    <w:rsid w:val="000920FF"/>
    <w:rsid w:val="00092468"/>
    <w:rsid w:val="000924D0"/>
    <w:rsid w:val="00092943"/>
    <w:rsid w:val="00092B0D"/>
    <w:rsid w:val="000931A9"/>
    <w:rsid w:val="00093395"/>
    <w:rsid w:val="00093C61"/>
    <w:rsid w:val="00093D71"/>
    <w:rsid w:val="00093FA5"/>
    <w:rsid w:val="0009466D"/>
    <w:rsid w:val="000946B0"/>
    <w:rsid w:val="00094910"/>
    <w:rsid w:val="00094B42"/>
    <w:rsid w:val="0009521E"/>
    <w:rsid w:val="00095233"/>
    <w:rsid w:val="00095486"/>
    <w:rsid w:val="00095A40"/>
    <w:rsid w:val="00096924"/>
    <w:rsid w:val="00096C59"/>
    <w:rsid w:val="00096FD5"/>
    <w:rsid w:val="00097270"/>
    <w:rsid w:val="0009751E"/>
    <w:rsid w:val="000A01E3"/>
    <w:rsid w:val="000A0258"/>
    <w:rsid w:val="000A04F3"/>
    <w:rsid w:val="000A0649"/>
    <w:rsid w:val="000A0843"/>
    <w:rsid w:val="000A0D2E"/>
    <w:rsid w:val="000A120E"/>
    <w:rsid w:val="000A17F7"/>
    <w:rsid w:val="000A1A36"/>
    <w:rsid w:val="000A2194"/>
    <w:rsid w:val="000A24B3"/>
    <w:rsid w:val="000A2843"/>
    <w:rsid w:val="000A2EFA"/>
    <w:rsid w:val="000A3604"/>
    <w:rsid w:val="000A3729"/>
    <w:rsid w:val="000A3C04"/>
    <w:rsid w:val="000A4AC7"/>
    <w:rsid w:val="000A51AA"/>
    <w:rsid w:val="000A58CA"/>
    <w:rsid w:val="000A5BE0"/>
    <w:rsid w:val="000A613E"/>
    <w:rsid w:val="000A6F05"/>
    <w:rsid w:val="000A73E0"/>
    <w:rsid w:val="000A7531"/>
    <w:rsid w:val="000B0AA3"/>
    <w:rsid w:val="000B1DCC"/>
    <w:rsid w:val="000B2809"/>
    <w:rsid w:val="000B29D0"/>
    <w:rsid w:val="000B2A97"/>
    <w:rsid w:val="000B2BAC"/>
    <w:rsid w:val="000B2DEF"/>
    <w:rsid w:val="000B2E50"/>
    <w:rsid w:val="000B2EC3"/>
    <w:rsid w:val="000B30EE"/>
    <w:rsid w:val="000B30FA"/>
    <w:rsid w:val="000B3276"/>
    <w:rsid w:val="000B32BA"/>
    <w:rsid w:val="000B3848"/>
    <w:rsid w:val="000B453C"/>
    <w:rsid w:val="000B46E5"/>
    <w:rsid w:val="000B4913"/>
    <w:rsid w:val="000B55DB"/>
    <w:rsid w:val="000B5922"/>
    <w:rsid w:val="000B6DE9"/>
    <w:rsid w:val="000B7B27"/>
    <w:rsid w:val="000B7C22"/>
    <w:rsid w:val="000B7D7A"/>
    <w:rsid w:val="000C0190"/>
    <w:rsid w:val="000C0372"/>
    <w:rsid w:val="000C03E0"/>
    <w:rsid w:val="000C0484"/>
    <w:rsid w:val="000C0A85"/>
    <w:rsid w:val="000C2055"/>
    <w:rsid w:val="000C2175"/>
    <w:rsid w:val="000C28A4"/>
    <w:rsid w:val="000C3AD8"/>
    <w:rsid w:val="000C4B54"/>
    <w:rsid w:val="000C4C6F"/>
    <w:rsid w:val="000C5385"/>
    <w:rsid w:val="000C5D13"/>
    <w:rsid w:val="000C5F37"/>
    <w:rsid w:val="000C63C9"/>
    <w:rsid w:val="000C6539"/>
    <w:rsid w:val="000C654A"/>
    <w:rsid w:val="000C6FFF"/>
    <w:rsid w:val="000C7BFA"/>
    <w:rsid w:val="000D07E9"/>
    <w:rsid w:val="000D1B1A"/>
    <w:rsid w:val="000D1B6E"/>
    <w:rsid w:val="000D1EB2"/>
    <w:rsid w:val="000D2232"/>
    <w:rsid w:val="000D22A3"/>
    <w:rsid w:val="000D271E"/>
    <w:rsid w:val="000D29BE"/>
    <w:rsid w:val="000D2E88"/>
    <w:rsid w:val="000D39CE"/>
    <w:rsid w:val="000D3F77"/>
    <w:rsid w:val="000D479C"/>
    <w:rsid w:val="000D4C76"/>
    <w:rsid w:val="000D4FB6"/>
    <w:rsid w:val="000D5496"/>
    <w:rsid w:val="000D5541"/>
    <w:rsid w:val="000D5C87"/>
    <w:rsid w:val="000D5D14"/>
    <w:rsid w:val="000D67C7"/>
    <w:rsid w:val="000D6CBA"/>
    <w:rsid w:val="000D742C"/>
    <w:rsid w:val="000D7762"/>
    <w:rsid w:val="000D7BB5"/>
    <w:rsid w:val="000E0372"/>
    <w:rsid w:val="000E0F10"/>
    <w:rsid w:val="000E130D"/>
    <w:rsid w:val="000E1658"/>
    <w:rsid w:val="000E1816"/>
    <w:rsid w:val="000E1C65"/>
    <w:rsid w:val="000E1C8E"/>
    <w:rsid w:val="000E2F7B"/>
    <w:rsid w:val="000E3B21"/>
    <w:rsid w:val="000E3CE5"/>
    <w:rsid w:val="000E4DD6"/>
    <w:rsid w:val="000E508F"/>
    <w:rsid w:val="000E53F6"/>
    <w:rsid w:val="000E5515"/>
    <w:rsid w:val="000E5562"/>
    <w:rsid w:val="000E557E"/>
    <w:rsid w:val="000E5A41"/>
    <w:rsid w:val="000E5F42"/>
    <w:rsid w:val="000E687F"/>
    <w:rsid w:val="000E7D3E"/>
    <w:rsid w:val="000F10FF"/>
    <w:rsid w:val="000F14D6"/>
    <w:rsid w:val="000F1B73"/>
    <w:rsid w:val="000F2713"/>
    <w:rsid w:val="000F3617"/>
    <w:rsid w:val="000F368F"/>
    <w:rsid w:val="000F3718"/>
    <w:rsid w:val="000F4095"/>
    <w:rsid w:val="000F503C"/>
    <w:rsid w:val="000F51F7"/>
    <w:rsid w:val="000F5646"/>
    <w:rsid w:val="000F6135"/>
    <w:rsid w:val="000F65F1"/>
    <w:rsid w:val="000F6607"/>
    <w:rsid w:val="000F6798"/>
    <w:rsid w:val="000F69BA"/>
    <w:rsid w:val="000F6C91"/>
    <w:rsid w:val="000F719D"/>
    <w:rsid w:val="000F7370"/>
    <w:rsid w:val="0010078D"/>
    <w:rsid w:val="00100D2B"/>
    <w:rsid w:val="00100E3C"/>
    <w:rsid w:val="001011E1"/>
    <w:rsid w:val="00101297"/>
    <w:rsid w:val="001014C0"/>
    <w:rsid w:val="001016B1"/>
    <w:rsid w:val="001019A0"/>
    <w:rsid w:val="00102586"/>
    <w:rsid w:val="0010325E"/>
    <w:rsid w:val="00103B02"/>
    <w:rsid w:val="00103C05"/>
    <w:rsid w:val="00103D46"/>
    <w:rsid w:val="00104A33"/>
    <w:rsid w:val="00104B57"/>
    <w:rsid w:val="00104E4B"/>
    <w:rsid w:val="0010541A"/>
    <w:rsid w:val="00105774"/>
    <w:rsid w:val="00106F88"/>
    <w:rsid w:val="00107290"/>
    <w:rsid w:val="001076C4"/>
    <w:rsid w:val="00107BBD"/>
    <w:rsid w:val="00107DFF"/>
    <w:rsid w:val="00107E48"/>
    <w:rsid w:val="00110251"/>
    <w:rsid w:val="00110951"/>
    <w:rsid w:val="0011099D"/>
    <w:rsid w:val="001116C6"/>
    <w:rsid w:val="001118F0"/>
    <w:rsid w:val="001132CC"/>
    <w:rsid w:val="001134D8"/>
    <w:rsid w:val="0011408B"/>
    <w:rsid w:val="00114410"/>
    <w:rsid w:val="0011527E"/>
    <w:rsid w:val="00115935"/>
    <w:rsid w:val="00115CFA"/>
    <w:rsid w:val="00116DEC"/>
    <w:rsid w:val="0011727C"/>
    <w:rsid w:val="00117871"/>
    <w:rsid w:val="001179C3"/>
    <w:rsid w:val="00117D7A"/>
    <w:rsid w:val="00117F0E"/>
    <w:rsid w:val="001205E8"/>
    <w:rsid w:val="00121783"/>
    <w:rsid w:val="00121988"/>
    <w:rsid w:val="00121F67"/>
    <w:rsid w:val="0012214D"/>
    <w:rsid w:val="001223B9"/>
    <w:rsid w:val="001229E3"/>
    <w:rsid w:val="00122B00"/>
    <w:rsid w:val="00122F5B"/>
    <w:rsid w:val="001232C3"/>
    <w:rsid w:val="0012395C"/>
    <w:rsid w:val="00123F2E"/>
    <w:rsid w:val="00124500"/>
    <w:rsid w:val="00124A77"/>
    <w:rsid w:val="00125028"/>
    <w:rsid w:val="00125341"/>
    <w:rsid w:val="0012565D"/>
    <w:rsid w:val="00125662"/>
    <w:rsid w:val="00125805"/>
    <w:rsid w:val="001258D1"/>
    <w:rsid w:val="00125C81"/>
    <w:rsid w:val="001261E5"/>
    <w:rsid w:val="0012678A"/>
    <w:rsid w:val="00126849"/>
    <w:rsid w:val="00126F21"/>
    <w:rsid w:val="00126F87"/>
    <w:rsid w:val="00127EEE"/>
    <w:rsid w:val="001302EC"/>
    <w:rsid w:val="00130333"/>
    <w:rsid w:val="0013036D"/>
    <w:rsid w:val="00131205"/>
    <w:rsid w:val="001312D9"/>
    <w:rsid w:val="001317D1"/>
    <w:rsid w:val="00131886"/>
    <w:rsid w:val="001329DF"/>
    <w:rsid w:val="00133134"/>
    <w:rsid w:val="001332CC"/>
    <w:rsid w:val="001339BC"/>
    <w:rsid w:val="00133ACA"/>
    <w:rsid w:val="00133BA6"/>
    <w:rsid w:val="00133EE9"/>
    <w:rsid w:val="001341B5"/>
    <w:rsid w:val="00134244"/>
    <w:rsid w:val="001343B6"/>
    <w:rsid w:val="00134CD3"/>
    <w:rsid w:val="001352C3"/>
    <w:rsid w:val="00135603"/>
    <w:rsid w:val="0013564F"/>
    <w:rsid w:val="00135BA7"/>
    <w:rsid w:val="00135D27"/>
    <w:rsid w:val="00135E38"/>
    <w:rsid w:val="00135FE7"/>
    <w:rsid w:val="00135FFF"/>
    <w:rsid w:val="00136222"/>
    <w:rsid w:val="001379E3"/>
    <w:rsid w:val="00137E2B"/>
    <w:rsid w:val="0014009C"/>
    <w:rsid w:val="00140517"/>
    <w:rsid w:val="00140832"/>
    <w:rsid w:val="00140CA1"/>
    <w:rsid w:val="00141333"/>
    <w:rsid w:val="001415ED"/>
    <w:rsid w:val="00141CAE"/>
    <w:rsid w:val="00141E29"/>
    <w:rsid w:val="00141FD3"/>
    <w:rsid w:val="001421CA"/>
    <w:rsid w:val="0014224B"/>
    <w:rsid w:val="001425BF"/>
    <w:rsid w:val="00142791"/>
    <w:rsid w:val="0014288B"/>
    <w:rsid w:val="0014291D"/>
    <w:rsid w:val="00142A02"/>
    <w:rsid w:val="00142A88"/>
    <w:rsid w:val="00142AA8"/>
    <w:rsid w:val="00142CBB"/>
    <w:rsid w:val="00143069"/>
    <w:rsid w:val="00143C04"/>
    <w:rsid w:val="00143F12"/>
    <w:rsid w:val="00145641"/>
    <w:rsid w:val="001459B2"/>
    <w:rsid w:val="00145A76"/>
    <w:rsid w:val="00145F25"/>
    <w:rsid w:val="0014669F"/>
    <w:rsid w:val="00146A45"/>
    <w:rsid w:val="0014706A"/>
    <w:rsid w:val="001477E2"/>
    <w:rsid w:val="00147944"/>
    <w:rsid w:val="001503D7"/>
    <w:rsid w:val="001512F1"/>
    <w:rsid w:val="00151C5B"/>
    <w:rsid w:val="00151D0B"/>
    <w:rsid w:val="00151F24"/>
    <w:rsid w:val="001527D8"/>
    <w:rsid w:val="0015295A"/>
    <w:rsid w:val="00152ECA"/>
    <w:rsid w:val="00152F65"/>
    <w:rsid w:val="001532D4"/>
    <w:rsid w:val="00153D29"/>
    <w:rsid w:val="00154618"/>
    <w:rsid w:val="00154CD2"/>
    <w:rsid w:val="00154D3B"/>
    <w:rsid w:val="001555FA"/>
    <w:rsid w:val="00155ACF"/>
    <w:rsid w:val="00155D59"/>
    <w:rsid w:val="00155E1E"/>
    <w:rsid w:val="00156ED6"/>
    <w:rsid w:val="001574FC"/>
    <w:rsid w:val="001610F3"/>
    <w:rsid w:val="001611FD"/>
    <w:rsid w:val="00161804"/>
    <w:rsid w:val="0016204D"/>
    <w:rsid w:val="00162CAF"/>
    <w:rsid w:val="0016327A"/>
    <w:rsid w:val="00163F2D"/>
    <w:rsid w:val="001640F6"/>
    <w:rsid w:val="001641CD"/>
    <w:rsid w:val="00164B97"/>
    <w:rsid w:val="00164E76"/>
    <w:rsid w:val="00165100"/>
    <w:rsid w:val="001652BD"/>
    <w:rsid w:val="001654F7"/>
    <w:rsid w:val="001659C5"/>
    <w:rsid w:val="00165D36"/>
    <w:rsid w:val="00165F6E"/>
    <w:rsid w:val="00166743"/>
    <w:rsid w:val="00166912"/>
    <w:rsid w:val="00166967"/>
    <w:rsid w:val="00166B5B"/>
    <w:rsid w:val="0016753E"/>
    <w:rsid w:val="00167A03"/>
    <w:rsid w:val="00167A70"/>
    <w:rsid w:val="00167B63"/>
    <w:rsid w:val="00167CF9"/>
    <w:rsid w:val="00167DCC"/>
    <w:rsid w:val="00167F0B"/>
    <w:rsid w:val="00170415"/>
    <w:rsid w:val="00170FA4"/>
    <w:rsid w:val="001717FC"/>
    <w:rsid w:val="00171949"/>
    <w:rsid w:val="00171C93"/>
    <w:rsid w:val="00172010"/>
    <w:rsid w:val="00172243"/>
    <w:rsid w:val="00172554"/>
    <w:rsid w:val="00172870"/>
    <w:rsid w:val="00172977"/>
    <w:rsid w:val="001729C5"/>
    <w:rsid w:val="001730D7"/>
    <w:rsid w:val="00173702"/>
    <w:rsid w:val="001748E1"/>
    <w:rsid w:val="00175041"/>
    <w:rsid w:val="00175970"/>
    <w:rsid w:val="00175C2A"/>
    <w:rsid w:val="0017603A"/>
    <w:rsid w:val="001761F4"/>
    <w:rsid w:val="001765DE"/>
    <w:rsid w:val="00176CAD"/>
    <w:rsid w:val="00176DBF"/>
    <w:rsid w:val="00177705"/>
    <w:rsid w:val="0017775D"/>
    <w:rsid w:val="00177823"/>
    <w:rsid w:val="001779A1"/>
    <w:rsid w:val="00177C2D"/>
    <w:rsid w:val="001811CD"/>
    <w:rsid w:val="0018157C"/>
    <w:rsid w:val="001815DB"/>
    <w:rsid w:val="00181695"/>
    <w:rsid w:val="00181DEF"/>
    <w:rsid w:val="00181F09"/>
    <w:rsid w:val="001825D0"/>
    <w:rsid w:val="00182906"/>
    <w:rsid w:val="00182AEE"/>
    <w:rsid w:val="00183D51"/>
    <w:rsid w:val="00183EF4"/>
    <w:rsid w:val="00184072"/>
    <w:rsid w:val="001840D2"/>
    <w:rsid w:val="001844BB"/>
    <w:rsid w:val="001844CF"/>
    <w:rsid w:val="00186A56"/>
    <w:rsid w:val="00186CDB"/>
    <w:rsid w:val="00187869"/>
    <w:rsid w:val="001878F7"/>
    <w:rsid w:val="00187915"/>
    <w:rsid w:val="00187B26"/>
    <w:rsid w:val="001903FB"/>
    <w:rsid w:val="00190DB4"/>
    <w:rsid w:val="00191109"/>
    <w:rsid w:val="00191471"/>
    <w:rsid w:val="00191A99"/>
    <w:rsid w:val="00191ACD"/>
    <w:rsid w:val="001921F5"/>
    <w:rsid w:val="001925C7"/>
    <w:rsid w:val="00192833"/>
    <w:rsid w:val="0019383E"/>
    <w:rsid w:val="00193DC2"/>
    <w:rsid w:val="00193F39"/>
    <w:rsid w:val="00194030"/>
    <w:rsid w:val="00195DA8"/>
    <w:rsid w:val="001965CE"/>
    <w:rsid w:val="001966F2"/>
    <w:rsid w:val="001967E0"/>
    <w:rsid w:val="00196937"/>
    <w:rsid w:val="00196A9D"/>
    <w:rsid w:val="00197080"/>
    <w:rsid w:val="00197559"/>
    <w:rsid w:val="00197CD4"/>
    <w:rsid w:val="001A00C1"/>
    <w:rsid w:val="001A0117"/>
    <w:rsid w:val="001A04CC"/>
    <w:rsid w:val="001A160B"/>
    <w:rsid w:val="001A1839"/>
    <w:rsid w:val="001A1E99"/>
    <w:rsid w:val="001A1FF5"/>
    <w:rsid w:val="001A2118"/>
    <w:rsid w:val="001A27ED"/>
    <w:rsid w:val="001A2965"/>
    <w:rsid w:val="001A2B2E"/>
    <w:rsid w:val="001A3219"/>
    <w:rsid w:val="001A34A1"/>
    <w:rsid w:val="001A370A"/>
    <w:rsid w:val="001A3A57"/>
    <w:rsid w:val="001A434B"/>
    <w:rsid w:val="001A5C39"/>
    <w:rsid w:val="001A66AD"/>
    <w:rsid w:val="001A6900"/>
    <w:rsid w:val="001A6E2B"/>
    <w:rsid w:val="001A7095"/>
    <w:rsid w:val="001A7626"/>
    <w:rsid w:val="001A7730"/>
    <w:rsid w:val="001A7888"/>
    <w:rsid w:val="001A7ACE"/>
    <w:rsid w:val="001A7E6A"/>
    <w:rsid w:val="001B08CE"/>
    <w:rsid w:val="001B0D37"/>
    <w:rsid w:val="001B1209"/>
    <w:rsid w:val="001B149C"/>
    <w:rsid w:val="001B1C79"/>
    <w:rsid w:val="001B21AF"/>
    <w:rsid w:val="001B2CCB"/>
    <w:rsid w:val="001B3134"/>
    <w:rsid w:val="001B3830"/>
    <w:rsid w:val="001B398D"/>
    <w:rsid w:val="001B4134"/>
    <w:rsid w:val="001B423E"/>
    <w:rsid w:val="001B43F1"/>
    <w:rsid w:val="001B442B"/>
    <w:rsid w:val="001B46BA"/>
    <w:rsid w:val="001B4D70"/>
    <w:rsid w:val="001B4DA1"/>
    <w:rsid w:val="001B54E3"/>
    <w:rsid w:val="001B5A15"/>
    <w:rsid w:val="001B5FF9"/>
    <w:rsid w:val="001B6463"/>
    <w:rsid w:val="001B6C44"/>
    <w:rsid w:val="001B710E"/>
    <w:rsid w:val="001B758E"/>
    <w:rsid w:val="001C01B1"/>
    <w:rsid w:val="001C07D8"/>
    <w:rsid w:val="001C0B72"/>
    <w:rsid w:val="001C0E66"/>
    <w:rsid w:val="001C0F19"/>
    <w:rsid w:val="001C1528"/>
    <w:rsid w:val="001C1536"/>
    <w:rsid w:val="001C195D"/>
    <w:rsid w:val="001C20D9"/>
    <w:rsid w:val="001C2B55"/>
    <w:rsid w:val="001C2CBE"/>
    <w:rsid w:val="001C2E91"/>
    <w:rsid w:val="001C3534"/>
    <w:rsid w:val="001C48BE"/>
    <w:rsid w:val="001C5108"/>
    <w:rsid w:val="001C5218"/>
    <w:rsid w:val="001C58E2"/>
    <w:rsid w:val="001C5BF1"/>
    <w:rsid w:val="001C652C"/>
    <w:rsid w:val="001C6B40"/>
    <w:rsid w:val="001C6C37"/>
    <w:rsid w:val="001C7398"/>
    <w:rsid w:val="001C7422"/>
    <w:rsid w:val="001C76F4"/>
    <w:rsid w:val="001D005C"/>
    <w:rsid w:val="001D027F"/>
    <w:rsid w:val="001D1675"/>
    <w:rsid w:val="001D1F6C"/>
    <w:rsid w:val="001D27A0"/>
    <w:rsid w:val="001D2848"/>
    <w:rsid w:val="001D3917"/>
    <w:rsid w:val="001D4186"/>
    <w:rsid w:val="001D461D"/>
    <w:rsid w:val="001D462E"/>
    <w:rsid w:val="001D47A0"/>
    <w:rsid w:val="001D6160"/>
    <w:rsid w:val="001D692E"/>
    <w:rsid w:val="001D6EB6"/>
    <w:rsid w:val="001D72AB"/>
    <w:rsid w:val="001D7605"/>
    <w:rsid w:val="001D789E"/>
    <w:rsid w:val="001D7BDE"/>
    <w:rsid w:val="001D7C60"/>
    <w:rsid w:val="001E0062"/>
    <w:rsid w:val="001E0385"/>
    <w:rsid w:val="001E0A53"/>
    <w:rsid w:val="001E1422"/>
    <w:rsid w:val="001E149F"/>
    <w:rsid w:val="001E20E2"/>
    <w:rsid w:val="001E2146"/>
    <w:rsid w:val="001E22BC"/>
    <w:rsid w:val="001E2782"/>
    <w:rsid w:val="001E27CF"/>
    <w:rsid w:val="001E368E"/>
    <w:rsid w:val="001E3D8C"/>
    <w:rsid w:val="001E4388"/>
    <w:rsid w:val="001E4448"/>
    <w:rsid w:val="001E4877"/>
    <w:rsid w:val="001E494E"/>
    <w:rsid w:val="001E59B6"/>
    <w:rsid w:val="001E5BCF"/>
    <w:rsid w:val="001E5BDF"/>
    <w:rsid w:val="001E655A"/>
    <w:rsid w:val="001E6723"/>
    <w:rsid w:val="001E6A3F"/>
    <w:rsid w:val="001E6B0B"/>
    <w:rsid w:val="001E6E0A"/>
    <w:rsid w:val="001E7C6D"/>
    <w:rsid w:val="001E7D90"/>
    <w:rsid w:val="001E7DC4"/>
    <w:rsid w:val="001F01AA"/>
    <w:rsid w:val="001F10F1"/>
    <w:rsid w:val="001F1272"/>
    <w:rsid w:val="001F131B"/>
    <w:rsid w:val="001F1A5A"/>
    <w:rsid w:val="001F35B1"/>
    <w:rsid w:val="001F37E5"/>
    <w:rsid w:val="001F388B"/>
    <w:rsid w:val="001F398E"/>
    <w:rsid w:val="001F3EDA"/>
    <w:rsid w:val="001F3F97"/>
    <w:rsid w:val="001F495D"/>
    <w:rsid w:val="001F5BDA"/>
    <w:rsid w:val="001F62C9"/>
    <w:rsid w:val="001F62CC"/>
    <w:rsid w:val="001F6490"/>
    <w:rsid w:val="001F69BC"/>
    <w:rsid w:val="001F6AAA"/>
    <w:rsid w:val="001F6D4F"/>
    <w:rsid w:val="001F6D5A"/>
    <w:rsid w:val="00200702"/>
    <w:rsid w:val="002007A8"/>
    <w:rsid w:val="00200C9E"/>
    <w:rsid w:val="002012DB"/>
    <w:rsid w:val="00201B73"/>
    <w:rsid w:val="00202768"/>
    <w:rsid w:val="002029A3"/>
    <w:rsid w:val="00202AAF"/>
    <w:rsid w:val="00202B51"/>
    <w:rsid w:val="00202D93"/>
    <w:rsid w:val="00203333"/>
    <w:rsid w:val="00203BD4"/>
    <w:rsid w:val="00203E8C"/>
    <w:rsid w:val="0020416E"/>
    <w:rsid w:val="00204196"/>
    <w:rsid w:val="002045C4"/>
    <w:rsid w:val="00204ACC"/>
    <w:rsid w:val="0020521A"/>
    <w:rsid w:val="0020550D"/>
    <w:rsid w:val="00206324"/>
    <w:rsid w:val="00206547"/>
    <w:rsid w:val="002068F6"/>
    <w:rsid w:val="002070A8"/>
    <w:rsid w:val="00207B98"/>
    <w:rsid w:val="00207D6B"/>
    <w:rsid w:val="00207F7C"/>
    <w:rsid w:val="00210318"/>
    <w:rsid w:val="002105B8"/>
    <w:rsid w:val="0021089A"/>
    <w:rsid w:val="00210F8B"/>
    <w:rsid w:val="002111A0"/>
    <w:rsid w:val="0021142B"/>
    <w:rsid w:val="002118AA"/>
    <w:rsid w:val="00211926"/>
    <w:rsid w:val="00211DAB"/>
    <w:rsid w:val="00212A7E"/>
    <w:rsid w:val="002130AC"/>
    <w:rsid w:val="002133D6"/>
    <w:rsid w:val="00213577"/>
    <w:rsid w:val="0021382F"/>
    <w:rsid w:val="0021384E"/>
    <w:rsid w:val="00214055"/>
    <w:rsid w:val="0021451A"/>
    <w:rsid w:val="00214740"/>
    <w:rsid w:val="00214820"/>
    <w:rsid w:val="002155D2"/>
    <w:rsid w:val="0021563A"/>
    <w:rsid w:val="0021590F"/>
    <w:rsid w:val="00215D6C"/>
    <w:rsid w:val="00216B19"/>
    <w:rsid w:val="00216E7B"/>
    <w:rsid w:val="00216EF4"/>
    <w:rsid w:val="00217566"/>
    <w:rsid w:val="0022029F"/>
    <w:rsid w:val="00220EB8"/>
    <w:rsid w:val="00220F3D"/>
    <w:rsid w:val="00220FE6"/>
    <w:rsid w:val="002210E0"/>
    <w:rsid w:val="00221EF3"/>
    <w:rsid w:val="00222093"/>
    <w:rsid w:val="00222852"/>
    <w:rsid w:val="00222A8E"/>
    <w:rsid w:val="002232AF"/>
    <w:rsid w:val="00223967"/>
    <w:rsid w:val="00223974"/>
    <w:rsid w:val="00223BB0"/>
    <w:rsid w:val="00223C99"/>
    <w:rsid w:val="00223DE7"/>
    <w:rsid w:val="00224057"/>
    <w:rsid w:val="002241BE"/>
    <w:rsid w:val="00224A04"/>
    <w:rsid w:val="00224AEB"/>
    <w:rsid w:val="00224C88"/>
    <w:rsid w:val="002259E3"/>
    <w:rsid w:val="002262DD"/>
    <w:rsid w:val="002271EF"/>
    <w:rsid w:val="00227262"/>
    <w:rsid w:val="0022728B"/>
    <w:rsid w:val="00227ADA"/>
    <w:rsid w:val="00227C7F"/>
    <w:rsid w:val="00227F24"/>
    <w:rsid w:val="0023030B"/>
    <w:rsid w:val="00230AFC"/>
    <w:rsid w:val="00230FA6"/>
    <w:rsid w:val="002323EE"/>
    <w:rsid w:val="002326F8"/>
    <w:rsid w:val="002329B4"/>
    <w:rsid w:val="002329DA"/>
    <w:rsid w:val="00233695"/>
    <w:rsid w:val="002336DA"/>
    <w:rsid w:val="00233773"/>
    <w:rsid w:val="00233DA2"/>
    <w:rsid w:val="002346F0"/>
    <w:rsid w:val="00234B32"/>
    <w:rsid w:val="00234CC7"/>
    <w:rsid w:val="00234F51"/>
    <w:rsid w:val="002353D7"/>
    <w:rsid w:val="002356BF"/>
    <w:rsid w:val="00235755"/>
    <w:rsid w:val="00235F82"/>
    <w:rsid w:val="0023646E"/>
    <w:rsid w:val="00236513"/>
    <w:rsid w:val="00236BA2"/>
    <w:rsid w:val="00237372"/>
    <w:rsid w:val="00237673"/>
    <w:rsid w:val="002377B3"/>
    <w:rsid w:val="00237A90"/>
    <w:rsid w:val="0024000B"/>
    <w:rsid w:val="00240146"/>
    <w:rsid w:val="00240204"/>
    <w:rsid w:val="00240495"/>
    <w:rsid w:val="00240DC1"/>
    <w:rsid w:val="00240E7E"/>
    <w:rsid w:val="0024141B"/>
    <w:rsid w:val="002417ED"/>
    <w:rsid w:val="00241A08"/>
    <w:rsid w:val="002428A1"/>
    <w:rsid w:val="00242A76"/>
    <w:rsid w:val="00242C84"/>
    <w:rsid w:val="00243982"/>
    <w:rsid w:val="002445A4"/>
    <w:rsid w:val="002448BA"/>
    <w:rsid w:val="00244D39"/>
    <w:rsid w:val="00244E1E"/>
    <w:rsid w:val="00244FBF"/>
    <w:rsid w:val="00244FD7"/>
    <w:rsid w:val="002450C4"/>
    <w:rsid w:val="002451B0"/>
    <w:rsid w:val="0024533B"/>
    <w:rsid w:val="002461B6"/>
    <w:rsid w:val="0024796A"/>
    <w:rsid w:val="00247CD4"/>
    <w:rsid w:val="00250567"/>
    <w:rsid w:val="00250759"/>
    <w:rsid w:val="00250BA4"/>
    <w:rsid w:val="00250DA3"/>
    <w:rsid w:val="0025136C"/>
    <w:rsid w:val="0025168E"/>
    <w:rsid w:val="002516B9"/>
    <w:rsid w:val="002518C7"/>
    <w:rsid w:val="00251A35"/>
    <w:rsid w:val="00251CA0"/>
    <w:rsid w:val="00252B3E"/>
    <w:rsid w:val="0025335E"/>
    <w:rsid w:val="00253620"/>
    <w:rsid w:val="002541B3"/>
    <w:rsid w:val="00254441"/>
    <w:rsid w:val="00254BE6"/>
    <w:rsid w:val="002552E6"/>
    <w:rsid w:val="00255428"/>
    <w:rsid w:val="00255455"/>
    <w:rsid w:val="00255DFC"/>
    <w:rsid w:val="00256336"/>
    <w:rsid w:val="00256827"/>
    <w:rsid w:val="00256CDE"/>
    <w:rsid w:val="002575E7"/>
    <w:rsid w:val="00260C96"/>
    <w:rsid w:val="00261012"/>
    <w:rsid w:val="002610D3"/>
    <w:rsid w:val="00261942"/>
    <w:rsid w:val="00262A57"/>
    <w:rsid w:val="00262D9A"/>
    <w:rsid w:val="00262DDA"/>
    <w:rsid w:val="00263359"/>
    <w:rsid w:val="00263400"/>
    <w:rsid w:val="00263F04"/>
    <w:rsid w:val="00264574"/>
    <w:rsid w:val="00264C0B"/>
    <w:rsid w:val="00265153"/>
    <w:rsid w:val="002655EB"/>
    <w:rsid w:val="0026587F"/>
    <w:rsid w:val="00265E22"/>
    <w:rsid w:val="00266CC0"/>
    <w:rsid w:val="002676EB"/>
    <w:rsid w:val="00267FC5"/>
    <w:rsid w:val="00270080"/>
    <w:rsid w:val="002702D3"/>
    <w:rsid w:val="0027048F"/>
    <w:rsid w:val="002707F9"/>
    <w:rsid w:val="00270C6F"/>
    <w:rsid w:val="00270F27"/>
    <w:rsid w:val="002714D5"/>
    <w:rsid w:val="00271A9E"/>
    <w:rsid w:val="0027201D"/>
    <w:rsid w:val="00272211"/>
    <w:rsid w:val="00272A14"/>
    <w:rsid w:val="002731BB"/>
    <w:rsid w:val="002736A6"/>
    <w:rsid w:val="00273D54"/>
    <w:rsid w:val="00273D61"/>
    <w:rsid w:val="0027402E"/>
    <w:rsid w:val="00275729"/>
    <w:rsid w:val="0027589D"/>
    <w:rsid w:val="00275959"/>
    <w:rsid w:val="00275BE4"/>
    <w:rsid w:val="00275CC1"/>
    <w:rsid w:val="0027643C"/>
    <w:rsid w:val="0027673C"/>
    <w:rsid w:val="0027716A"/>
    <w:rsid w:val="00277729"/>
    <w:rsid w:val="002777FC"/>
    <w:rsid w:val="00277D77"/>
    <w:rsid w:val="00277E32"/>
    <w:rsid w:val="00277EBB"/>
    <w:rsid w:val="00280137"/>
    <w:rsid w:val="0028074D"/>
    <w:rsid w:val="0028140C"/>
    <w:rsid w:val="00281A3B"/>
    <w:rsid w:val="00281C1D"/>
    <w:rsid w:val="00281E24"/>
    <w:rsid w:val="002823A5"/>
    <w:rsid w:val="002826B7"/>
    <w:rsid w:val="00282F99"/>
    <w:rsid w:val="002836CC"/>
    <w:rsid w:val="002836E3"/>
    <w:rsid w:val="00283A4C"/>
    <w:rsid w:val="00283C23"/>
    <w:rsid w:val="00283C79"/>
    <w:rsid w:val="00284298"/>
    <w:rsid w:val="002844CB"/>
    <w:rsid w:val="00284A11"/>
    <w:rsid w:val="00284BDA"/>
    <w:rsid w:val="00284E7F"/>
    <w:rsid w:val="00285104"/>
    <w:rsid w:val="002858D7"/>
    <w:rsid w:val="0028749D"/>
    <w:rsid w:val="00287B90"/>
    <w:rsid w:val="00287E63"/>
    <w:rsid w:val="00287E97"/>
    <w:rsid w:val="00287F8F"/>
    <w:rsid w:val="00290EC2"/>
    <w:rsid w:val="00291953"/>
    <w:rsid w:val="00291FE2"/>
    <w:rsid w:val="00291FF0"/>
    <w:rsid w:val="00292435"/>
    <w:rsid w:val="002924AB"/>
    <w:rsid w:val="00292F4A"/>
    <w:rsid w:val="002934D5"/>
    <w:rsid w:val="002939BA"/>
    <w:rsid w:val="002941D0"/>
    <w:rsid w:val="00294461"/>
    <w:rsid w:val="002945A0"/>
    <w:rsid w:val="00294F04"/>
    <w:rsid w:val="00294FE2"/>
    <w:rsid w:val="00295379"/>
    <w:rsid w:val="00295473"/>
    <w:rsid w:val="00295A7C"/>
    <w:rsid w:val="00295B90"/>
    <w:rsid w:val="002960D7"/>
    <w:rsid w:val="00296331"/>
    <w:rsid w:val="002970CA"/>
    <w:rsid w:val="0029711F"/>
    <w:rsid w:val="002973E0"/>
    <w:rsid w:val="00297506"/>
    <w:rsid w:val="00297805"/>
    <w:rsid w:val="002A0127"/>
    <w:rsid w:val="002A08B5"/>
    <w:rsid w:val="002A09DC"/>
    <w:rsid w:val="002A0AE8"/>
    <w:rsid w:val="002A0B75"/>
    <w:rsid w:val="002A0C67"/>
    <w:rsid w:val="002A1184"/>
    <w:rsid w:val="002A20CF"/>
    <w:rsid w:val="002A2593"/>
    <w:rsid w:val="002A337A"/>
    <w:rsid w:val="002A4F5A"/>
    <w:rsid w:val="002A520A"/>
    <w:rsid w:val="002A5987"/>
    <w:rsid w:val="002A5996"/>
    <w:rsid w:val="002A5A41"/>
    <w:rsid w:val="002A5C71"/>
    <w:rsid w:val="002A62E1"/>
    <w:rsid w:val="002A651E"/>
    <w:rsid w:val="002A65BF"/>
    <w:rsid w:val="002A6F68"/>
    <w:rsid w:val="002A6FF9"/>
    <w:rsid w:val="002A709E"/>
    <w:rsid w:val="002A74F6"/>
    <w:rsid w:val="002A7A10"/>
    <w:rsid w:val="002A7D86"/>
    <w:rsid w:val="002B101E"/>
    <w:rsid w:val="002B1143"/>
    <w:rsid w:val="002B151A"/>
    <w:rsid w:val="002B1905"/>
    <w:rsid w:val="002B20BA"/>
    <w:rsid w:val="002B2563"/>
    <w:rsid w:val="002B26AE"/>
    <w:rsid w:val="002B276F"/>
    <w:rsid w:val="002B324E"/>
    <w:rsid w:val="002B3746"/>
    <w:rsid w:val="002B3A18"/>
    <w:rsid w:val="002B3A93"/>
    <w:rsid w:val="002B3D53"/>
    <w:rsid w:val="002B437C"/>
    <w:rsid w:val="002B4623"/>
    <w:rsid w:val="002B4F0E"/>
    <w:rsid w:val="002B5019"/>
    <w:rsid w:val="002B616F"/>
    <w:rsid w:val="002B6A83"/>
    <w:rsid w:val="002B6D04"/>
    <w:rsid w:val="002B6E8D"/>
    <w:rsid w:val="002B6FDE"/>
    <w:rsid w:val="002B7EB7"/>
    <w:rsid w:val="002C024C"/>
    <w:rsid w:val="002C1333"/>
    <w:rsid w:val="002C1620"/>
    <w:rsid w:val="002C1807"/>
    <w:rsid w:val="002C1CEA"/>
    <w:rsid w:val="002C21D4"/>
    <w:rsid w:val="002C2218"/>
    <w:rsid w:val="002C27BF"/>
    <w:rsid w:val="002C2B6A"/>
    <w:rsid w:val="002C2EFE"/>
    <w:rsid w:val="002C338B"/>
    <w:rsid w:val="002C346D"/>
    <w:rsid w:val="002C3B45"/>
    <w:rsid w:val="002C430A"/>
    <w:rsid w:val="002C44EE"/>
    <w:rsid w:val="002C5608"/>
    <w:rsid w:val="002C6564"/>
    <w:rsid w:val="002C756E"/>
    <w:rsid w:val="002C7E7A"/>
    <w:rsid w:val="002D0207"/>
    <w:rsid w:val="002D0D0E"/>
    <w:rsid w:val="002D1F5A"/>
    <w:rsid w:val="002D3219"/>
    <w:rsid w:val="002D36B0"/>
    <w:rsid w:val="002D41C0"/>
    <w:rsid w:val="002D4E85"/>
    <w:rsid w:val="002D4FE7"/>
    <w:rsid w:val="002D5583"/>
    <w:rsid w:val="002D5A49"/>
    <w:rsid w:val="002D68C7"/>
    <w:rsid w:val="002D763E"/>
    <w:rsid w:val="002E053F"/>
    <w:rsid w:val="002E0832"/>
    <w:rsid w:val="002E08EF"/>
    <w:rsid w:val="002E13F4"/>
    <w:rsid w:val="002E1883"/>
    <w:rsid w:val="002E2117"/>
    <w:rsid w:val="002E26DD"/>
    <w:rsid w:val="002E2EDD"/>
    <w:rsid w:val="002E3364"/>
    <w:rsid w:val="002E36FA"/>
    <w:rsid w:val="002E3B3F"/>
    <w:rsid w:val="002E485D"/>
    <w:rsid w:val="002E4C61"/>
    <w:rsid w:val="002E4F6E"/>
    <w:rsid w:val="002E5279"/>
    <w:rsid w:val="002E54AD"/>
    <w:rsid w:val="002E5D9F"/>
    <w:rsid w:val="002E60CD"/>
    <w:rsid w:val="002E7825"/>
    <w:rsid w:val="002F003A"/>
    <w:rsid w:val="002F01E9"/>
    <w:rsid w:val="002F03D7"/>
    <w:rsid w:val="002F0B3E"/>
    <w:rsid w:val="002F0B7B"/>
    <w:rsid w:val="002F0F3E"/>
    <w:rsid w:val="002F10CB"/>
    <w:rsid w:val="002F1410"/>
    <w:rsid w:val="002F1434"/>
    <w:rsid w:val="002F234C"/>
    <w:rsid w:val="002F2CA9"/>
    <w:rsid w:val="002F2E9F"/>
    <w:rsid w:val="002F321C"/>
    <w:rsid w:val="002F3304"/>
    <w:rsid w:val="002F33BF"/>
    <w:rsid w:val="002F448C"/>
    <w:rsid w:val="002F46E2"/>
    <w:rsid w:val="002F4BF3"/>
    <w:rsid w:val="002F5332"/>
    <w:rsid w:val="002F5363"/>
    <w:rsid w:val="002F56EB"/>
    <w:rsid w:val="002F591E"/>
    <w:rsid w:val="002F59AB"/>
    <w:rsid w:val="002F5BD2"/>
    <w:rsid w:val="002F5D88"/>
    <w:rsid w:val="002F5DF6"/>
    <w:rsid w:val="002F5E2B"/>
    <w:rsid w:val="002F678C"/>
    <w:rsid w:val="002F6874"/>
    <w:rsid w:val="002F7282"/>
    <w:rsid w:val="002F757F"/>
    <w:rsid w:val="002F785D"/>
    <w:rsid w:val="002F79A3"/>
    <w:rsid w:val="002F7E09"/>
    <w:rsid w:val="003000A4"/>
    <w:rsid w:val="00300D21"/>
    <w:rsid w:val="003019B6"/>
    <w:rsid w:val="00302186"/>
    <w:rsid w:val="003023A0"/>
    <w:rsid w:val="00302487"/>
    <w:rsid w:val="00303176"/>
    <w:rsid w:val="00303932"/>
    <w:rsid w:val="00303C15"/>
    <w:rsid w:val="00303E9D"/>
    <w:rsid w:val="00304414"/>
    <w:rsid w:val="0030447F"/>
    <w:rsid w:val="00304BAF"/>
    <w:rsid w:val="0030509A"/>
    <w:rsid w:val="00305894"/>
    <w:rsid w:val="00305D91"/>
    <w:rsid w:val="00306356"/>
    <w:rsid w:val="0030691A"/>
    <w:rsid w:val="00307719"/>
    <w:rsid w:val="00307798"/>
    <w:rsid w:val="00307FDA"/>
    <w:rsid w:val="0031004E"/>
    <w:rsid w:val="0031006D"/>
    <w:rsid w:val="00310358"/>
    <w:rsid w:val="00311176"/>
    <w:rsid w:val="003116DA"/>
    <w:rsid w:val="00312CB4"/>
    <w:rsid w:val="00312FD0"/>
    <w:rsid w:val="00313897"/>
    <w:rsid w:val="00313A34"/>
    <w:rsid w:val="00313AA5"/>
    <w:rsid w:val="00313C9B"/>
    <w:rsid w:val="00313D37"/>
    <w:rsid w:val="00313F3E"/>
    <w:rsid w:val="003142C8"/>
    <w:rsid w:val="0031567B"/>
    <w:rsid w:val="00315838"/>
    <w:rsid w:val="0031632D"/>
    <w:rsid w:val="003167D1"/>
    <w:rsid w:val="003167E7"/>
    <w:rsid w:val="003168B1"/>
    <w:rsid w:val="00316A23"/>
    <w:rsid w:val="00316BC8"/>
    <w:rsid w:val="003171C9"/>
    <w:rsid w:val="00317A0B"/>
    <w:rsid w:val="00317A3C"/>
    <w:rsid w:val="00317A43"/>
    <w:rsid w:val="003208CD"/>
    <w:rsid w:val="00320EEA"/>
    <w:rsid w:val="00321331"/>
    <w:rsid w:val="0032143C"/>
    <w:rsid w:val="00321466"/>
    <w:rsid w:val="0032184B"/>
    <w:rsid w:val="0032198A"/>
    <w:rsid w:val="00321B37"/>
    <w:rsid w:val="00322DF1"/>
    <w:rsid w:val="00323149"/>
    <w:rsid w:val="00323249"/>
    <w:rsid w:val="0032382F"/>
    <w:rsid w:val="0032523E"/>
    <w:rsid w:val="003255D7"/>
    <w:rsid w:val="00326B7A"/>
    <w:rsid w:val="00327C5F"/>
    <w:rsid w:val="003300CF"/>
    <w:rsid w:val="003302E1"/>
    <w:rsid w:val="003307CF"/>
    <w:rsid w:val="00330BCA"/>
    <w:rsid w:val="00331825"/>
    <w:rsid w:val="00331A8E"/>
    <w:rsid w:val="00332C58"/>
    <w:rsid w:val="00332DD8"/>
    <w:rsid w:val="00332F62"/>
    <w:rsid w:val="00332F9F"/>
    <w:rsid w:val="003335D0"/>
    <w:rsid w:val="00333663"/>
    <w:rsid w:val="0033400F"/>
    <w:rsid w:val="003341ED"/>
    <w:rsid w:val="00334473"/>
    <w:rsid w:val="003347E3"/>
    <w:rsid w:val="003349D3"/>
    <w:rsid w:val="0033549C"/>
    <w:rsid w:val="003355F8"/>
    <w:rsid w:val="00335B8D"/>
    <w:rsid w:val="00335F1B"/>
    <w:rsid w:val="00336081"/>
    <w:rsid w:val="00336880"/>
    <w:rsid w:val="00336A98"/>
    <w:rsid w:val="00337017"/>
    <w:rsid w:val="0034000B"/>
    <w:rsid w:val="00340570"/>
    <w:rsid w:val="00340C1B"/>
    <w:rsid w:val="00340E03"/>
    <w:rsid w:val="00341005"/>
    <w:rsid w:val="00341171"/>
    <w:rsid w:val="0034276A"/>
    <w:rsid w:val="003429CD"/>
    <w:rsid w:val="00342ACB"/>
    <w:rsid w:val="00342E33"/>
    <w:rsid w:val="003431D4"/>
    <w:rsid w:val="00343E5D"/>
    <w:rsid w:val="00343E94"/>
    <w:rsid w:val="0034404F"/>
    <w:rsid w:val="003440D9"/>
    <w:rsid w:val="0034425A"/>
    <w:rsid w:val="003443FE"/>
    <w:rsid w:val="003445C3"/>
    <w:rsid w:val="00344C7F"/>
    <w:rsid w:val="0034571A"/>
    <w:rsid w:val="00345C94"/>
    <w:rsid w:val="003464FD"/>
    <w:rsid w:val="003469D1"/>
    <w:rsid w:val="00346C98"/>
    <w:rsid w:val="00347325"/>
    <w:rsid w:val="003474F1"/>
    <w:rsid w:val="003476EE"/>
    <w:rsid w:val="003476FE"/>
    <w:rsid w:val="003477DA"/>
    <w:rsid w:val="00347D5C"/>
    <w:rsid w:val="0035002C"/>
    <w:rsid w:val="00350E77"/>
    <w:rsid w:val="00350E83"/>
    <w:rsid w:val="003516EE"/>
    <w:rsid w:val="0035199C"/>
    <w:rsid w:val="0035206D"/>
    <w:rsid w:val="00352D0F"/>
    <w:rsid w:val="003530D5"/>
    <w:rsid w:val="0035338A"/>
    <w:rsid w:val="003533C3"/>
    <w:rsid w:val="003536F8"/>
    <w:rsid w:val="0035396C"/>
    <w:rsid w:val="00353CBA"/>
    <w:rsid w:val="00353DCD"/>
    <w:rsid w:val="00353DDF"/>
    <w:rsid w:val="00353E19"/>
    <w:rsid w:val="00353F6B"/>
    <w:rsid w:val="00354002"/>
    <w:rsid w:val="0035401F"/>
    <w:rsid w:val="003544C5"/>
    <w:rsid w:val="00354840"/>
    <w:rsid w:val="003548AA"/>
    <w:rsid w:val="00354ACB"/>
    <w:rsid w:val="003556F5"/>
    <w:rsid w:val="003558DF"/>
    <w:rsid w:val="003578B3"/>
    <w:rsid w:val="00357C06"/>
    <w:rsid w:val="00360434"/>
    <w:rsid w:val="00360E27"/>
    <w:rsid w:val="00360EE4"/>
    <w:rsid w:val="00360F37"/>
    <w:rsid w:val="00361B72"/>
    <w:rsid w:val="00361E71"/>
    <w:rsid w:val="00361E93"/>
    <w:rsid w:val="003621CF"/>
    <w:rsid w:val="003624EC"/>
    <w:rsid w:val="00362999"/>
    <w:rsid w:val="003636DA"/>
    <w:rsid w:val="00363CDC"/>
    <w:rsid w:val="003640D3"/>
    <w:rsid w:val="00364559"/>
    <w:rsid w:val="00365BB2"/>
    <w:rsid w:val="00365C7C"/>
    <w:rsid w:val="00365D96"/>
    <w:rsid w:val="00365F13"/>
    <w:rsid w:val="003660F0"/>
    <w:rsid w:val="003661F8"/>
    <w:rsid w:val="00367017"/>
    <w:rsid w:val="00367ED6"/>
    <w:rsid w:val="00367FC3"/>
    <w:rsid w:val="0037042D"/>
    <w:rsid w:val="00370E7C"/>
    <w:rsid w:val="0037162A"/>
    <w:rsid w:val="003716A7"/>
    <w:rsid w:val="003719AA"/>
    <w:rsid w:val="00371A56"/>
    <w:rsid w:val="00371CA0"/>
    <w:rsid w:val="003725E3"/>
    <w:rsid w:val="003728C1"/>
    <w:rsid w:val="00373059"/>
    <w:rsid w:val="003738CD"/>
    <w:rsid w:val="00373BB4"/>
    <w:rsid w:val="0037520A"/>
    <w:rsid w:val="0037549F"/>
    <w:rsid w:val="003758B4"/>
    <w:rsid w:val="0037667C"/>
    <w:rsid w:val="00377290"/>
    <w:rsid w:val="00377502"/>
    <w:rsid w:val="003775BA"/>
    <w:rsid w:val="0037770E"/>
    <w:rsid w:val="00377B06"/>
    <w:rsid w:val="00377BFE"/>
    <w:rsid w:val="00377D72"/>
    <w:rsid w:val="00377E82"/>
    <w:rsid w:val="0038001B"/>
    <w:rsid w:val="0038029F"/>
    <w:rsid w:val="00380872"/>
    <w:rsid w:val="0038094F"/>
    <w:rsid w:val="00381281"/>
    <w:rsid w:val="003814E8"/>
    <w:rsid w:val="00381E32"/>
    <w:rsid w:val="00381FC0"/>
    <w:rsid w:val="00382567"/>
    <w:rsid w:val="00382CA0"/>
    <w:rsid w:val="0038315F"/>
    <w:rsid w:val="00383944"/>
    <w:rsid w:val="00383961"/>
    <w:rsid w:val="00383977"/>
    <w:rsid w:val="003846BC"/>
    <w:rsid w:val="0038483D"/>
    <w:rsid w:val="00384FCA"/>
    <w:rsid w:val="00385310"/>
    <w:rsid w:val="00385367"/>
    <w:rsid w:val="003854C2"/>
    <w:rsid w:val="0038569A"/>
    <w:rsid w:val="0038588B"/>
    <w:rsid w:val="003860C7"/>
    <w:rsid w:val="003862EF"/>
    <w:rsid w:val="00386849"/>
    <w:rsid w:val="0038734D"/>
    <w:rsid w:val="003877C5"/>
    <w:rsid w:val="00387FA1"/>
    <w:rsid w:val="00390479"/>
    <w:rsid w:val="003908BA"/>
    <w:rsid w:val="00391060"/>
    <w:rsid w:val="003917ED"/>
    <w:rsid w:val="003919F6"/>
    <w:rsid w:val="00391BA0"/>
    <w:rsid w:val="00392203"/>
    <w:rsid w:val="0039254B"/>
    <w:rsid w:val="00392C6F"/>
    <w:rsid w:val="00393334"/>
    <w:rsid w:val="003934CE"/>
    <w:rsid w:val="00393664"/>
    <w:rsid w:val="00393835"/>
    <w:rsid w:val="003938D5"/>
    <w:rsid w:val="003938DF"/>
    <w:rsid w:val="00393D45"/>
    <w:rsid w:val="00394609"/>
    <w:rsid w:val="0039482A"/>
    <w:rsid w:val="003949D0"/>
    <w:rsid w:val="00394F3C"/>
    <w:rsid w:val="003954C1"/>
    <w:rsid w:val="00395ACC"/>
    <w:rsid w:val="00395DBD"/>
    <w:rsid w:val="003966DB"/>
    <w:rsid w:val="003967ED"/>
    <w:rsid w:val="00396A00"/>
    <w:rsid w:val="00396A46"/>
    <w:rsid w:val="00396D9F"/>
    <w:rsid w:val="00397B0F"/>
    <w:rsid w:val="00397C0C"/>
    <w:rsid w:val="003A0643"/>
    <w:rsid w:val="003A0924"/>
    <w:rsid w:val="003A0B9F"/>
    <w:rsid w:val="003A1A0B"/>
    <w:rsid w:val="003A1AF1"/>
    <w:rsid w:val="003A1BC6"/>
    <w:rsid w:val="003A277E"/>
    <w:rsid w:val="003A27D9"/>
    <w:rsid w:val="003A2A13"/>
    <w:rsid w:val="003A2AD1"/>
    <w:rsid w:val="003A3173"/>
    <w:rsid w:val="003A35AF"/>
    <w:rsid w:val="003A3BF7"/>
    <w:rsid w:val="003A401D"/>
    <w:rsid w:val="003A4046"/>
    <w:rsid w:val="003A4392"/>
    <w:rsid w:val="003A44B0"/>
    <w:rsid w:val="003A5364"/>
    <w:rsid w:val="003A5423"/>
    <w:rsid w:val="003A6299"/>
    <w:rsid w:val="003A62AB"/>
    <w:rsid w:val="003A6672"/>
    <w:rsid w:val="003A6EF0"/>
    <w:rsid w:val="003A7470"/>
    <w:rsid w:val="003A7873"/>
    <w:rsid w:val="003A7AA7"/>
    <w:rsid w:val="003A7BED"/>
    <w:rsid w:val="003A7F46"/>
    <w:rsid w:val="003B079C"/>
    <w:rsid w:val="003B0A43"/>
    <w:rsid w:val="003B0A6C"/>
    <w:rsid w:val="003B0D82"/>
    <w:rsid w:val="003B0F91"/>
    <w:rsid w:val="003B10CF"/>
    <w:rsid w:val="003B18EF"/>
    <w:rsid w:val="003B1DF6"/>
    <w:rsid w:val="003B1E6E"/>
    <w:rsid w:val="003B2654"/>
    <w:rsid w:val="003B2BD1"/>
    <w:rsid w:val="003B43F1"/>
    <w:rsid w:val="003B4B41"/>
    <w:rsid w:val="003B5114"/>
    <w:rsid w:val="003B645D"/>
    <w:rsid w:val="003B7063"/>
    <w:rsid w:val="003B70B6"/>
    <w:rsid w:val="003C0731"/>
    <w:rsid w:val="003C0952"/>
    <w:rsid w:val="003C1F20"/>
    <w:rsid w:val="003C208B"/>
    <w:rsid w:val="003C2422"/>
    <w:rsid w:val="003C2610"/>
    <w:rsid w:val="003C28AB"/>
    <w:rsid w:val="003C2CB1"/>
    <w:rsid w:val="003C2D9D"/>
    <w:rsid w:val="003C350D"/>
    <w:rsid w:val="003C3847"/>
    <w:rsid w:val="003C41E5"/>
    <w:rsid w:val="003C4B93"/>
    <w:rsid w:val="003C4BBF"/>
    <w:rsid w:val="003C4F0C"/>
    <w:rsid w:val="003C5653"/>
    <w:rsid w:val="003C573B"/>
    <w:rsid w:val="003C617E"/>
    <w:rsid w:val="003C6348"/>
    <w:rsid w:val="003C68F6"/>
    <w:rsid w:val="003C77AF"/>
    <w:rsid w:val="003D04FC"/>
    <w:rsid w:val="003D05BE"/>
    <w:rsid w:val="003D09EC"/>
    <w:rsid w:val="003D0A43"/>
    <w:rsid w:val="003D0E4C"/>
    <w:rsid w:val="003D14A9"/>
    <w:rsid w:val="003D186A"/>
    <w:rsid w:val="003D26DD"/>
    <w:rsid w:val="003D3070"/>
    <w:rsid w:val="003D34BF"/>
    <w:rsid w:val="003D3897"/>
    <w:rsid w:val="003D39BD"/>
    <w:rsid w:val="003D4079"/>
    <w:rsid w:val="003D429E"/>
    <w:rsid w:val="003D496E"/>
    <w:rsid w:val="003D4BD4"/>
    <w:rsid w:val="003D4F49"/>
    <w:rsid w:val="003D5330"/>
    <w:rsid w:val="003D55C6"/>
    <w:rsid w:val="003D57B4"/>
    <w:rsid w:val="003D5DA5"/>
    <w:rsid w:val="003D60CA"/>
    <w:rsid w:val="003D61A9"/>
    <w:rsid w:val="003D723C"/>
    <w:rsid w:val="003D7244"/>
    <w:rsid w:val="003E0521"/>
    <w:rsid w:val="003E08E3"/>
    <w:rsid w:val="003E0E2C"/>
    <w:rsid w:val="003E13F6"/>
    <w:rsid w:val="003E15C5"/>
    <w:rsid w:val="003E1780"/>
    <w:rsid w:val="003E18AF"/>
    <w:rsid w:val="003E24E1"/>
    <w:rsid w:val="003E28CC"/>
    <w:rsid w:val="003E356E"/>
    <w:rsid w:val="003E372B"/>
    <w:rsid w:val="003E3F01"/>
    <w:rsid w:val="003E44A6"/>
    <w:rsid w:val="003E4799"/>
    <w:rsid w:val="003E5213"/>
    <w:rsid w:val="003E5268"/>
    <w:rsid w:val="003E543E"/>
    <w:rsid w:val="003E5670"/>
    <w:rsid w:val="003E57F8"/>
    <w:rsid w:val="003E5E68"/>
    <w:rsid w:val="003E633A"/>
    <w:rsid w:val="003E69E5"/>
    <w:rsid w:val="003E6A5B"/>
    <w:rsid w:val="003E6C8D"/>
    <w:rsid w:val="003E73D8"/>
    <w:rsid w:val="003E79B6"/>
    <w:rsid w:val="003F1458"/>
    <w:rsid w:val="003F175E"/>
    <w:rsid w:val="003F1F5B"/>
    <w:rsid w:val="003F226D"/>
    <w:rsid w:val="003F28C9"/>
    <w:rsid w:val="003F2E41"/>
    <w:rsid w:val="003F3066"/>
    <w:rsid w:val="003F30F8"/>
    <w:rsid w:val="003F3601"/>
    <w:rsid w:val="003F4535"/>
    <w:rsid w:val="003F457D"/>
    <w:rsid w:val="003F5212"/>
    <w:rsid w:val="003F5566"/>
    <w:rsid w:val="003F5694"/>
    <w:rsid w:val="003F5786"/>
    <w:rsid w:val="003F5877"/>
    <w:rsid w:val="003F6896"/>
    <w:rsid w:val="003F6975"/>
    <w:rsid w:val="003F6C21"/>
    <w:rsid w:val="003F6C88"/>
    <w:rsid w:val="003F6D89"/>
    <w:rsid w:val="003F6F2E"/>
    <w:rsid w:val="003F7765"/>
    <w:rsid w:val="0040046D"/>
    <w:rsid w:val="004004AA"/>
    <w:rsid w:val="00400865"/>
    <w:rsid w:val="004009C2"/>
    <w:rsid w:val="00400D56"/>
    <w:rsid w:val="00400D5C"/>
    <w:rsid w:val="00401109"/>
    <w:rsid w:val="0040148B"/>
    <w:rsid w:val="00401DDA"/>
    <w:rsid w:val="00402845"/>
    <w:rsid w:val="00402D28"/>
    <w:rsid w:val="0040340B"/>
    <w:rsid w:val="004034B4"/>
    <w:rsid w:val="00403864"/>
    <w:rsid w:val="0040458D"/>
    <w:rsid w:val="00404B46"/>
    <w:rsid w:val="00404DD3"/>
    <w:rsid w:val="004050DD"/>
    <w:rsid w:val="0040515D"/>
    <w:rsid w:val="00405319"/>
    <w:rsid w:val="00405E81"/>
    <w:rsid w:val="0040617B"/>
    <w:rsid w:val="004061B6"/>
    <w:rsid w:val="00406EEA"/>
    <w:rsid w:val="0040781C"/>
    <w:rsid w:val="00410050"/>
    <w:rsid w:val="00410217"/>
    <w:rsid w:val="00411100"/>
    <w:rsid w:val="00412332"/>
    <w:rsid w:val="004123A2"/>
    <w:rsid w:val="00412BEF"/>
    <w:rsid w:val="00412D73"/>
    <w:rsid w:val="004137A0"/>
    <w:rsid w:val="00413D77"/>
    <w:rsid w:val="00413E43"/>
    <w:rsid w:val="00413FFA"/>
    <w:rsid w:val="00414522"/>
    <w:rsid w:val="00414B23"/>
    <w:rsid w:val="004151B4"/>
    <w:rsid w:val="00415771"/>
    <w:rsid w:val="00415840"/>
    <w:rsid w:val="00415A23"/>
    <w:rsid w:val="00415E92"/>
    <w:rsid w:val="00416333"/>
    <w:rsid w:val="00416D80"/>
    <w:rsid w:val="0042036B"/>
    <w:rsid w:val="0042054D"/>
    <w:rsid w:val="004206E8"/>
    <w:rsid w:val="004208A6"/>
    <w:rsid w:val="00420D31"/>
    <w:rsid w:val="004225DC"/>
    <w:rsid w:val="00422D17"/>
    <w:rsid w:val="00423298"/>
    <w:rsid w:val="00423557"/>
    <w:rsid w:val="00423A6A"/>
    <w:rsid w:val="00423AAE"/>
    <w:rsid w:val="00423EC7"/>
    <w:rsid w:val="0042411A"/>
    <w:rsid w:val="00424843"/>
    <w:rsid w:val="00424D64"/>
    <w:rsid w:val="004250AA"/>
    <w:rsid w:val="004250DE"/>
    <w:rsid w:val="00425102"/>
    <w:rsid w:val="00425181"/>
    <w:rsid w:val="004254E9"/>
    <w:rsid w:val="00425523"/>
    <w:rsid w:val="00426836"/>
    <w:rsid w:val="0042683F"/>
    <w:rsid w:val="0042692E"/>
    <w:rsid w:val="00426AC3"/>
    <w:rsid w:val="00426AFD"/>
    <w:rsid w:val="00426BE0"/>
    <w:rsid w:val="00426E9E"/>
    <w:rsid w:val="004271AE"/>
    <w:rsid w:val="00427411"/>
    <w:rsid w:val="00427484"/>
    <w:rsid w:val="00427AB6"/>
    <w:rsid w:val="004303F3"/>
    <w:rsid w:val="004305F2"/>
    <w:rsid w:val="004306AB"/>
    <w:rsid w:val="00430704"/>
    <w:rsid w:val="004309F7"/>
    <w:rsid w:val="00430AD1"/>
    <w:rsid w:val="0043114C"/>
    <w:rsid w:val="004318A1"/>
    <w:rsid w:val="00431ADF"/>
    <w:rsid w:val="00432772"/>
    <w:rsid w:val="00432936"/>
    <w:rsid w:val="00433A54"/>
    <w:rsid w:val="00434044"/>
    <w:rsid w:val="004342B5"/>
    <w:rsid w:val="00434310"/>
    <w:rsid w:val="0043458C"/>
    <w:rsid w:val="00435448"/>
    <w:rsid w:val="0043554C"/>
    <w:rsid w:val="00435718"/>
    <w:rsid w:val="00435E82"/>
    <w:rsid w:val="0043674E"/>
    <w:rsid w:val="00436752"/>
    <w:rsid w:val="00436A11"/>
    <w:rsid w:val="00436A9F"/>
    <w:rsid w:val="00436AA2"/>
    <w:rsid w:val="00436C0E"/>
    <w:rsid w:val="00436C56"/>
    <w:rsid w:val="00436E4F"/>
    <w:rsid w:val="004372EC"/>
    <w:rsid w:val="0043782A"/>
    <w:rsid w:val="00437885"/>
    <w:rsid w:val="00437B7E"/>
    <w:rsid w:val="0044044A"/>
    <w:rsid w:val="00440B06"/>
    <w:rsid w:val="00440F6C"/>
    <w:rsid w:val="0044137D"/>
    <w:rsid w:val="00442269"/>
    <w:rsid w:val="004435FA"/>
    <w:rsid w:val="0044378F"/>
    <w:rsid w:val="00443D18"/>
    <w:rsid w:val="00443D3F"/>
    <w:rsid w:val="00443F2F"/>
    <w:rsid w:val="00444081"/>
    <w:rsid w:val="004442AB"/>
    <w:rsid w:val="0044432B"/>
    <w:rsid w:val="004445EF"/>
    <w:rsid w:val="004448C4"/>
    <w:rsid w:val="00445228"/>
    <w:rsid w:val="00445621"/>
    <w:rsid w:val="0044565B"/>
    <w:rsid w:val="00446277"/>
    <w:rsid w:val="004464DE"/>
    <w:rsid w:val="00446733"/>
    <w:rsid w:val="00446F79"/>
    <w:rsid w:val="004475DA"/>
    <w:rsid w:val="0044768B"/>
    <w:rsid w:val="00447735"/>
    <w:rsid w:val="004478F8"/>
    <w:rsid w:val="004479AF"/>
    <w:rsid w:val="00447DC6"/>
    <w:rsid w:val="00447E32"/>
    <w:rsid w:val="004511FE"/>
    <w:rsid w:val="00451D65"/>
    <w:rsid w:val="004523C7"/>
    <w:rsid w:val="0045285C"/>
    <w:rsid w:val="00452A2C"/>
    <w:rsid w:val="00452F07"/>
    <w:rsid w:val="00452F99"/>
    <w:rsid w:val="004548CC"/>
    <w:rsid w:val="00454B2D"/>
    <w:rsid w:val="004550B7"/>
    <w:rsid w:val="00456C0A"/>
    <w:rsid w:val="00457762"/>
    <w:rsid w:val="00457B65"/>
    <w:rsid w:val="00460367"/>
    <w:rsid w:val="00460AD0"/>
    <w:rsid w:val="00460CA0"/>
    <w:rsid w:val="004610C6"/>
    <w:rsid w:val="00461564"/>
    <w:rsid w:val="00462188"/>
    <w:rsid w:val="00462478"/>
    <w:rsid w:val="004628E5"/>
    <w:rsid w:val="004637B4"/>
    <w:rsid w:val="00463937"/>
    <w:rsid w:val="00463B0D"/>
    <w:rsid w:val="00464433"/>
    <w:rsid w:val="00464506"/>
    <w:rsid w:val="004649C0"/>
    <w:rsid w:val="00464D8C"/>
    <w:rsid w:val="00464E73"/>
    <w:rsid w:val="004653BE"/>
    <w:rsid w:val="0046543E"/>
    <w:rsid w:val="00465C77"/>
    <w:rsid w:val="00465C90"/>
    <w:rsid w:val="00466005"/>
    <w:rsid w:val="004667B6"/>
    <w:rsid w:val="00467199"/>
    <w:rsid w:val="00467431"/>
    <w:rsid w:val="0046748D"/>
    <w:rsid w:val="00467546"/>
    <w:rsid w:val="00467637"/>
    <w:rsid w:val="004700F7"/>
    <w:rsid w:val="0047034B"/>
    <w:rsid w:val="0047038B"/>
    <w:rsid w:val="00470606"/>
    <w:rsid w:val="0047170D"/>
    <w:rsid w:val="00471A38"/>
    <w:rsid w:val="00471DD7"/>
    <w:rsid w:val="004726B8"/>
    <w:rsid w:val="00472733"/>
    <w:rsid w:val="00472A6E"/>
    <w:rsid w:val="00472DC8"/>
    <w:rsid w:val="0047371E"/>
    <w:rsid w:val="00473888"/>
    <w:rsid w:val="00473AE0"/>
    <w:rsid w:val="00473C13"/>
    <w:rsid w:val="00473F96"/>
    <w:rsid w:val="004745AB"/>
    <w:rsid w:val="00474925"/>
    <w:rsid w:val="00474A83"/>
    <w:rsid w:val="004751D2"/>
    <w:rsid w:val="004754FA"/>
    <w:rsid w:val="00475F5F"/>
    <w:rsid w:val="00476577"/>
    <w:rsid w:val="00476C37"/>
    <w:rsid w:val="0047746F"/>
    <w:rsid w:val="00477961"/>
    <w:rsid w:val="00477F0E"/>
    <w:rsid w:val="00480091"/>
    <w:rsid w:val="00480092"/>
    <w:rsid w:val="00480553"/>
    <w:rsid w:val="00480F57"/>
    <w:rsid w:val="00481064"/>
    <w:rsid w:val="0048108B"/>
    <w:rsid w:val="00481695"/>
    <w:rsid w:val="004819BC"/>
    <w:rsid w:val="00481BB1"/>
    <w:rsid w:val="00481BD2"/>
    <w:rsid w:val="00481F33"/>
    <w:rsid w:val="004827F8"/>
    <w:rsid w:val="00482B3E"/>
    <w:rsid w:val="00482E6F"/>
    <w:rsid w:val="00483562"/>
    <w:rsid w:val="0048398A"/>
    <w:rsid w:val="00483C32"/>
    <w:rsid w:val="00484221"/>
    <w:rsid w:val="0048424A"/>
    <w:rsid w:val="00484786"/>
    <w:rsid w:val="00484A4B"/>
    <w:rsid w:val="00484B54"/>
    <w:rsid w:val="00485652"/>
    <w:rsid w:val="00485838"/>
    <w:rsid w:val="004858E7"/>
    <w:rsid w:val="00485C3E"/>
    <w:rsid w:val="00487EF3"/>
    <w:rsid w:val="0049045E"/>
    <w:rsid w:val="004905A2"/>
    <w:rsid w:val="004908C5"/>
    <w:rsid w:val="004909BC"/>
    <w:rsid w:val="00490B0B"/>
    <w:rsid w:val="004911B1"/>
    <w:rsid w:val="0049121D"/>
    <w:rsid w:val="0049161A"/>
    <w:rsid w:val="00491680"/>
    <w:rsid w:val="0049208E"/>
    <w:rsid w:val="0049259B"/>
    <w:rsid w:val="00492860"/>
    <w:rsid w:val="004928F5"/>
    <w:rsid w:val="00492AA6"/>
    <w:rsid w:val="00493F14"/>
    <w:rsid w:val="004942D4"/>
    <w:rsid w:val="00494397"/>
    <w:rsid w:val="004943EB"/>
    <w:rsid w:val="00494AA9"/>
    <w:rsid w:val="00494CF9"/>
    <w:rsid w:val="00494DE8"/>
    <w:rsid w:val="00495465"/>
    <w:rsid w:val="004958D2"/>
    <w:rsid w:val="004965B9"/>
    <w:rsid w:val="004967AB"/>
    <w:rsid w:val="00496899"/>
    <w:rsid w:val="00496FB1"/>
    <w:rsid w:val="0049710D"/>
    <w:rsid w:val="004976BB"/>
    <w:rsid w:val="004A0075"/>
    <w:rsid w:val="004A0A89"/>
    <w:rsid w:val="004A11A9"/>
    <w:rsid w:val="004A123E"/>
    <w:rsid w:val="004A1307"/>
    <w:rsid w:val="004A182B"/>
    <w:rsid w:val="004A1B79"/>
    <w:rsid w:val="004A2F34"/>
    <w:rsid w:val="004A3352"/>
    <w:rsid w:val="004A33D9"/>
    <w:rsid w:val="004A36E2"/>
    <w:rsid w:val="004A3D2F"/>
    <w:rsid w:val="004A409A"/>
    <w:rsid w:val="004A4276"/>
    <w:rsid w:val="004A62EC"/>
    <w:rsid w:val="004A63AE"/>
    <w:rsid w:val="004A6EB1"/>
    <w:rsid w:val="004A78DB"/>
    <w:rsid w:val="004A7F1A"/>
    <w:rsid w:val="004B13B8"/>
    <w:rsid w:val="004B1CFF"/>
    <w:rsid w:val="004B2FE0"/>
    <w:rsid w:val="004B30E8"/>
    <w:rsid w:val="004B3667"/>
    <w:rsid w:val="004B372F"/>
    <w:rsid w:val="004B4252"/>
    <w:rsid w:val="004B43D6"/>
    <w:rsid w:val="004B4AD1"/>
    <w:rsid w:val="004B5262"/>
    <w:rsid w:val="004B5A43"/>
    <w:rsid w:val="004B5B31"/>
    <w:rsid w:val="004B5BC9"/>
    <w:rsid w:val="004B5F8F"/>
    <w:rsid w:val="004B60F8"/>
    <w:rsid w:val="004B778A"/>
    <w:rsid w:val="004B7F7B"/>
    <w:rsid w:val="004C052D"/>
    <w:rsid w:val="004C083C"/>
    <w:rsid w:val="004C08BD"/>
    <w:rsid w:val="004C1AFE"/>
    <w:rsid w:val="004C25CA"/>
    <w:rsid w:val="004C270F"/>
    <w:rsid w:val="004C2944"/>
    <w:rsid w:val="004C32FF"/>
    <w:rsid w:val="004C3F7A"/>
    <w:rsid w:val="004C4403"/>
    <w:rsid w:val="004C44E9"/>
    <w:rsid w:val="004C4575"/>
    <w:rsid w:val="004C48A9"/>
    <w:rsid w:val="004C48F4"/>
    <w:rsid w:val="004C4A97"/>
    <w:rsid w:val="004C5548"/>
    <w:rsid w:val="004C5781"/>
    <w:rsid w:val="004C5EB7"/>
    <w:rsid w:val="004C63E4"/>
    <w:rsid w:val="004C6485"/>
    <w:rsid w:val="004C6C44"/>
    <w:rsid w:val="004C6DDA"/>
    <w:rsid w:val="004C6E24"/>
    <w:rsid w:val="004C7187"/>
    <w:rsid w:val="004C720E"/>
    <w:rsid w:val="004C7A47"/>
    <w:rsid w:val="004C7BE3"/>
    <w:rsid w:val="004C7DA8"/>
    <w:rsid w:val="004C7FBB"/>
    <w:rsid w:val="004D0586"/>
    <w:rsid w:val="004D0820"/>
    <w:rsid w:val="004D1612"/>
    <w:rsid w:val="004D1BD4"/>
    <w:rsid w:val="004D21E8"/>
    <w:rsid w:val="004D221A"/>
    <w:rsid w:val="004D2605"/>
    <w:rsid w:val="004D287B"/>
    <w:rsid w:val="004D2A09"/>
    <w:rsid w:val="004D2D2C"/>
    <w:rsid w:val="004D2E58"/>
    <w:rsid w:val="004D363F"/>
    <w:rsid w:val="004D3E3C"/>
    <w:rsid w:val="004D4262"/>
    <w:rsid w:val="004D47E6"/>
    <w:rsid w:val="004D4910"/>
    <w:rsid w:val="004D4A52"/>
    <w:rsid w:val="004D4F57"/>
    <w:rsid w:val="004D5544"/>
    <w:rsid w:val="004D55C0"/>
    <w:rsid w:val="004D56E7"/>
    <w:rsid w:val="004D5828"/>
    <w:rsid w:val="004D5831"/>
    <w:rsid w:val="004D6D85"/>
    <w:rsid w:val="004D6F62"/>
    <w:rsid w:val="004D75FE"/>
    <w:rsid w:val="004D7C12"/>
    <w:rsid w:val="004D7D33"/>
    <w:rsid w:val="004E0495"/>
    <w:rsid w:val="004E0B4E"/>
    <w:rsid w:val="004E0DF7"/>
    <w:rsid w:val="004E0E7F"/>
    <w:rsid w:val="004E0F94"/>
    <w:rsid w:val="004E1037"/>
    <w:rsid w:val="004E1CBA"/>
    <w:rsid w:val="004E2921"/>
    <w:rsid w:val="004E29FD"/>
    <w:rsid w:val="004E2C84"/>
    <w:rsid w:val="004E2EAE"/>
    <w:rsid w:val="004E321E"/>
    <w:rsid w:val="004E34C1"/>
    <w:rsid w:val="004E378F"/>
    <w:rsid w:val="004E3BCC"/>
    <w:rsid w:val="004E4116"/>
    <w:rsid w:val="004E4538"/>
    <w:rsid w:val="004E521F"/>
    <w:rsid w:val="004E5AA1"/>
    <w:rsid w:val="004E5E90"/>
    <w:rsid w:val="004E67A7"/>
    <w:rsid w:val="004E7381"/>
    <w:rsid w:val="004E769B"/>
    <w:rsid w:val="004F0161"/>
    <w:rsid w:val="004F10A0"/>
    <w:rsid w:val="004F10B2"/>
    <w:rsid w:val="004F1859"/>
    <w:rsid w:val="004F1B83"/>
    <w:rsid w:val="004F1CBA"/>
    <w:rsid w:val="004F1D92"/>
    <w:rsid w:val="004F2242"/>
    <w:rsid w:val="004F22EE"/>
    <w:rsid w:val="004F248E"/>
    <w:rsid w:val="004F274E"/>
    <w:rsid w:val="004F28BC"/>
    <w:rsid w:val="004F2B29"/>
    <w:rsid w:val="004F38CB"/>
    <w:rsid w:val="004F39E4"/>
    <w:rsid w:val="004F3E56"/>
    <w:rsid w:val="004F45E2"/>
    <w:rsid w:val="004F5CB5"/>
    <w:rsid w:val="004F6041"/>
    <w:rsid w:val="004F7350"/>
    <w:rsid w:val="004F789F"/>
    <w:rsid w:val="0050024E"/>
    <w:rsid w:val="0050104B"/>
    <w:rsid w:val="00501325"/>
    <w:rsid w:val="00501B1C"/>
    <w:rsid w:val="00501CB6"/>
    <w:rsid w:val="00501CD6"/>
    <w:rsid w:val="00502334"/>
    <w:rsid w:val="0050261F"/>
    <w:rsid w:val="0050273E"/>
    <w:rsid w:val="005027F6"/>
    <w:rsid w:val="005028D6"/>
    <w:rsid w:val="00503077"/>
    <w:rsid w:val="00503701"/>
    <w:rsid w:val="005037C6"/>
    <w:rsid w:val="00503B14"/>
    <w:rsid w:val="00503E01"/>
    <w:rsid w:val="00503E7D"/>
    <w:rsid w:val="00503F5F"/>
    <w:rsid w:val="005046B5"/>
    <w:rsid w:val="0050474B"/>
    <w:rsid w:val="00504CFB"/>
    <w:rsid w:val="0050518F"/>
    <w:rsid w:val="00505298"/>
    <w:rsid w:val="005052E9"/>
    <w:rsid w:val="00505A6A"/>
    <w:rsid w:val="00505CDA"/>
    <w:rsid w:val="00506ADC"/>
    <w:rsid w:val="00506BFA"/>
    <w:rsid w:val="00507323"/>
    <w:rsid w:val="00507652"/>
    <w:rsid w:val="005078CC"/>
    <w:rsid w:val="00507B98"/>
    <w:rsid w:val="00507DFD"/>
    <w:rsid w:val="00507E7E"/>
    <w:rsid w:val="00510285"/>
    <w:rsid w:val="00510BC9"/>
    <w:rsid w:val="00511548"/>
    <w:rsid w:val="0051229B"/>
    <w:rsid w:val="0051254D"/>
    <w:rsid w:val="00512CDF"/>
    <w:rsid w:val="00512EA2"/>
    <w:rsid w:val="00512FB0"/>
    <w:rsid w:val="00513572"/>
    <w:rsid w:val="00513D4B"/>
    <w:rsid w:val="005147E2"/>
    <w:rsid w:val="00514B98"/>
    <w:rsid w:val="00514EF1"/>
    <w:rsid w:val="00515931"/>
    <w:rsid w:val="00515963"/>
    <w:rsid w:val="00515A3A"/>
    <w:rsid w:val="0051703D"/>
    <w:rsid w:val="005170AC"/>
    <w:rsid w:val="0051760E"/>
    <w:rsid w:val="005176FD"/>
    <w:rsid w:val="0051780C"/>
    <w:rsid w:val="00520692"/>
    <w:rsid w:val="005206CA"/>
    <w:rsid w:val="00520F61"/>
    <w:rsid w:val="00521189"/>
    <w:rsid w:val="00521272"/>
    <w:rsid w:val="00521767"/>
    <w:rsid w:val="00521CF5"/>
    <w:rsid w:val="005221FA"/>
    <w:rsid w:val="00522D2B"/>
    <w:rsid w:val="00522DC8"/>
    <w:rsid w:val="00523FDC"/>
    <w:rsid w:val="00524389"/>
    <w:rsid w:val="00524702"/>
    <w:rsid w:val="005247AF"/>
    <w:rsid w:val="00524B17"/>
    <w:rsid w:val="00524BD8"/>
    <w:rsid w:val="00525BEE"/>
    <w:rsid w:val="00525FA2"/>
    <w:rsid w:val="00526541"/>
    <w:rsid w:val="00526A51"/>
    <w:rsid w:val="00526C30"/>
    <w:rsid w:val="0052742D"/>
    <w:rsid w:val="005277AE"/>
    <w:rsid w:val="005312C6"/>
    <w:rsid w:val="005313ED"/>
    <w:rsid w:val="0053193F"/>
    <w:rsid w:val="00532091"/>
    <w:rsid w:val="005324E8"/>
    <w:rsid w:val="00532EE8"/>
    <w:rsid w:val="00533565"/>
    <w:rsid w:val="00533F75"/>
    <w:rsid w:val="005352F9"/>
    <w:rsid w:val="005356F5"/>
    <w:rsid w:val="0053586F"/>
    <w:rsid w:val="00535B7A"/>
    <w:rsid w:val="00535D13"/>
    <w:rsid w:val="005367DB"/>
    <w:rsid w:val="00536913"/>
    <w:rsid w:val="00536E1A"/>
    <w:rsid w:val="00537058"/>
    <w:rsid w:val="0053706B"/>
    <w:rsid w:val="005370AF"/>
    <w:rsid w:val="00537DDE"/>
    <w:rsid w:val="0054090E"/>
    <w:rsid w:val="00540AB6"/>
    <w:rsid w:val="00541010"/>
    <w:rsid w:val="0054156B"/>
    <w:rsid w:val="00541AB1"/>
    <w:rsid w:val="00541D45"/>
    <w:rsid w:val="00541E8F"/>
    <w:rsid w:val="005426BA"/>
    <w:rsid w:val="00542795"/>
    <w:rsid w:val="005430A1"/>
    <w:rsid w:val="00543A68"/>
    <w:rsid w:val="005444D2"/>
    <w:rsid w:val="0054454D"/>
    <w:rsid w:val="005448C6"/>
    <w:rsid w:val="00544941"/>
    <w:rsid w:val="00544DE4"/>
    <w:rsid w:val="0054522E"/>
    <w:rsid w:val="00545370"/>
    <w:rsid w:val="0054728E"/>
    <w:rsid w:val="00547968"/>
    <w:rsid w:val="0055005B"/>
    <w:rsid w:val="005510AE"/>
    <w:rsid w:val="00551280"/>
    <w:rsid w:val="005513F4"/>
    <w:rsid w:val="00551669"/>
    <w:rsid w:val="005521D1"/>
    <w:rsid w:val="0055287E"/>
    <w:rsid w:val="00553071"/>
    <w:rsid w:val="005531A5"/>
    <w:rsid w:val="0055389F"/>
    <w:rsid w:val="00554434"/>
    <w:rsid w:val="0055471B"/>
    <w:rsid w:val="0055514D"/>
    <w:rsid w:val="00555644"/>
    <w:rsid w:val="00555BE8"/>
    <w:rsid w:val="005564BB"/>
    <w:rsid w:val="0055669E"/>
    <w:rsid w:val="005567AD"/>
    <w:rsid w:val="00556B0A"/>
    <w:rsid w:val="00556B2A"/>
    <w:rsid w:val="00556BC8"/>
    <w:rsid w:val="00556CF4"/>
    <w:rsid w:val="00556E13"/>
    <w:rsid w:val="00560107"/>
    <w:rsid w:val="00560174"/>
    <w:rsid w:val="005607CC"/>
    <w:rsid w:val="00560AE9"/>
    <w:rsid w:val="00560BC9"/>
    <w:rsid w:val="00562492"/>
    <w:rsid w:val="005624BF"/>
    <w:rsid w:val="00562A9B"/>
    <w:rsid w:val="00562F56"/>
    <w:rsid w:val="00563273"/>
    <w:rsid w:val="00563398"/>
    <w:rsid w:val="00563615"/>
    <w:rsid w:val="005649E3"/>
    <w:rsid w:val="00564C46"/>
    <w:rsid w:val="00564D49"/>
    <w:rsid w:val="00565A12"/>
    <w:rsid w:val="00565B9D"/>
    <w:rsid w:val="00565C50"/>
    <w:rsid w:val="00565DFF"/>
    <w:rsid w:val="0056601F"/>
    <w:rsid w:val="005663A4"/>
    <w:rsid w:val="005665F0"/>
    <w:rsid w:val="00566A76"/>
    <w:rsid w:val="00566C84"/>
    <w:rsid w:val="005671D6"/>
    <w:rsid w:val="0056723C"/>
    <w:rsid w:val="00567969"/>
    <w:rsid w:val="00570142"/>
    <w:rsid w:val="00570247"/>
    <w:rsid w:val="00570322"/>
    <w:rsid w:val="005704BC"/>
    <w:rsid w:val="0057080C"/>
    <w:rsid w:val="00570895"/>
    <w:rsid w:val="00571DD5"/>
    <w:rsid w:val="00571E80"/>
    <w:rsid w:val="00572304"/>
    <w:rsid w:val="00572440"/>
    <w:rsid w:val="005724EE"/>
    <w:rsid w:val="00572F99"/>
    <w:rsid w:val="005730CB"/>
    <w:rsid w:val="0057383D"/>
    <w:rsid w:val="005739E3"/>
    <w:rsid w:val="00573EFD"/>
    <w:rsid w:val="00573FFF"/>
    <w:rsid w:val="00574C49"/>
    <w:rsid w:val="00575EA0"/>
    <w:rsid w:val="00575FDA"/>
    <w:rsid w:val="00575FF4"/>
    <w:rsid w:val="005765BF"/>
    <w:rsid w:val="00576E98"/>
    <w:rsid w:val="00576E99"/>
    <w:rsid w:val="0057730E"/>
    <w:rsid w:val="005779F2"/>
    <w:rsid w:val="00577B17"/>
    <w:rsid w:val="00577BF1"/>
    <w:rsid w:val="0058009D"/>
    <w:rsid w:val="00580C58"/>
    <w:rsid w:val="00580F7F"/>
    <w:rsid w:val="00581C9C"/>
    <w:rsid w:val="0058215B"/>
    <w:rsid w:val="005828E6"/>
    <w:rsid w:val="00582A51"/>
    <w:rsid w:val="00582B69"/>
    <w:rsid w:val="005842FF"/>
    <w:rsid w:val="0058444B"/>
    <w:rsid w:val="00584B4F"/>
    <w:rsid w:val="00584DED"/>
    <w:rsid w:val="00585069"/>
    <w:rsid w:val="00585843"/>
    <w:rsid w:val="0058591F"/>
    <w:rsid w:val="00585A62"/>
    <w:rsid w:val="00585C0C"/>
    <w:rsid w:val="00585C5E"/>
    <w:rsid w:val="00586067"/>
    <w:rsid w:val="00586FC8"/>
    <w:rsid w:val="00586FCE"/>
    <w:rsid w:val="0058715A"/>
    <w:rsid w:val="00587E5E"/>
    <w:rsid w:val="00587FC9"/>
    <w:rsid w:val="0059044E"/>
    <w:rsid w:val="005906A8"/>
    <w:rsid w:val="00590960"/>
    <w:rsid w:val="00590FB7"/>
    <w:rsid w:val="005910F9"/>
    <w:rsid w:val="00591373"/>
    <w:rsid w:val="00591B23"/>
    <w:rsid w:val="00591DCF"/>
    <w:rsid w:val="00592309"/>
    <w:rsid w:val="005926FD"/>
    <w:rsid w:val="00593EB1"/>
    <w:rsid w:val="0059402E"/>
    <w:rsid w:val="00594557"/>
    <w:rsid w:val="00594956"/>
    <w:rsid w:val="005950B1"/>
    <w:rsid w:val="0059513A"/>
    <w:rsid w:val="00595284"/>
    <w:rsid w:val="00595ED1"/>
    <w:rsid w:val="00595EE5"/>
    <w:rsid w:val="00596C3B"/>
    <w:rsid w:val="00596F4F"/>
    <w:rsid w:val="005977AB"/>
    <w:rsid w:val="005A090E"/>
    <w:rsid w:val="005A0D2B"/>
    <w:rsid w:val="005A177F"/>
    <w:rsid w:val="005A2C88"/>
    <w:rsid w:val="005A3335"/>
    <w:rsid w:val="005A3609"/>
    <w:rsid w:val="005A3E53"/>
    <w:rsid w:val="005A4398"/>
    <w:rsid w:val="005A4798"/>
    <w:rsid w:val="005A4A07"/>
    <w:rsid w:val="005A5FB4"/>
    <w:rsid w:val="005A6D4A"/>
    <w:rsid w:val="005A7051"/>
    <w:rsid w:val="005B000A"/>
    <w:rsid w:val="005B0081"/>
    <w:rsid w:val="005B0BD7"/>
    <w:rsid w:val="005B116A"/>
    <w:rsid w:val="005B1503"/>
    <w:rsid w:val="005B2371"/>
    <w:rsid w:val="005B2476"/>
    <w:rsid w:val="005B2BB6"/>
    <w:rsid w:val="005B2F55"/>
    <w:rsid w:val="005B3269"/>
    <w:rsid w:val="005B3EA1"/>
    <w:rsid w:val="005B4805"/>
    <w:rsid w:val="005B5381"/>
    <w:rsid w:val="005B57FB"/>
    <w:rsid w:val="005B636A"/>
    <w:rsid w:val="005B6681"/>
    <w:rsid w:val="005B66A5"/>
    <w:rsid w:val="005B684A"/>
    <w:rsid w:val="005B6A58"/>
    <w:rsid w:val="005B75D8"/>
    <w:rsid w:val="005B7804"/>
    <w:rsid w:val="005B789C"/>
    <w:rsid w:val="005B7CFC"/>
    <w:rsid w:val="005B7D5C"/>
    <w:rsid w:val="005B7E19"/>
    <w:rsid w:val="005C0797"/>
    <w:rsid w:val="005C1260"/>
    <w:rsid w:val="005C16FF"/>
    <w:rsid w:val="005C1E0E"/>
    <w:rsid w:val="005C207C"/>
    <w:rsid w:val="005C24CF"/>
    <w:rsid w:val="005C2C07"/>
    <w:rsid w:val="005C309A"/>
    <w:rsid w:val="005C3C98"/>
    <w:rsid w:val="005C4210"/>
    <w:rsid w:val="005C441B"/>
    <w:rsid w:val="005C4552"/>
    <w:rsid w:val="005C45FF"/>
    <w:rsid w:val="005C4A92"/>
    <w:rsid w:val="005C5067"/>
    <w:rsid w:val="005C5941"/>
    <w:rsid w:val="005C59A6"/>
    <w:rsid w:val="005C5BE9"/>
    <w:rsid w:val="005C5DD9"/>
    <w:rsid w:val="005C67B3"/>
    <w:rsid w:val="005C6841"/>
    <w:rsid w:val="005C6F0B"/>
    <w:rsid w:val="005C7DFC"/>
    <w:rsid w:val="005D00FB"/>
    <w:rsid w:val="005D0D1C"/>
    <w:rsid w:val="005D0D63"/>
    <w:rsid w:val="005D11F8"/>
    <w:rsid w:val="005D17D6"/>
    <w:rsid w:val="005D1D8A"/>
    <w:rsid w:val="005D1F36"/>
    <w:rsid w:val="005D1F3D"/>
    <w:rsid w:val="005D2C56"/>
    <w:rsid w:val="005D3639"/>
    <w:rsid w:val="005D3BD0"/>
    <w:rsid w:val="005D3BF7"/>
    <w:rsid w:val="005D4010"/>
    <w:rsid w:val="005D41A1"/>
    <w:rsid w:val="005D46F9"/>
    <w:rsid w:val="005D4ADE"/>
    <w:rsid w:val="005D4DE9"/>
    <w:rsid w:val="005D5770"/>
    <w:rsid w:val="005D58E9"/>
    <w:rsid w:val="005D5ABC"/>
    <w:rsid w:val="005D5D3B"/>
    <w:rsid w:val="005D64EB"/>
    <w:rsid w:val="005D6B8E"/>
    <w:rsid w:val="005D6E5F"/>
    <w:rsid w:val="005D6F61"/>
    <w:rsid w:val="005D75F9"/>
    <w:rsid w:val="005D777E"/>
    <w:rsid w:val="005D7950"/>
    <w:rsid w:val="005E028E"/>
    <w:rsid w:val="005E02BF"/>
    <w:rsid w:val="005E0513"/>
    <w:rsid w:val="005E0756"/>
    <w:rsid w:val="005E1584"/>
    <w:rsid w:val="005E2700"/>
    <w:rsid w:val="005E2E61"/>
    <w:rsid w:val="005E4393"/>
    <w:rsid w:val="005E4681"/>
    <w:rsid w:val="005E495F"/>
    <w:rsid w:val="005E59CD"/>
    <w:rsid w:val="005E5D68"/>
    <w:rsid w:val="005E672F"/>
    <w:rsid w:val="005E72C0"/>
    <w:rsid w:val="005E72EC"/>
    <w:rsid w:val="005E7894"/>
    <w:rsid w:val="005E7926"/>
    <w:rsid w:val="005E79D3"/>
    <w:rsid w:val="005E7ECB"/>
    <w:rsid w:val="005F0DB3"/>
    <w:rsid w:val="005F0EC0"/>
    <w:rsid w:val="005F1047"/>
    <w:rsid w:val="005F1A8C"/>
    <w:rsid w:val="005F1D9C"/>
    <w:rsid w:val="005F1F31"/>
    <w:rsid w:val="005F21F0"/>
    <w:rsid w:val="005F252D"/>
    <w:rsid w:val="005F2571"/>
    <w:rsid w:val="005F2973"/>
    <w:rsid w:val="005F341B"/>
    <w:rsid w:val="005F3CE2"/>
    <w:rsid w:val="005F4451"/>
    <w:rsid w:val="005F4AE3"/>
    <w:rsid w:val="005F4B73"/>
    <w:rsid w:val="005F4DFC"/>
    <w:rsid w:val="005F501A"/>
    <w:rsid w:val="005F59A7"/>
    <w:rsid w:val="005F618F"/>
    <w:rsid w:val="005F67C8"/>
    <w:rsid w:val="005F68EC"/>
    <w:rsid w:val="005F6CAC"/>
    <w:rsid w:val="005F7255"/>
    <w:rsid w:val="005F75F6"/>
    <w:rsid w:val="005F7DD3"/>
    <w:rsid w:val="005F7F02"/>
    <w:rsid w:val="005F7F99"/>
    <w:rsid w:val="006001D1"/>
    <w:rsid w:val="00600A30"/>
    <w:rsid w:val="00601013"/>
    <w:rsid w:val="006014C4"/>
    <w:rsid w:val="006020E6"/>
    <w:rsid w:val="006020FE"/>
    <w:rsid w:val="006023AF"/>
    <w:rsid w:val="00602515"/>
    <w:rsid w:val="00602F4F"/>
    <w:rsid w:val="00602FCB"/>
    <w:rsid w:val="006031E1"/>
    <w:rsid w:val="006035C3"/>
    <w:rsid w:val="006037CF"/>
    <w:rsid w:val="00603A40"/>
    <w:rsid w:val="00603D84"/>
    <w:rsid w:val="00603EAD"/>
    <w:rsid w:val="00604775"/>
    <w:rsid w:val="00605208"/>
    <w:rsid w:val="0060567F"/>
    <w:rsid w:val="00605795"/>
    <w:rsid w:val="006058FB"/>
    <w:rsid w:val="00605DEB"/>
    <w:rsid w:val="00606464"/>
    <w:rsid w:val="00607373"/>
    <w:rsid w:val="00607950"/>
    <w:rsid w:val="00607AF2"/>
    <w:rsid w:val="006100C0"/>
    <w:rsid w:val="00610733"/>
    <w:rsid w:val="00610D22"/>
    <w:rsid w:val="00611478"/>
    <w:rsid w:val="006115A3"/>
    <w:rsid w:val="0061175C"/>
    <w:rsid w:val="0061201B"/>
    <w:rsid w:val="006124B5"/>
    <w:rsid w:val="00612AF2"/>
    <w:rsid w:val="00612D2F"/>
    <w:rsid w:val="006134C5"/>
    <w:rsid w:val="00613A77"/>
    <w:rsid w:val="00613BC7"/>
    <w:rsid w:val="006143DF"/>
    <w:rsid w:val="00614463"/>
    <w:rsid w:val="006155E8"/>
    <w:rsid w:val="006166BC"/>
    <w:rsid w:val="0061684B"/>
    <w:rsid w:val="00616909"/>
    <w:rsid w:val="0061699D"/>
    <w:rsid w:val="00616EA4"/>
    <w:rsid w:val="0061709F"/>
    <w:rsid w:val="006170ED"/>
    <w:rsid w:val="00617A83"/>
    <w:rsid w:val="00617BA3"/>
    <w:rsid w:val="00617E0B"/>
    <w:rsid w:val="006200C0"/>
    <w:rsid w:val="006203A5"/>
    <w:rsid w:val="00621120"/>
    <w:rsid w:val="00621516"/>
    <w:rsid w:val="00621A38"/>
    <w:rsid w:val="00621BCD"/>
    <w:rsid w:val="0062200D"/>
    <w:rsid w:val="00622143"/>
    <w:rsid w:val="006221F6"/>
    <w:rsid w:val="00622D2F"/>
    <w:rsid w:val="00623656"/>
    <w:rsid w:val="006238A0"/>
    <w:rsid w:val="00623AAA"/>
    <w:rsid w:val="00623CCD"/>
    <w:rsid w:val="006246D4"/>
    <w:rsid w:val="00624C32"/>
    <w:rsid w:val="0062583E"/>
    <w:rsid w:val="00625C95"/>
    <w:rsid w:val="006269C2"/>
    <w:rsid w:val="00627102"/>
    <w:rsid w:val="006301DE"/>
    <w:rsid w:val="00630E72"/>
    <w:rsid w:val="00630EAF"/>
    <w:rsid w:val="00630FB9"/>
    <w:rsid w:val="00631256"/>
    <w:rsid w:val="00632488"/>
    <w:rsid w:val="00632C19"/>
    <w:rsid w:val="006342E5"/>
    <w:rsid w:val="00634A28"/>
    <w:rsid w:val="00634EEB"/>
    <w:rsid w:val="00634FAB"/>
    <w:rsid w:val="00635396"/>
    <w:rsid w:val="00635B23"/>
    <w:rsid w:val="00636BC7"/>
    <w:rsid w:val="00636FC3"/>
    <w:rsid w:val="00637060"/>
    <w:rsid w:val="006371A9"/>
    <w:rsid w:val="00637618"/>
    <w:rsid w:val="00637ADB"/>
    <w:rsid w:val="00637F2E"/>
    <w:rsid w:val="00640086"/>
    <w:rsid w:val="006400AC"/>
    <w:rsid w:val="006403D8"/>
    <w:rsid w:val="00640C4D"/>
    <w:rsid w:val="00640D6B"/>
    <w:rsid w:val="00641ACC"/>
    <w:rsid w:val="00641EEB"/>
    <w:rsid w:val="0064232B"/>
    <w:rsid w:val="006426B6"/>
    <w:rsid w:val="006432B8"/>
    <w:rsid w:val="006439B3"/>
    <w:rsid w:val="00644082"/>
    <w:rsid w:val="006441A8"/>
    <w:rsid w:val="00644A98"/>
    <w:rsid w:val="00644F21"/>
    <w:rsid w:val="00645259"/>
    <w:rsid w:val="006452E5"/>
    <w:rsid w:val="00645443"/>
    <w:rsid w:val="00645CD1"/>
    <w:rsid w:val="0064667D"/>
    <w:rsid w:val="00646BFA"/>
    <w:rsid w:val="00647733"/>
    <w:rsid w:val="00647AF4"/>
    <w:rsid w:val="00647CE8"/>
    <w:rsid w:val="00647CF2"/>
    <w:rsid w:val="006502E9"/>
    <w:rsid w:val="006503E1"/>
    <w:rsid w:val="0065053B"/>
    <w:rsid w:val="006506EE"/>
    <w:rsid w:val="00650F63"/>
    <w:rsid w:val="006518EC"/>
    <w:rsid w:val="0065196F"/>
    <w:rsid w:val="00651B9D"/>
    <w:rsid w:val="00652226"/>
    <w:rsid w:val="006522C4"/>
    <w:rsid w:val="006526D1"/>
    <w:rsid w:val="0065279A"/>
    <w:rsid w:val="0065281C"/>
    <w:rsid w:val="006528E7"/>
    <w:rsid w:val="00652B06"/>
    <w:rsid w:val="00652BA7"/>
    <w:rsid w:val="00652BE0"/>
    <w:rsid w:val="00652C3A"/>
    <w:rsid w:val="00652F78"/>
    <w:rsid w:val="00653275"/>
    <w:rsid w:val="0065332D"/>
    <w:rsid w:val="00653423"/>
    <w:rsid w:val="00653AD6"/>
    <w:rsid w:val="00653D9B"/>
    <w:rsid w:val="00654DD4"/>
    <w:rsid w:val="006559EC"/>
    <w:rsid w:val="00655CED"/>
    <w:rsid w:val="0065619A"/>
    <w:rsid w:val="00656297"/>
    <w:rsid w:val="006563A8"/>
    <w:rsid w:val="00656655"/>
    <w:rsid w:val="00656B7A"/>
    <w:rsid w:val="00656D66"/>
    <w:rsid w:val="0065711E"/>
    <w:rsid w:val="00657E3C"/>
    <w:rsid w:val="00660418"/>
    <w:rsid w:val="0066087C"/>
    <w:rsid w:val="006609EB"/>
    <w:rsid w:val="006616C5"/>
    <w:rsid w:val="00661E57"/>
    <w:rsid w:val="00661FB4"/>
    <w:rsid w:val="00662069"/>
    <w:rsid w:val="0066207C"/>
    <w:rsid w:val="006622A9"/>
    <w:rsid w:val="0066254C"/>
    <w:rsid w:val="0066276E"/>
    <w:rsid w:val="006628BB"/>
    <w:rsid w:val="00663231"/>
    <w:rsid w:val="00663487"/>
    <w:rsid w:val="00663B85"/>
    <w:rsid w:val="00663BD7"/>
    <w:rsid w:val="00663E18"/>
    <w:rsid w:val="00663FBB"/>
    <w:rsid w:val="00665700"/>
    <w:rsid w:val="00665894"/>
    <w:rsid w:val="00665E64"/>
    <w:rsid w:val="00665E7C"/>
    <w:rsid w:val="00665FD1"/>
    <w:rsid w:val="00666401"/>
    <w:rsid w:val="0066647D"/>
    <w:rsid w:val="0066656A"/>
    <w:rsid w:val="006669F7"/>
    <w:rsid w:val="00666DD2"/>
    <w:rsid w:val="00667314"/>
    <w:rsid w:val="00667A53"/>
    <w:rsid w:val="00667B53"/>
    <w:rsid w:val="00667D1F"/>
    <w:rsid w:val="006706B5"/>
    <w:rsid w:val="00670EF9"/>
    <w:rsid w:val="00671074"/>
    <w:rsid w:val="006719CE"/>
    <w:rsid w:val="00671D9A"/>
    <w:rsid w:val="00672D1D"/>
    <w:rsid w:val="00672F02"/>
    <w:rsid w:val="0067394C"/>
    <w:rsid w:val="00673B34"/>
    <w:rsid w:val="00673C4D"/>
    <w:rsid w:val="00673C51"/>
    <w:rsid w:val="0067429C"/>
    <w:rsid w:val="0067433C"/>
    <w:rsid w:val="00674827"/>
    <w:rsid w:val="00674AC2"/>
    <w:rsid w:val="00674B5A"/>
    <w:rsid w:val="00674BB6"/>
    <w:rsid w:val="00674F1C"/>
    <w:rsid w:val="006757B3"/>
    <w:rsid w:val="0067602A"/>
    <w:rsid w:val="00676B26"/>
    <w:rsid w:val="00676FBD"/>
    <w:rsid w:val="00680E5D"/>
    <w:rsid w:val="00681C85"/>
    <w:rsid w:val="006821DD"/>
    <w:rsid w:val="00682289"/>
    <w:rsid w:val="006823DF"/>
    <w:rsid w:val="00684149"/>
    <w:rsid w:val="00684ADA"/>
    <w:rsid w:val="0068514A"/>
    <w:rsid w:val="0068574C"/>
    <w:rsid w:val="00685D20"/>
    <w:rsid w:val="0068620E"/>
    <w:rsid w:val="00686322"/>
    <w:rsid w:val="00686A46"/>
    <w:rsid w:val="00686EA7"/>
    <w:rsid w:val="00687577"/>
    <w:rsid w:val="006878BF"/>
    <w:rsid w:val="006900C7"/>
    <w:rsid w:val="0069014C"/>
    <w:rsid w:val="00690555"/>
    <w:rsid w:val="0069063E"/>
    <w:rsid w:val="0069153F"/>
    <w:rsid w:val="0069199B"/>
    <w:rsid w:val="00691A66"/>
    <w:rsid w:val="00691B00"/>
    <w:rsid w:val="0069269F"/>
    <w:rsid w:val="006928D6"/>
    <w:rsid w:val="0069292C"/>
    <w:rsid w:val="00693395"/>
    <w:rsid w:val="0069393A"/>
    <w:rsid w:val="00693E28"/>
    <w:rsid w:val="0069500F"/>
    <w:rsid w:val="0069506A"/>
    <w:rsid w:val="00695294"/>
    <w:rsid w:val="0069546D"/>
    <w:rsid w:val="006963D2"/>
    <w:rsid w:val="00696C37"/>
    <w:rsid w:val="00696C3E"/>
    <w:rsid w:val="00696C83"/>
    <w:rsid w:val="006979D8"/>
    <w:rsid w:val="00697AD8"/>
    <w:rsid w:val="00697F91"/>
    <w:rsid w:val="006A025B"/>
    <w:rsid w:val="006A0CB6"/>
    <w:rsid w:val="006A11CA"/>
    <w:rsid w:val="006A15E6"/>
    <w:rsid w:val="006A168B"/>
    <w:rsid w:val="006A1E03"/>
    <w:rsid w:val="006A2247"/>
    <w:rsid w:val="006A2BC4"/>
    <w:rsid w:val="006A3975"/>
    <w:rsid w:val="006A3D24"/>
    <w:rsid w:val="006A3F0C"/>
    <w:rsid w:val="006A41B6"/>
    <w:rsid w:val="006A49E8"/>
    <w:rsid w:val="006A4BBE"/>
    <w:rsid w:val="006A55D2"/>
    <w:rsid w:val="006A6055"/>
    <w:rsid w:val="006A6533"/>
    <w:rsid w:val="006A6849"/>
    <w:rsid w:val="006A6E05"/>
    <w:rsid w:val="006A71AB"/>
    <w:rsid w:val="006A727D"/>
    <w:rsid w:val="006A72B9"/>
    <w:rsid w:val="006A73BC"/>
    <w:rsid w:val="006A76FF"/>
    <w:rsid w:val="006A783B"/>
    <w:rsid w:val="006B0331"/>
    <w:rsid w:val="006B060A"/>
    <w:rsid w:val="006B0CE5"/>
    <w:rsid w:val="006B10F6"/>
    <w:rsid w:val="006B19BE"/>
    <w:rsid w:val="006B19E1"/>
    <w:rsid w:val="006B203E"/>
    <w:rsid w:val="006B2859"/>
    <w:rsid w:val="006B29FC"/>
    <w:rsid w:val="006B2A17"/>
    <w:rsid w:val="006B360F"/>
    <w:rsid w:val="006B3A0F"/>
    <w:rsid w:val="006B3B22"/>
    <w:rsid w:val="006B3C9C"/>
    <w:rsid w:val="006B3DAF"/>
    <w:rsid w:val="006B49F5"/>
    <w:rsid w:val="006B4CB7"/>
    <w:rsid w:val="006B5588"/>
    <w:rsid w:val="006B5A14"/>
    <w:rsid w:val="006B60B0"/>
    <w:rsid w:val="006B635D"/>
    <w:rsid w:val="006B6488"/>
    <w:rsid w:val="006B6EBA"/>
    <w:rsid w:val="006C095D"/>
    <w:rsid w:val="006C1768"/>
    <w:rsid w:val="006C1DF7"/>
    <w:rsid w:val="006C1F3A"/>
    <w:rsid w:val="006C2500"/>
    <w:rsid w:val="006C2BEA"/>
    <w:rsid w:val="006C31B6"/>
    <w:rsid w:val="006C3802"/>
    <w:rsid w:val="006C39E0"/>
    <w:rsid w:val="006C3A76"/>
    <w:rsid w:val="006C463B"/>
    <w:rsid w:val="006C46C5"/>
    <w:rsid w:val="006C569D"/>
    <w:rsid w:val="006C5837"/>
    <w:rsid w:val="006C5900"/>
    <w:rsid w:val="006C5DBB"/>
    <w:rsid w:val="006C6702"/>
    <w:rsid w:val="006C67C1"/>
    <w:rsid w:val="006C6D34"/>
    <w:rsid w:val="006C7180"/>
    <w:rsid w:val="006C79A2"/>
    <w:rsid w:val="006C79BD"/>
    <w:rsid w:val="006C7EA9"/>
    <w:rsid w:val="006C7F5C"/>
    <w:rsid w:val="006D1432"/>
    <w:rsid w:val="006D156D"/>
    <w:rsid w:val="006D1748"/>
    <w:rsid w:val="006D18C5"/>
    <w:rsid w:val="006D1C5B"/>
    <w:rsid w:val="006D1E13"/>
    <w:rsid w:val="006D221A"/>
    <w:rsid w:val="006D2724"/>
    <w:rsid w:val="006D2CE4"/>
    <w:rsid w:val="006D2D30"/>
    <w:rsid w:val="006D2D66"/>
    <w:rsid w:val="006D2DFC"/>
    <w:rsid w:val="006D2FF0"/>
    <w:rsid w:val="006D3BE2"/>
    <w:rsid w:val="006D4F17"/>
    <w:rsid w:val="006D523B"/>
    <w:rsid w:val="006D598E"/>
    <w:rsid w:val="006D6B40"/>
    <w:rsid w:val="006D6E58"/>
    <w:rsid w:val="006D75C8"/>
    <w:rsid w:val="006D7D92"/>
    <w:rsid w:val="006D7F76"/>
    <w:rsid w:val="006E0146"/>
    <w:rsid w:val="006E0797"/>
    <w:rsid w:val="006E131F"/>
    <w:rsid w:val="006E1697"/>
    <w:rsid w:val="006E1919"/>
    <w:rsid w:val="006E1EBA"/>
    <w:rsid w:val="006E254B"/>
    <w:rsid w:val="006E28E7"/>
    <w:rsid w:val="006E3041"/>
    <w:rsid w:val="006E3185"/>
    <w:rsid w:val="006E378A"/>
    <w:rsid w:val="006E3E5F"/>
    <w:rsid w:val="006E48DD"/>
    <w:rsid w:val="006E498C"/>
    <w:rsid w:val="006E4AE1"/>
    <w:rsid w:val="006E54D6"/>
    <w:rsid w:val="006E5D17"/>
    <w:rsid w:val="006E65F8"/>
    <w:rsid w:val="006E6718"/>
    <w:rsid w:val="006E6B2A"/>
    <w:rsid w:val="006E71A7"/>
    <w:rsid w:val="006E77C6"/>
    <w:rsid w:val="006E78AD"/>
    <w:rsid w:val="006E7DCF"/>
    <w:rsid w:val="006F0333"/>
    <w:rsid w:val="006F046C"/>
    <w:rsid w:val="006F04D0"/>
    <w:rsid w:val="006F04D5"/>
    <w:rsid w:val="006F06F1"/>
    <w:rsid w:val="006F0BB2"/>
    <w:rsid w:val="006F0C6E"/>
    <w:rsid w:val="006F0ECA"/>
    <w:rsid w:val="006F1466"/>
    <w:rsid w:val="006F1525"/>
    <w:rsid w:val="006F1564"/>
    <w:rsid w:val="006F173A"/>
    <w:rsid w:val="006F247A"/>
    <w:rsid w:val="006F29F3"/>
    <w:rsid w:val="006F2D3C"/>
    <w:rsid w:val="006F2EE4"/>
    <w:rsid w:val="006F2FED"/>
    <w:rsid w:val="006F3578"/>
    <w:rsid w:val="006F3A31"/>
    <w:rsid w:val="006F3D44"/>
    <w:rsid w:val="006F4F3A"/>
    <w:rsid w:val="006F5589"/>
    <w:rsid w:val="006F55E0"/>
    <w:rsid w:val="006F694F"/>
    <w:rsid w:val="006F7188"/>
    <w:rsid w:val="006F7ED2"/>
    <w:rsid w:val="006F7F0D"/>
    <w:rsid w:val="00700176"/>
    <w:rsid w:val="0070031A"/>
    <w:rsid w:val="007006A4"/>
    <w:rsid w:val="007008A3"/>
    <w:rsid w:val="007009BC"/>
    <w:rsid w:val="00700B32"/>
    <w:rsid w:val="00700E50"/>
    <w:rsid w:val="00701AAC"/>
    <w:rsid w:val="007029F5"/>
    <w:rsid w:val="00702A8B"/>
    <w:rsid w:val="00702DAE"/>
    <w:rsid w:val="00702FBB"/>
    <w:rsid w:val="007034FA"/>
    <w:rsid w:val="00703859"/>
    <w:rsid w:val="00703EA9"/>
    <w:rsid w:val="00704235"/>
    <w:rsid w:val="00704384"/>
    <w:rsid w:val="0070451D"/>
    <w:rsid w:val="007045FE"/>
    <w:rsid w:val="00704C7A"/>
    <w:rsid w:val="007053AF"/>
    <w:rsid w:val="00705BD7"/>
    <w:rsid w:val="00705D35"/>
    <w:rsid w:val="00705DA5"/>
    <w:rsid w:val="00706107"/>
    <w:rsid w:val="0070687A"/>
    <w:rsid w:val="00706CCD"/>
    <w:rsid w:val="00707557"/>
    <w:rsid w:val="00707A96"/>
    <w:rsid w:val="00707B8A"/>
    <w:rsid w:val="00707CC7"/>
    <w:rsid w:val="00710A58"/>
    <w:rsid w:val="00710F08"/>
    <w:rsid w:val="00712708"/>
    <w:rsid w:val="00712E6D"/>
    <w:rsid w:val="00712E7D"/>
    <w:rsid w:val="0071426E"/>
    <w:rsid w:val="007150B7"/>
    <w:rsid w:val="00715960"/>
    <w:rsid w:val="00715B33"/>
    <w:rsid w:val="00715DE3"/>
    <w:rsid w:val="00715E6D"/>
    <w:rsid w:val="0071670B"/>
    <w:rsid w:val="00716EC5"/>
    <w:rsid w:val="00716F0C"/>
    <w:rsid w:val="0071766F"/>
    <w:rsid w:val="00717800"/>
    <w:rsid w:val="00717D80"/>
    <w:rsid w:val="00720425"/>
    <w:rsid w:val="00720633"/>
    <w:rsid w:val="0072100B"/>
    <w:rsid w:val="007214A7"/>
    <w:rsid w:val="00721862"/>
    <w:rsid w:val="00721AF4"/>
    <w:rsid w:val="00721E61"/>
    <w:rsid w:val="007223B2"/>
    <w:rsid w:val="00723404"/>
    <w:rsid w:val="00723612"/>
    <w:rsid w:val="00723CA5"/>
    <w:rsid w:val="00723F02"/>
    <w:rsid w:val="00724971"/>
    <w:rsid w:val="00725920"/>
    <w:rsid w:val="00725B89"/>
    <w:rsid w:val="007263CE"/>
    <w:rsid w:val="00726994"/>
    <w:rsid w:val="007278A3"/>
    <w:rsid w:val="007307C4"/>
    <w:rsid w:val="00730AD2"/>
    <w:rsid w:val="00730AEC"/>
    <w:rsid w:val="00730C2C"/>
    <w:rsid w:val="007312F9"/>
    <w:rsid w:val="0073177D"/>
    <w:rsid w:val="00731C6B"/>
    <w:rsid w:val="00732109"/>
    <w:rsid w:val="0073341E"/>
    <w:rsid w:val="0073376A"/>
    <w:rsid w:val="00733E71"/>
    <w:rsid w:val="00733F46"/>
    <w:rsid w:val="0073450E"/>
    <w:rsid w:val="00734A41"/>
    <w:rsid w:val="00734D6A"/>
    <w:rsid w:val="00735271"/>
    <w:rsid w:val="00735C1F"/>
    <w:rsid w:val="00736659"/>
    <w:rsid w:val="007368DE"/>
    <w:rsid w:val="00736928"/>
    <w:rsid w:val="00736C72"/>
    <w:rsid w:val="00736C7B"/>
    <w:rsid w:val="007378EF"/>
    <w:rsid w:val="00737C1F"/>
    <w:rsid w:val="00740012"/>
    <w:rsid w:val="007407E7"/>
    <w:rsid w:val="00740D66"/>
    <w:rsid w:val="00741032"/>
    <w:rsid w:val="0074115E"/>
    <w:rsid w:val="007416F0"/>
    <w:rsid w:val="00741801"/>
    <w:rsid w:val="00741873"/>
    <w:rsid w:val="00741A68"/>
    <w:rsid w:val="00742528"/>
    <w:rsid w:val="007426CA"/>
    <w:rsid w:val="00742D1D"/>
    <w:rsid w:val="00742D6B"/>
    <w:rsid w:val="007436CF"/>
    <w:rsid w:val="007437C4"/>
    <w:rsid w:val="007439F4"/>
    <w:rsid w:val="00743E08"/>
    <w:rsid w:val="00744046"/>
    <w:rsid w:val="00744F9D"/>
    <w:rsid w:val="00745456"/>
    <w:rsid w:val="00745637"/>
    <w:rsid w:val="00745E30"/>
    <w:rsid w:val="00746023"/>
    <w:rsid w:val="00746113"/>
    <w:rsid w:val="00746228"/>
    <w:rsid w:val="007464D9"/>
    <w:rsid w:val="0074685D"/>
    <w:rsid w:val="007477CF"/>
    <w:rsid w:val="00747D55"/>
    <w:rsid w:val="007502F5"/>
    <w:rsid w:val="007504DA"/>
    <w:rsid w:val="007507B8"/>
    <w:rsid w:val="00751B65"/>
    <w:rsid w:val="00751C63"/>
    <w:rsid w:val="00751E13"/>
    <w:rsid w:val="0075293F"/>
    <w:rsid w:val="00752D18"/>
    <w:rsid w:val="00752D2E"/>
    <w:rsid w:val="00753675"/>
    <w:rsid w:val="0075379D"/>
    <w:rsid w:val="00753947"/>
    <w:rsid w:val="00754225"/>
    <w:rsid w:val="007542B9"/>
    <w:rsid w:val="00754462"/>
    <w:rsid w:val="00754518"/>
    <w:rsid w:val="007548BA"/>
    <w:rsid w:val="00754A05"/>
    <w:rsid w:val="00754B9B"/>
    <w:rsid w:val="00754BAA"/>
    <w:rsid w:val="00754DDC"/>
    <w:rsid w:val="0075506C"/>
    <w:rsid w:val="007555E8"/>
    <w:rsid w:val="00755787"/>
    <w:rsid w:val="00755CD8"/>
    <w:rsid w:val="007563FD"/>
    <w:rsid w:val="0075663D"/>
    <w:rsid w:val="00756C09"/>
    <w:rsid w:val="007574D0"/>
    <w:rsid w:val="0075757C"/>
    <w:rsid w:val="0075758A"/>
    <w:rsid w:val="007575CA"/>
    <w:rsid w:val="00757918"/>
    <w:rsid w:val="00757C9E"/>
    <w:rsid w:val="00757DC8"/>
    <w:rsid w:val="0076052E"/>
    <w:rsid w:val="00760E55"/>
    <w:rsid w:val="007611FF"/>
    <w:rsid w:val="00761573"/>
    <w:rsid w:val="00761636"/>
    <w:rsid w:val="00761AB1"/>
    <w:rsid w:val="00762578"/>
    <w:rsid w:val="00762A5A"/>
    <w:rsid w:val="00762D12"/>
    <w:rsid w:val="00762F9F"/>
    <w:rsid w:val="007631C6"/>
    <w:rsid w:val="00763755"/>
    <w:rsid w:val="0076446C"/>
    <w:rsid w:val="00764815"/>
    <w:rsid w:val="00764F3E"/>
    <w:rsid w:val="007658CA"/>
    <w:rsid w:val="00765948"/>
    <w:rsid w:val="00765960"/>
    <w:rsid w:val="0076670F"/>
    <w:rsid w:val="00766992"/>
    <w:rsid w:val="00766F84"/>
    <w:rsid w:val="00767515"/>
    <w:rsid w:val="0076771C"/>
    <w:rsid w:val="00767824"/>
    <w:rsid w:val="0077024F"/>
    <w:rsid w:val="00770A10"/>
    <w:rsid w:val="0077137A"/>
    <w:rsid w:val="007715E1"/>
    <w:rsid w:val="007716FA"/>
    <w:rsid w:val="00772A0F"/>
    <w:rsid w:val="0077364C"/>
    <w:rsid w:val="00773E10"/>
    <w:rsid w:val="00773F1C"/>
    <w:rsid w:val="00774E0D"/>
    <w:rsid w:val="00774F49"/>
    <w:rsid w:val="00774F63"/>
    <w:rsid w:val="00775089"/>
    <w:rsid w:val="00775347"/>
    <w:rsid w:val="0077579B"/>
    <w:rsid w:val="007760E8"/>
    <w:rsid w:val="007768A3"/>
    <w:rsid w:val="00777089"/>
    <w:rsid w:val="007773B7"/>
    <w:rsid w:val="00777403"/>
    <w:rsid w:val="007775D4"/>
    <w:rsid w:val="0077771E"/>
    <w:rsid w:val="007777AE"/>
    <w:rsid w:val="007800FB"/>
    <w:rsid w:val="0078026B"/>
    <w:rsid w:val="00780585"/>
    <w:rsid w:val="00780806"/>
    <w:rsid w:val="00780C57"/>
    <w:rsid w:val="007812B9"/>
    <w:rsid w:val="007815FF"/>
    <w:rsid w:val="0078166A"/>
    <w:rsid w:val="00781CD3"/>
    <w:rsid w:val="007828BC"/>
    <w:rsid w:val="00782909"/>
    <w:rsid w:val="00782944"/>
    <w:rsid w:val="007829AE"/>
    <w:rsid w:val="00782A8B"/>
    <w:rsid w:val="00782C01"/>
    <w:rsid w:val="007830B3"/>
    <w:rsid w:val="0078314F"/>
    <w:rsid w:val="007831C8"/>
    <w:rsid w:val="00784C96"/>
    <w:rsid w:val="00784CB6"/>
    <w:rsid w:val="007852AB"/>
    <w:rsid w:val="00785570"/>
    <w:rsid w:val="0078642B"/>
    <w:rsid w:val="00786A27"/>
    <w:rsid w:val="00786F51"/>
    <w:rsid w:val="00787098"/>
    <w:rsid w:val="007871D0"/>
    <w:rsid w:val="007873DA"/>
    <w:rsid w:val="007874FB"/>
    <w:rsid w:val="00787A6B"/>
    <w:rsid w:val="0079065C"/>
    <w:rsid w:val="00790997"/>
    <w:rsid w:val="00790BF1"/>
    <w:rsid w:val="00790C70"/>
    <w:rsid w:val="007912E2"/>
    <w:rsid w:val="00791585"/>
    <w:rsid w:val="00791744"/>
    <w:rsid w:val="00791F04"/>
    <w:rsid w:val="00791FCD"/>
    <w:rsid w:val="007924BD"/>
    <w:rsid w:val="00792558"/>
    <w:rsid w:val="0079270C"/>
    <w:rsid w:val="0079278C"/>
    <w:rsid w:val="00792A1B"/>
    <w:rsid w:val="00792D6C"/>
    <w:rsid w:val="00793072"/>
    <w:rsid w:val="0079359F"/>
    <w:rsid w:val="0079369E"/>
    <w:rsid w:val="00793B65"/>
    <w:rsid w:val="00793B7F"/>
    <w:rsid w:val="00793F8C"/>
    <w:rsid w:val="007940B1"/>
    <w:rsid w:val="007942A2"/>
    <w:rsid w:val="007944B1"/>
    <w:rsid w:val="00794B0E"/>
    <w:rsid w:val="00795ADA"/>
    <w:rsid w:val="00795C10"/>
    <w:rsid w:val="00795E79"/>
    <w:rsid w:val="0079640C"/>
    <w:rsid w:val="0079657F"/>
    <w:rsid w:val="00797062"/>
    <w:rsid w:val="007971E9"/>
    <w:rsid w:val="0079759A"/>
    <w:rsid w:val="0079760A"/>
    <w:rsid w:val="00797A3D"/>
    <w:rsid w:val="00797ACE"/>
    <w:rsid w:val="00797D79"/>
    <w:rsid w:val="007A0016"/>
    <w:rsid w:val="007A07B0"/>
    <w:rsid w:val="007A0B09"/>
    <w:rsid w:val="007A0B67"/>
    <w:rsid w:val="007A10F5"/>
    <w:rsid w:val="007A116A"/>
    <w:rsid w:val="007A18EA"/>
    <w:rsid w:val="007A2323"/>
    <w:rsid w:val="007A2A41"/>
    <w:rsid w:val="007A2BDA"/>
    <w:rsid w:val="007A2F70"/>
    <w:rsid w:val="007A31B0"/>
    <w:rsid w:val="007A33F6"/>
    <w:rsid w:val="007A350C"/>
    <w:rsid w:val="007A3AB7"/>
    <w:rsid w:val="007A3CDC"/>
    <w:rsid w:val="007A3D0B"/>
    <w:rsid w:val="007A4387"/>
    <w:rsid w:val="007A44EA"/>
    <w:rsid w:val="007A4A85"/>
    <w:rsid w:val="007A4D07"/>
    <w:rsid w:val="007A4F49"/>
    <w:rsid w:val="007A5019"/>
    <w:rsid w:val="007A5905"/>
    <w:rsid w:val="007A6C7E"/>
    <w:rsid w:val="007A6DF3"/>
    <w:rsid w:val="007A7506"/>
    <w:rsid w:val="007A77B2"/>
    <w:rsid w:val="007A7845"/>
    <w:rsid w:val="007B009A"/>
    <w:rsid w:val="007B0162"/>
    <w:rsid w:val="007B06D4"/>
    <w:rsid w:val="007B097A"/>
    <w:rsid w:val="007B0AD2"/>
    <w:rsid w:val="007B0C3B"/>
    <w:rsid w:val="007B175F"/>
    <w:rsid w:val="007B1D5F"/>
    <w:rsid w:val="007B2322"/>
    <w:rsid w:val="007B256C"/>
    <w:rsid w:val="007B2699"/>
    <w:rsid w:val="007B29C9"/>
    <w:rsid w:val="007B2E80"/>
    <w:rsid w:val="007B3E53"/>
    <w:rsid w:val="007B432F"/>
    <w:rsid w:val="007B48D0"/>
    <w:rsid w:val="007B496E"/>
    <w:rsid w:val="007B5516"/>
    <w:rsid w:val="007B567A"/>
    <w:rsid w:val="007B6450"/>
    <w:rsid w:val="007B6C3C"/>
    <w:rsid w:val="007B6CDD"/>
    <w:rsid w:val="007B6ED6"/>
    <w:rsid w:val="007B7082"/>
    <w:rsid w:val="007B731C"/>
    <w:rsid w:val="007B77AD"/>
    <w:rsid w:val="007C05B6"/>
    <w:rsid w:val="007C14F3"/>
    <w:rsid w:val="007C267B"/>
    <w:rsid w:val="007C30AF"/>
    <w:rsid w:val="007C30B9"/>
    <w:rsid w:val="007C334C"/>
    <w:rsid w:val="007C3882"/>
    <w:rsid w:val="007C38CC"/>
    <w:rsid w:val="007C3CFA"/>
    <w:rsid w:val="007C42DB"/>
    <w:rsid w:val="007C4B63"/>
    <w:rsid w:val="007C4B73"/>
    <w:rsid w:val="007C51A1"/>
    <w:rsid w:val="007C583A"/>
    <w:rsid w:val="007C5D96"/>
    <w:rsid w:val="007C70CB"/>
    <w:rsid w:val="007C753F"/>
    <w:rsid w:val="007C7813"/>
    <w:rsid w:val="007C7BAC"/>
    <w:rsid w:val="007D0331"/>
    <w:rsid w:val="007D0B15"/>
    <w:rsid w:val="007D12D5"/>
    <w:rsid w:val="007D14C6"/>
    <w:rsid w:val="007D14F0"/>
    <w:rsid w:val="007D1D07"/>
    <w:rsid w:val="007D2253"/>
    <w:rsid w:val="007D23E2"/>
    <w:rsid w:val="007D2B51"/>
    <w:rsid w:val="007D2B97"/>
    <w:rsid w:val="007D302E"/>
    <w:rsid w:val="007D3735"/>
    <w:rsid w:val="007D56C0"/>
    <w:rsid w:val="007D5831"/>
    <w:rsid w:val="007D5C2C"/>
    <w:rsid w:val="007D62C8"/>
    <w:rsid w:val="007D6E82"/>
    <w:rsid w:val="007D6EA5"/>
    <w:rsid w:val="007D6F94"/>
    <w:rsid w:val="007D717B"/>
    <w:rsid w:val="007D77C4"/>
    <w:rsid w:val="007E0226"/>
    <w:rsid w:val="007E1430"/>
    <w:rsid w:val="007E1D35"/>
    <w:rsid w:val="007E20B0"/>
    <w:rsid w:val="007E236C"/>
    <w:rsid w:val="007E265E"/>
    <w:rsid w:val="007E28E9"/>
    <w:rsid w:val="007E29E3"/>
    <w:rsid w:val="007E2BCC"/>
    <w:rsid w:val="007E3165"/>
    <w:rsid w:val="007E3689"/>
    <w:rsid w:val="007E3B8F"/>
    <w:rsid w:val="007E3FF9"/>
    <w:rsid w:val="007E4499"/>
    <w:rsid w:val="007E4D7A"/>
    <w:rsid w:val="007E50AB"/>
    <w:rsid w:val="007E53B2"/>
    <w:rsid w:val="007E5B9A"/>
    <w:rsid w:val="007E5C60"/>
    <w:rsid w:val="007E6115"/>
    <w:rsid w:val="007E6A07"/>
    <w:rsid w:val="007E6A12"/>
    <w:rsid w:val="007E709F"/>
    <w:rsid w:val="007F06E2"/>
    <w:rsid w:val="007F13A1"/>
    <w:rsid w:val="007F1428"/>
    <w:rsid w:val="007F1492"/>
    <w:rsid w:val="007F19C8"/>
    <w:rsid w:val="007F1F21"/>
    <w:rsid w:val="007F20B1"/>
    <w:rsid w:val="007F2C7B"/>
    <w:rsid w:val="007F2EB1"/>
    <w:rsid w:val="007F39AE"/>
    <w:rsid w:val="007F3C20"/>
    <w:rsid w:val="007F3DCA"/>
    <w:rsid w:val="007F4160"/>
    <w:rsid w:val="007F41F9"/>
    <w:rsid w:val="007F44BF"/>
    <w:rsid w:val="007F46E1"/>
    <w:rsid w:val="007F494F"/>
    <w:rsid w:val="007F5021"/>
    <w:rsid w:val="007F51C8"/>
    <w:rsid w:val="007F56F5"/>
    <w:rsid w:val="007F57A1"/>
    <w:rsid w:val="007F6B67"/>
    <w:rsid w:val="007F6B8A"/>
    <w:rsid w:val="007F6D00"/>
    <w:rsid w:val="00800345"/>
    <w:rsid w:val="0080067C"/>
    <w:rsid w:val="00800BDF"/>
    <w:rsid w:val="00801305"/>
    <w:rsid w:val="00801900"/>
    <w:rsid w:val="00801BF1"/>
    <w:rsid w:val="008028E9"/>
    <w:rsid w:val="00802905"/>
    <w:rsid w:val="008032E3"/>
    <w:rsid w:val="00803ABA"/>
    <w:rsid w:val="00803ECC"/>
    <w:rsid w:val="0080410B"/>
    <w:rsid w:val="00805584"/>
    <w:rsid w:val="008057A3"/>
    <w:rsid w:val="00805A22"/>
    <w:rsid w:val="00805AFC"/>
    <w:rsid w:val="00806568"/>
    <w:rsid w:val="008065E4"/>
    <w:rsid w:val="00806876"/>
    <w:rsid w:val="00806ACB"/>
    <w:rsid w:val="00806C86"/>
    <w:rsid w:val="00806EF7"/>
    <w:rsid w:val="00807D0B"/>
    <w:rsid w:val="008109F1"/>
    <w:rsid w:val="00811012"/>
    <w:rsid w:val="008110F9"/>
    <w:rsid w:val="00811285"/>
    <w:rsid w:val="00811A51"/>
    <w:rsid w:val="00811B87"/>
    <w:rsid w:val="0081225F"/>
    <w:rsid w:val="0081248A"/>
    <w:rsid w:val="00812591"/>
    <w:rsid w:val="00812BC7"/>
    <w:rsid w:val="0081327C"/>
    <w:rsid w:val="008135AC"/>
    <w:rsid w:val="00813E03"/>
    <w:rsid w:val="008141E1"/>
    <w:rsid w:val="0081461C"/>
    <w:rsid w:val="00814A05"/>
    <w:rsid w:val="00814B78"/>
    <w:rsid w:val="00814CD3"/>
    <w:rsid w:val="008151CC"/>
    <w:rsid w:val="008157EE"/>
    <w:rsid w:val="00815A32"/>
    <w:rsid w:val="00815B21"/>
    <w:rsid w:val="00815C6E"/>
    <w:rsid w:val="00815C94"/>
    <w:rsid w:val="00815ECE"/>
    <w:rsid w:val="00816339"/>
    <w:rsid w:val="00816356"/>
    <w:rsid w:val="0081657A"/>
    <w:rsid w:val="00816A88"/>
    <w:rsid w:val="00816B89"/>
    <w:rsid w:val="00816D65"/>
    <w:rsid w:val="00816DC0"/>
    <w:rsid w:val="00817BE0"/>
    <w:rsid w:val="00820688"/>
    <w:rsid w:val="00820C4A"/>
    <w:rsid w:val="00821202"/>
    <w:rsid w:val="00821F3A"/>
    <w:rsid w:val="008222DA"/>
    <w:rsid w:val="008225D9"/>
    <w:rsid w:val="008229AF"/>
    <w:rsid w:val="00822B75"/>
    <w:rsid w:val="0082303F"/>
    <w:rsid w:val="008231F6"/>
    <w:rsid w:val="008234BB"/>
    <w:rsid w:val="008238EB"/>
    <w:rsid w:val="00824048"/>
    <w:rsid w:val="008242E9"/>
    <w:rsid w:val="00824394"/>
    <w:rsid w:val="0082440A"/>
    <w:rsid w:val="0082446E"/>
    <w:rsid w:val="00824B31"/>
    <w:rsid w:val="00825330"/>
    <w:rsid w:val="00825916"/>
    <w:rsid w:val="008264CE"/>
    <w:rsid w:val="0082675D"/>
    <w:rsid w:val="00826E1E"/>
    <w:rsid w:val="0083005B"/>
    <w:rsid w:val="008303DC"/>
    <w:rsid w:val="0083049F"/>
    <w:rsid w:val="008312A9"/>
    <w:rsid w:val="00831C67"/>
    <w:rsid w:val="00831FC8"/>
    <w:rsid w:val="0083272D"/>
    <w:rsid w:val="00832899"/>
    <w:rsid w:val="00832B6C"/>
    <w:rsid w:val="00832FB1"/>
    <w:rsid w:val="00833D98"/>
    <w:rsid w:val="00834468"/>
    <w:rsid w:val="00834A2C"/>
    <w:rsid w:val="00834A4B"/>
    <w:rsid w:val="00834BA8"/>
    <w:rsid w:val="00834FE3"/>
    <w:rsid w:val="008350A5"/>
    <w:rsid w:val="00835907"/>
    <w:rsid w:val="00835E08"/>
    <w:rsid w:val="00835E2D"/>
    <w:rsid w:val="00836231"/>
    <w:rsid w:val="008364BF"/>
    <w:rsid w:val="008364D1"/>
    <w:rsid w:val="00836567"/>
    <w:rsid w:val="00836FF5"/>
    <w:rsid w:val="00837090"/>
    <w:rsid w:val="0083788C"/>
    <w:rsid w:val="00837AA0"/>
    <w:rsid w:val="00837B91"/>
    <w:rsid w:val="00837D21"/>
    <w:rsid w:val="00837F6B"/>
    <w:rsid w:val="0084005A"/>
    <w:rsid w:val="0084067A"/>
    <w:rsid w:val="008407C9"/>
    <w:rsid w:val="008409DD"/>
    <w:rsid w:val="00840AE9"/>
    <w:rsid w:val="00841BD8"/>
    <w:rsid w:val="00842105"/>
    <w:rsid w:val="00842CF8"/>
    <w:rsid w:val="008433B5"/>
    <w:rsid w:val="00843FE4"/>
    <w:rsid w:val="0084404D"/>
    <w:rsid w:val="008440C9"/>
    <w:rsid w:val="008442BD"/>
    <w:rsid w:val="00845096"/>
    <w:rsid w:val="008450B9"/>
    <w:rsid w:val="008455AB"/>
    <w:rsid w:val="008455D7"/>
    <w:rsid w:val="00845A9F"/>
    <w:rsid w:val="00845AAC"/>
    <w:rsid w:val="00845BAA"/>
    <w:rsid w:val="00847465"/>
    <w:rsid w:val="00847F1D"/>
    <w:rsid w:val="00850256"/>
    <w:rsid w:val="00850D2F"/>
    <w:rsid w:val="00851030"/>
    <w:rsid w:val="0085122B"/>
    <w:rsid w:val="00851A62"/>
    <w:rsid w:val="00851D60"/>
    <w:rsid w:val="00852037"/>
    <w:rsid w:val="0085232E"/>
    <w:rsid w:val="0085252A"/>
    <w:rsid w:val="00853259"/>
    <w:rsid w:val="00853879"/>
    <w:rsid w:val="00853948"/>
    <w:rsid w:val="00853A5B"/>
    <w:rsid w:val="00853E73"/>
    <w:rsid w:val="008541B0"/>
    <w:rsid w:val="00854336"/>
    <w:rsid w:val="00854460"/>
    <w:rsid w:val="00854614"/>
    <w:rsid w:val="00854B09"/>
    <w:rsid w:val="00855434"/>
    <w:rsid w:val="008558B8"/>
    <w:rsid w:val="00855935"/>
    <w:rsid w:val="00855A0A"/>
    <w:rsid w:val="00855B37"/>
    <w:rsid w:val="00855C43"/>
    <w:rsid w:val="00855C74"/>
    <w:rsid w:val="00855F8B"/>
    <w:rsid w:val="008560AB"/>
    <w:rsid w:val="008564D8"/>
    <w:rsid w:val="00856D59"/>
    <w:rsid w:val="008570D6"/>
    <w:rsid w:val="00857301"/>
    <w:rsid w:val="00857780"/>
    <w:rsid w:val="0086009D"/>
    <w:rsid w:val="00860E46"/>
    <w:rsid w:val="00860F88"/>
    <w:rsid w:val="0086105F"/>
    <w:rsid w:val="00861323"/>
    <w:rsid w:val="00861589"/>
    <w:rsid w:val="00861EA9"/>
    <w:rsid w:val="00862612"/>
    <w:rsid w:val="00862E5C"/>
    <w:rsid w:val="00862E72"/>
    <w:rsid w:val="00863440"/>
    <w:rsid w:val="00863E3A"/>
    <w:rsid w:val="00863E86"/>
    <w:rsid w:val="008641A9"/>
    <w:rsid w:val="00864915"/>
    <w:rsid w:val="0086505F"/>
    <w:rsid w:val="00865372"/>
    <w:rsid w:val="008659F7"/>
    <w:rsid w:val="00865C5A"/>
    <w:rsid w:val="00865DFB"/>
    <w:rsid w:val="00866511"/>
    <w:rsid w:val="00866617"/>
    <w:rsid w:val="00866A4F"/>
    <w:rsid w:val="00867484"/>
    <w:rsid w:val="0086789D"/>
    <w:rsid w:val="0086799D"/>
    <w:rsid w:val="00870540"/>
    <w:rsid w:val="00870A8F"/>
    <w:rsid w:val="00871236"/>
    <w:rsid w:val="0087195C"/>
    <w:rsid w:val="00871E6B"/>
    <w:rsid w:val="00871E83"/>
    <w:rsid w:val="00872FAC"/>
    <w:rsid w:val="00873162"/>
    <w:rsid w:val="00873AA3"/>
    <w:rsid w:val="00873D41"/>
    <w:rsid w:val="0087412B"/>
    <w:rsid w:val="0087448F"/>
    <w:rsid w:val="008747BA"/>
    <w:rsid w:val="00874E5E"/>
    <w:rsid w:val="00875A48"/>
    <w:rsid w:val="008760EE"/>
    <w:rsid w:val="00876101"/>
    <w:rsid w:val="008764D8"/>
    <w:rsid w:val="00876538"/>
    <w:rsid w:val="008765E9"/>
    <w:rsid w:val="00877417"/>
    <w:rsid w:val="0087762E"/>
    <w:rsid w:val="008778F6"/>
    <w:rsid w:val="00877A61"/>
    <w:rsid w:val="00880DC7"/>
    <w:rsid w:val="00880E4D"/>
    <w:rsid w:val="008816A1"/>
    <w:rsid w:val="00881832"/>
    <w:rsid w:val="00881EC5"/>
    <w:rsid w:val="00882114"/>
    <w:rsid w:val="00882293"/>
    <w:rsid w:val="00882571"/>
    <w:rsid w:val="00882ED8"/>
    <w:rsid w:val="00882FE8"/>
    <w:rsid w:val="00883C3C"/>
    <w:rsid w:val="0088434A"/>
    <w:rsid w:val="008857C0"/>
    <w:rsid w:val="00885854"/>
    <w:rsid w:val="00885A8E"/>
    <w:rsid w:val="00885FD9"/>
    <w:rsid w:val="00886381"/>
    <w:rsid w:val="00886ABA"/>
    <w:rsid w:val="00886AFC"/>
    <w:rsid w:val="00886E3A"/>
    <w:rsid w:val="00887929"/>
    <w:rsid w:val="008900B6"/>
    <w:rsid w:val="0089029C"/>
    <w:rsid w:val="0089033E"/>
    <w:rsid w:val="00890397"/>
    <w:rsid w:val="008904F9"/>
    <w:rsid w:val="008906F5"/>
    <w:rsid w:val="00890A79"/>
    <w:rsid w:val="00890DB0"/>
    <w:rsid w:val="008913D5"/>
    <w:rsid w:val="0089167C"/>
    <w:rsid w:val="00891881"/>
    <w:rsid w:val="008920F8"/>
    <w:rsid w:val="0089231E"/>
    <w:rsid w:val="0089260B"/>
    <w:rsid w:val="00893E2F"/>
    <w:rsid w:val="00894053"/>
    <w:rsid w:val="008944B3"/>
    <w:rsid w:val="008946A8"/>
    <w:rsid w:val="00895010"/>
    <w:rsid w:val="008953A6"/>
    <w:rsid w:val="00895AB5"/>
    <w:rsid w:val="00895AE1"/>
    <w:rsid w:val="008961EF"/>
    <w:rsid w:val="00896701"/>
    <w:rsid w:val="00896E45"/>
    <w:rsid w:val="00897518"/>
    <w:rsid w:val="0089796A"/>
    <w:rsid w:val="00897C49"/>
    <w:rsid w:val="00897F86"/>
    <w:rsid w:val="008A03AF"/>
    <w:rsid w:val="008A0A64"/>
    <w:rsid w:val="008A1BC4"/>
    <w:rsid w:val="008A1D23"/>
    <w:rsid w:val="008A1D8E"/>
    <w:rsid w:val="008A1F5A"/>
    <w:rsid w:val="008A2439"/>
    <w:rsid w:val="008A33F9"/>
    <w:rsid w:val="008A3618"/>
    <w:rsid w:val="008A3C48"/>
    <w:rsid w:val="008A3FB1"/>
    <w:rsid w:val="008A3FD2"/>
    <w:rsid w:val="008A4200"/>
    <w:rsid w:val="008A46B8"/>
    <w:rsid w:val="008A4798"/>
    <w:rsid w:val="008A4EE8"/>
    <w:rsid w:val="008A567C"/>
    <w:rsid w:val="008A5B36"/>
    <w:rsid w:val="008A5E48"/>
    <w:rsid w:val="008A6066"/>
    <w:rsid w:val="008A6AE4"/>
    <w:rsid w:val="008A71BB"/>
    <w:rsid w:val="008A75DB"/>
    <w:rsid w:val="008A7CF8"/>
    <w:rsid w:val="008B0E30"/>
    <w:rsid w:val="008B1247"/>
    <w:rsid w:val="008B2488"/>
    <w:rsid w:val="008B28B4"/>
    <w:rsid w:val="008B291B"/>
    <w:rsid w:val="008B2AC4"/>
    <w:rsid w:val="008B3461"/>
    <w:rsid w:val="008B35F7"/>
    <w:rsid w:val="008B39C0"/>
    <w:rsid w:val="008B3F47"/>
    <w:rsid w:val="008B40C6"/>
    <w:rsid w:val="008B455C"/>
    <w:rsid w:val="008B4796"/>
    <w:rsid w:val="008B49A3"/>
    <w:rsid w:val="008B4E4A"/>
    <w:rsid w:val="008B5626"/>
    <w:rsid w:val="008B5945"/>
    <w:rsid w:val="008B5A1B"/>
    <w:rsid w:val="008B5A4F"/>
    <w:rsid w:val="008B5FF7"/>
    <w:rsid w:val="008B64B0"/>
    <w:rsid w:val="008B67D5"/>
    <w:rsid w:val="008B6E0F"/>
    <w:rsid w:val="008B6EE4"/>
    <w:rsid w:val="008B79D5"/>
    <w:rsid w:val="008B7FE0"/>
    <w:rsid w:val="008C0796"/>
    <w:rsid w:val="008C0DE8"/>
    <w:rsid w:val="008C0ED5"/>
    <w:rsid w:val="008C10AB"/>
    <w:rsid w:val="008C1C29"/>
    <w:rsid w:val="008C2CB6"/>
    <w:rsid w:val="008C2D14"/>
    <w:rsid w:val="008C307B"/>
    <w:rsid w:val="008C31F5"/>
    <w:rsid w:val="008C38E4"/>
    <w:rsid w:val="008C45C7"/>
    <w:rsid w:val="008C475E"/>
    <w:rsid w:val="008C49F0"/>
    <w:rsid w:val="008C4C6C"/>
    <w:rsid w:val="008C5175"/>
    <w:rsid w:val="008C53C0"/>
    <w:rsid w:val="008C597E"/>
    <w:rsid w:val="008C6194"/>
    <w:rsid w:val="008C6B6C"/>
    <w:rsid w:val="008C752F"/>
    <w:rsid w:val="008C7B8D"/>
    <w:rsid w:val="008C7DAF"/>
    <w:rsid w:val="008D045E"/>
    <w:rsid w:val="008D15D5"/>
    <w:rsid w:val="008D1A21"/>
    <w:rsid w:val="008D1EEF"/>
    <w:rsid w:val="008D2012"/>
    <w:rsid w:val="008D21DC"/>
    <w:rsid w:val="008D2659"/>
    <w:rsid w:val="008D2A62"/>
    <w:rsid w:val="008D2F5C"/>
    <w:rsid w:val="008D36C6"/>
    <w:rsid w:val="008D38BB"/>
    <w:rsid w:val="008D3950"/>
    <w:rsid w:val="008D45B4"/>
    <w:rsid w:val="008D48B5"/>
    <w:rsid w:val="008D4911"/>
    <w:rsid w:val="008D49B1"/>
    <w:rsid w:val="008D4B78"/>
    <w:rsid w:val="008D4CC5"/>
    <w:rsid w:val="008D50B1"/>
    <w:rsid w:val="008D5156"/>
    <w:rsid w:val="008D5903"/>
    <w:rsid w:val="008D5A36"/>
    <w:rsid w:val="008D5E66"/>
    <w:rsid w:val="008D6214"/>
    <w:rsid w:val="008D6B42"/>
    <w:rsid w:val="008D6BA5"/>
    <w:rsid w:val="008D7989"/>
    <w:rsid w:val="008E0394"/>
    <w:rsid w:val="008E057F"/>
    <w:rsid w:val="008E0713"/>
    <w:rsid w:val="008E0B36"/>
    <w:rsid w:val="008E0E63"/>
    <w:rsid w:val="008E0F1F"/>
    <w:rsid w:val="008E3481"/>
    <w:rsid w:val="008E38C9"/>
    <w:rsid w:val="008E3C9C"/>
    <w:rsid w:val="008E40B0"/>
    <w:rsid w:val="008E4352"/>
    <w:rsid w:val="008E45D9"/>
    <w:rsid w:val="008E4762"/>
    <w:rsid w:val="008E4772"/>
    <w:rsid w:val="008E4D52"/>
    <w:rsid w:val="008E5331"/>
    <w:rsid w:val="008E5A2E"/>
    <w:rsid w:val="008E6246"/>
    <w:rsid w:val="008E6AA8"/>
    <w:rsid w:val="008E6F00"/>
    <w:rsid w:val="008E7C25"/>
    <w:rsid w:val="008E7E8B"/>
    <w:rsid w:val="008F02C1"/>
    <w:rsid w:val="008F04AF"/>
    <w:rsid w:val="008F0BD5"/>
    <w:rsid w:val="008F0C41"/>
    <w:rsid w:val="008F0FE3"/>
    <w:rsid w:val="008F1147"/>
    <w:rsid w:val="008F116A"/>
    <w:rsid w:val="008F1C8B"/>
    <w:rsid w:val="008F237F"/>
    <w:rsid w:val="008F256F"/>
    <w:rsid w:val="008F2933"/>
    <w:rsid w:val="008F2A6A"/>
    <w:rsid w:val="008F39FD"/>
    <w:rsid w:val="008F3C53"/>
    <w:rsid w:val="008F3CCE"/>
    <w:rsid w:val="008F3E40"/>
    <w:rsid w:val="008F3FB1"/>
    <w:rsid w:val="008F474F"/>
    <w:rsid w:val="008F4DA5"/>
    <w:rsid w:val="008F51C3"/>
    <w:rsid w:val="008F5769"/>
    <w:rsid w:val="008F5B7D"/>
    <w:rsid w:val="008F5D61"/>
    <w:rsid w:val="008F5EFB"/>
    <w:rsid w:val="008F7220"/>
    <w:rsid w:val="008F7238"/>
    <w:rsid w:val="008F7271"/>
    <w:rsid w:val="008F7DBA"/>
    <w:rsid w:val="008F7E9E"/>
    <w:rsid w:val="00900855"/>
    <w:rsid w:val="00900EE8"/>
    <w:rsid w:val="00902286"/>
    <w:rsid w:val="00902D23"/>
    <w:rsid w:val="0090305E"/>
    <w:rsid w:val="00903337"/>
    <w:rsid w:val="009043E8"/>
    <w:rsid w:val="0090443E"/>
    <w:rsid w:val="009046C5"/>
    <w:rsid w:val="00904870"/>
    <w:rsid w:val="0090509B"/>
    <w:rsid w:val="00905281"/>
    <w:rsid w:val="009059C6"/>
    <w:rsid w:val="009068A1"/>
    <w:rsid w:val="009069BD"/>
    <w:rsid w:val="0090703B"/>
    <w:rsid w:val="00907814"/>
    <w:rsid w:val="00907EE7"/>
    <w:rsid w:val="0091035C"/>
    <w:rsid w:val="0091097B"/>
    <w:rsid w:val="00910E0D"/>
    <w:rsid w:val="00911149"/>
    <w:rsid w:val="009117DB"/>
    <w:rsid w:val="00911BD8"/>
    <w:rsid w:val="00912565"/>
    <w:rsid w:val="0091273E"/>
    <w:rsid w:val="00912B66"/>
    <w:rsid w:val="0091304E"/>
    <w:rsid w:val="009135E0"/>
    <w:rsid w:val="009136FE"/>
    <w:rsid w:val="00913A0B"/>
    <w:rsid w:val="00913E12"/>
    <w:rsid w:val="0091440E"/>
    <w:rsid w:val="0091474A"/>
    <w:rsid w:val="00914C47"/>
    <w:rsid w:val="00914E02"/>
    <w:rsid w:val="00914F5F"/>
    <w:rsid w:val="0091504A"/>
    <w:rsid w:val="009155E2"/>
    <w:rsid w:val="009159C8"/>
    <w:rsid w:val="00915E71"/>
    <w:rsid w:val="00916630"/>
    <w:rsid w:val="00916B0B"/>
    <w:rsid w:val="00917669"/>
    <w:rsid w:val="0091780A"/>
    <w:rsid w:val="009202E5"/>
    <w:rsid w:val="0092122D"/>
    <w:rsid w:val="0092178D"/>
    <w:rsid w:val="009218FB"/>
    <w:rsid w:val="00921EE0"/>
    <w:rsid w:val="00922244"/>
    <w:rsid w:val="00922F9D"/>
    <w:rsid w:val="00922FE6"/>
    <w:rsid w:val="0092341C"/>
    <w:rsid w:val="00923A2A"/>
    <w:rsid w:val="00923FC8"/>
    <w:rsid w:val="00924364"/>
    <w:rsid w:val="0092449D"/>
    <w:rsid w:val="00924E08"/>
    <w:rsid w:val="00924F7A"/>
    <w:rsid w:val="0092506E"/>
    <w:rsid w:val="00925D5F"/>
    <w:rsid w:val="00925E77"/>
    <w:rsid w:val="009260BD"/>
    <w:rsid w:val="00926427"/>
    <w:rsid w:val="00926804"/>
    <w:rsid w:val="009269ED"/>
    <w:rsid w:val="00926CF6"/>
    <w:rsid w:val="00927397"/>
    <w:rsid w:val="00927A2C"/>
    <w:rsid w:val="0093007B"/>
    <w:rsid w:val="00930BDC"/>
    <w:rsid w:val="009315C0"/>
    <w:rsid w:val="00931A48"/>
    <w:rsid w:val="00931D77"/>
    <w:rsid w:val="00931FB9"/>
    <w:rsid w:val="00932765"/>
    <w:rsid w:val="00932C6E"/>
    <w:rsid w:val="00932E70"/>
    <w:rsid w:val="00933812"/>
    <w:rsid w:val="00933870"/>
    <w:rsid w:val="00933C3B"/>
    <w:rsid w:val="00933ED5"/>
    <w:rsid w:val="00934299"/>
    <w:rsid w:val="00934695"/>
    <w:rsid w:val="00934700"/>
    <w:rsid w:val="0093486A"/>
    <w:rsid w:val="00934D35"/>
    <w:rsid w:val="00935951"/>
    <w:rsid w:val="00935A3E"/>
    <w:rsid w:val="00935AE9"/>
    <w:rsid w:val="00935BDB"/>
    <w:rsid w:val="00935FDF"/>
    <w:rsid w:val="009360F4"/>
    <w:rsid w:val="00936100"/>
    <w:rsid w:val="0093615A"/>
    <w:rsid w:val="009365E5"/>
    <w:rsid w:val="00936715"/>
    <w:rsid w:val="00936FA5"/>
    <w:rsid w:val="009378E3"/>
    <w:rsid w:val="00937FDF"/>
    <w:rsid w:val="00940293"/>
    <w:rsid w:val="00941679"/>
    <w:rsid w:val="0094192D"/>
    <w:rsid w:val="009419B4"/>
    <w:rsid w:val="00942002"/>
    <w:rsid w:val="009421E3"/>
    <w:rsid w:val="00942A2D"/>
    <w:rsid w:val="00942B9A"/>
    <w:rsid w:val="00943D28"/>
    <w:rsid w:val="00944432"/>
    <w:rsid w:val="00945250"/>
    <w:rsid w:val="009452AF"/>
    <w:rsid w:val="00945BD7"/>
    <w:rsid w:val="00945C3E"/>
    <w:rsid w:val="009464B1"/>
    <w:rsid w:val="009467E2"/>
    <w:rsid w:val="00946803"/>
    <w:rsid w:val="0095013A"/>
    <w:rsid w:val="009510BC"/>
    <w:rsid w:val="00952170"/>
    <w:rsid w:val="0095235D"/>
    <w:rsid w:val="0095242C"/>
    <w:rsid w:val="0095254A"/>
    <w:rsid w:val="00953712"/>
    <w:rsid w:val="00953B43"/>
    <w:rsid w:val="009541B3"/>
    <w:rsid w:val="009545D7"/>
    <w:rsid w:val="0095490C"/>
    <w:rsid w:val="00954ABC"/>
    <w:rsid w:val="00954EE3"/>
    <w:rsid w:val="00954F2E"/>
    <w:rsid w:val="009557CC"/>
    <w:rsid w:val="00955B7A"/>
    <w:rsid w:val="00955C28"/>
    <w:rsid w:val="00955EC3"/>
    <w:rsid w:val="009576A9"/>
    <w:rsid w:val="00957916"/>
    <w:rsid w:val="009579D9"/>
    <w:rsid w:val="00960A6D"/>
    <w:rsid w:val="00960AAE"/>
    <w:rsid w:val="00960D71"/>
    <w:rsid w:val="00961CD0"/>
    <w:rsid w:val="00961F50"/>
    <w:rsid w:val="00962626"/>
    <w:rsid w:val="009628E7"/>
    <w:rsid w:val="00962912"/>
    <w:rsid w:val="00962953"/>
    <w:rsid w:val="00962ADC"/>
    <w:rsid w:val="0096304B"/>
    <w:rsid w:val="00963564"/>
    <w:rsid w:val="009637AE"/>
    <w:rsid w:val="00964922"/>
    <w:rsid w:val="009653FE"/>
    <w:rsid w:val="00965FC4"/>
    <w:rsid w:val="00966048"/>
    <w:rsid w:val="00966130"/>
    <w:rsid w:val="009662ED"/>
    <w:rsid w:val="00966320"/>
    <w:rsid w:val="009663AF"/>
    <w:rsid w:val="00966D83"/>
    <w:rsid w:val="00966DB9"/>
    <w:rsid w:val="00967636"/>
    <w:rsid w:val="00967731"/>
    <w:rsid w:val="00967C6E"/>
    <w:rsid w:val="00970310"/>
    <w:rsid w:val="009703CA"/>
    <w:rsid w:val="009709B3"/>
    <w:rsid w:val="00970E62"/>
    <w:rsid w:val="00970F80"/>
    <w:rsid w:val="0097140A"/>
    <w:rsid w:val="00971467"/>
    <w:rsid w:val="00971514"/>
    <w:rsid w:val="00971672"/>
    <w:rsid w:val="0097185E"/>
    <w:rsid w:val="00971AFF"/>
    <w:rsid w:val="00971C44"/>
    <w:rsid w:val="0097220E"/>
    <w:rsid w:val="00972551"/>
    <w:rsid w:val="0097319B"/>
    <w:rsid w:val="009734CC"/>
    <w:rsid w:val="0097371D"/>
    <w:rsid w:val="009737A9"/>
    <w:rsid w:val="009737F0"/>
    <w:rsid w:val="00973B68"/>
    <w:rsid w:val="00974190"/>
    <w:rsid w:val="0097457C"/>
    <w:rsid w:val="00974728"/>
    <w:rsid w:val="009747C6"/>
    <w:rsid w:val="009749C6"/>
    <w:rsid w:val="009751B3"/>
    <w:rsid w:val="00975204"/>
    <w:rsid w:val="00976C8E"/>
    <w:rsid w:val="00977198"/>
    <w:rsid w:val="00977BA1"/>
    <w:rsid w:val="00977D05"/>
    <w:rsid w:val="009803B1"/>
    <w:rsid w:val="009804EE"/>
    <w:rsid w:val="00980870"/>
    <w:rsid w:val="00981142"/>
    <w:rsid w:val="009811BE"/>
    <w:rsid w:val="00981E73"/>
    <w:rsid w:val="00982361"/>
    <w:rsid w:val="009828D2"/>
    <w:rsid w:val="00982E92"/>
    <w:rsid w:val="009834CD"/>
    <w:rsid w:val="009838DD"/>
    <w:rsid w:val="00983DCF"/>
    <w:rsid w:val="00983F96"/>
    <w:rsid w:val="009840E7"/>
    <w:rsid w:val="0098457B"/>
    <w:rsid w:val="009845EC"/>
    <w:rsid w:val="00985220"/>
    <w:rsid w:val="00985581"/>
    <w:rsid w:val="009856B6"/>
    <w:rsid w:val="0098577E"/>
    <w:rsid w:val="00985B1F"/>
    <w:rsid w:val="0098602A"/>
    <w:rsid w:val="0098625A"/>
    <w:rsid w:val="009874BC"/>
    <w:rsid w:val="0098773B"/>
    <w:rsid w:val="00987959"/>
    <w:rsid w:val="00987DE6"/>
    <w:rsid w:val="00991161"/>
    <w:rsid w:val="00991982"/>
    <w:rsid w:val="00991BEC"/>
    <w:rsid w:val="0099209E"/>
    <w:rsid w:val="009927C7"/>
    <w:rsid w:val="00992B91"/>
    <w:rsid w:val="00992CDB"/>
    <w:rsid w:val="00992E78"/>
    <w:rsid w:val="009934A1"/>
    <w:rsid w:val="00993853"/>
    <w:rsid w:val="00993DCF"/>
    <w:rsid w:val="00993FC0"/>
    <w:rsid w:val="009944AC"/>
    <w:rsid w:val="0099456C"/>
    <w:rsid w:val="00994890"/>
    <w:rsid w:val="00994D94"/>
    <w:rsid w:val="00995740"/>
    <w:rsid w:val="00995746"/>
    <w:rsid w:val="009965FE"/>
    <w:rsid w:val="0099675E"/>
    <w:rsid w:val="0099686E"/>
    <w:rsid w:val="00996C33"/>
    <w:rsid w:val="00996FFF"/>
    <w:rsid w:val="009970FF"/>
    <w:rsid w:val="009979DC"/>
    <w:rsid w:val="009A0395"/>
    <w:rsid w:val="009A0A37"/>
    <w:rsid w:val="009A0E46"/>
    <w:rsid w:val="009A1242"/>
    <w:rsid w:val="009A2A91"/>
    <w:rsid w:val="009A2CAC"/>
    <w:rsid w:val="009A2E90"/>
    <w:rsid w:val="009A3A21"/>
    <w:rsid w:val="009A3FB3"/>
    <w:rsid w:val="009A53F6"/>
    <w:rsid w:val="009A59FC"/>
    <w:rsid w:val="009A5C78"/>
    <w:rsid w:val="009A60BB"/>
    <w:rsid w:val="009A6923"/>
    <w:rsid w:val="009A6B75"/>
    <w:rsid w:val="009A734A"/>
    <w:rsid w:val="009A7CF3"/>
    <w:rsid w:val="009A7FE4"/>
    <w:rsid w:val="009B0682"/>
    <w:rsid w:val="009B0924"/>
    <w:rsid w:val="009B0F06"/>
    <w:rsid w:val="009B1208"/>
    <w:rsid w:val="009B1E5D"/>
    <w:rsid w:val="009B36D5"/>
    <w:rsid w:val="009B3DDA"/>
    <w:rsid w:val="009B47AA"/>
    <w:rsid w:val="009B4AD2"/>
    <w:rsid w:val="009B5106"/>
    <w:rsid w:val="009B5D35"/>
    <w:rsid w:val="009B65FA"/>
    <w:rsid w:val="009B713E"/>
    <w:rsid w:val="009B71A8"/>
    <w:rsid w:val="009B71AF"/>
    <w:rsid w:val="009B7DB5"/>
    <w:rsid w:val="009C1801"/>
    <w:rsid w:val="009C22A3"/>
    <w:rsid w:val="009C2866"/>
    <w:rsid w:val="009C2D14"/>
    <w:rsid w:val="009C3168"/>
    <w:rsid w:val="009C3C8D"/>
    <w:rsid w:val="009C3CB7"/>
    <w:rsid w:val="009C3F1B"/>
    <w:rsid w:val="009C3F48"/>
    <w:rsid w:val="009C3FA6"/>
    <w:rsid w:val="009C457F"/>
    <w:rsid w:val="009C470E"/>
    <w:rsid w:val="009C53BD"/>
    <w:rsid w:val="009C5484"/>
    <w:rsid w:val="009C62E0"/>
    <w:rsid w:val="009D0159"/>
    <w:rsid w:val="009D01D6"/>
    <w:rsid w:val="009D0473"/>
    <w:rsid w:val="009D07D6"/>
    <w:rsid w:val="009D0B5A"/>
    <w:rsid w:val="009D0D41"/>
    <w:rsid w:val="009D1036"/>
    <w:rsid w:val="009D1BFB"/>
    <w:rsid w:val="009D1CCA"/>
    <w:rsid w:val="009D1F1B"/>
    <w:rsid w:val="009D2244"/>
    <w:rsid w:val="009D28CE"/>
    <w:rsid w:val="009D378D"/>
    <w:rsid w:val="009D41B7"/>
    <w:rsid w:val="009D4287"/>
    <w:rsid w:val="009D483C"/>
    <w:rsid w:val="009D4DEE"/>
    <w:rsid w:val="009D5139"/>
    <w:rsid w:val="009D52F1"/>
    <w:rsid w:val="009D5515"/>
    <w:rsid w:val="009D6866"/>
    <w:rsid w:val="009D6CE6"/>
    <w:rsid w:val="009D6DEC"/>
    <w:rsid w:val="009D7551"/>
    <w:rsid w:val="009D7D32"/>
    <w:rsid w:val="009E023B"/>
    <w:rsid w:val="009E04AA"/>
    <w:rsid w:val="009E057C"/>
    <w:rsid w:val="009E06D8"/>
    <w:rsid w:val="009E0933"/>
    <w:rsid w:val="009E22C9"/>
    <w:rsid w:val="009E27D3"/>
    <w:rsid w:val="009E27E0"/>
    <w:rsid w:val="009E2C95"/>
    <w:rsid w:val="009E2DF2"/>
    <w:rsid w:val="009E2EA5"/>
    <w:rsid w:val="009E3272"/>
    <w:rsid w:val="009E3439"/>
    <w:rsid w:val="009E3974"/>
    <w:rsid w:val="009E3A6C"/>
    <w:rsid w:val="009E40E1"/>
    <w:rsid w:val="009E4398"/>
    <w:rsid w:val="009E5F48"/>
    <w:rsid w:val="009E60C9"/>
    <w:rsid w:val="009E6103"/>
    <w:rsid w:val="009E6663"/>
    <w:rsid w:val="009E6858"/>
    <w:rsid w:val="009E6D69"/>
    <w:rsid w:val="009E71BE"/>
    <w:rsid w:val="009E779B"/>
    <w:rsid w:val="009E7942"/>
    <w:rsid w:val="009F1601"/>
    <w:rsid w:val="009F1AD9"/>
    <w:rsid w:val="009F1EF0"/>
    <w:rsid w:val="009F2001"/>
    <w:rsid w:val="009F2416"/>
    <w:rsid w:val="009F2991"/>
    <w:rsid w:val="009F2A32"/>
    <w:rsid w:val="009F314D"/>
    <w:rsid w:val="009F35D5"/>
    <w:rsid w:val="009F35E3"/>
    <w:rsid w:val="009F3651"/>
    <w:rsid w:val="009F39AF"/>
    <w:rsid w:val="009F3C6A"/>
    <w:rsid w:val="009F3C9C"/>
    <w:rsid w:val="009F40BF"/>
    <w:rsid w:val="009F40DB"/>
    <w:rsid w:val="009F416A"/>
    <w:rsid w:val="009F445F"/>
    <w:rsid w:val="009F5335"/>
    <w:rsid w:val="009F5577"/>
    <w:rsid w:val="009F56F3"/>
    <w:rsid w:val="009F5891"/>
    <w:rsid w:val="009F63B0"/>
    <w:rsid w:val="009F6719"/>
    <w:rsid w:val="009F6FBB"/>
    <w:rsid w:val="009F76FD"/>
    <w:rsid w:val="00A00080"/>
    <w:rsid w:val="00A00F38"/>
    <w:rsid w:val="00A00F71"/>
    <w:rsid w:val="00A011B7"/>
    <w:rsid w:val="00A01231"/>
    <w:rsid w:val="00A0197B"/>
    <w:rsid w:val="00A01B78"/>
    <w:rsid w:val="00A01C27"/>
    <w:rsid w:val="00A01FCB"/>
    <w:rsid w:val="00A025EF"/>
    <w:rsid w:val="00A02666"/>
    <w:rsid w:val="00A02DF4"/>
    <w:rsid w:val="00A031E6"/>
    <w:rsid w:val="00A03812"/>
    <w:rsid w:val="00A03B6D"/>
    <w:rsid w:val="00A03DC8"/>
    <w:rsid w:val="00A0402C"/>
    <w:rsid w:val="00A0426A"/>
    <w:rsid w:val="00A04A1A"/>
    <w:rsid w:val="00A04A79"/>
    <w:rsid w:val="00A05427"/>
    <w:rsid w:val="00A05BDF"/>
    <w:rsid w:val="00A05EBE"/>
    <w:rsid w:val="00A05FBB"/>
    <w:rsid w:val="00A063CA"/>
    <w:rsid w:val="00A06714"/>
    <w:rsid w:val="00A06AE6"/>
    <w:rsid w:val="00A074C7"/>
    <w:rsid w:val="00A0780E"/>
    <w:rsid w:val="00A1013F"/>
    <w:rsid w:val="00A10217"/>
    <w:rsid w:val="00A10A95"/>
    <w:rsid w:val="00A10D38"/>
    <w:rsid w:val="00A11AB5"/>
    <w:rsid w:val="00A12294"/>
    <w:rsid w:val="00A12BDC"/>
    <w:rsid w:val="00A13098"/>
    <w:rsid w:val="00A135E7"/>
    <w:rsid w:val="00A13985"/>
    <w:rsid w:val="00A13E1C"/>
    <w:rsid w:val="00A14BFE"/>
    <w:rsid w:val="00A14C3E"/>
    <w:rsid w:val="00A14C6A"/>
    <w:rsid w:val="00A15386"/>
    <w:rsid w:val="00A158C3"/>
    <w:rsid w:val="00A15A67"/>
    <w:rsid w:val="00A15EFE"/>
    <w:rsid w:val="00A15F96"/>
    <w:rsid w:val="00A160B1"/>
    <w:rsid w:val="00A163A8"/>
    <w:rsid w:val="00A16A16"/>
    <w:rsid w:val="00A16C46"/>
    <w:rsid w:val="00A16C97"/>
    <w:rsid w:val="00A1716E"/>
    <w:rsid w:val="00A172DC"/>
    <w:rsid w:val="00A17842"/>
    <w:rsid w:val="00A17EF9"/>
    <w:rsid w:val="00A20549"/>
    <w:rsid w:val="00A20B8C"/>
    <w:rsid w:val="00A216F0"/>
    <w:rsid w:val="00A21A1C"/>
    <w:rsid w:val="00A21A5B"/>
    <w:rsid w:val="00A21B07"/>
    <w:rsid w:val="00A21EC8"/>
    <w:rsid w:val="00A22148"/>
    <w:rsid w:val="00A229A8"/>
    <w:rsid w:val="00A22BE1"/>
    <w:rsid w:val="00A22E0D"/>
    <w:rsid w:val="00A231A0"/>
    <w:rsid w:val="00A235CA"/>
    <w:rsid w:val="00A2383A"/>
    <w:rsid w:val="00A245E7"/>
    <w:rsid w:val="00A2492B"/>
    <w:rsid w:val="00A24EC9"/>
    <w:rsid w:val="00A253B9"/>
    <w:rsid w:val="00A254E9"/>
    <w:rsid w:val="00A258AD"/>
    <w:rsid w:val="00A26A21"/>
    <w:rsid w:val="00A26B7C"/>
    <w:rsid w:val="00A27593"/>
    <w:rsid w:val="00A276BA"/>
    <w:rsid w:val="00A278CF"/>
    <w:rsid w:val="00A27A5D"/>
    <w:rsid w:val="00A27C10"/>
    <w:rsid w:val="00A27E4C"/>
    <w:rsid w:val="00A304B2"/>
    <w:rsid w:val="00A30AC5"/>
    <w:rsid w:val="00A30FF8"/>
    <w:rsid w:val="00A310B5"/>
    <w:rsid w:val="00A3113F"/>
    <w:rsid w:val="00A311AD"/>
    <w:rsid w:val="00A313E7"/>
    <w:rsid w:val="00A32E11"/>
    <w:rsid w:val="00A32F13"/>
    <w:rsid w:val="00A33190"/>
    <w:rsid w:val="00A33220"/>
    <w:rsid w:val="00A33291"/>
    <w:rsid w:val="00A3358F"/>
    <w:rsid w:val="00A33749"/>
    <w:rsid w:val="00A33EEF"/>
    <w:rsid w:val="00A33F8D"/>
    <w:rsid w:val="00A340FC"/>
    <w:rsid w:val="00A34444"/>
    <w:rsid w:val="00A34868"/>
    <w:rsid w:val="00A34DA9"/>
    <w:rsid w:val="00A350C4"/>
    <w:rsid w:val="00A357AD"/>
    <w:rsid w:val="00A35C83"/>
    <w:rsid w:val="00A35DF9"/>
    <w:rsid w:val="00A36018"/>
    <w:rsid w:val="00A36542"/>
    <w:rsid w:val="00A36CFC"/>
    <w:rsid w:val="00A37513"/>
    <w:rsid w:val="00A403AC"/>
    <w:rsid w:val="00A40524"/>
    <w:rsid w:val="00A40964"/>
    <w:rsid w:val="00A409E0"/>
    <w:rsid w:val="00A40A1C"/>
    <w:rsid w:val="00A40E40"/>
    <w:rsid w:val="00A40F1A"/>
    <w:rsid w:val="00A42740"/>
    <w:rsid w:val="00A4278C"/>
    <w:rsid w:val="00A43278"/>
    <w:rsid w:val="00A437E2"/>
    <w:rsid w:val="00A43995"/>
    <w:rsid w:val="00A43B00"/>
    <w:rsid w:val="00A43C64"/>
    <w:rsid w:val="00A44EEA"/>
    <w:rsid w:val="00A44F07"/>
    <w:rsid w:val="00A45339"/>
    <w:rsid w:val="00A4573F"/>
    <w:rsid w:val="00A45F81"/>
    <w:rsid w:val="00A460C7"/>
    <w:rsid w:val="00A463B3"/>
    <w:rsid w:val="00A46ABA"/>
    <w:rsid w:val="00A46DF3"/>
    <w:rsid w:val="00A47119"/>
    <w:rsid w:val="00A50164"/>
    <w:rsid w:val="00A50253"/>
    <w:rsid w:val="00A50290"/>
    <w:rsid w:val="00A503DD"/>
    <w:rsid w:val="00A505CE"/>
    <w:rsid w:val="00A521E5"/>
    <w:rsid w:val="00A522D9"/>
    <w:rsid w:val="00A527A7"/>
    <w:rsid w:val="00A5284D"/>
    <w:rsid w:val="00A528FA"/>
    <w:rsid w:val="00A536F1"/>
    <w:rsid w:val="00A53DB6"/>
    <w:rsid w:val="00A54470"/>
    <w:rsid w:val="00A547F1"/>
    <w:rsid w:val="00A54D71"/>
    <w:rsid w:val="00A55407"/>
    <w:rsid w:val="00A554CD"/>
    <w:rsid w:val="00A554E2"/>
    <w:rsid w:val="00A5584D"/>
    <w:rsid w:val="00A562D3"/>
    <w:rsid w:val="00A56377"/>
    <w:rsid w:val="00A5696C"/>
    <w:rsid w:val="00A570AF"/>
    <w:rsid w:val="00A570C6"/>
    <w:rsid w:val="00A57B2B"/>
    <w:rsid w:val="00A57F0F"/>
    <w:rsid w:val="00A600AB"/>
    <w:rsid w:val="00A601F5"/>
    <w:rsid w:val="00A6074C"/>
    <w:rsid w:val="00A60D52"/>
    <w:rsid w:val="00A60EBB"/>
    <w:rsid w:val="00A6131F"/>
    <w:rsid w:val="00A61E1D"/>
    <w:rsid w:val="00A620C2"/>
    <w:rsid w:val="00A62BBE"/>
    <w:rsid w:val="00A62C2A"/>
    <w:rsid w:val="00A62DBD"/>
    <w:rsid w:val="00A62E9C"/>
    <w:rsid w:val="00A634C8"/>
    <w:rsid w:val="00A63AE9"/>
    <w:rsid w:val="00A63C1E"/>
    <w:rsid w:val="00A6429B"/>
    <w:rsid w:val="00A64BFE"/>
    <w:rsid w:val="00A650A4"/>
    <w:rsid w:val="00A65531"/>
    <w:rsid w:val="00A65547"/>
    <w:rsid w:val="00A66D9F"/>
    <w:rsid w:val="00A66F7E"/>
    <w:rsid w:val="00A676C7"/>
    <w:rsid w:val="00A708B6"/>
    <w:rsid w:val="00A715A8"/>
    <w:rsid w:val="00A71701"/>
    <w:rsid w:val="00A71992"/>
    <w:rsid w:val="00A72078"/>
    <w:rsid w:val="00A720A7"/>
    <w:rsid w:val="00A723E2"/>
    <w:rsid w:val="00A72575"/>
    <w:rsid w:val="00A731C3"/>
    <w:rsid w:val="00A7320F"/>
    <w:rsid w:val="00A73333"/>
    <w:rsid w:val="00A73699"/>
    <w:rsid w:val="00A73934"/>
    <w:rsid w:val="00A73993"/>
    <w:rsid w:val="00A73A08"/>
    <w:rsid w:val="00A73A0C"/>
    <w:rsid w:val="00A74532"/>
    <w:rsid w:val="00A7491A"/>
    <w:rsid w:val="00A749E2"/>
    <w:rsid w:val="00A74BD6"/>
    <w:rsid w:val="00A74F03"/>
    <w:rsid w:val="00A75004"/>
    <w:rsid w:val="00A7571A"/>
    <w:rsid w:val="00A76D66"/>
    <w:rsid w:val="00A77204"/>
    <w:rsid w:val="00A773CE"/>
    <w:rsid w:val="00A77624"/>
    <w:rsid w:val="00A776C6"/>
    <w:rsid w:val="00A77970"/>
    <w:rsid w:val="00A779B2"/>
    <w:rsid w:val="00A77A31"/>
    <w:rsid w:val="00A8125E"/>
    <w:rsid w:val="00A812EE"/>
    <w:rsid w:val="00A81372"/>
    <w:rsid w:val="00A814F6"/>
    <w:rsid w:val="00A81ED8"/>
    <w:rsid w:val="00A82263"/>
    <w:rsid w:val="00A822E4"/>
    <w:rsid w:val="00A8238B"/>
    <w:rsid w:val="00A82901"/>
    <w:rsid w:val="00A83357"/>
    <w:rsid w:val="00A83904"/>
    <w:rsid w:val="00A83C73"/>
    <w:rsid w:val="00A84030"/>
    <w:rsid w:val="00A844B9"/>
    <w:rsid w:val="00A84E0D"/>
    <w:rsid w:val="00A854B1"/>
    <w:rsid w:val="00A85B6D"/>
    <w:rsid w:val="00A86057"/>
    <w:rsid w:val="00A868DC"/>
    <w:rsid w:val="00A86903"/>
    <w:rsid w:val="00A86A94"/>
    <w:rsid w:val="00A86BFD"/>
    <w:rsid w:val="00A874B7"/>
    <w:rsid w:val="00A87E34"/>
    <w:rsid w:val="00A90030"/>
    <w:rsid w:val="00A90141"/>
    <w:rsid w:val="00A9014F"/>
    <w:rsid w:val="00A90700"/>
    <w:rsid w:val="00A90A89"/>
    <w:rsid w:val="00A90B70"/>
    <w:rsid w:val="00A9145B"/>
    <w:rsid w:val="00A91501"/>
    <w:rsid w:val="00A91719"/>
    <w:rsid w:val="00A91E76"/>
    <w:rsid w:val="00A929E2"/>
    <w:rsid w:val="00A92B9C"/>
    <w:rsid w:val="00A9317E"/>
    <w:rsid w:val="00A93294"/>
    <w:rsid w:val="00A933CB"/>
    <w:rsid w:val="00A93BDA"/>
    <w:rsid w:val="00A93DB3"/>
    <w:rsid w:val="00A943FE"/>
    <w:rsid w:val="00A945C0"/>
    <w:rsid w:val="00A95199"/>
    <w:rsid w:val="00A95AD8"/>
    <w:rsid w:val="00A960EF"/>
    <w:rsid w:val="00A96500"/>
    <w:rsid w:val="00A96784"/>
    <w:rsid w:val="00A967C0"/>
    <w:rsid w:val="00A97120"/>
    <w:rsid w:val="00A9747A"/>
    <w:rsid w:val="00A9751E"/>
    <w:rsid w:val="00A97B28"/>
    <w:rsid w:val="00A97FD2"/>
    <w:rsid w:val="00AA078A"/>
    <w:rsid w:val="00AA0DEB"/>
    <w:rsid w:val="00AA10EB"/>
    <w:rsid w:val="00AA11F6"/>
    <w:rsid w:val="00AA1B68"/>
    <w:rsid w:val="00AA20CA"/>
    <w:rsid w:val="00AA226B"/>
    <w:rsid w:val="00AA2327"/>
    <w:rsid w:val="00AA2867"/>
    <w:rsid w:val="00AA2A9D"/>
    <w:rsid w:val="00AA2DCE"/>
    <w:rsid w:val="00AA33B1"/>
    <w:rsid w:val="00AA33C0"/>
    <w:rsid w:val="00AA3A19"/>
    <w:rsid w:val="00AA3B2B"/>
    <w:rsid w:val="00AA3E1C"/>
    <w:rsid w:val="00AA494C"/>
    <w:rsid w:val="00AA4AB8"/>
    <w:rsid w:val="00AA56A7"/>
    <w:rsid w:val="00AA5817"/>
    <w:rsid w:val="00AA5B48"/>
    <w:rsid w:val="00AA6179"/>
    <w:rsid w:val="00AA6372"/>
    <w:rsid w:val="00AA6772"/>
    <w:rsid w:val="00AA6A53"/>
    <w:rsid w:val="00AA6DA9"/>
    <w:rsid w:val="00AA6E49"/>
    <w:rsid w:val="00AA7116"/>
    <w:rsid w:val="00AA7813"/>
    <w:rsid w:val="00AA7944"/>
    <w:rsid w:val="00AA7B11"/>
    <w:rsid w:val="00AA7BB9"/>
    <w:rsid w:val="00AB01A5"/>
    <w:rsid w:val="00AB02E7"/>
    <w:rsid w:val="00AB118E"/>
    <w:rsid w:val="00AB1BCB"/>
    <w:rsid w:val="00AB223E"/>
    <w:rsid w:val="00AB281F"/>
    <w:rsid w:val="00AB2EEA"/>
    <w:rsid w:val="00AB2F2A"/>
    <w:rsid w:val="00AB2F7A"/>
    <w:rsid w:val="00AB3319"/>
    <w:rsid w:val="00AB358B"/>
    <w:rsid w:val="00AB35E6"/>
    <w:rsid w:val="00AB3718"/>
    <w:rsid w:val="00AB38C5"/>
    <w:rsid w:val="00AB3BA2"/>
    <w:rsid w:val="00AB3F83"/>
    <w:rsid w:val="00AB4231"/>
    <w:rsid w:val="00AB49EF"/>
    <w:rsid w:val="00AB4E01"/>
    <w:rsid w:val="00AB4E37"/>
    <w:rsid w:val="00AB4E73"/>
    <w:rsid w:val="00AB5EB8"/>
    <w:rsid w:val="00AB6514"/>
    <w:rsid w:val="00AB73BD"/>
    <w:rsid w:val="00AB7519"/>
    <w:rsid w:val="00AC0007"/>
    <w:rsid w:val="00AC1404"/>
    <w:rsid w:val="00AC1DC0"/>
    <w:rsid w:val="00AC2198"/>
    <w:rsid w:val="00AC271B"/>
    <w:rsid w:val="00AC308B"/>
    <w:rsid w:val="00AC381F"/>
    <w:rsid w:val="00AC3B8A"/>
    <w:rsid w:val="00AC415A"/>
    <w:rsid w:val="00AC46CB"/>
    <w:rsid w:val="00AC4C36"/>
    <w:rsid w:val="00AC52BF"/>
    <w:rsid w:val="00AC5D53"/>
    <w:rsid w:val="00AC67B7"/>
    <w:rsid w:val="00AC69A6"/>
    <w:rsid w:val="00AC6C01"/>
    <w:rsid w:val="00AC741F"/>
    <w:rsid w:val="00AC7478"/>
    <w:rsid w:val="00AC74B8"/>
    <w:rsid w:val="00AD054D"/>
    <w:rsid w:val="00AD0F55"/>
    <w:rsid w:val="00AD1814"/>
    <w:rsid w:val="00AD190A"/>
    <w:rsid w:val="00AD1AA4"/>
    <w:rsid w:val="00AD1C79"/>
    <w:rsid w:val="00AD2554"/>
    <w:rsid w:val="00AD2A1A"/>
    <w:rsid w:val="00AD31A9"/>
    <w:rsid w:val="00AD35D5"/>
    <w:rsid w:val="00AD3FC5"/>
    <w:rsid w:val="00AD44CA"/>
    <w:rsid w:val="00AD48D8"/>
    <w:rsid w:val="00AD4B60"/>
    <w:rsid w:val="00AD4FDD"/>
    <w:rsid w:val="00AD5354"/>
    <w:rsid w:val="00AD57F6"/>
    <w:rsid w:val="00AD5A30"/>
    <w:rsid w:val="00AD5E2A"/>
    <w:rsid w:val="00AD64B0"/>
    <w:rsid w:val="00AD6DD0"/>
    <w:rsid w:val="00AD7570"/>
    <w:rsid w:val="00AE046D"/>
    <w:rsid w:val="00AE078B"/>
    <w:rsid w:val="00AE0973"/>
    <w:rsid w:val="00AE122F"/>
    <w:rsid w:val="00AE17C7"/>
    <w:rsid w:val="00AE1885"/>
    <w:rsid w:val="00AE1993"/>
    <w:rsid w:val="00AE23BB"/>
    <w:rsid w:val="00AE5762"/>
    <w:rsid w:val="00AE5F32"/>
    <w:rsid w:val="00AE61C1"/>
    <w:rsid w:val="00AE7375"/>
    <w:rsid w:val="00AE748F"/>
    <w:rsid w:val="00AE77C1"/>
    <w:rsid w:val="00AE7946"/>
    <w:rsid w:val="00AF0798"/>
    <w:rsid w:val="00AF07BE"/>
    <w:rsid w:val="00AF0925"/>
    <w:rsid w:val="00AF12EC"/>
    <w:rsid w:val="00AF1B17"/>
    <w:rsid w:val="00AF21B7"/>
    <w:rsid w:val="00AF23A3"/>
    <w:rsid w:val="00AF29C1"/>
    <w:rsid w:val="00AF32F4"/>
    <w:rsid w:val="00AF35BC"/>
    <w:rsid w:val="00AF3727"/>
    <w:rsid w:val="00AF3976"/>
    <w:rsid w:val="00AF40C4"/>
    <w:rsid w:val="00AF4286"/>
    <w:rsid w:val="00AF4A6D"/>
    <w:rsid w:val="00AF4CBA"/>
    <w:rsid w:val="00AF4F4F"/>
    <w:rsid w:val="00AF5583"/>
    <w:rsid w:val="00AF651F"/>
    <w:rsid w:val="00AF670E"/>
    <w:rsid w:val="00B00442"/>
    <w:rsid w:val="00B00528"/>
    <w:rsid w:val="00B005A5"/>
    <w:rsid w:val="00B00C83"/>
    <w:rsid w:val="00B00F87"/>
    <w:rsid w:val="00B01279"/>
    <w:rsid w:val="00B01F29"/>
    <w:rsid w:val="00B01F8B"/>
    <w:rsid w:val="00B02351"/>
    <w:rsid w:val="00B02976"/>
    <w:rsid w:val="00B029BA"/>
    <w:rsid w:val="00B03452"/>
    <w:rsid w:val="00B03837"/>
    <w:rsid w:val="00B03852"/>
    <w:rsid w:val="00B03E1E"/>
    <w:rsid w:val="00B04457"/>
    <w:rsid w:val="00B047E9"/>
    <w:rsid w:val="00B04D9E"/>
    <w:rsid w:val="00B05269"/>
    <w:rsid w:val="00B055C1"/>
    <w:rsid w:val="00B05A1C"/>
    <w:rsid w:val="00B05A72"/>
    <w:rsid w:val="00B05D9B"/>
    <w:rsid w:val="00B05E24"/>
    <w:rsid w:val="00B05E65"/>
    <w:rsid w:val="00B0668F"/>
    <w:rsid w:val="00B06934"/>
    <w:rsid w:val="00B06DAA"/>
    <w:rsid w:val="00B073A4"/>
    <w:rsid w:val="00B074DD"/>
    <w:rsid w:val="00B079AA"/>
    <w:rsid w:val="00B07FC6"/>
    <w:rsid w:val="00B10951"/>
    <w:rsid w:val="00B10F3A"/>
    <w:rsid w:val="00B112DF"/>
    <w:rsid w:val="00B11411"/>
    <w:rsid w:val="00B114A7"/>
    <w:rsid w:val="00B11A81"/>
    <w:rsid w:val="00B11E56"/>
    <w:rsid w:val="00B12523"/>
    <w:rsid w:val="00B1258B"/>
    <w:rsid w:val="00B126E8"/>
    <w:rsid w:val="00B12C5E"/>
    <w:rsid w:val="00B133D3"/>
    <w:rsid w:val="00B1366F"/>
    <w:rsid w:val="00B13DD1"/>
    <w:rsid w:val="00B14074"/>
    <w:rsid w:val="00B14D75"/>
    <w:rsid w:val="00B14E76"/>
    <w:rsid w:val="00B164D0"/>
    <w:rsid w:val="00B16A44"/>
    <w:rsid w:val="00B16C3A"/>
    <w:rsid w:val="00B17E06"/>
    <w:rsid w:val="00B20267"/>
    <w:rsid w:val="00B208A1"/>
    <w:rsid w:val="00B21D09"/>
    <w:rsid w:val="00B22155"/>
    <w:rsid w:val="00B225F1"/>
    <w:rsid w:val="00B22733"/>
    <w:rsid w:val="00B228CF"/>
    <w:rsid w:val="00B2314A"/>
    <w:rsid w:val="00B23350"/>
    <w:rsid w:val="00B235CF"/>
    <w:rsid w:val="00B236F0"/>
    <w:rsid w:val="00B23809"/>
    <w:rsid w:val="00B24528"/>
    <w:rsid w:val="00B24D2F"/>
    <w:rsid w:val="00B24FA2"/>
    <w:rsid w:val="00B25175"/>
    <w:rsid w:val="00B254B0"/>
    <w:rsid w:val="00B25C34"/>
    <w:rsid w:val="00B26179"/>
    <w:rsid w:val="00B2647D"/>
    <w:rsid w:val="00B264AB"/>
    <w:rsid w:val="00B264DF"/>
    <w:rsid w:val="00B264E5"/>
    <w:rsid w:val="00B26D5B"/>
    <w:rsid w:val="00B276BC"/>
    <w:rsid w:val="00B27F97"/>
    <w:rsid w:val="00B30282"/>
    <w:rsid w:val="00B30BC6"/>
    <w:rsid w:val="00B31ED1"/>
    <w:rsid w:val="00B31FD6"/>
    <w:rsid w:val="00B323B2"/>
    <w:rsid w:val="00B32597"/>
    <w:rsid w:val="00B32915"/>
    <w:rsid w:val="00B32C9C"/>
    <w:rsid w:val="00B32DE6"/>
    <w:rsid w:val="00B32F5C"/>
    <w:rsid w:val="00B33520"/>
    <w:rsid w:val="00B33658"/>
    <w:rsid w:val="00B33791"/>
    <w:rsid w:val="00B339D5"/>
    <w:rsid w:val="00B33BF3"/>
    <w:rsid w:val="00B3437C"/>
    <w:rsid w:val="00B3464E"/>
    <w:rsid w:val="00B348E0"/>
    <w:rsid w:val="00B3493B"/>
    <w:rsid w:val="00B34FFA"/>
    <w:rsid w:val="00B351BB"/>
    <w:rsid w:val="00B35881"/>
    <w:rsid w:val="00B35BB6"/>
    <w:rsid w:val="00B35C30"/>
    <w:rsid w:val="00B36C1C"/>
    <w:rsid w:val="00B36CD1"/>
    <w:rsid w:val="00B372F6"/>
    <w:rsid w:val="00B37834"/>
    <w:rsid w:val="00B37DE8"/>
    <w:rsid w:val="00B37F38"/>
    <w:rsid w:val="00B40B96"/>
    <w:rsid w:val="00B410E0"/>
    <w:rsid w:val="00B412C3"/>
    <w:rsid w:val="00B414CF"/>
    <w:rsid w:val="00B4159B"/>
    <w:rsid w:val="00B41AB0"/>
    <w:rsid w:val="00B41F74"/>
    <w:rsid w:val="00B42DB0"/>
    <w:rsid w:val="00B42E9D"/>
    <w:rsid w:val="00B4326A"/>
    <w:rsid w:val="00B43DC8"/>
    <w:rsid w:val="00B440B8"/>
    <w:rsid w:val="00B444DE"/>
    <w:rsid w:val="00B44E53"/>
    <w:rsid w:val="00B44ED6"/>
    <w:rsid w:val="00B44FA5"/>
    <w:rsid w:val="00B456DE"/>
    <w:rsid w:val="00B459B6"/>
    <w:rsid w:val="00B45B6B"/>
    <w:rsid w:val="00B46255"/>
    <w:rsid w:val="00B46392"/>
    <w:rsid w:val="00B466AE"/>
    <w:rsid w:val="00B46832"/>
    <w:rsid w:val="00B46EDE"/>
    <w:rsid w:val="00B477AA"/>
    <w:rsid w:val="00B47E23"/>
    <w:rsid w:val="00B5099F"/>
    <w:rsid w:val="00B514C4"/>
    <w:rsid w:val="00B5175A"/>
    <w:rsid w:val="00B51988"/>
    <w:rsid w:val="00B51C1D"/>
    <w:rsid w:val="00B51FA6"/>
    <w:rsid w:val="00B52EE1"/>
    <w:rsid w:val="00B537E4"/>
    <w:rsid w:val="00B53A9F"/>
    <w:rsid w:val="00B53B33"/>
    <w:rsid w:val="00B541D0"/>
    <w:rsid w:val="00B544D0"/>
    <w:rsid w:val="00B54B1D"/>
    <w:rsid w:val="00B54DD7"/>
    <w:rsid w:val="00B556B3"/>
    <w:rsid w:val="00B568BF"/>
    <w:rsid w:val="00B56B19"/>
    <w:rsid w:val="00B56BC6"/>
    <w:rsid w:val="00B572E8"/>
    <w:rsid w:val="00B572EC"/>
    <w:rsid w:val="00B5733D"/>
    <w:rsid w:val="00B6145B"/>
    <w:rsid w:val="00B61E91"/>
    <w:rsid w:val="00B62004"/>
    <w:rsid w:val="00B62160"/>
    <w:rsid w:val="00B62460"/>
    <w:rsid w:val="00B62BF5"/>
    <w:rsid w:val="00B637FD"/>
    <w:rsid w:val="00B641A5"/>
    <w:rsid w:val="00B64612"/>
    <w:rsid w:val="00B64C1A"/>
    <w:rsid w:val="00B64E95"/>
    <w:rsid w:val="00B655E5"/>
    <w:rsid w:val="00B65787"/>
    <w:rsid w:val="00B65EEE"/>
    <w:rsid w:val="00B66351"/>
    <w:rsid w:val="00B6748B"/>
    <w:rsid w:val="00B67552"/>
    <w:rsid w:val="00B71023"/>
    <w:rsid w:val="00B710DE"/>
    <w:rsid w:val="00B71310"/>
    <w:rsid w:val="00B717C4"/>
    <w:rsid w:val="00B71AA7"/>
    <w:rsid w:val="00B71D72"/>
    <w:rsid w:val="00B71EEB"/>
    <w:rsid w:val="00B72242"/>
    <w:rsid w:val="00B72422"/>
    <w:rsid w:val="00B72B3E"/>
    <w:rsid w:val="00B72D7D"/>
    <w:rsid w:val="00B7307B"/>
    <w:rsid w:val="00B73589"/>
    <w:rsid w:val="00B7385E"/>
    <w:rsid w:val="00B73C77"/>
    <w:rsid w:val="00B74457"/>
    <w:rsid w:val="00B7448C"/>
    <w:rsid w:val="00B751C6"/>
    <w:rsid w:val="00B75482"/>
    <w:rsid w:val="00B757D7"/>
    <w:rsid w:val="00B75A72"/>
    <w:rsid w:val="00B75F2F"/>
    <w:rsid w:val="00B76971"/>
    <w:rsid w:val="00B76BAC"/>
    <w:rsid w:val="00B8000B"/>
    <w:rsid w:val="00B80B59"/>
    <w:rsid w:val="00B80D81"/>
    <w:rsid w:val="00B80E8C"/>
    <w:rsid w:val="00B81310"/>
    <w:rsid w:val="00B816EB"/>
    <w:rsid w:val="00B818C8"/>
    <w:rsid w:val="00B81B9E"/>
    <w:rsid w:val="00B81EF7"/>
    <w:rsid w:val="00B8216C"/>
    <w:rsid w:val="00B8216F"/>
    <w:rsid w:val="00B822ED"/>
    <w:rsid w:val="00B8252A"/>
    <w:rsid w:val="00B82575"/>
    <w:rsid w:val="00B82756"/>
    <w:rsid w:val="00B83106"/>
    <w:rsid w:val="00B8350F"/>
    <w:rsid w:val="00B836C1"/>
    <w:rsid w:val="00B8416F"/>
    <w:rsid w:val="00B841BD"/>
    <w:rsid w:val="00B84376"/>
    <w:rsid w:val="00B84406"/>
    <w:rsid w:val="00B84458"/>
    <w:rsid w:val="00B853D0"/>
    <w:rsid w:val="00B854A1"/>
    <w:rsid w:val="00B85BC6"/>
    <w:rsid w:val="00B85C44"/>
    <w:rsid w:val="00B861A4"/>
    <w:rsid w:val="00B861C6"/>
    <w:rsid w:val="00B866A8"/>
    <w:rsid w:val="00B86C22"/>
    <w:rsid w:val="00B87C6E"/>
    <w:rsid w:val="00B87D73"/>
    <w:rsid w:val="00B909DF"/>
    <w:rsid w:val="00B90EB1"/>
    <w:rsid w:val="00B9101D"/>
    <w:rsid w:val="00B91568"/>
    <w:rsid w:val="00B9179D"/>
    <w:rsid w:val="00B91AD6"/>
    <w:rsid w:val="00B923FE"/>
    <w:rsid w:val="00B9293B"/>
    <w:rsid w:val="00B92A6C"/>
    <w:rsid w:val="00B9307D"/>
    <w:rsid w:val="00B94251"/>
    <w:rsid w:val="00B94979"/>
    <w:rsid w:val="00B94CCA"/>
    <w:rsid w:val="00B94DDD"/>
    <w:rsid w:val="00B954DC"/>
    <w:rsid w:val="00B95950"/>
    <w:rsid w:val="00B95F56"/>
    <w:rsid w:val="00B9613E"/>
    <w:rsid w:val="00B967F5"/>
    <w:rsid w:val="00B96844"/>
    <w:rsid w:val="00B96B96"/>
    <w:rsid w:val="00B96C35"/>
    <w:rsid w:val="00B96DC9"/>
    <w:rsid w:val="00B9720D"/>
    <w:rsid w:val="00B972B8"/>
    <w:rsid w:val="00B97BDD"/>
    <w:rsid w:val="00BA00EA"/>
    <w:rsid w:val="00BA028D"/>
    <w:rsid w:val="00BA0727"/>
    <w:rsid w:val="00BA097A"/>
    <w:rsid w:val="00BA097B"/>
    <w:rsid w:val="00BA0ABF"/>
    <w:rsid w:val="00BA1473"/>
    <w:rsid w:val="00BA1C6F"/>
    <w:rsid w:val="00BA240D"/>
    <w:rsid w:val="00BA241E"/>
    <w:rsid w:val="00BA2D8F"/>
    <w:rsid w:val="00BA37DA"/>
    <w:rsid w:val="00BA3A1D"/>
    <w:rsid w:val="00BA3B14"/>
    <w:rsid w:val="00BA43B7"/>
    <w:rsid w:val="00BA47E4"/>
    <w:rsid w:val="00BA493B"/>
    <w:rsid w:val="00BA4A0A"/>
    <w:rsid w:val="00BA6041"/>
    <w:rsid w:val="00BA6D71"/>
    <w:rsid w:val="00BA6F6D"/>
    <w:rsid w:val="00BA76CB"/>
    <w:rsid w:val="00BA77E3"/>
    <w:rsid w:val="00BA7D4C"/>
    <w:rsid w:val="00BA7F12"/>
    <w:rsid w:val="00BB0042"/>
    <w:rsid w:val="00BB08DB"/>
    <w:rsid w:val="00BB09E2"/>
    <w:rsid w:val="00BB0D30"/>
    <w:rsid w:val="00BB0EDF"/>
    <w:rsid w:val="00BB1CB3"/>
    <w:rsid w:val="00BB25DD"/>
    <w:rsid w:val="00BB2C5D"/>
    <w:rsid w:val="00BB2D90"/>
    <w:rsid w:val="00BB387C"/>
    <w:rsid w:val="00BB3D5D"/>
    <w:rsid w:val="00BB4065"/>
    <w:rsid w:val="00BB4194"/>
    <w:rsid w:val="00BB459D"/>
    <w:rsid w:val="00BB49C9"/>
    <w:rsid w:val="00BB4E5D"/>
    <w:rsid w:val="00BB5776"/>
    <w:rsid w:val="00BB59BF"/>
    <w:rsid w:val="00BB6EE6"/>
    <w:rsid w:val="00BB718D"/>
    <w:rsid w:val="00BB71F1"/>
    <w:rsid w:val="00BB720D"/>
    <w:rsid w:val="00BB76E7"/>
    <w:rsid w:val="00BB7994"/>
    <w:rsid w:val="00BC0357"/>
    <w:rsid w:val="00BC0460"/>
    <w:rsid w:val="00BC0A0D"/>
    <w:rsid w:val="00BC14EA"/>
    <w:rsid w:val="00BC1B4C"/>
    <w:rsid w:val="00BC23DD"/>
    <w:rsid w:val="00BC240B"/>
    <w:rsid w:val="00BC25EA"/>
    <w:rsid w:val="00BC281A"/>
    <w:rsid w:val="00BC2A26"/>
    <w:rsid w:val="00BC2EBF"/>
    <w:rsid w:val="00BC3264"/>
    <w:rsid w:val="00BC3998"/>
    <w:rsid w:val="00BC42C1"/>
    <w:rsid w:val="00BC467C"/>
    <w:rsid w:val="00BC46D9"/>
    <w:rsid w:val="00BC5EEB"/>
    <w:rsid w:val="00BC5F96"/>
    <w:rsid w:val="00BC6441"/>
    <w:rsid w:val="00BC644C"/>
    <w:rsid w:val="00BC6521"/>
    <w:rsid w:val="00BC678C"/>
    <w:rsid w:val="00BC6C89"/>
    <w:rsid w:val="00BC6E47"/>
    <w:rsid w:val="00BC707E"/>
    <w:rsid w:val="00BC7106"/>
    <w:rsid w:val="00BC7A92"/>
    <w:rsid w:val="00BC7F38"/>
    <w:rsid w:val="00BD041B"/>
    <w:rsid w:val="00BD0BAE"/>
    <w:rsid w:val="00BD0EBE"/>
    <w:rsid w:val="00BD0F46"/>
    <w:rsid w:val="00BD1FA0"/>
    <w:rsid w:val="00BD214D"/>
    <w:rsid w:val="00BD225A"/>
    <w:rsid w:val="00BD26F2"/>
    <w:rsid w:val="00BD2B5F"/>
    <w:rsid w:val="00BD2DB0"/>
    <w:rsid w:val="00BD3103"/>
    <w:rsid w:val="00BD318A"/>
    <w:rsid w:val="00BD331D"/>
    <w:rsid w:val="00BD3D2F"/>
    <w:rsid w:val="00BD3E9C"/>
    <w:rsid w:val="00BD4445"/>
    <w:rsid w:val="00BD445B"/>
    <w:rsid w:val="00BD4473"/>
    <w:rsid w:val="00BD4935"/>
    <w:rsid w:val="00BD4F81"/>
    <w:rsid w:val="00BD5B68"/>
    <w:rsid w:val="00BD5EA8"/>
    <w:rsid w:val="00BD5F03"/>
    <w:rsid w:val="00BD6573"/>
    <w:rsid w:val="00BD6899"/>
    <w:rsid w:val="00BD717E"/>
    <w:rsid w:val="00BD748E"/>
    <w:rsid w:val="00BD7806"/>
    <w:rsid w:val="00BD79B9"/>
    <w:rsid w:val="00BE08A2"/>
    <w:rsid w:val="00BE0BCB"/>
    <w:rsid w:val="00BE0DE5"/>
    <w:rsid w:val="00BE1028"/>
    <w:rsid w:val="00BE150D"/>
    <w:rsid w:val="00BE1701"/>
    <w:rsid w:val="00BE18AA"/>
    <w:rsid w:val="00BE1AAD"/>
    <w:rsid w:val="00BE217C"/>
    <w:rsid w:val="00BE2593"/>
    <w:rsid w:val="00BE2B26"/>
    <w:rsid w:val="00BE311E"/>
    <w:rsid w:val="00BE3587"/>
    <w:rsid w:val="00BE4011"/>
    <w:rsid w:val="00BE40D9"/>
    <w:rsid w:val="00BE4322"/>
    <w:rsid w:val="00BE445F"/>
    <w:rsid w:val="00BE48FE"/>
    <w:rsid w:val="00BE4AD3"/>
    <w:rsid w:val="00BE5BEB"/>
    <w:rsid w:val="00BE6579"/>
    <w:rsid w:val="00BE6CDC"/>
    <w:rsid w:val="00BE723E"/>
    <w:rsid w:val="00BE7DA7"/>
    <w:rsid w:val="00BF0A1E"/>
    <w:rsid w:val="00BF0CA9"/>
    <w:rsid w:val="00BF14D3"/>
    <w:rsid w:val="00BF188A"/>
    <w:rsid w:val="00BF18EF"/>
    <w:rsid w:val="00BF1A25"/>
    <w:rsid w:val="00BF1ABE"/>
    <w:rsid w:val="00BF1B1D"/>
    <w:rsid w:val="00BF22F6"/>
    <w:rsid w:val="00BF24DF"/>
    <w:rsid w:val="00BF2AE3"/>
    <w:rsid w:val="00BF2EB5"/>
    <w:rsid w:val="00BF3014"/>
    <w:rsid w:val="00BF31E2"/>
    <w:rsid w:val="00BF3C3B"/>
    <w:rsid w:val="00BF3C82"/>
    <w:rsid w:val="00BF4B8B"/>
    <w:rsid w:val="00BF4FF0"/>
    <w:rsid w:val="00BF50E5"/>
    <w:rsid w:val="00BF5141"/>
    <w:rsid w:val="00BF5625"/>
    <w:rsid w:val="00BF5DFC"/>
    <w:rsid w:val="00BF5EED"/>
    <w:rsid w:val="00BF60DB"/>
    <w:rsid w:val="00BF7265"/>
    <w:rsid w:val="00BF7CB3"/>
    <w:rsid w:val="00BF7F20"/>
    <w:rsid w:val="00C001E3"/>
    <w:rsid w:val="00C0029D"/>
    <w:rsid w:val="00C008FA"/>
    <w:rsid w:val="00C0158F"/>
    <w:rsid w:val="00C016B3"/>
    <w:rsid w:val="00C0195B"/>
    <w:rsid w:val="00C0251D"/>
    <w:rsid w:val="00C02E7A"/>
    <w:rsid w:val="00C0339F"/>
    <w:rsid w:val="00C03FDC"/>
    <w:rsid w:val="00C04080"/>
    <w:rsid w:val="00C04799"/>
    <w:rsid w:val="00C052E8"/>
    <w:rsid w:val="00C05866"/>
    <w:rsid w:val="00C05D6C"/>
    <w:rsid w:val="00C05EA1"/>
    <w:rsid w:val="00C05F66"/>
    <w:rsid w:val="00C06F25"/>
    <w:rsid w:val="00C07170"/>
    <w:rsid w:val="00C07290"/>
    <w:rsid w:val="00C076CD"/>
    <w:rsid w:val="00C07A91"/>
    <w:rsid w:val="00C07F31"/>
    <w:rsid w:val="00C1028A"/>
    <w:rsid w:val="00C1084E"/>
    <w:rsid w:val="00C10ABF"/>
    <w:rsid w:val="00C10B30"/>
    <w:rsid w:val="00C10C5D"/>
    <w:rsid w:val="00C11403"/>
    <w:rsid w:val="00C114AE"/>
    <w:rsid w:val="00C11B3B"/>
    <w:rsid w:val="00C11DE5"/>
    <w:rsid w:val="00C120FC"/>
    <w:rsid w:val="00C12D25"/>
    <w:rsid w:val="00C12F29"/>
    <w:rsid w:val="00C131E8"/>
    <w:rsid w:val="00C1394B"/>
    <w:rsid w:val="00C13BBF"/>
    <w:rsid w:val="00C13CE6"/>
    <w:rsid w:val="00C14B1E"/>
    <w:rsid w:val="00C14E24"/>
    <w:rsid w:val="00C159DF"/>
    <w:rsid w:val="00C15FF8"/>
    <w:rsid w:val="00C16844"/>
    <w:rsid w:val="00C16912"/>
    <w:rsid w:val="00C17535"/>
    <w:rsid w:val="00C20343"/>
    <w:rsid w:val="00C203D3"/>
    <w:rsid w:val="00C207D5"/>
    <w:rsid w:val="00C20AA7"/>
    <w:rsid w:val="00C20E25"/>
    <w:rsid w:val="00C20F63"/>
    <w:rsid w:val="00C21AEE"/>
    <w:rsid w:val="00C21E3A"/>
    <w:rsid w:val="00C2229B"/>
    <w:rsid w:val="00C222B3"/>
    <w:rsid w:val="00C224EA"/>
    <w:rsid w:val="00C22573"/>
    <w:rsid w:val="00C22D11"/>
    <w:rsid w:val="00C22F2C"/>
    <w:rsid w:val="00C232B2"/>
    <w:rsid w:val="00C23706"/>
    <w:rsid w:val="00C23A30"/>
    <w:rsid w:val="00C2494A"/>
    <w:rsid w:val="00C24FCB"/>
    <w:rsid w:val="00C253F0"/>
    <w:rsid w:val="00C25EEE"/>
    <w:rsid w:val="00C25F18"/>
    <w:rsid w:val="00C2605F"/>
    <w:rsid w:val="00C261DE"/>
    <w:rsid w:val="00C26212"/>
    <w:rsid w:val="00C2693A"/>
    <w:rsid w:val="00C26A02"/>
    <w:rsid w:val="00C26A55"/>
    <w:rsid w:val="00C26B4D"/>
    <w:rsid w:val="00C26CD8"/>
    <w:rsid w:val="00C27AD4"/>
    <w:rsid w:val="00C27D59"/>
    <w:rsid w:val="00C307BB"/>
    <w:rsid w:val="00C30D0A"/>
    <w:rsid w:val="00C3170B"/>
    <w:rsid w:val="00C3172A"/>
    <w:rsid w:val="00C31CD8"/>
    <w:rsid w:val="00C31E0A"/>
    <w:rsid w:val="00C3201B"/>
    <w:rsid w:val="00C321CC"/>
    <w:rsid w:val="00C3227B"/>
    <w:rsid w:val="00C32547"/>
    <w:rsid w:val="00C3263A"/>
    <w:rsid w:val="00C329A1"/>
    <w:rsid w:val="00C32C37"/>
    <w:rsid w:val="00C32D58"/>
    <w:rsid w:val="00C3332A"/>
    <w:rsid w:val="00C33D20"/>
    <w:rsid w:val="00C345F9"/>
    <w:rsid w:val="00C349EB"/>
    <w:rsid w:val="00C35364"/>
    <w:rsid w:val="00C354D6"/>
    <w:rsid w:val="00C3559C"/>
    <w:rsid w:val="00C36013"/>
    <w:rsid w:val="00C36078"/>
    <w:rsid w:val="00C3724A"/>
    <w:rsid w:val="00C3785D"/>
    <w:rsid w:val="00C37B17"/>
    <w:rsid w:val="00C40033"/>
    <w:rsid w:val="00C402A6"/>
    <w:rsid w:val="00C407BC"/>
    <w:rsid w:val="00C40952"/>
    <w:rsid w:val="00C40995"/>
    <w:rsid w:val="00C40D10"/>
    <w:rsid w:val="00C41084"/>
    <w:rsid w:val="00C4125B"/>
    <w:rsid w:val="00C41328"/>
    <w:rsid w:val="00C41523"/>
    <w:rsid w:val="00C416C9"/>
    <w:rsid w:val="00C41BE7"/>
    <w:rsid w:val="00C42103"/>
    <w:rsid w:val="00C423CA"/>
    <w:rsid w:val="00C42419"/>
    <w:rsid w:val="00C42B40"/>
    <w:rsid w:val="00C435CA"/>
    <w:rsid w:val="00C43C1F"/>
    <w:rsid w:val="00C44131"/>
    <w:rsid w:val="00C4467F"/>
    <w:rsid w:val="00C4475E"/>
    <w:rsid w:val="00C44940"/>
    <w:rsid w:val="00C44BEA"/>
    <w:rsid w:val="00C44C0D"/>
    <w:rsid w:val="00C45B56"/>
    <w:rsid w:val="00C46CEA"/>
    <w:rsid w:val="00C46D9F"/>
    <w:rsid w:val="00C47A63"/>
    <w:rsid w:val="00C47ACA"/>
    <w:rsid w:val="00C47B2A"/>
    <w:rsid w:val="00C47EE0"/>
    <w:rsid w:val="00C50022"/>
    <w:rsid w:val="00C5013D"/>
    <w:rsid w:val="00C50949"/>
    <w:rsid w:val="00C50D46"/>
    <w:rsid w:val="00C50E24"/>
    <w:rsid w:val="00C510D3"/>
    <w:rsid w:val="00C5150E"/>
    <w:rsid w:val="00C51970"/>
    <w:rsid w:val="00C5259B"/>
    <w:rsid w:val="00C52CB8"/>
    <w:rsid w:val="00C52E69"/>
    <w:rsid w:val="00C52E9E"/>
    <w:rsid w:val="00C530F0"/>
    <w:rsid w:val="00C53548"/>
    <w:rsid w:val="00C53664"/>
    <w:rsid w:val="00C536DF"/>
    <w:rsid w:val="00C542F0"/>
    <w:rsid w:val="00C54D76"/>
    <w:rsid w:val="00C54EAC"/>
    <w:rsid w:val="00C55177"/>
    <w:rsid w:val="00C5557F"/>
    <w:rsid w:val="00C55615"/>
    <w:rsid w:val="00C557A4"/>
    <w:rsid w:val="00C5594A"/>
    <w:rsid w:val="00C55A73"/>
    <w:rsid w:val="00C5624A"/>
    <w:rsid w:val="00C5667A"/>
    <w:rsid w:val="00C57222"/>
    <w:rsid w:val="00C57A20"/>
    <w:rsid w:val="00C57F10"/>
    <w:rsid w:val="00C606AA"/>
    <w:rsid w:val="00C60A21"/>
    <w:rsid w:val="00C60B77"/>
    <w:rsid w:val="00C60C4C"/>
    <w:rsid w:val="00C6164A"/>
    <w:rsid w:val="00C61667"/>
    <w:rsid w:val="00C61D8A"/>
    <w:rsid w:val="00C62526"/>
    <w:rsid w:val="00C6271E"/>
    <w:rsid w:val="00C629B1"/>
    <w:rsid w:val="00C62BE8"/>
    <w:rsid w:val="00C6305F"/>
    <w:rsid w:val="00C6368F"/>
    <w:rsid w:val="00C6395F"/>
    <w:rsid w:val="00C63CB4"/>
    <w:rsid w:val="00C63F53"/>
    <w:rsid w:val="00C64359"/>
    <w:rsid w:val="00C6437C"/>
    <w:rsid w:val="00C6492E"/>
    <w:rsid w:val="00C64A5B"/>
    <w:rsid w:val="00C65261"/>
    <w:rsid w:val="00C6551C"/>
    <w:rsid w:val="00C65616"/>
    <w:rsid w:val="00C657FB"/>
    <w:rsid w:val="00C65A7F"/>
    <w:rsid w:val="00C65C57"/>
    <w:rsid w:val="00C65EDC"/>
    <w:rsid w:val="00C6627E"/>
    <w:rsid w:val="00C6644C"/>
    <w:rsid w:val="00C665E6"/>
    <w:rsid w:val="00C66C3C"/>
    <w:rsid w:val="00C6739D"/>
    <w:rsid w:val="00C676DC"/>
    <w:rsid w:val="00C67804"/>
    <w:rsid w:val="00C67978"/>
    <w:rsid w:val="00C70017"/>
    <w:rsid w:val="00C70237"/>
    <w:rsid w:val="00C704BD"/>
    <w:rsid w:val="00C71859"/>
    <w:rsid w:val="00C71A69"/>
    <w:rsid w:val="00C726F1"/>
    <w:rsid w:val="00C72CEF"/>
    <w:rsid w:val="00C732C1"/>
    <w:rsid w:val="00C73393"/>
    <w:rsid w:val="00C7354B"/>
    <w:rsid w:val="00C739D8"/>
    <w:rsid w:val="00C73A93"/>
    <w:rsid w:val="00C7474B"/>
    <w:rsid w:val="00C74AE4"/>
    <w:rsid w:val="00C751EB"/>
    <w:rsid w:val="00C760CF"/>
    <w:rsid w:val="00C76802"/>
    <w:rsid w:val="00C77064"/>
    <w:rsid w:val="00C774F3"/>
    <w:rsid w:val="00C77BB9"/>
    <w:rsid w:val="00C77EBC"/>
    <w:rsid w:val="00C77ED5"/>
    <w:rsid w:val="00C8003E"/>
    <w:rsid w:val="00C8063A"/>
    <w:rsid w:val="00C80CDF"/>
    <w:rsid w:val="00C81285"/>
    <w:rsid w:val="00C81F0F"/>
    <w:rsid w:val="00C8254B"/>
    <w:rsid w:val="00C828C4"/>
    <w:rsid w:val="00C82BDD"/>
    <w:rsid w:val="00C82F78"/>
    <w:rsid w:val="00C833CC"/>
    <w:rsid w:val="00C838CE"/>
    <w:rsid w:val="00C83CFB"/>
    <w:rsid w:val="00C8427A"/>
    <w:rsid w:val="00C84833"/>
    <w:rsid w:val="00C84B5F"/>
    <w:rsid w:val="00C84F64"/>
    <w:rsid w:val="00C85347"/>
    <w:rsid w:val="00C858B9"/>
    <w:rsid w:val="00C861F6"/>
    <w:rsid w:val="00C866CE"/>
    <w:rsid w:val="00C87566"/>
    <w:rsid w:val="00C875E8"/>
    <w:rsid w:val="00C87AA4"/>
    <w:rsid w:val="00C87D54"/>
    <w:rsid w:val="00C90026"/>
    <w:rsid w:val="00C90114"/>
    <w:rsid w:val="00C905C9"/>
    <w:rsid w:val="00C90BF5"/>
    <w:rsid w:val="00C91317"/>
    <w:rsid w:val="00C913B9"/>
    <w:rsid w:val="00C92117"/>
    <w:rsid w:val="00C92372"/>
    <w:rsid w:val="00C926A8"/>
    <w:rsid w:val="00C92A7C"/>
    <w:rsid w:val="00C93271"/>
    <w:rsid w:val="00C93285"/>
    <w:rsid w:val="00C93AC3"/>
    <w:rsid w:val="00C948FA"/>
    <w:rsid w:val="00C9578A"/>
    <w:rsid w:val="00C96105"/>
    <w:rsid w:val="00C96BB7"/>
    <w:rsid w:val="00C96F68"/>
    <w:rsid w:val="00C9707D"/>
    <w:rsid w:val="00C97E42"/>
    <w:rsid w:val="00CA0281"/>
    <w:rsid w:val="00CA0A4A"/>
    <w:rsid w:val="00CA12DE"/>
    <w:rsid w:val="00CA1349"/>
    <w:rsid w:val="00CA18F0"/>
    <w:rsid w:val="00CA1CD2"/>
    <w:rsid w:val="00CA1D16"/>
    <w:rsid w:val="00CA2AA3"/>
    <w:rsid w:val="00CA2D09"/>
    <w:rsid w:val="00CA3652"/>
    <w:rsid w:val="00CA3709"/>
    <w:rsid w:val="00CA37EE"/>
    <w:rsid w:val="00CA3DBA"/>
    <w:rsid w:val="00CA5B28"/>
    <w:rsid w:val="00CA5CD1"/>
    <w:rsid w:val="00CA60C6"/>
    <w:rsid w:val="00CA6168"/>
    <w:rsid w:val="00CA72E7"/>
    <w:rsid w:val="00CA7B4D"/>
    <w:rsid w:val="00CB0120"/>
    <w:rsid w:val="00CB03EB"/>
    <w:rsid w:val="00CB09E1"/>
    <w:rsid w:val="00CB13D3"/>
    <w:rsid w:val="00CB1809"/>
    <w:rsid w:val="00CB1A86"/>
    <w:rsid w:val="00CB1B80"/>
    <w:rsid w:val="00CB1D6E"/>
    <w:rsid w:val="00CB2632"/>
    <w:rsid w:val="00CB2C26"/>
    <w:rsid w:val="00CB2EBC"/>
    <w:rsid w:val="00CB3058"/>
    <w:rsid w:val="00CB331F"/>
    <w:rsid w:val="00CB3BAF"/>
    <w:rsid w:val="00CB3E82"/>
    <w:rsid w:val="00CB4F53"/>
    <w:rsid w:val="00CB53A6"/>
    <w:rsid w:val="00CB5496"/>
    <w:rsid w:val="00CB54C3"/>
    <w:rsid w:val="00CB56A9"/>
    <w:rsid w:val="00CB5772"/>
    <w:rsid w:val="00CB5B3C"/>
    <w:rsid w:val="00CB5CE4"/>
    <w:rsid w:val="00CB6673"/>
    <w:rsid w:val="00CB67CA"/>
    <w:rsid w:val="00CB699E"/>
    <w:rsid w:val="00CB6A05"/>
    <w:rsid w:val="00CB6A5C"/>
    <w:rsid w:val="00CB7055"/>
    <w:rsid w:val="00CB711C"/>
    <w:rsid w:val="00CB7168"/>
    <w:rsid w:val="00CB7B78"/>
    <w:rsid w:val="00CB7C37"/>
    <w:rsid w:val="00CB7E3D"/>
    <w:rsid w:val="00CC0765"/>
    <w:rsid w:val="00CC0FC4"/>
    <w:rsid w:val="00CC17B4"/>
    <w:rsid w:val="00CC1A54"/>
    <w:rsid w:val="00CC240A"/>
    <w:rsid w:val="00CC266E"/>
    <w:rsid w:val="00CC2740"/>
    <w:rsid w:val="00CC2B0E"/>
    <w:rsid w:val="00CC2CBA"/>
    <w:rsid w:val="00CC2D75"/>
    <w:rsid w:val="00CC42D9"/>
    <w:rsid w:val="00CC45D5"/>
    <w:rsid w:val="00CC4C6D"/>
    <w:rsid w:val="00CC4CE0"/>
    <w:rsid w:val="00CC5322"/>
    <w:rsid w:val="00CC59AF"/>
    <w:rsid w:val="00CC5BEF"/>
    <w:rsid w:val="00CC5C98"/>
    <w:rsid w:val="00CC66C7"/>
    <w:rsid w:val="00CC679A"/>
    <w:rsid w:val="00CC6BEB"/>
    <w:rsid w:val="00CC6CCE"/>
    <w:rsid w:val="00CC6F0D"/>
    <w:rsid w:val="00CC726D"/>
    <w:rsid w:val="00CC73DB"/>
    <w:rsid w:val="00CC7ABF"/>
    <w:rsid w:val="00CC7D42"/>
    <w:rsid w:val="00CC7D8E"/>
    <w:rsid w:val="00CC7FAB"/>
    <w:rsid w:val="00CD0548"/>
    <w:rsid w:val="00CD0F41"/>
    <w:rsid w:val="00CD0FE8"/>
    <w:rsid w:val="00CD1888"/>
    <w:rsid w:val="00CD1CA9"/>
    <w:rsid w:val="00CD251A"/>
    <w:rsid w:val="00CD2837"/>
    <w:rsid w:val="00CD2989"/>
    <w:rsid w:val="00CD2BE1"/>
    <w:rsid w:val="00CD2E7C"/>
    <w:rsid w:val="00CD33E4"/>
    <w:rsid w:val="00CD3C3F"/>
    <w:rsid w:val="00CD3DF6"/>
    <w:rsid w:val="00CD40C9"/>
    <w:rsid w:val="00CD43C8"/>
    <w:rsid w:val="00CD4450"/>
    <w:rsid w:val="00CD4B2E"/>
    <w:rsid w:val="00CD4B47"/>
    <w:rsid w:val="00CD4E37"/>
    <w:rsid w:val="00CD53FC"/>
    <w:rsid w:val="00CD55BF"/>
    <w:rsid w:val="00CD5C4E"/>
    <w:rsid w:val="00CD62C3"/>
    <w:rsid w:val="00CD6400"/>
    <w:rsid w:val="00CD6D88"/>
    <w:rsid w:val="00CD6E82"/>
    <w:rsid w:val="00CD7338"/>
    <w:rsid w:val="00CD7D39"/>
    <w:rsid w:val="00CD7E91"/>
    <w:rsid w:val="00CD7EE0"/>
    <w:rsid w:val="00CE01A6"/>
    <w:rsid w:val="00CE0208"/>
    <w:rsid w:val="00CE02E8"/>
    <w:rsid w:val="00CE0309"/>
    <w:rsid w:val="00CE0848"/>
    <w:rsid w:val="00CE08D6"/>
    <w:rsid w:val="00CE0A8F"/>
    <w:rsid w:val="00CE0AB4"/>
    <w:rsid w:val="00CE1123"/>
    <w:rsid w:val="00CE1356"/>
    <w:rsid w:val="00CE1CF6"/>
    <w:rsid w:val="00CE21A3"/>
    <w:rsid w:val="00CE24AC"/>
    <w:rsid w:val="00CE3285"/>
    <w:rsid w:val="00CE32C1"/>
    <w:rsid w:val="00CE3545"/>
    <w:rsid w:val="00CE35F7"/>
    <w:rsid w:val="00CE3B5D"/>
    <w:rsid w:val="00CE4389"/>
    <w:rsid w:val="00CE4782"/>
    <w:rsid w:val="00CE481F"/>
    <w:rsid w:val="00CE4904"/>
    <w:rsid w:val="00CE4A63"/>
    <w:rsid w:val="00CE4AA5"/>
    <w:rsid w:val="00CE4F4F"/>
    <w:rsid w:val="00CE51C8"/>
    <w:rsid w:val="00CE53D1"/>
    <w:rsid w:val="00CE5BCE"/>
    <w:rsid w:val="00CE60D9"/>
    <w:rsid w:val="00CE6685"/>
    <w:rsid w:val="00CE678B"/>
    <w:rsid w:val="00CE6BC6"/>
    <w:rsid w:val="00CE6CC0"/>
    <w:rsid w:val="00CE70CD"/>
    <w:rsid w:val="00CE7831"/>
    <w:rsid w:val="00CE7CDE"/>
    <w:rsid w:val="00CF039C"/>
    <w:rsid w:val="00CF0C3B"/>
    <w:rsid w:val="00CF0D46"/>
    <w:rsid w:val="00CF15C2"/>
    <w:rsid w:val="00CF16F9"/>
    <w:rsid w:val="00CF1796"/>
    <w:rsid w:val="00CF191F"/>
    <w:rsid w:val="00CF1AE8"/>
    <w:rsid w:val="00CF1B91"/>
    <w:rsid w:val="00CF2141"/>
    <w:rsid w:val="00CF25AA"/>
    <w:rsid w:val="00CF3034"/>
    <w:rsid w:val="00CF3749"/>
    <w:rsid w:val="00CF47D3"/>
    <w:rsid w:val="00CF47E6"/>
    <w:rsid w:val="00CF487B"/>
    <w:rsid w:val="00CF4F7F"/>
    <w:rsid w:val="00CF5281"/>
    <w:rsid w:val="00CF5342"/>
    <w:rsid w:val="00CF535C"/>
    <w:rsid w:val="00CF5BC6"/>
    <w:rsid w:val="00CF618B"/>
    <w:rsid w:val="00CF619D"/>
    <w:rsid w:val="00CF62BE"/>
    <w:rsid w:val="00CF6C8E"/>
    <w:rsid w:val="00CF6CFA"/>
    <w:rsid w:val="00CF6EDF"/>
    <w:rsid w:val="00CF7464"/>
    <w:rsid w:val="00CF75EF"/>
    <w:rsid w:val="00CF7F49"/>
    <w:rsid w:val="00D0008E"/>
    <w:rsid w:val="00D0037F"/>
    <w:rsid w:val="00D00533"/>
    <w:rsid w:val="00D00557"/>
    <w:rsid w:val="00D010E2"/>
    <w:rsid w:val="00D01A3F"/>
    <w:rsid w:val="00D02738"/>
    <w:rsid w:val="00D03329"/>
    <w:rsid w:val="00D03966"/>
    <w:rsid w:val="00D039A5"/>
    <w:rsid w:val="00D03C3D"/>
    <w:rsid w:val="00D03F5C"/>
    <w:rsid w:val="00D0402A"/>
    <w:rsid w:val="00D049CA"/>
    <w:rsid w:val="00D04BAF"/>
    <w:rsid w:val="00D04E88"/>
    <w:rsid w:val="00D050C7"/>
    <w:rsid w:val="00D06EDC"/>
    <w:rsid w:val="00D06F27"/>
    <w:rsid w:val="00D071AC"/>
    <w:rsid w:val="00D0721D"/>
    <w:rsid w:val="00D07AB1"/>
    <w:rsid w:val="00D10610"/>
    <w:rsid w:val="00D111EB"/>
    <w:rsid w:val="00D11464"/>
    <w:rsid w:val="00D11867"/>
    <w:rsid w:val="00D11F48"/>
    <w:rsid w:val="00D11FD7"/>
    <w:rsid w:val="00D1234E"/>
    <w:rsid w:val="00D128D2"/>
    <w:rsid w:val="00D12F78"/>
    <w:rsid w:val="00D13718"/>
    <w:rsid w:val="00D14D12"/>
    <w:rsid w:val="00D15A06"/>
    <w:rsid w:val="00D15D99"/>
    <w:rsid w:val="00D1619F"/>
    <w:rsid w:val="00D16981"/>
    <w:rsid w:val="00D17387"/>
    <w:rsid w:val="00D17798"/>
    <w:rsid w:val="00D17856"/>
    <w:rsid w:val="00D17AA4"/>
    <w:rsid w:val="00D17C41"/>
    <w:rsid w:val="00D17DF4"/>
    <w:rsid w:val="00D2048A"/>
    <w:rsid w:val="00D20814"/>
    <w:rsid w:val="00D213B2"/>
    <w:rsid w:val="00D218E0"/>
    <w:rsid w:val="00D21D99"/>
    <w:rsid w:val="00D21FF2"/>
    <w:rsid w:val="00D2205A"/>
    <w:rsid w:val="00D22548"/>
    <w:rsid w:val="00D22608"/>
    <w:rsid w:val="00D227CC"/>
    <w:rsid w:val="00D23036"/>
    <w:rsid w:val="00D23421"/>
    <w:rsid w:val="00D23619"/>
    <w:rsid w:val="00D23CAC"/>
    <w:rsid w:val="00D24242"/>
    <w:rsid w:val="00D24313"/>
    <w:rsid w:val="00D245CD"/>
    <w:rsid w:val="00D248C3"/>
    <w:rsid w:val="00D24A17"/>
    <w:rsid w:val="00D24A5A"/>
    <w:rsid w:val="00D24D89"/>
    <w:rsid w:val="00D255DB"/>
    <w:rsid w:val="00D26461"/>
    <w:rsid w:val="00D26470"/>
    <w:rsid w:val="00D30111"/>
    <w:rsid w:val="00D30A13"/>
    <w:rsid w:val="00D30F20"/>
    <w:rsid w:val="00D310E1"/>
    <w:rsid w:val="00D312DE"/>
    <w:rsid w:val="00D31EA6"/>
    <w:rsid w:val="00D31F34"/>
    <w:rsid w:val="00D32355"/>
    <w:rsid w:val="00D33307"/>
    <w:rsid w:val="00D33971"/>
    <w:rsid w:val="00D33B20"/>
    <w:rsid w:val="00D33CF2"/>
    <w:rsid w:val="00D33DB3"/>
    <w:rsid w:val="00D33EA5"/>
    <w:rsid w:val="00D340DA"/>
    <w:rsid w:val="00D340FB"/>
    <w:rsid w:val="00D34133"/>
    <w:rsid w:val="00D34AC1"/>
    <w:rsid w:val="00D34C15"/>
    <w:rsid w:val="00D35175"/>
    <w:rsid w:val="00D35B76"/>
    <w:rsid w:val="00D3626F"/>
    <w:rsid w:val="00D363CE"/>
    <w:rsid w:val="00D364F6"/>
    <w:rsid w:val="00D36D2A"/>
    <w:rsid w:val="00D36F39"/>
    <w:rsid w:val="00D3709F"/>
    <w:rsid w:val="00D373E7"/>
    <w:rsid w:val="00D374F9"/>
    <w:rsid w:val="00D378F2"/>
    <w:rsid w:val="00D37D51"/>
    <w:rsid w:val="00D37F20"/>
    <w:rsid w:val="00D4081C"/>
    <w:rsid w:val="00D409DA"/>
    <w:rsid w:val="00D40A0D"/>
    <w:rsid w:val="00D40E06"/>
    <w:rsid w:val="00D415C2"/>
    <w:rsid w:val="00D41DCE"/>
    <w:rsid w:val="00D41F9C"/>
    <w:rsid w:val="00D421B1"/>
    <w:rsid w:val="00D42500"/>
    <w:rsid w:val="00D437A1"/>
    <w:rsid w:val="00D438AD"/>
    <w:rsid w:val="00D4405E"/>
    <w:rsid w:val="00D44095"/>
    <w:rsid w:val="00D44F78"/>
    <w:rsid w:val="00D45546"/>
    <w:rsid w:val="00D45652"/>
    <w:rsid w:val="00D45C7E"/>
    <w:rsid w:val="00D461DB"/>
    <w:rsid w:val="00D464BB"/>
    <w:rsid w:val="00D46F3B"/>
    <w:rsid w:val="00D473AE"/>
    <w:rsid w:val="00D474DE"/>
    <w:rsid w:val="00D5035F"/>
    <w:rsid w:val="00D5054A"/>
    <w:rsid w:val="00D507CE"/>
    <w:rsid w:val="00D50B22"/>
    <w:rsid w:val="00D51680"/>
    <w:rsid w:val="00D51820"/>
    <w:rsid w:val="00D5194B"/>
    <w:rsid w:val="00D51C3F"/>
    <w:rsid w:val="00D522EF"/>
    <w:rsid w:val="00D52345"/>
    <w:rsid w:val="00D5238D"/>
    <w:rsid w:val="00D52FF7"/>
    <w:rsid w:val="00D531B3"/>
    <w:rsid w:val="00D53217"/>
    <w:rsid w:val="00D53412"/>
    <w:rsid w:val="00D53A74"/>
    <w:rsid w:val="00D540DB"/>
    <w:rsid w:val="00D54306"/>
    <w:rsid w:val="00D543B4"/>
    <w:rsid w:val="00D54B94"/>
    <w:rsid w:val="00D55210"/>
    <w:rsid w:val="00D552BA"/>
    <w:rsid w:val="00D55651"/>
    <w:rsid w:val="00D5574F"/>
    <w:rsid w:val="00D57E0D"/>
    <w:rsid w:val="00D60016"/>
    <w:rsid w:val="00D608E3"/>
    <w:rsid w:val="00D60B3C"/>
    <w:rsid w:val="00D62CB8"/>
    <w:rsid w:val="00D64036"/>
    <w:rsid w:val="00D640C1"/>
    <w:rsid w:val="00D64988"/>
    <w:rsid w:val="00D64BF0"/>
    <w:rsid w:val="00D64EE9"/>
    <w:rsid w:val="00D654FC"/>
    <w:rsid w:val="00D65BD2"/>
    <w:rsid w:val="00D668EC"/>
    <w:rsid w:val="00D66979"/>
    <w:rsid w:val="00D66EDC"/>
    <w:rsid w:val="00D67047"/>
    <w:rsid w:val="00D67957"/>
    <w:rsid w:val="00D67BFB"/>
    <w:rsid w:val="00D70789"/>
    <w:rsid w:val="00D70A7A"/>
    <w:rsid w:val="00D70B48"/>
    <w:rsid w:val="00D70EB7"/>
    <w:rsid w:val="00D7130E"/>
    <w:rsid w:val="00D715B8"/>
    <w:rsid w:val="00D716BC"/>
    <w:rsid w:val="00D71D7B"/>
    <w:rsid w:val="00D71F95"/>
    <w:rsid w:val="00D7223C"/>
    <w:rsid w:val="00D7269A"/>
    <w:rsid w:val="00D7315E"/>
    <w:rsid w:val="00D73569"/>
    <w:rsid w:val="00D738D0"/>
    <w:rsid w:val="00D7417E"/>
    <w:rsid w:val="00D74926"/>
    <w:rsid w:val="00D753CB"/>
    <w:rsid w:val="00D758CA"/>
    <w:rsid w:val="00D76275"/>
    <w:rsid w:val="00D76EFC"/>
    <w:rsid w:val="00D77568"/>
    <w:rsid w:val="00D77681"/>
    <w:rsid w:val="00D77AC4"/>
    <w:rsid w:val="00D77D74"/>
    <w:rsid w:val="00D80472"/>
    <w:rsid w:val="00D8140D"/>
    <w:rsid w:val="00D815A4"/>
    <w:rsid w:val="00D81A7B"/>
    <w:rsid w:val="00D81B73"/>
    <w:rsid w:val="00D81D80"/>
    <w:rsid w:val="00D81DB1"/>
    <w:rsid w:val="00D81FFC"/>
    <w:rsid w:val="00D827DB"/>
    <w:rsid w:val="00D82AB3"/>
    <w:rsid w:val="00D82ABD"/>
    <w:rsid w:val="00D82B04"/>
    <w:rsid w:val="00D82C2C"/>
    <w:rsid w:val="00D836DC"/>
    <w:rsid w:val="00D84480"/>
    <w:rsid w:val="00D84805"/>
    <w:rsid w:val="00D84840"/>
    <w:rsid w:val="00D84C69"/>
    <w:rsid w:val="00D84E17"/>
    <w:rsid w:val="00D85424"/>
    <w:rsid w:val="00D8593E"/>
    <w:rsid w:val="00D86CD5"/>
    <w:rsid w:val="00D8741F"/>
    <w:rsid w:val="00D879CE"/>
    <w:rsid w:val="00D87B53"/>
    <w:rsid w:val="00D901EC"/>
    <w:rsid w:val="00D909E2"/>
    <w:rsid w:val="00D90A60"/>
    <w:rsid w:val="00D90EA1"/>
    <w:rsid w:val="00D91340"/>
    <w:rsid w:val="00D913E9"/>
    <w:rsid w:val="00D917C9"/>
    <w:rsid w:val="00D91AA1"/>
    <w:rsid w:val="00D91EE9"/>
    <w:rsid w:val="00D9203F"/>
    <w:rsid w:val="00D92355"/>
    <w:rsid w:val="00D9284C"/>
    <w:rsid w:val="00D92C13"/>
    <w:rsid w:val="00D92CE5"/>
    <w:rsid w:val="00D934DC"/>
    <w:rsid w:val="00D93E7F"/>
    <w:rsid w:val="00D94352"/>
    <w:rsid w:val="00D94AFA"/>
    <w:rsid w:val="00D94D2B"/>
    <w:rsid w:val="00D94EA1"/>
    <w:rsid w:val="00D9610C"/>
    <w:rsid w:val="00D96162"/>
    <w:rsid w:val="00D963BE"/>
    <w:rsid w:val="00D970D9"/>
    <w:rsid w:val="00D978AF"/>
    <w:rsid w:val="00D978F7"/>
    <w:rsid w:val="00DA0295"/>
    <w:rsid w:val="00DA068D"/>
    <w:rsid w:val="00DA0B91"/>
    <w:rsid w:val="00DA0C9B"/>
    <w:rsid w:val="00DA10C2"/>
    <w:rsid w:val="00DA129C"/>
    <w:rsid w:val="00DA1A36"/>
    <w:rsid w:val="00DA1E1E"/>
    <w:rsid w:val="00DA2142"/>
    <w:rsid w:val="00DA2F1C"/>
    <w:rsid w:val="00DA3755"/>
    <w:rsid w:val="00DA3A3E"/>
    <w:rsid w:val="00DA3D00"/>
    <w:rsid w:val="00DA3D21"/>
    <w:rsid w:val="00DA42B9"/>
    <w:rsid w:val="00DA4654"/>
    <w:rsid w:val="00DA47CD"/>
    <w:rsid w:val="00DA4A89"/>
    <w:rsid w:val="00DA4BA0"/>
    <w:rsid w:val="00DA5976"/>
    <w:rsid w:val="00DA599F"/>
    <w:rsid w:val="00DA5B07"/>
    <w:rsid w:val="00DA62BF"/>
    <w:rsid w:val="00DA69EE"/>
    <w:rsid w:val="00DA6A2C"/>
    <w:rsid w:val="00DA6AE0"/>
    <w:rsid w:val="00DA6B6A"/>
    <w:rsid w:val="00DA6BE5"/>
    <w:rsid w:val="00DA700F"/>
    <w:rsid w:val="00DA71E3"/>
    <w:rsid w:val="00DA72A7"/>
    <w:rsid w:val="00DA7962"/>
    <w:rsid w:val="00DB01E5"/>
    <w:rsid w:val="00DB0B5B"/>
    <w:rsid w:val="00DB255E"/>
    <w:rsid w:val="00DB2B04"/>
    <w:rsid w:val="00DB2C31"/>
    <w:rsid w:val="00DB2DFE"/>
    <w:rsid w:val="00DB35C1"/>
    <w:rsid w:val="00DB39BF"/>
    <w:rsid w:val="00DB46EA"/>
    <w:rsid w:val="00DB4E5F"/>
    <w:rsid w:val="00DB5127"/>
    <w:rsid w:val="00DB52A0"/>
    <w:rsid w:val="00DB52AA"/>
    <w:rsid w:val="00DB565D"/>
    <w:rsid w:val="00DB5982"/>
    <w:rsid w:val="00DB5D4D"/>
    <w:rsid w:val="00DB63F3"/>
    <w:rsid w:val="00DC01DD"/>
    <w:rsid w:val="00DC0206"/>
    <w:rsid w:val="00DC03A3"/>
    <w:rsid w:val="00DC076C"/>
    <w:rsid w:val="00DC0FB8"/>
    <w:rsid w:val="00DC1075"/>
    <w:rsid w:val="00DC10A2"/>
    <w:rsid w:val="00DC177D"/>
    <w:rsid w:val="00DC19B1"/>
    <w:rsid w:val="00DC1D05"/>
    <w:rsid w:val="00DC1EA4"/>
    <w:rsid w:val="00DC258C"/>
    <w:rsid w:val="00DC2DC2"/>
    <w:rsid w:val="00DC4B50"/>
    <w:rsid w:val="00DC4F30"/>
    <w:rsid w:val="00DC5900"/>
    <w:rsid w:val="00DC5C58"/>
    <w:rsid w:val="00DC6896"/>
    <w:rsid w:val="00DC6C7B"/>
    <w:rsid w:val="00DC7522"/>
    <w:rsid w:val="00DC7A9C"/>
    <w:rsid w:val="00DD01F8"/>
    <w:rsid w:val="00DD02FE"/>
    <w:rsid w:val="00DD0485"/>
    <w:rsid w:val="00DD04F0"/>
    <w:rsid w:val="00DD1987"/>
    <w:rsid w:val="00DD20D6"/>
    <w:rsid w:val="00DD23C7"/>
    <w:rsid w:val="00DD2DE1"/>
    <w:rsid w:val="00DD2EF4"/>
    <w:rsid w:val="00DD2FBA"/>
    <w:rsid w:val="00DD319C"/>
    <w:rsid w:val="00DD34C5"/>
    <w:rsid w:val="00DD3A2A"/>
    <w:rsid w:val="00DD3B69"/>
    <w:rsid w:val="00DD3BAC"/>
    <w:rsid w:val="00DD3DAD"/>
    <w:rsid w:val="00DD4163"/>
    <w:rsid w:val="00DD42FF"/>
    <w:rsid w:val="00DD5134"/>
    <w:rsid w:val="00DD5910"/>
    <w:rsid w:val="00DD5D37"/>
    <w:rsid w:val="00DD6043"/>
    <w:rsid w:val="00DD6880"/>
    <w:rsid w:val="00DD74F3"/>
    <w:rsid w:val="00DD7514"/>
    <w:rsid w:val="00DD7659"/>
    <w:rsid w:val="00DD7A91"/>
    <w:rsid w:val="00DD7FC6"/>
    <w:rsid w:val="00DE0508"/>
    <w:rsid w:val="00DE0606"/>
    <w:rsid w:val="00DE097D"/>
    <w:rsid w:val="00DE0A45"/>
    <w:rsid w:val="00DE0D02"/>
    <w:rsid w:val="00DE1BA4"/>
    <w:rsid w:val="00DE218B"/>
    <w:rsid w:val="00DE2555"/>
    <w:rsid w:val="00DE3EEA"/>
    <w:rsid w:val="00DE4563"/>
    <w:rsid w:val="00DE5D60"/>
    <w:rsid w:val="00DE60BC"/>
    <w:rsid w:val="00DE62C3"/>
    <w:rsid w:val="00DE6765"/>
    <w:rsid w:val="00DE7E06"/>
    <w:rsid w:val="00DE7E28"/>
    <w:rsid w:val="00DF1A10"/>
    <w:rsid w:val="00DF1D6E"/>
    <w:rsid w:val="00DF226F"/>
    <w:rsid w:val="00DF2424"/>
    <w:rsid w:val="00DF2936"/>
    <w:rsid w:val="00DF2A0F"/>
    <w:rsid w:val="00DF2EC9"/>
    <w:rsid w:val="00DF3893"/>
    <w:rsid w:val="00DF42F1"/>
    <w:rsid w:val="00DF4C35"/>
    <w:rsid w:val="00DF5210"/>
    <w:rsid w:val="00DF5706"/>
    <w:rsid w:val="00DF576F"/>
    <w:rsid w:val="00DF5CC0"/>
    <w:rsid w:val="00DF6576"/>
    <w:rsid w:val="00DF682C"/>
    <w:rsid w:val="00DF6CE5"/>
    <w:rsid w:val="00DF6D9F"/>
    <w:rsid w:val="00DF6DFD"/>
    <w:rsid w:val="00DF6ED3"/>
    <w:rsid w:val="00DF74FD"/>
    <w:rsid w:val="00DF7589"/>
    <w:rsid w:val="00E003DE"/>
    <w:rsid w:val="00E0054A"/>
    <w:rsid w:val="00E00A2B"/>
    <w:rsid w:val="00E00A5C"/>
    <w:rsid w:val="00E00CCE"/>
    <w:rsid w:val="00E011F4"/>
    <w:rsid w:val="00E01CE4"/>
    <w:rsid w:val="00E025ED"/>
    <w:rsid w:val="00E0285D"/>
    <w:rsid w:val="00E03323"/>
    <w:rsid w:val="00E03BB4"/>
    <w:rsid w:val="00E03C62"/>
    <w:rsid w:val="00E04019"/>
    <w:rsid w:val="00E04099"/>
    <w:rsid w:val="00E0410B"/>
    <w:rsid w:val="00E04170"/>
    <w:rsid w:val="00E047D5"/>
    <w:rsid w:val="00E04A04"/>
    <w:rsid w:val="00E04FCB"/>
    <w:rsid w:val="00E0530D"/>
    <w:rsid w:val="00E05760"/>
    <w:rsid w:val="00E05829"/>
    <w:rsid w:val="00E0657C"/>
    <w:rsid w:val="00E06772"/>
    <w:rsid w:val="00E06835"/>
    <w:rsid w:val="00E06CAE"/>
    <w:rsid w:val="00E07C3D"/>
    <w:rsid w:val="00E07C5C"/>
    <w:rsid w:val="00E07CEC"/>
    <w:rsid w:val="00E10135"/>
    <w:rsid w:val="00E102C7"/>
    <w:rsid w:val="00E1034F"/>
    <w:rsid w:val="00E10DDC"/>
    <w:rsid w:val="00E10E77"/>
    <w:rsid w:val="00E11341"/>
    <w:rsid w:val="00E1134E"/>
    <w:rsid w:val="00E11D0D"/>
    <w:rsid w:val="00E11EE5"/>
    <w:rsid w:val="00E124FE"/>
    <w:rsid w:val="00E12924"/>
    <w:rsid w:val="00E129F3"/>
    <w:rsid w:val="00E12D3F"/>
    <w:rsid w:val="00E13406"/>
    <w:rsid w:val="00E13623"/>
    <w:rsid w:val="00E13C1A"/>
    <w:rsid w:val="00E141B2"/>
    <w:rsid w:val="00E1537F"/>
    <w:rsid w:val="00E1561A"/>
    <w:rsid w:val="00E15C63"/>
    <w:rsid w:val="00E15C78"/>
    <w:rsid w:val="00E15EF1"/>
    <w:rsid w:val="00E168F0"/>
    <w:rsid w:val="00E16FE8"/>
    <w:rsid w:val="00E17115"/>
    <w:rsid w:val="00E1796A"/>
    <w:rsid w:val="00E179BD"/>
    <w:rsid w:val="00E179E1"/>
    <w:rsid w:val="00E17AE8"/>
    <w:rsid w:val="00E17DD9"/>
    <w:rsid w:val="00E20514"/>
    <w:rsid w:val="00E2060F"/>
    <w:rsid w:val="00E206EB"/>
    <w:rsid w:val="00E2088F"/>
    <w:rsid w:val="00E20A80"/>
    <w:rsid w:val="00E20B22"/>
    <w:rsid w:val="00E21045"/>
    <w:rsid w:val="00E21226"/>
    <w:rsid w:val="00E21346"/>
    <w:rsid w:val="00E21759"/>
    <w:rsid w:val="00E21F5E"/>
    <w:rsid w:val="00E22330"/>
    <w:rsid w:val="00E224A0"/>
    <w:rsid w:val="00E23960"/>
    <w:rsid w:val="00E23CCB"/>
    <w:rsid w:val="00E23E29"/>
    <w:rsid w:val="00E2449A"/>
    <w:rsid w:val="00E246DE"/>
    <w:rsid w:val="00E24806"/>
    <w:rsid w:val="00E24C64"/>
    <w:rsid w:val="00E24DF8"/>
    <w:rsid w:val="00E24EEA"/>
    <w:rsid w:val="00E25420"/>
    <w:rsid w:val="00E25654"/>
    <w:rsid w:val="00E2584D"/>
    <w:rsid w:val="00E25B68"/>
    <w:rsid w:val="00E26904"/>
    <w:rsid w:val="00E26E01"/>
    <w:rsid w:val="00E27B1E"/>
    <w:rsid w:val="00E27E25"/>
    <w:rsid w:val="00E3059A"/>
    <w:rsid w:val="00E30E27"/>
    <w:rsid w:val="00E30E6E"/>
    <w:rsid w:val="00E30E89"/>
    <w:rsid w:val="00E316A0"/>
    <w:rsid w:val="00E316B6"/>
    <w:rsid w:val="00E31C3E"/>
    <w:rsid w:val="00E323F5"/>
    <w:rsid w:val="00E32B8C"/>
    <w:rsid w:val="00E335FD"/>
    <w:rsid w:val="00E337BB"/>
    <w:rsid w:val="00E340D5"/>
    <w:rsid w:val="00E341B9"/>
    <w:rsid w:val="00E343D8"/>
    <w:rsid w:val="00E36417"/>
    <w:rsid w:val="00E37307"/>
    <w:rsid w:val="00E373C0"/>
    <w:rsid w:val="00E37ABC"/>
    <w:rsid w:val="00E37D09"/>
    <w:rsid w:val="00E40734"/>
    <w:rsid w:val="00E40843"/>
    <w:rsid w:val="00E40848"/>
    <w:rsid w:val="00E40CDB"/>
    <w:rsid w:val="00E41346"/>
    <w:rsid w:val="00E4140B"/>
    <w:rsid w:val="00E423A0"/>
    <w:rsid w:val="00E42541"/>
    <w:rsid w:val="00E429B4"/>
    <w:rsid w:val="00E42C13"/>
    <w:rsid w:val="00E43010"/>
    <w:rsid w:val="00E431E3"/>
    <w:rsid w:val="00E432F3"/>
    <w:rsid w:val="00E43625"/>
    <w:rsid w:val="00E43B17"/>
    <w:rsid w:val="00E43DBF"/>
    <w:rsid w:val="00E44E0E"/>
    <w:rsid w:val="00E44F9E"/>
    <w:rsid w:val="00E45471"/>
    <w:rsid w:val="00E454CC"/>
    <w:rsid w:val="00E455AA"/>
    <w:rsid w:val="00E45B94"/>
    <w:rsid w:val="00E45D33"/>
    <w:rsid w:val="00E464AA"/>
    <w:rsid w:val="00E4666F"/>
    <w:rsid w:val="00E47CCF"/>
    <w:rsid w:val="00E47EBF"/>
    <w:rsid w:val="00E50216"/>
    <w:rsid w:val="00E50A5B"/>
    <w:rsid w:val="00E50BAC"/>
    <w:rsid w:val="00E512D3"/>
    <w:rsid w:val="00E514CB"/>
    <w:rsid w:val="00E517E2"/>
    <w:rsid w:val="00E51B1A"/>
    <w:rsid w:val="00E51F09"/>
    <w:rsid w:val="00E52107"/>
    <w:rsid w:val="00E52B73"/>
    <w:rsid w:val="00E52DA2"/>
    <w:rsid w:val="00E537B7"/>
    <w:rsid w:val="00E53A6C"/>
    <w:rsid w:val="00E53B60"/>
    <w:rsid w:val="00E53F5A"/>
    <w:rsid w:val="00E544B9"/>
    <w:rsid w:val="00E5489F"/>
    <w:rsid w:val="00E54C5C"/>
    <w:rsid w:val="00E54C61"/>
    <w:rsid w:val="00E55C12"/>
    <w:rsid w:val="00E55E98"/>
    <w:rsid w:val="00E55EDE"/>
    <w:rsid w:val="00E55F2D"/>
    <w:rsid w:val="00E5638F"/>
    <w:rsid w:val="00E56613"/>
    <w:rsid w:val="00E56FD3"/>
    <w:rsid w:val="00E570C7"/>
    <w:rsid w:val="00E5770C"/>
    <w:rsid w:val="00E57A16"/>
    <w:rsid w:val="00E57D42"/>
    <w:rsid w:val="00E6040F"/>
    <w:rsid w:val="00E60436"/>
    <w:rsid w:val="00E60DE4"/>
    <w:rsid w:val="00E61055"/>
    <w:rsid w:val="00E611BE"/>
    <w:rsid w:val="00E61237"/>
    <w:rsid w:val="00E61384"/>
    <w:rsid w:val="00E61476"/>
    <w:rsid w:val="00E623AD"/>
    <w:rsid w:val="00E623F3"/>
    <w:rsid w:val="00E627EC"/>
    <w:rsid w:val="00E62A20"/>
    <w:rsid w:val="00E62D3D"/>
    <w:rsid w:val="00E62DFC"/>
    <w:rsid w:val="00E62E16"/>
    <w:rsid w:val="00E63204"/>
    <w:rsid w:val="00E642F1"/>
    <w:rsid w:val="00E64769"/>
    <w:rsid w:val="00E64CEC"/>
    <w:rsid w:val="00E65A2E"/>
    <w:rsid w:val="00E65BB7"/>
    <w:rsid w:val="00E66055"/>
    <w:rsid w:val="00E66D4A"/>
    <w:rsid w:val="00E6741A"/>
    <w:rsid w:val="00E6744E"/>
    <w:rsid w:val="00E67BAF"/>
    <w:rsid w:val="00E702A3"/>
    <w:rsid w:val="00E702BA"/>
    <w:rsid w:val="00E706F0"/>
    <w:rsid w:val="00E709D2"/>
    <w:rsid w:val="00E70AE0"/>
    <w:rsid w:val="00E715B6"/>
    <w:rsid w:val="00E71811"/>
    <w:rsid w:val="00E7182D"/>
    <w:rsid w:val="00E7201C"/>
    <w:rsid w:val="00E723D1"/>
    <w:rsid w:val="00E743D1"/>
    <w:rsid w:val="00E748FA"/>
    <w:rsid w:val="00E74CCA"/>
    <w:rsid w:val="00E74FA5"/>
    <w:rsid w:val="00E750E8"/>
    <w:rsid w:val="00E75190"/>
    <w:rsid w:val="00E754EE"/>
    <w:rsid w:val="00E757C9"/>
    <w:rsid w:val="00E768BA"/>
    <w:rsid w:val="00E769A2"/>
    <w:rsid w:val="00E77048"/>
    <w:rsid w:val="00E7724A"/>
    <w:rsid w:val="00E77622"/>
    <w:rsid w:val="00E77652"/>
    <w:rsid w:val="00E778BF"/>
    <w:rsid w:val="00E77F3C"/>
    <w:rsid w:val="00E80C38"/>
    <w:rsid w:val="00E82333"/>
    <w:rsid w:val="00E82F8A"/>
    <w:rsid w:val="00E830C8"/>
    <w:rsid w:val="00E83786"/>
    <w:rsid w:val="00E83C61"/>
    <w:rsid w:val="00E83E97"/>
    <w:rsid w:val="00E843AC"/>
    <w:rsid w:val="00E84643"/>
    <w:rsid w:val="00E849D0"/>
    <w:rsid w:val="00E84B57"/>
    <w:rsid w:val="00E84D63"/>
    <w:rsid w:val="00E84FDC"/>
    <w:rsid w:val="00E85792"/>
    <w:rsid w:val="00E859D3"/>
    <w:rsid w:val="00E85BCE"/>
    <w:rsid w:val="00E86367"/>
    <w:rsid w:val="00E86394"/>
    <w:rsid w:val="00E866FF"/>
    <w:rsid w:val="00E867C2"/>
    <w:rsid w:val="00E86908"/>
    <w:rsid w:val="00E86DBF"/>
    <w:rsid w:val="00E87E49"/>
    <w:rsid w:val="00E87FA3"/>
    <w:rsid w:val="00E90083"/>
    <w:rsid w:val="00E90986"/>
    <w:rsid w:val="00E90D85"/>
    <w:rsid w:val="00E91410"/>
    <w:rsid w:val="00E91A8F"/>
    <w:rsid w:val="00E9270F"/>
    <w:rsid w:val="00E93846"/>
    <w:rsid w:val="00E940A2"/>
    <w:rsid w:val="00E94159"/>
    <w:rsid w:val="00E9473C"/>
    <w:rsid w:val="00E947B8"/>
    <w:rsid w:val="00E94BD4"/>
    <w:rsid w:val="00E94C04"/>
    <w:rsid w:val="00E94EAF"/>
    <w:rsid w:val="00E95206"/>
    <w:rsid w:val="00E9579B"/>
    <w:rsid w:val="00E95CBF"/>
    <w:rsid w:val="00E95D56"/>
    <w:rsid w:val="00E960B0"/>
    <w:rsid w:val="00E964D1"/>
    <w:rsid w:val="00E9650A"/>
    <w:rsid w:val="00E97067"/>
    <w:rsid w:val="00E972A2"/>
    <w:rsid w:val="00EA02F4"/>
    <w:rsid w:val="00EA02F5"/>
    <w:rsid w:val="00EA0DD2"/>
    <w:rsid w:val="00EA1185"/>
    <w:rsid w:val="00EA146D"/>
    <w:rsid w:val="00EA1B61"/>
    <w:rsid w:val="00EA1FD9"/>
    <w:rsid w:val="00EA2438"/>
    <w:rsid w:val="00EA24F9"/>
    <w:rsid w:val="00EA2928"/>
    <w:rsid w:val="00EA342E"/>
    <w:rsid w:val="00EA35CB"/>
    <w:rsid w:val="00EA3AE0"/>
    <w:rsid w:val="00EA3FE7"/>
    <w:rsid w:val="00EA42D2"/>
    <w:rsid w:val="00EA4FEC"/>
    <w:rsid w:val="00EA56F5"/>
    <w:rsid w:val="00EA5CF2"/>
    <w:rsid w:val="00EA5DFD"/>
    <w:rsid w:val="00EA60DB"/>
    <w:rsid w:val="00EA610D"/>
    <w:rsid w:val="00EA632F"/>
    <w:rsid w:val="00EA64B2"/>
    <w:rsid w:val="00EA6AC3"/>
    <w:rsid w:val="00EA6B43"/>
    <w:rsid w:val="00EA6CB7"/>
    <w:rsid w:val="00EA6E9E"/>
    <w:rsid w:val="00EA7304"/>
    <w:rsid w:val="00EA75F9"/>
    <w:rsid w:val="00EA77E6"/>
    <w:rsid w:val="00EA7BBB"/>
    <w:rsid w:val="00EB05A8"/>
    <w:rsid w:val="00EB0FA1"/>
    <w:rsid w:val="00EB1099"/>
    <w:rsid w:val="00EB1B4F"/>
    <w:rsid w:val="00EB1DAA"/>
    <w:rsid w:val="00EB2582"/>
    <w:rsid w:val="00EB2B46"/>
    <w:rsid w:val="00EB2CE0"/>
    <w:rsid w:val="00EB4210"/>
    <w:rsid w:val="00EB4B77"/>
    <w:rsid w:val="00EB4CCF"/>
    <w:rsid w:val="00EB5ABD"/>
    <w:rsid w:val="00EB5EE7"/>
    <w:rsid w:val="00EB61C3"/>
    <w:rsid w:val="00EB62F8"/>
    <w:rsid w:val="00EB6DAA"/>
    <w:rsid w:val="00EB7C1C"/>
    <w:rsid w:val="00EC0385"/>
    <w:rsid w:val="00EC056C"/>
    <w:rsid w:val="00EC0DEA"/>
    <w:rsid w:val="00EC10FA"/>
    <w:rsid w:val="00EC1233"/>
    <w:rsid w:val="00EC1553"/>
    <w:rsid w:val="00EC17AA"/>
    <w:rsid w:val="00EC1D4C"/>
    <w:rsid w:val="00EC267A"/>
    <w:rsid w:val="00EC2DD3"/>
    <w:rsid w:val="00EC3184"/>
    <w:rsid w:val="00EC3380"/>
    <w:rsid w:val="00EC3618"/>
    <w:rsid w:val="00EC3823"/>
    <w:rsid w:val="00EC3B71"/>
    <w:rsid w:val="00EC4E36"/>
    <w:rsid w:val="00EC4ED5"/>
    <w:rsid w:val="00EC5040"/>
    <w:rsid w:val="00EC5172"/>
    <w:rsid w:val="00EC543F"/>
    <w:rsid w:val="00EC5807"/>
    <w:rsid w:val="00EC5BF9"/>
    <w:rsid w:val="00EC62AA"/>
    <w:rsid w:val="00EC68B4"/>
    <w:rsid w:val="00EC7C32"/>
    <w:rsid w:val="00ED050B"/>
    <w:rsid w:val="00ED0666"/>
    <w:rsid w:val="00ED0BCF"/>
    <w:rsid w:val="00ED1716"/>
    <w:rsid w:val="00ED1CE6"/>
    <w:rsid w:val="00ED2C2C"/>
    <w:rsid w:val="00ED39DB"/>
    <w:rsid w:val="00ED3AF7"/>
    <w:rsid w:val="00ED3E0D"/>
    <w:rsid w:val="00ED4969"/>
    <w:rsid w:val="00ED5095"/>
    <w:rsid w:val="00ED5277"/>
    <w:rsid w:val="00ED5417"/>
    <w:rsid w:val="00ED54BC"/>
    <w:rsid w:val="00ED57DB"/>
    <w:rsid w:val="00ED59D5"/>
    <w:rsid w:val="00ED60FB"/>
    <w:rsid w:val="00ED73C6"/>
    <w:rsid w:val="00ED7544"/>
    <w:rsid w:val="00ED7625"/>
    <w:rsid w:val="00ED78F6"/>
    <w:rsid w:val="00ED7910"/>
    <w:rsid w:val="00ED7B20"/>
    <w:rsid w:val="00EE01DF"/>
    <w:rsid w:val="00EE07AA"/>
    <w:rsid w:val="00EE0AE4"/>
    <w:rsid w:val="00EE0F4D"/>
    <w:rsid w:val="00EE1352"/>
    <w:rsid w:val="00EE195B"/>
    <w:rsid w:val="00EE1AFE"/>
    <w:rsid w:val="00EE1B28"/>
    <w:rsid w:val="00EE1B83"/>
    <w:rsid w:val="00EE26C3"/>
    <w:rsid w:val="00EE27EC"/>
    <w:rsid w:val="00EE31FA"/>
    <w:rsid w:val="00EE3229"/>
    <w:rsid w:val="00EE34D3"/>
    <w:rsid w:val="00EE374A"/>
    <w:rsid w:val="00EE3B09"/>
    <w:rsid w:val="00EE3B5C"/>
    <w:rsid w:val="00EE3E5E"/>
    <w:rsid w:val="00EE4011"/>
    <w:rsid w:val="00EE4617"/>
    <w:rsid w:val="00EE5262"/>
    <w:rsid w:val="00EE55D4"/>
    <w:rsid w:val="00EE5E52"/>
    <w:rsid w:val="00EE6B46"/>
    <w:rsid w:val="00EE6B55"/>
    <w:rsid w:val="00EE70DE"/>
    <w:rsid w:val="00EE7805"/>
    <w:rsid w:val="00EE7A4B"/>
    <w:rsid w:val="00EF028D"/>
    <w:rsid w:val="00EF0BB8"/>
    <w:rsid w:val="00EF1A76"/>
    <w:rsid w:val="00EF2615"/>
    <w:rsid w:val="00EF2793"/>
    <w:rsid w:val="00EF2807"/>
    <w:rsid w:val="00EF29AB"/>
    <w:rsid w:val="00EF3302"/>
    <w:rsid w:val="00EF4114"/>
    <w:rsid w:val="00EF47C7"/>
    <w:rsid w:val="00EF493F"/>
    <w:rsid w:val="00EF4BCB"/>
    <w:rsid w:val="00EF56F5"/>
    <w:rsid w:val="00EF58EF"/>
    <w:rsid w:val="00EF5AC8"/>
    <w:rsid w:val="00EF5C4D"/>
    <w:rsid w:val="00EF5C54"/>
    <w:rsid w:val="00EF5DD6"/>
    <w:rsid w:val="00EF629D"/>
    <w:rsid w:val="00EF64BC"/>
    <w:rsid w:val="00EF670B"/>
    <w:rsid w:val="00EF6C91"/>
    <w:rsid w:val="00EF6F54"/>
    <w:rsid w:val="00EF73FC"/>
    <w:rsid w:val="00EF7D04"/>
    <w:rsid w:val="00F00334"/>
    <w:rsid w:val="00F0039F"/>
    <w:rsid w:val="00F006AD"/>
    <w:rsid w:val="00F008E9"/>
    <w:rsid w:val="00F00923"/>
    <w:rsid w:val="00F02890"/>
    <w:rsid w:val="00F02A7B"/>
    <w:rsid w:val="00F03016"/>
    <w:rsid w:val="00F03261"/>
    <w:rsid w:val="00F03C4F"/>
    <w:rsid w:val="00F046BC"/>
    <w:rsid w:val="00F05129"/>
    <w:rsid w:val="00F05A8D"/>
    <w:rsid w:val="00F05B63"/>
    <w:rsid w:val="00F06016"/>
    <w:rsid w:val="00F063E4"/>
    <w:rsid w:val="00F0688A"/>
    <w:rsid w:val="00F06D11"/>
    <w:rsid w:val="00F06F2E"/>
    <w:rsid w:val="00F10866"/>
    <w:rsid w:val="00F10B72"/>
    <w:rsid w:val="00F11545"/>
    <w:rsid w:val="00F1171C"/>
    <w:rsid w:val="00F11720"/>
    <w:rsid w:val="00F1196D"/>
    <w:rsid w:val="00F11B88"/>
    <w:rsid w:val="00F11C9D"/>
    <w:rsid w:val="00F11DC4"/>
    <w:rsid w:val="00F11FBE"/>
    <w:rsid w:val="00F125E0"/>
    <w:rsid w:val="00F126F6"/>
    <w:rsid w:val="00F12A00"/>
    <w:rsid w:val="00F12E48"/>
    <w:rsid w:val="00F133E3"/>
    <w:rsid w:val="00F14141"/>
    <w:rsid w:val="00F15008"/>
    <w:rsid w:val="00F1501B"/>
    <w:rsid w:val="00F154CF"/>
    <w:rsid w:val="00F156FA"/>
    <w:rsid w:val="00F160B6"/>
    <w:rsid w:val="00F1651E"/>
    <w:rsid w:val="00F16C0C"/>
    <w:rsid w:val="00F17088"/>
    <w:rsid w:val="00F173C1"/>
    <w:rsid w:val="00F174D5"/>
    <w:rsid w:val="00F177B0"/>
    <w:rsid w:val="00F17C12"/>
    <w:rsid w:val="00F20252"/>
    <w:rsid w:val="00F20346"/>
    <w:rsid w:val="00F205C1"/>
    <w:rsid w:val="00F208A7"/>
    <w:rsid w:val="00F20BD9"/>
    <w:rsid w:val="00F20ED1"/>
    <w:rsid w:val="00F21321"/>
    <w:rsid w:val="00F214C4"/>
    <w:rsid w:val="00F21894"/>
    <w:rsid w:val="00F21928"/>
    <w:rsid w:val="00F22C76"/>
    <w:rsid w:val="00F234EA"/>
    <w:rsid w:val="00F23E1D"/>
    <w:rsid w:val="00F23F85"/>
    <w:rsid w:val="00F243D5"/>
    <w:rsid w:val="00F244F3"/>
    <w:rsid w:val="00F24C12"/>
    <w:rsid w:val="00F24C7B"/>
    <w:rsid w:val="00F25B89"/>
    <w:rsid w:val="00F25CEB"/>
    <w:rsid w:val="00F264CD"/>
    <w:rsid w:val="00F26619"/>
    <w:rsid w:val="00F26790"/>
    <w:rsid w:val="00F269B5"/>
    <w:rsid w:val="00F26B67"/>
    <w:rsid w:val="00F26E6F"/>
    <w:rsid w:val="00F27532"/>
    <w:rsid w:val="00F2776B"/>
    <w:rsid w:val="00F3053E"/>
    <w:rsid w:val="00F30AB6"/>
    <w:rsid w:val="00F310E1"/>
    <w:rsid w:val="00F312D4"/>
    <w:rsid w:val="00F323F6"/>
    <w:rsid w:val="00F32DD0"/>
    <w:rsid w:val="00F33056"/>
    <w:rsid w:val="00F333CA"/>
    <w:rsid w:val="00F33707"/>
    <w:rsid w:val="00F33D72"/>
    <w:rsid w:val="00F3421A"/>
    <w:rsid w:val="00F34311"/>
    <w:rsid w:val="00F34370"/>
    <w:rsid w:val="00F359AE"/>
    <w:rsid w:val="00F35BC8"/>
    <w:rsid w:val="00F3654E"/>
    <w:rsid w:val="00F36FFA"/>
    <w:rsid w:val="00F37AE7"/>
    <w:rsid w:val="00F37F7C"/>
    <w:rsid w:val="00F405F7"/>
    <w:rsid w:val="00F40BE8"/>
    <w:rsid w:val="00F40D01"/>
    <w:rsid w:val="00F41202"/>
    <w:rsid w:val="00F41337"/>
    <w:rsid w:val="00F41CBB"/>
    <w:rsid w:val="00F42116"/>
    <w:rsid w:val="00F42197"/>
    <w:rsid w:val="00F42797"/>
    <w:rsid w:val="00F42D39"/>
    <w:rsid w:val="00F4351E"/>
    <w:rsid w:val="00F43618"/>
    <w:rsid w:val="00F43BB4"/>
    <w:rsid w:val="00F43FA3"/>
    <w:rsid w:val="00F44291"/>
    <w:rsid w:val="00F44536"/>
    <w:rsid w:val="00F447CE"/>
    <w:rsid w:val="00F44A54"/>
    <w:rsid w:val="00F45952"/>
    <w:rsid w:val="00F45AFC"/>
    <w:rsid w:val="00F45FAA"/>
    <w:rsid w:val="00F46155"/>
    <w:rsid w:val="00F462B8"/>
    <w:rsid w:val="00F4671C"/>
    <w:rsid w:val="00F46895"/>
    <w:rsid w:val="00F474A6"/>
    <w:rsid w:val="00F476E9"/>
    <w:rsid w:val="00F4770F"/>
    <w:rsid w:val="00F47798"/>
    <w:rsid w:val="00F508D9"/>
    <w:rsid w:val="00F5120C"/>
    <w:rsid w:val="00F51566"/>
    <w:rsid w:val="00F51623"/>
    <w:rsid w:val="00F51948"/>
    <w:rsid w:val="00F51AAE"/>
    <w:rsid w:val="00F51D60"/>
    <w:rsid w:val="00F51F94"/>
    <w:rsid w:val="00F52290"/>
    <w:rsid w:val="00F52B36"/>
    <w:rsid w:val="00F5352B"/>
    <w:rsid w:val="00F535DF"/>
    <w:rsid w:val="00F538D6"/>
    <w:rsid w:val="00F53AAA"/>
    <w:rsid w:val="00F55106"/>
    <w:rsid w:val="00F55200"/>
    <w:rsid w:val="00F553BB"/>
    <w:rsid w:val="00F55B26"/>
    <w:rsid w:val="00F55CD3"/>
    <w:rsid w:val="00F55DC3"/>
    <w:rsid w:val="00F561F6"/>
    <w:rsid w:val="00F562C0"/>
    <w:rsid w:val="00F5646F"/>
    <w:rsid w:val="00F6066D"/>
    <w:rsid w:val="00F60B57"/>
    <w:rsid w:val="00F61578"/>
    <w:rsid w:val="00F61780"/>
    <w:rsid w:val="00F61CBB"/>
    <w:rsid w:val="00F61FB0"/>
    <w:rsid w:val="00F6227C"/>
    <w:rsid w:val="00F624FD"/>
    <w:rsid w:val="00F631A6"/>
    <w:rsid w:val="00F6320C"/>
    <w:rsid w:val="00F63282"/>
    <w:rsid w:val="00F63577"/>
    <w:rsid w:val="00F636C3"/>
    <w:rsid w:val="00F63AA5"/>
    <w:rsid w:val="00F63F9D"/>
    <w:rsid w:val="00F64048"/>
    <w:rsid w:val="00F6406D"/>
    <w:rsid w:val="00F6469B"/>
    <w:rsid w:val="00F64CB3"/>
    <w:rsid w:val="00F65060"/>
    <w:rsid w:val="00F653DF"/>
    <w:rsid w:val="00F6571B"/>
    <w:rsid w:val="00F658C5"/>
    <w:rsid w:val="00F6592A"/>
    <w:rsid w:val="00F65D68"/>
    <w:rsid w:val="00F65DC2"/>
    <w:rsid w:val="00F66044"/>
    <w:rsid w:val="00F6671D"/>
    <w:rsid w:val="00F67457"/>
    <w:rsid w:val="00F67783"/>
    <w:rsid w:val="00F67786"/>
    <w:rsid w:val="00F67C55"/>
    <w:rsid w:val="00F70AB1"/>
    <w:rsid w:val="00F71120"/>
    <w:rsid w:val="00F713FE"/>
    <w:rsid w:val="00F714EA"/>
    <w:rsid w:val="00F71A70"/>
    <w:rsid w:val="00F72736"/>
    <w:rsid w:val="00F736D3"/>
    <w:rsid w:val="00F737F6"/>
    <w:rsid w:val="00F7391E"/>
    <w:rsid w:val="00F73B06"/>
    <w:rsid w:val="00F73C1A"/>
    <w:rsid w:val="00F73D50"/>
    <w:rsid w:val="00F73E3B"/>
    <w:rsid w:val="00F747AE"/>
    <w:rsid w:val="00F748DF"/>
    <w:rsid w:val="00F74D68"/>
    <w:rsid w:val="00F74E3C"/>
    <w:rsid w:val="00F75467"/>
    <w:rsid w:val="00F75573"/>
    <w:rsid w:val="00F756A5"/>
    <w:rsid w:val="00F76034"/>
    <w:rsid w:val="00F76037"/>
    <w:rsid w:val="00F76397"/>
    <w:rsid w:val="00F764A1"/>
    <w:rsid w:val="00F76FE1"/>
    <w:rsid w:val="00F772F6"/>
    <w:rsid w:val="00F774AF"/>
    <w:rsid w:val="00F77CF0"/>
    <w:rsid w:val="00F80A71"/>
    <w:rsid w:val="00F80D83"/>
    <w:rsid w:val="00F82052"/>
    <w:rsid w:val="00F82D7F"/>
    <w:rsid w:val="00F83092"/>
    <w:rsid w:val="00F8318F"/>
    <w:rsid w:val="00F8347E"/>
    <w:rsid w:val="00F83541"/>
    <w:rsid w:val="00F83738"/>
    <w:rsid w:val="00F83782"/>
    <w:rsid w:val="00F83984"/>
    <w:rsid w:val="00F83A6A"/>
    <w:rsid w:val="00F84188"/>
    <w:rsid w:val="00F8439B"/>
    <w:rsid w:val="00F84BEE"/>
    <w:rsid w:val="00F8523C"/>
    <w:rsid w:val="00F85353"/>
    <w:rsid w:val="00F85A6C"/>
    <w:rsid w:val="00F85AA4"/>
    <w:rsid w:val="00F85D63"/>
    <w:rsid w:val="00F85E10"/>
    <w:rsid w:val="00F864D2"/>
    <w:rsid w:val="00F86572"/>
    <w:rsid w:val="00F868C3"/>
    <w:rsid w:val="00F869F5"/>
    <w:rsid w:val="00F86E48"/>
    <w:rsid w:val="00F87B3A"/>
    <w:rsid w:val="00F87F84"/>
    <w:rsid w:val="00F90136"/>
    <w:rsid w:val="00F90CB2"/>
    <w:rsid w:val="00F90F1A"/>
    <w:rsid w:val="00F91100"/>
    <w:rsid w:val="00F9132D"/>
    <w:rsid w:val="00F914BD"/>
    <w:rsid w:val="00F91F2A"/>
    <w:rsid w:val="00F9295B"/>
    <w:rsid w:val="00F92AE1"/>
    <w:rsid w:val="00F93350"/>
    <w:rsid w:val="00F9352D"/>
    <w:rsid w:val="00F940DC"/>
    <w:rsid w:val="00F942C3"/>
    <w:rsid w:val="00F950C6"/>
    <w:rsid w:val="00F95187"/>
    <w:rsid w:val="00F9552D"/>
    <w:rsid w:val="00F95553"/>
    <w:rsid w:val="00F95671"/>
    <w:rsid w:val="00F95833"/>
    <w:rsid w:val="00F95F86"/>
    <w:rsid w:val="00F9639D"/>
    <w:rsid w:val="00F964F0"/>
    <w:rsid w:val="00F96ADA"/>
    <w:rsid w:val="00F97101"/>
    <w:rsid w:val="00F9739D"/>
    <w:rsid w:val="00F976C9"/>
    <w:rsid w:val="00F97AA3"/>
    <w:rsid w:val="00F97FDF"/>
    <w:rsid w:val="00FA00DC"/>
    <w:rsid w:val="00FA10DE"/>
    <w:rsid w:val="00FA1544"/>
    <w:rsid w:val="00FA2941"/>
    <w:rsid w:val="00FA2F53"/>
    <w:rsid w:val="00FA30A4"/>
    <w:rsid w:val="00FA34A7"/>
    <w:rsid w:val="00FA36C1"/>
    <w:rsid w:val="00FA3AE4"/>
    <w:rsid w:val="00FA3CBC"/>
    <w:rsid w:val="00FA4246"/>
    <w:rsid w:val="00FA4AA7"/>
    <w:rsid w:val="00FA52DF"/>
    <w:rsid w:val="00FA540A"/>
    <w:rsid w:val="00FA5E3A"/>
    <w:rsid w:val="00FA5F24"/>
    <w:rsid w:val="00FA641F"/>
    <w:rsid w:val="00FA6593"/>
    <w:rsid w:val="00FA67F9"/>
    <w:rsid w:val="00FA6BF2"/>
    <w:rsid w:val="00FB09BF"/>
    <w:rsid w:val="00FB09E0"/>
    <w:rsid w:val="00FB09EF"/>
    <w:rsid w:val="00FB120C"/>
    <w:rsid w:val="00FB1568"/>
    <w:rsid w:val="00FB1BE4"/>
    <w:rsid w:val="00FB1F8C"/>
    <w:rsid w:val="00FB32D3"/>
    <w:rsid w:val="00FB3433"/>
    <w:rsid w:val="00FB4987"/>
    <w:rsid w:val="00FB49EB"/>
    <w:rsid w:val="00FB4CD8"/>
    <w:rsid w:val="00FB68C1"/>
    <w:rsid w:val="00FB6B46"/>
    <w:rsid w:val="00FB6C04"/>
    <w:rsid w:val="00FB707C"/>
    <w:rsid w:val="00FB70A3"/>
    <w:rsid w:val="00FB72C2"/>
    <w:rsid w:val="00FB7623"/>
    <w:rsid w:val="00FB7791"/>
    <w:rsid w:val="00FB77E9"/>
    <w:rsid w:val="00FB7FE9"/>
    <w:rsid w:val="00FC089B"/>
    <w:rsid w:val="00FC0BF5"/>
    <w:rsid w:val="00FC0FE2"/>
    <w:rsid w:val="00FC1552"/>
    <w:rsid w:val="00FC1AE8"/>
    <w:rsid w:val="00FC1BBF"/>
    <w:rsid w:val="00FC2BDB"/>
    <w:rsid w:val="00FC3120"/>
    <w:rsid w:val="00FC3AFA"/>
    <w:rsid w:val="00FC4051"/>
    <w:rsid w:val="00FC42FF"/>
    <w:rsid w:val="00FC4A26"/>
    <w:rsid w:val="00FC5B7E"/>
    <w:rsid w:val="00FC5F44"/>
    <w:rsid w:val="00FC6417"/>
    <w:rsid w:val="00FC64DA"/>
    <w:rsid w:val="00FC6721"/>
    <w:rsid w:val="00FC68CC"/>
    <w:rsid w:val="00FC6E3F"/>
    <w:rsid w:val="00FC742F"/>
    <w:rsid w:val="00FC779E"/>
    <w:rsid w:val="00FD0A76"/>
    <w:rsid w:val="00FD10B7"/>
    <w:rsid w:val="00FD1549"/>
    <w:rsid w:val="00FD1A60"/>
    <w:rsid w:val="00FD2866"/>
    <w:rsid w:val="00FD3666"/>
    <w:rsid w:val="00FD3E66"/>
    <w:rsid w:val="00FD41CD"/>
    <w:rsid w:val="00FD42A8"/>
    <w:rsid w:val="00FD5145"/>
    <w:rsid w:val="00FD55A1"/>
    <w:rsid w:val="00FD56EB"/>
    <w:rsid w:val="00FD5731"/>
    <w:rsid w:val="00FD580B"/>
    <w:rsid w:val="00FD5CEB"/>
    <w:rsid w:val="00FD6223"/>
    <w:rsid w:val="00FD6252"/>
    <w:rsid w:val="00FD6626"/>
    <w:rsid w:val="00FD67D6"/>
    <w:rsid w:val="00FD6810"/>
    <w:rsid w:val="00FD6C92"/>
    <w:rsid w:val="00FD732B"/>
    <w:rsid w:val="00FD7411"/>
    <w:rsid w:val="00FD7741"/>
    <w:rsid w:val="00FE00F1"/>
    <w:rsid w:val="00FE030A"/>
    <w:rsid w:val="00FE098F"/>
    <w:rsid w:val="00FE15D9"/>
    <w:rsid w:val="00FE1842"/>
    <w:rsid w:val="00FE2249"/>
    <w:rsid w:val="00FE22F7"/>
    <w:rsid w:val="00FE23B9"/>
    <w:rsid w:val="00FE2401"/>
    <w:rsid w:val="00FE27B8"/>
    <w:rsid w:val="00FE2971"/>
    <w:rsid w:val="00FE2BA6"/>
    <w:rsid w:val="00FE2EF2"/>
    <w:rsid w:val="00FE3162"/>
    <w:rsid w:val="00FE370C"/>
    <w:rsid w:val="00FE4378"/>
    <w:rsid w:val="00FE4BD6"/>
    <w:rsid w:val="00FE4DB4"/>
    <w:rsid w:val="00FE553F"/>
    <w:rsid w:val="00FE5558"/>
    <w:rsid w:val="00FE63C3"/>
    <w:rsid w:val="00FE642A"/>
    <w:rsid w:val="00FE699F"/>
    <w:rsid w:val="00FF00C0"/>
    <w:rsid w:val="00FF041A"/>
    <w:rsid w:val="00FF04B8"/>
    <w:rsid w:val="00FF0507"/>
    <w:rsid w:val="00FF0540"/>
    <w:rsid w:val="00FF08DD"/>
    <w:rsid w:val="00FF09A2"/>
    <w:rsid w:val="00FF0F70"/>
    <w:rsid w:val="00FF150E"/>
    <w:rsid w:val="00FF1BFE"/>
    <w:rsid w:val="00FF206D"/>
    <w:rsid w:val="00FF2264"/>
    <w:rsid w:val="00FF2942"/>
    <w:rsid w:val="00FF29C2"/>
    <w:rsid w:val="00FF2CA5"/>
    <w:rsid w:val="00FF2D3C"/>
    <w:rsid w:val="00FF3595"/>
    <w:rsid w:val="00FF3819"/>
    <w:rsid w:val="00FF39A3"/>
    <w:rsid w:val="00FF3C60"/>
    <w:rsid w:val="00FF3ECE"/>
    <w:rsid w:val="00FF3F3D"/>
    <w:rsid w:val="00FF470C"/>
    <w:rsid w:val="00FF4A36"/>
    <w:rsid w:val="00FF4A4F"/>
    <w:rsid w:val="00FF5088"/>
    <w:rsid w:val="00FF541E"/>
    <w:rsid w:val="00FF62E2"/>
    <w:rsid w:val="00FF63AC"/>
    <w:rsid w:val="00FF6D01"/>
    <w:rsid w:val="00FF7290"/>
    <w:rsid w:val="00FF754E"/>
    <w:rsid w:val="00FF7559"/>
    <w:rsid w:val="00FF79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32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F0E"/>
    <w:pPr>
      <w:spacing w:after="200" w:line="276" w:lineRule="auto"/>
    </w:pPr>
    <w:rPr>
      <w:sz w:val="22"/>
      <w:szCs w:val="22"/>
      <w:lang w:eastAsia="en-US"/>
    </w:rPr>
  </w:style>
  <w:style w:type="paragraph" w:styleId="10">
    <w:name w:val="heading 1"/>
    <w:basedOn w:val="a"/>
    <w:next w:val="a"/>
    <w:link w:val="11"/>
    <w:uiPriority w:val="9"/>
    <w:qFormat/>
    <w:rsid w:val="0038569A"/>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1"/>
    <w:unhideWhenUsed/>
    <w:qFormat/>
    <w:rsid w:val="00A74532"/>
    <w:pPr>
      <w:keepNext/>
      <w:numPr>
        <w:ilvl w:val="1"/>
        <w:numId w:val="1"/>
      </w:numPr>
      <w:suppressAutoHyphens/>
      <w:spacing w:after="0" w:line="240" w:lineRule="auto"/>
      <w:jc w:val="center"/>
      <w:outlineLvl w:val="1"/>
    </w:pPr>
    <w:rPr>
      <w:rFonts w:ascii="Times New Roman" w:eastAsia="Times New Roman" w:hAnsi="Times New Roman"/>
      <w:b/>
      <w:sz w:val="24"/>
      <w:szCs w:val="20"/>
      <w:lang w:eastAsia="ar-SA"/>
    </w:rPr>
  </w:style>
  <w:style w:type="paragraph" w:styleId="4">
    <w:name w:val="heading 4"/>
    <w:basedOn w:val="a"/>
    <w:next w:val="a"/>
    <w:link w:val="40"/>
    <w:unhideWhenUsed/>
    <w:qFormat/>
    <w:rsid w:val="00A74532"/>
    <w:pPr>
      <w:keepNext/>
      <w:numPr>
        <w:ilvl w:val="3"/>
        <w:numId w:val="1"/>
      </w:numPr>
      <w:suppressAutoHyphens/>
      <w:spacing w:after="0" w:line="240" w:lineRule="auto"/>
      <w:jc w:val="center"/>
      <w:outlineLvl w:val="3"/>
    </w:pPr>
    <w:rPr>
      <w:rFonts w:ascii="Times New Roman" w:eastAsia="Times New Roman" w:hAnsi="Times New Roman"/>
      <w:b/>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SL_Абзац списка,Заговок Марина,ПАРАГРАФ,Выделеный,Текст с номером,Абзац списка для документа,Абзац списка основной,it_List1,Ненумерованный список,основной диплом"/>
    <w:basedOn w:val="a"/>
    <w:link w:val="a4"/>
    <w:uiPriority w:val="34"/>
    <w:qFormat/>
    <w:rsid w:val="000D7762"/>
    <w:pPr>
      <w:ind w:left="720"/>
      <w:contextualSpacing/>
    </w:pPr>
  </w:style>
  <w:style w:type="paragraph" w:styleId="a5">
    <w:name w:val="Balloon Text"/>
    <w:basedOn w:val="a"/>
    <w:link w:val="a6"/>
    <w:uiPriority w:val="99"/>
    <w:semiHidden/>
    <w:unhideWhenUsed/>
    <w:rsid w:val="008B35F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B35F7"/>
    <w:rPr>
      <w:rFonts w:ascii="Tahoma" w:hAnsi="Tahoma" w:cs="Tahoma"/>
      <w:sz w:val="16"/>
      <w:szCs w:val="16"/>
    </w:rPr>
  </w:style>
  <w:style w:type="character" w:customStyle="1" w:styleId="21">
    <w:name w:val="Заголовок 2 Знак"/>
    <w:basedOn w:val="a0"/>
    <w:link w:val="2"/>
    <w:rsid w:val="00A74532"/>
    <w:rPr>
      <w:rFonts w:ascii="Times New Roman" w:eastAsia="Times New Roman" w:hAnsi="Times New Roman" w:cs="Times New Roman"/>
      <w:b/>
      <w:sz w:val="24"/>
      <w:szCs w:val="20"/>
      <w:lang w:eastAsia="ar-SA"/>
    </w:rPr>
  </w:style>
  <w:style w:type="character" w:customStyle="1" w:styleId="40">
    <w:name w:val="Заголовок 4 Знак"/>
    <w:basedOn w:val="a0"/>
    <w:link w:val="4"/>
    <w:rsid w:val="00A74532"/>
    <w:rPr>
      <w:rFonts w:ascii="Times New Roman" w:eastAsia="Times New Roman" w:hAnsi="Times New Roman" w:cs="Times New Roman"/>
      <w:b/>
      <w:sz w:val="24"/>
      <w:szCs w:val="20"/>
      <w:lang w:eastAsia="ar-SA"/>
    </w:rPr>
  </w:style>
  <w:style w:type="character" w:customStyle="1" w:styleId="a4">
    <w:name w:val="Абзац списка Знак"/>
    <w:aliases w:val="SL_Абзац списка Знак,Заговок Марина Знак,ПАРАГРАФ Знак,Выделеный Знак,Текст с номером Знак,Абзац списка для документа Знак,Абзац списка основной Знак,it_List1 Знак,Ненумерованный список Знак,основной диплом Знак"/>
    <w:link w:val="a3"/>
    <w:uiPriority w:val="34"/>
    <w:locked/>
    <w:rsid w:val="003530D5"/>
  </w:style>
  <w:style w:type="table" w:styleId="a7">
    <w:name w:val="Table Grid"/>
    <w:basedOn w:val="a1"/>
    <w:uiPriority w:val="59"/>
    <w:rsid w:val="001737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0"/>
    <w:link w:val="10"/>
    <w:uiPriority w:val="9"/>
    <w:rsid w:val="0038569A"/>
    <w:rPr>
      <w:rFonts w:ascii="Cambria" w:eastAsia="Times New Roman" w:hAnsi="Cambria" w:cs="Times New Roman"/>
      <w:b/>
      <w:bCs/>
      <w:color w:val="365F91"/>
      <w:sz w:val="28"/>
      <w:szCs w:val="28"/>
    </w:rPr>
  </w:style>
  <w:style w:type="paragraph" w:styleId="a8">
    <w:name w:val="No Spacing"/>
    <w:link w:val="a9"/>
    <w:uiPriority w:val="1"/>
    <w:qFormat/>
    <w:rsid w:val="00477F0E"/>
    <w:rPr>
      <w:sz w:val="22"/>
      <w:szCs w:val="22"/>
      <w:lang w:eastAsia="en-US"/>
    </w:rPr>
  </w:style>
  <w:style w:type="table" w:customStyle="1" w:styleId="12">
    <w:name w:val="Сетка таблицы1"/>
    <w:basedOn w:val="a1"/>
    <w:next w:val="a7"/>
    <w:uiPriority w:val="59"/>
    <w:rsid w:val="002714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
    <w:link w:val="ab"/>
    <w:uiPriority w:val="99"/>
    <w:semiHidden/>
    <w:unhideWhenUsed/>
    <w:rsid w:val="002714D5"/>
    <w:pPr>
      <w:spacing w:after="0" w:line="240" w:lineRule="auto"/>
    </w:pPr>
    <w:rPr>
      <w:sz w:val="20"/>
      <w:szCs w:val="20"/>
    </w:rPr>
  </w:style>
  <w:style w:type="character" w:customStyle="1" w:styleId="ab">
    <w:name w:val="Текст сноски Знак"/>
    <w:basedOn w:val="a0"/>
    <w:link w:val="aa"/>
    <w:uiPriority w:val="99"/>
    <w:semiHidden/>
    <w:rsid w:val="002714D5"/>
    <w:rPr>
      <w:sz w:val="20"/>
      <w:szCs w:val="20"/>
    </w:rPr>
  </w:style>
  <w:style w:type="character" w:styleId="ac">
    <w:name w:val="footnote reference"/>
    <w:basedOn w:val="a0"/>
    <w:uiPriority w:val="99"/>
    <w:semiHidden/>
    <w:unhideWhenUsed/>
    <w:rsid w:val="002714D5"/>
    <w:rPr>
      <w:vertAlign w:val="superscript"/>
    </w:rPr>
  </w:style>
  <w:style w:type="table" w:customStyle="1" w:styleId="110">
    <w:name w:val="Сетка таблицы11"/>
    <w:basedOn w:val="a1"/>
    <w:uiPriority w:val="59"/>
    <w:rsid w:val="00141FD3"/>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uiPriority w:val="59"/>
    <w:rsid w:val="00141FD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7"/>
    <w:uiPriority w:val="59"/>
    <w:rsid w:val="00603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7"/>
    <w:uiPriority w:val="59"/>
    <w:rsid w:val="00CD2BE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bsatz-Standardschriftart">
    <w:name w:val="Absatz-Standardschriftart"/>
    <w:rsid w:val="00C96105"/>
  </w:style>
  <w:style w:type="table" w:customStyle="1" w:styleId="6">
    <w:name w:val="Сетка таблицы6"/>
    <w:basedOn w:val="a1"/>
    <w:uiPriority w:val="59"/>
    <w:rsid w:val="004F1CBA"/>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header"/>
    <w:basedOn w:val="a"/>
    <w:link w:val="ae"/>
    <w:uiPriority w:val="99"/>
    <w:unhideWhenUsed/>
    <w:rsid w:val="008C7B8D"/>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e">
    <w:name w:val="Верхний колонтитул Знак"/>
    <w:basedOn w:val="a0"/>
    <w:link w:val="ad"/>
    <w:uiPriority w:val="99"/>
    <w:rsid w:val="008C7B8D"/>
    <w:rPr>
      <w:rFonts w:ascii="Times New Roman" w:eastAsia="Times New Roman" w:hAnsi="Times New Roman" w:cs="Times New Roman"/>
      <w:sz w:val="24"/>
      <w:szCs w:val="24"/>
      <w:lang w:eastAsia="ru-RU"/>
    </w:rPr>
  </w:style>
  <w:style w:type="paragraph" w:customStyle="1" w:styleId="13">
    <w:name w:val="Ур1"/>
    <w:basedOn w:val="a3"/>
    <w:link w:val="14"/>
    <w:autoRedefine/>
    <w:qFormat/>
    <w:rsid w:val="00FF470C"/>
    <w:pPr>
      <w:spacing w:after="0" w:line="240" w:lineRule="auto"/>
      <w:ind w:left="0"/>
      <w:jc w:val="center"/>
      <w:outlineLvl w:val="0"/>
    </w:pPr>
    <w:rPr>
      <w:rFonts w:ascii="PT Astra Serif" w:hAnsi="PT Astra Serif"/>
      <w:b/>
      <w:sz w:val="28"/>
      <w:szCs w:val="28"/>
      <w:lang w:eastAsia="ar-SA"/>
    </w:rPr>
  </w:style>
  <w:style w:type="paragraph" w:customStyle="1" w:styleId="23">
    <w:name w:val="Ур2"/>
    <w:basedOn w:val="a3"/>
    <w:link w:val="24"/>
    <w:autoRedefine/>
    <w:qFormat/>
    <w:rsid w:val="00C6271E"/>
    <w:pPr>
      <w:spacing w:after="0" w:line="240" w:lineRule="auto"/>
      <w:ind w:left="0" w:firstLine="709"/>
      <w:jc w:val="both"/>
      <w:outlineLvl w:val="1"/>
    </w:pPr>
    <w:rPr>
      <w:rFonts w:ascii="PT Astra Serif" w:hAnsi="PT Astra Serif"/>
      <w:color w:val="000000"/>
      <w:sz w:val="26"/>
      <w:szCs w:val="26"/>
      <w:lang w:eastAsia="ru-RU"/>
    </w:rPr>
  </w:style>
  <w:style w:type="character" w:customStyle="1" w:styleId="14">
    <w:name w:val="Ур1 Знак"/>
    <w:basedOn w:val="a4"/>
    <w:link w:val="13"/>
    <w:rsid w:val="00FF470C"/>
    <w:rPr>
      <w:rFonts w:ascii="PT Astra Serif" w:hAnsi="PT Astra Serif"/>
      <w:b/>
      <w:sz w:val="28"/>
      <w:szCs w:val="28"/>
      <w:lang w:eastAsia="ar-SA"/>
    </w:rPr>
  </w:style>
  <w:style w:type="character" w:customStyle="1" w:styleId="24">
    <w:name w:val="Ур2 Знак"/>
    <w:basedOn w:val="a4"/>
    <w:link w:val="23"/>
    <w:rsid w:val="00C6271E"/>
    <w:rPr>
      <w:rFonts w:ascii="PT Astra Serif" w:hAnsi="PT Astra Serif"/>
      <w:color w:val="000000"/>
      <w:sz w:val="26"/>
      <w:szCs w:val="26"/>
      <w:lang w:eastAsia="ru-RU"/>
    </w:rPr>
  </w:style>
  <w:style w:type="paragraph" w:styleId="af">
    <w:name w:val="TOC Heading"/>
    <w:basedOn w:val="10"/>
    <w:next w:val="a"/>
    <w:uiPriority w:val="39"/>
    <w:unhideWhenUsed/>
    <w:qFormat/>
    <w:rsid w:val="00BE7DA7"/>
    <w:pPr>
      <w:spacing w:before="240" w:line="259" w:lineRule="auto"/>
      <w:outlineLvl w:val="9"/>
    </w:pPr>
    <w:rPr>
      <w:b w:val="0"/>
      <w:bCs w:val="0"/>
      <w:sz w:val="32"/>
      <w:szCs w:val="32"/>
      <w:lang w:eastAsia="ru-RU"/>
    </w:rPr>
  </w:style>
  <w:style w:type="paragraph" w:styleId="15">
    <w:name w:val="toc 1"/>
    <w:basedOn w:val="a"/>
    <w:next w:val="a"/>
    <w:autoRedefine/>
    <w:uiPriority w:val="39"/>
    <w:unhideWhenUsed/>
    <w:rsid w:val="00BE7DA7"/>
    <w:pPr>
      <w:spacing w:after="100"/>
    </w:pPr>
  </w:style>
  <w:style w:type="paragraph" w:styleId="25">
    <w:name w:val="toc 2"/>
    <w:basedOn w:val="a"/>
    <w:next w:val="a"/>
    <w:autoRedefine/>
    <w:uiPriority w:val="39"/>
    <w:unhideWhenUsed/>
    <w:rsid w:val="00BE7DA7"/>
    <w:pPr>
      <w:spacing w:after="100"/>
      <w:ind w:left="220"/>
    </w:pPr>
  </w:style>
  <w:style w:type="character" w:styleId="af0">
    <w:name w:val="Hyperlink"/>
    <w:basedOn w:val="a0"/>
    <w:uiPriority w:val="99"/>
    <w:unhideWhenUsed/>
    <w:rsid w:val="00BE7DA7"/>
    <w:rPr>
      <w:color w:val="0000FF"/>
      <w:u w:val="single"/>
    </w:rPr>
  </w:style>
  <w:style w:type="paragraph" w:styleId="af1">
    <w:name w:val="footer"/>
    <w:basedOn w:val="a"/>
    <w:link w:val="af2"/>
    <w:uiPriority w:val="99"/>
    <w:unhideWhenUsed/>
    <w:rsid w:val="00D1619F"/>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D1619F"/>
  </w:style>
  <w:style w:type="table" w:customStyle="1" w:styleId="5">
    <w:name w:val="Сетка таблицы5"/>
    <w:basedOn w:val="a1"/>
    <w:next w:val="a7"/>
    <w:uiPriority w:val="59"/>
    <w:rsid w:val="004E103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7"/>
    <w:uiPriority w:val="59"/>
    <w:rsid w:val="004E103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basedOn w:val="a"/>
    <w:uiPriority w:val="99"/>
    <w:unhideWhenUsed/>
    <w:rsid w:val="005A439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nformat">
    <w:name w:val="ConsPlusNonformat"/>
    <w:uiPriority w:val="99"/>
    <w:rsid w:val="00EE31FA"/>
    <w:pPr>
      <w:widowControl w:val="0"/>
      <w:autoSpaceDE w:val="0"/>
      <w:autoSpaceDN w:val="0"/>
      <w:adjustRightInd w:val="0"/>
    </w:pPr>
    <w:rPr>
      <w:rFonts w:ascii="Courier New" w:eastAsia="Times New Roman" w:hAnsi="Courier New" w:cs="Courier New"/>
    </w:rPr>
  </w:style>
  <w:style w:type="character" w:customStyle="1" w:styleId="FontStyle28">
    <w:name w:val="Font Style28"/>
    <w:rsid w:val="004C1AFE"/>
    <w:rPr>
      <w:rFonts w:ascii="Times New Roman" w:hAnsi="Times New Roman" w:cs="Times New Roman" w:hint="default"/>
      <w:sz w:val="24"/>
    </w:rPr>
  </w:style>
  <w:style w:type="paragraph" w:customStyle="1" w:styleId="16">
    <w:name w:val="Цитата1"/>
    <w:basedOn w:val="a"/>
    <w:rsid w:val="0019383E"/>
    <w:pPr>
      <w:suppressAutoHyphens/>
      <w:spacing w:after="0" w:line="240" w:lineRule="auto"/>
      <w:ind w:left="84" w:right="72" w:firstLine="636"/>
      <w:jc w:val="both"/>
    </w:pPr>
    <w:rPr>
      <w:rFonts w:ascii="Times New Roman" w:eastAsia="Times New Roman" w:hAnsi="Times New Roman"/>
      <w:sz w:val="24"/>
      <w:szCs w:val="24"/>
      <w:lang w:eastAsia="ar-SA"/>
    </w:rPr>
  </w:style>
  <w:style w:type="paragraph" w:styleId="af4">
    <w:name w:val="Body Text Indent"/>
    <w:basedOn w:val="a"/>
    <w:link w:val="af5"/>
    <w:uiPriority w:val="99"/>
    <w:semiHidden/>
    <w:unhideWhenUsed/>
    <w:rsid w:val="008B4796"/>
    <w:pPr>
      <w:spacing w:after="120"/>
      <w:ind w:left="283"/>
    </w:pPr>
  </w:style>
  <w:style w:type="character" w:customStyle="1" w:styleId="af5">
    <w:name w:val="Основной текст с отступом Знак"/>
    <w:basedOn w:val="a0"/>
    <w:link w:val="af4"/>
    <w:uiPriority w:val="99"/>
    <w:semiHidden/>
    <w:rsid w:val="008B4796"/>
  </w:style>
  <w:style w:type="table" w:customStyle="1" w:styleId="7">
    <w:name w:val="Сетка таблицы7"/>
    <w:basedOn w:val="a1"/>
    <w:next w:val="a7"/>
    <w:uiPriority w:val="59"/>
    <w:rsid w:val="001719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7"/>
    <w:uiPriority w:val="59"/>
    <w:rsid w:val="005A1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Основной текст с отступом 31"/>
    <w:basedOn w:val="a"/>
    <w:rsid w:val="00D758CA"/>
    <w:pPr>
      <w:suppressAutoHyphens/>
      <w:spacing w:after="120" w:line="240" w:lineRule="auto"/>
      <w:ind w:left="283"/>
    </w:pPr>
    <w:rPr>
      <w:rFonts w:ascii="Times New Roman" w:eastAsia="Times New Roman" w:hAnsi="Times New Roman"/>
      <w:sz w:val="16"/>
      <w:szCs w:val="16"/>
      <w:lang w:eastAsia="ar-SA"/>
    </w:rPr>
  </w:style>
  <w:style w:type="paragraph" w:customStyle="1" w:styleId="ConsNormal">
    <w:name w:val="ConsNormal"/>
    <w:rsid w:val="00D30A13"/>
    <w:pPr>
      <w:widowControl w:val="0"/>
      <w:suppressAutoHyphens/>
      <w:ind w:firstLine="720"/>
    </w:pPr>
    <w:rPr>
      <w:rFonts w:ascii="Arial" w:eastAsia="Times New Roman" w:hAnsi="Arial"/>
      <w:lang w:eastAsia="ar-SA"/>
    </w:rPr>
  </w:style>
  <w:style w:type="paragraph" w:customStyle="1" w:styleId="Default">
    <w:name w:val="Default"/>
    <w:qFormat/>
    <w:rsid w:val="00F65060"/>
    <w:pPr>
      <w:autoSpaceDE w:val="0"/>
      <w:autoSpaceDN w:val="0"/>
      <w:adjustRightInd w:val="0"/>
    </w:pPr>
    <w:rPr>
      <w:rFonts w:ascii="Times New Roman" w:eastAsia="Times New Roman" w:hAnsi="Times New Roman"/>
      <w:color w:val="000000"/>
      <w:sz w:val="24"/>
      <w:szCs w:val="24"/>
    </w:rPr>
  </w:style>
  <w:style w:type="paragraph" w:customStyle="1" w:styleId="17">
    <w:name w:val="Без интервала1"/>
    <w:link w:val="NoSpacingChar1"/>
    <w:rsid w:val="007A3D0B"/>
    <w:pPr>
      <w:suppressAutoHyphens/>
    </w:pPr>
    <w:rPr>
      <w:rFonts w:ascii="Times New Roman" w:hAnsi="Times New Roman"/>
      <w:sz w:val="24"/>
      <w:szCs w:val="24"/>
      <w:lang w:eastAsia="ar-SA"/>
    </w:rPr>
  </w:style>
  <w:style w:type="character" w:customStyle="1" w:styleId="NoSpacingChar1">
    <w:name w:val="No Spacing Char1"/>
    <w:link w:val="17"/>
    <w:locked/>
    <w:rsid w:val="007A3D0B"/>
    <w:rPr>
      <w:rFonts w:ascii="Times New Roman" w:hAnsi="Times New Roman"/>
      <w:sz w:val="24"/>
      <w:szCs w:val="24"/>
      <w:lang w:eastAsia="ar-SA" w:bidi="ar-SA"/>
    </w:rPr>
  </w:style>
  <w:style w:type="paragraph" w:customStyle="1" w:styleId="1">
    <w:name w:val="Уровень 1"/>
    <w:basedOn w:val="13"/>
    <w:qFormat/>
    <w:rsid w:val="001C6C37"/>
    <w:pPr>
      <w:numPr>
        <w:numId w:val="6"/>
      </w:numPr>
    </w:pPr>
    <w:rPr>
      <w:sz w:val="26"/>
      <w:szCs w:val="26"/>
    </w:rPr>
  </w:style>
  <w:style w:type="paragraph" w:customStyle="1" w:styleId="20">
    <w:name w:val="Уровень 2"/>
    <w:basedOn w:val="13"/>
    <w:qFormat/>
    <w:rsid w:val="001C6C37"/>
    <w:pPr>
      <w:numPr>
        <w:numId w:val="5"/>
      </w:numPr>
      <w:outlineLvl w:val="1"/>
    </w:pPr>
    <w:rPr>
      <w:sz w:val="26"/>
      <w:szCs w:val="26"/>
    </w:rPr>
  </w:style>
  <w:style w:type="paragraph" w:customStyle="1" w:styleId="30">
    <w:name w:val="Уровень 3"/>
    <w:basedOn w:val="23"/>
    <w:qFormat/>
    <w:rsid w:val="00477961"/>
    <w:pPr>
      <w:outlineLvl w:val="2"/>
    </w:pPr>
  </w:style>
  <w:style w:type="paragraph" w:customStyle="1" w:styleId="42">
    <w:name w:val="Уровень 4"/>
    <w:basedOn w:val="23"/>
    <w:qFormat/>
    <w:rsid w:val="00835E2D"/>
    <w:pPr>
      <w:outlineLvl w:val="3"/>
    </w:pPr>
  </w:style>
  <w:style w:type="paragraph" w:styleId="32">
    <w:name w:val="toc 3"/>
    <w:basedOn w:val="a"/>
    <w:next w:val="a"/>
    <w:autoRedefine/>
    <w:uiPriority w:val="39"/>
    <w:unhideWhenUsed/>
    <w:rsid w:val="003D04FC"/>
    <w:pPr>
      <w:spacing w:after="100"/>
      <w:ind w:left="440"/>
    </w:pPr>
  </w:style>
  <w:style w:type="paragraph" w:styleId="43">
    <w:name w:val="toc 4"/>
    <w:basedOn w:val="a"/>
    <w:next w:val="a"/>
    <w:autoRedefine/>
    <w:uiPriority w:val="39"/>
    <w:unhideWhenUsed/>
    <w:rsid w:val="000E508F"/>
    <w:pPr>
      <w:spacing w:after="100"/>
      <w:ind w:left="660"/>
    </w:pPr>
  </w:style>
  <w:style w:type="paragraph" w:styleId="33">
    <w:name w:val="Body Text Indent 3"/>
    <w:basedOn w:val="a"/>
    <w:link w:val="34"/>
    <w:uiPriority w:val="99"/>
    <w:semiHidden/>
    <w:unhideWhenUsed/>
    <w:rsid w:val="00DE3EEA"/>
    <w:pPr>
      <w:spacing w:after="120"/>
      <w:ind w:left="283"/>
    </w:pPr>
    <w:rPr>
      <w:sz w:val="16"/>
      <w:szCs w:val="16"/>
    </w:rPr>
  </w:style>
  <w:style w:type="character" w:customStyle="1" w:styleId="34">
    <w:name w:val="Основной текст с отступом 3 Знак"/>
    <w:basedOn w:val="a0"/>
    <w:link w:val="33"/>
    <w:uiPriority w:val="99"/>
    <w:semiHidden/>
    <w:rsid w:val="00DE3EEA"/>
    <w:rPr>
      <w:sz w:val="16"/>
      <w:szCs w:val="16"/>
    </w:rPr>
  </w:style>
  <w:style w:type="table" w:customStyle="1" w:styleId="9">
    <w:name w:val="Сетка таблицы9"/>
    <w:basedOn w:val="a1"/>
    <w:next w:val="a7"/>
    <w:uiPriority w:val="39"/>
    <w:rsid w:val="006739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7"/>
    <w:uiPriority w:val="59"/>
    <w:rsid w:val="00F6778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7"/>
    <w:uiPriority w:val="59"/>
    <w:rsid w:val="003938D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7"/>
    <w:uiPriority w:val="59"/>
    <w:rsid w:val="00E466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
    <w:name w:val="ConsPlusNormal Знак"/>
    <w:link w:val="ConsPlusNormal0"/>
    <w:locked/>
    <w:rsid w:val="0002072A"/>
    <w:rPr>
      <w:rFonts w:eastAsia="Times New Roman" w:cs="Calibri"/>
      <w:sz w:val="22"/>
      <w:lang w:val="ru-RU" w:eastAsia="ru-RU" w:bidi="ar-SA"/>
    </w:rPr>
  </w:style>
  <w:style w:type="paragraph" w:customStyle="1" w:styleId="ConsPlusNormal0">
    <w:name w:val="ConsPlusNormal"/>
    <w:link w:val="ConsPlusNormal"/>
    <w:rsid w:val="0002072A"/>
    <w:pPr>
      <w:widowControl w:val="0"/>
    </w:pPr>
    <w:rPr>
      <w:rFonts w:eastAsia="Times New Roman" w:cs="Calibri"/>
      <w:sz w:val="22"/>
    </w:rPr>
  </w:style>
  <w:style w:type="paragraph" w:customStyle="1" w:styleId="af6">
    <w:name w:val="Содержимое таблицы"/>
    <w:basedOn w:val="a"/>
    <w:qFormat/>
    <w:rsid w:val="000A0649"/>
    <w:pPr>
      <w:suppressLineNumbers/>
      <w:suppressAutoHyphens/>
      <w:spacing w:after="0" w:line="240" w:lineRule="auto"/>
    </w:pPr>
    <w:rPr>
      <w:rFonts w:ascii="Times New Roman" w:eastAsia="Times New Roman" w:hAnsi="Times New Roman"/>
      <w:sz w:val="24"/>
      <w:szCs w:val="20"/>
      <w:lang w:eastAsia="ar-SA"/>
    </w:rPr>
  </w:style>
  <w:style w:type="character" w:customStyle="1" w:styleId="a9">
    <w:name w:val="Без интервала Знак"/>
    <w:link w:val="a8"/>
    <w:uiPriority w:val="1"/>
    <w:locked/>
    <w:rsid w:val="00CC66C7"/>
    <w:rPr>
      <w:sz w:val="22"/>
      <w:szCs w:val="22"/>
      <w:lang w:val="ru-RU" w:eastAsia="en-US" w:bidi="ar-SA"/>
    </w:rPr>
  </w:style>
  <w:style w:type="character" w:customStyle="1" w:styleId="hgkelc">
    <w:name w:val="hgkelc"/>
    <w:basedOn w:val="a0"/>
    <w:rsid w:val="00096924"/>
  </w:style>
  <w:style w:type="paragraph" w:customStyle="1" w:styleId="228bf8a64b8551e1msonormal">
    <w:name w:val="228bf8a64b8551e1msonormal"/>
    <w:basedOn w:val="a"/>
    <w:rsid w:val="00DC6C7B"/>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50">
    <w:name w:val="Сетка таблицы15"/>
    <w:basedOn w:val="a1"/>
    <w:next w:val="a7"/>
    <w:uiPriority w:val="39"/>
    <w:rsid w:val="00CD4B2E"/>
    <w:rPr>
      <w:rFonts w:ascii="PT Astra Serif" w:eastAsiaTheme="minorHAnsi" w:hAnsi="PT Astra Serif" w:cstheme="minorBidi"/>
      <w:sz w:val="26"/>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7"/>
    <w:uiPriority w:val="59"/>
    <w:rsid w:val="008A1D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F0E"/>
    <w:pPr>
      <w:spacing w:after="200" w:line="276" w:lineRule="auto"/>
    </w:pPr>
    <w:rPr>
      <w:sz w:val="22"/>
      <w:szCs w:val="22"/>
      <w:lang w:eastAsia="en-US"/>
    </w:rPr>
  </w:style>
  <w:style w:type="paragraph" w:styleId="10">
    <w:name w:val="heading 1"/>
    <w:basedOn w:val="a"/>
    <w:next w:val="a"/>
    <w:link w:val="11"/>
    <w:uiPriority w:val="9"/>
    <w:qFormat/>
    <w:rsid w:val="0038569A"/>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1"/>
    <w:unhideWhenUsed/>
    <w:qFormat/>
    <w:rsid w:val="00A74532"/>
    <w:pPr>
      <w:keepNext/>
      <w:numPr>
        <w:ilvl w:val="1"/>
        <w:numId w:val="1"/>
      </w:numPr>
      <w:suppressAutoHyphens/>
      <w:spacing w:after="0" w:line="240" w:lineRule="auto"/>
      <w:jc w:val="center"/>
      <w:outlineLvl w:val="1"/>
    </w:pPr>
    <w:rPr>
      <w:rFonts w:ascii="Times New Roman" w:eastAsia="Times New Roman" w:hAnsi="Times New Roman"/>
      <w:b/>
      <w:sz w:val="24"/>
      <w:szCs w:val="20"/>
      <w:lang w:eastAsia="ar-SA"/>
    </w:rPr>
  </w:style>
  <w:style w:type="paragraph" w:styleId="4">
    <w:name w:val="heading 4"/>
    <w:basedOn w:val="a"/>
    <w:next w:val="a"/>
    <w:link w:val="40"/>
    <w:unhideWhenUsed/>
    <w:qFormat/>
    <w:rsid w:val="00A74532"/>
    <w:pPr>
      <w:keepNext/>
      <w:numPr>
        <w:ilvl w:val="3"/>
        <w:numId w:val="1"/>
      </w:numPr>
      <w:suppressAutoHyphens/>
      <w:spacing w:after="0" w:line="240" w:lineRule="auto"/>
      <w:jc w:val="center"/>
      <w:outlineLvl w:val="3"/>
    </w:pPr>
    <w:rPr>
      <w:rFonts w:ascii="Times New Roman" w:eastAsia="Times New Roman" w:hAnsi="Times New Roman"/>
      <w:b/>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SL_Абзац списка,Заговок Марина,ПАРАГРАФ,Выделеный,Текст с номером,Абзац списка для документа,Абзац списка основной,it_List1,Ненумерованный список,основной диплом"/>
    <w:basedOn w:val="a"/>
    <w:link w:val="a4"/>
    <w:uiPriority w:val="34"/>
    <w:qFormat/>
    <w:rsid w:val="000D7762"/>
    <w:pPr>
      <w:ind w:left="720"/>
      <w:contextualSpacing/>
    </w:pPr>
  </w:style>
  <w:style w:type="paragraph" w:styleId="a5">
    <w:name w:val="Balloon Text"/>
    <w:basedOn w:val="a"/>
    <w:link w:val="a6"/>
    <w:uiPriority w:val="99"/>
    <w:semiHidden/>
    <w:unhideWhenUsed/>
    <w:rsid w:val="008B35F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B35F7"/>
    <w:rPr>
      <w:rFonts w:ascii="Tahoma" w:hAnsi="Tahoma" w:cs="Tahoma"/>
      <w:sz w:val="16"/>
      <w:szCs w:val="16"/>
    </w:rPr>
  </w:style>
  <w:style w:type="character" w:customStyle="1" w:styleId="21">
    <w:name w:val="Заголовок 2 Знак"/>
    <w:basedOn w:val="a0"/>
    <w:link w:val="2"/>
    <w:rsid w:val="00A74532"/>
    <w:rPr>
      <w:rFonts w:ascii="Times New Roman" w:eastAsia="Times New Roman" w:hAnsi="Times New Roman" w:cs="Times New Roman"/>
      <w:b/>
      <w:sz w:val="24"/>
      <w:szCs w:val="20"/>
      <w:lang w:eastAsia="ar-SA"/>
    </w:rPr>
  </w:style>
  <w:style w:type="character" w:customStyle="1" w:styleId="40">
    <w:name w:val="Заголовок 4 Знак"/>
    <w:basedOn w:val="a0"/>
    <w:link w:val="4"/>
    <w:rsid w:val="00A74532"/>
    <w:rPr>
      <w:rFonts w:ascii="Times New Roman" w:eastAsia="Times New Roman" w:hAnsi="Times New Roman" w:cs="Times New Roman"/>
      <w:b/>
      <w:sz w:val="24"/>
      <w:szCs w:val="20"/>
      <w:lang w:eastAsia="ar-SA"/>
    </w:rPr>
  </w:style>
  <w:style w:type="character" w:customStyle="1" w:styleId="a4">
    <w:name w:val="Абзац списка Знак"/>
    <w:aliases w:val="SL_Абзац списка Знак,Заговок Марина Знак,ПАРАГРАФ Знак,Выделеный Знак,Текст с номером Знак,Абзац списка для документа Знак,Абзац списка основной Знак,it_List1 Знак,Ненумерованный список Знак,основной диплом Знак"/>
    <w:link w:val="a3"/>
    <w:uiPriority w:val="34"/>
    <w:locked/>
    <w:rsid w:val="003530D5"/>
  </w:style>
  <w:style w:type="table" w:styleId="a7">
    <w:name w:val="Table Grid"/>
    <w:basedOn w:val="a1"/>
    <w:uiPriority w:val="59"/>
    <w:rsid w:val="001737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0"/>
    <w:link w:val="10"/>
    <w:uiPriority w:val="9"/>
    <w:rsid w:val="0038569A"/>
    <w:rPr>
      <w:rFonts w:ascii="Cambria" w:eastAsia="Times New Roman" w:hAnsi="Cambria" w:cs="Times New Roman"/>
      <w:b/>
      <w:bCs/>
      <w:color w:val="365F91"/>
      <w:sz w:val="28"/>
      <w:szCs w:val="28"/>
    </w:rPr>
  </w:style>
  <w:style w:type="paragraph" w:styleId="a8">
    <w:name w:val="No Spacing"/>
    <w:link w:val="a9"/>
    <w:uiPriority w:val="1"/>
    <w:qFormat/>
    <w:rsid w:val="00477F0E"/>
    <w:rPr>
      <w:sz w:val="22"/>
      <w:szCs w:val="22"/>
      <w:lang w:eastAsia="en-US"/>
    </w:rPr>
  </w:style>
  <w:style w:type="table" w:customStyle="1" w:styleId="12">
    <w:name w:val="Сетка таблицы1"/>
    <w:basedOn w:val="a1"/>
    <w:next w:val="a7"/>
    <w:uiPriority w:val="59"/>
    <w:rsid w:val="002714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
    <w:link w:val="ab"/>
    <w:uiPriority w:val="99"/>
    <w:semiHidden/>
    <w:unhideWhenUsed/>
    <w:rsid w:val="002714D5"/>
    <w:pPr>
      <w:spacing w:after="0" w:line="240" w:lineRule="auto"/>
    </w:pPr>
    <w:rPr>
      <w:sz w:val="20"/>
      <w:szCs w:val="20"/>
    </w:rPr>
  </w:style>
  <w:style w:type="character" w:customStyle="1" w:styleId="ab">
    <w:name w:val="Текст сноски Знак"/>
    <w:basedOn w:val="a0"/>
    <w:link w:val="aa"/>
    <w:uiPriority w:val="99"/>
    <w:semiHidden/>
    <w:rsid w:val="002714D5"/>
    <w:rPr>
      <w:sz w:val="20"/>
      <w:szCs w:val="20"/>
    </w:rPr>
  </w:style>
  <w:style w:type="character" w:styleId="ac">
    <w:name w:val="footnote reference"/>
    <w:basedOn w:val="a0"/>
    <w:uiPriority w:val="99"/>
    <w:semiHidden/>
    <w:unhideWhenUsed/>
    <w:rsid w:val="002714D5"/>
    <w:rPr>
      <w:vertAlign w:val="superscript"/>
    </w:rPr>
  </w:style>
  <w:style w:type="table" w:customStyle="1" w:styleId="110">
    <w:name w:val="Сетка таблицы11"/>
    <w:basedOn w:val="a1"/>
    <w:uiPriority w:val="59"/>
    <w:rsid w:val="00141FD3"/>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uiPriority w:val="59"/>
    <w:rsid w:val="00141FD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7"/>
    <w:uiPriority w:val="59"/>
    <w:rsid w:val="00603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7"/>
    <w:uiPriority w:val="59"/>
    <w:rsid w:val="00CD2BE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bsatz-Standardschriftart">
    <w:name w:val="Absatz-Standardschriftart"/>
    <w:rsid w:val="00C96105"/>
  </w:style>
  <w:style w:type="table" w:customStyle="1" w:styleId="6">
    <w:name w:val="Сетка таблицы6"/>
    <w:basedOn w:val="a1"/>
    <w:uiPriority w:val="59"/>
    <w:rsid w:val="004F1CBA"/>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header"/>
    <w:basedOn w:val="a"/>
    <w:link w:val="ae"/>
    <w:uiPriority w:val="99"/>
    <w:unhideWhenUsed/>
    <w:rsid w:val="008C7B8D"/>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e">
    <w:name w:val="Верхний колонтитул Знак"/>
    <w:basedOn w:val="a0"/>
    <w:link w:val="ad"/>
    <w:uiPriority w:val="99"/>
    <w:rsid w:val="008C7B8D"/>
    <w:rPr>
      <w:rFonts w:ascii="Times New Roman" w:eastAsia="Times New Roman" w:hAnsi="Times New Roman" w:cs="Times New Roman"/>
      <w:sz w:val="24"/>
      <w:szCs w:val="24"/>
      <w:lang w:eastAsia="ru-RU"/>
    </w:rPr>
  </w:style>
  <w:style w:type="paragraph" w:customStyle="1" w:styleId="13">
    <w:name w:val="Ур1"/>
    <w:basedOn w:val="a3"/>
    <w:link w:val="14"/>
    <w:autoRedefine/>
    <w:qFormat/>
    <w:rsid w:val="00FF470C"/>
    <w:pPr>
      <w:spacing w:after="0" w:line="240" w:lineRule="auto"/>
      <w:ind w:left="0"/>
      <w:jc w:val="center"/>
      <w:outlineLvl w:val="0"/>
    </w:pPr>
    <w:rPr>
      <w:rFonts w:ascii="PT Astra Serif" w:hAnsi="PT Astra Serif"/>
      <w:b/>
      <w:sz w:val="28"/>
      <w:szCs w:val="28"/>
      <w:lang w:eastAsia="ar-SA"/>
    </w:rPr>
  </w:style>
  <w:style w:type="paragraph" w:customStyle="1" w:styleId="23">
    <w:name w:val="Ур2"/>
    <w:basedOn w:val="a3"/>
    <w:link w:val="24"/>
    <w:autoRedefine/>
    <w:qFormat/>
    <w:rsid w:val="00C6271E"/>
    <w:pPr>
      <w:spacing w:after="0" w:line="240" w:lineRule="auto"/>
      <w:ind w:left="0" w:firstLine="709"/>
      <w:jc w:val="both"/>
      <w:outlineLvl w:val="1"/>
    </w:pPr>
    <w:rPr>
      <w:rFonts w:ascii="PT Astra Serif" w:hAnsi="PT Astra Serif"/>
      <w:color w:val="000000"/>
      <w:sz w:val="26"/>
      <w:szCs w:val="26"/>
      <w:lang w:eastAsia="ru-RU"/>
    </w:rPr>
  </w:style>
  <w:style w:type="character" w:customStyle="1" w:styleId="14">
    <w:name w:val="Ур1 Знак"/>
    <w:basedOn w:val="a4"/>
    <w:link w:val="13"/>
    <w:rsid w:val="00FF470C"/>
    <w:rPr>
      <w:rFonts w:ascii="PT Astra Serif" w:hAnsi="PT Astra Serif"/>
      <w:b/>
      <w:sz w:val="28"/>
      <w:szCs w:val="28"/>
      <w:lang w:eastAsia="ar-SA"/>
    </w:rPr>
  </w:style>
  <w:style w:type="character" w:customStyle="1" w:styleId="24">
    <w:name w:val="Ур2 Знак"/>
    <w:basedOn w:val="a4"/>
    <w:link w:val="23"/>
    <w:rsid w:val="00C6271E"/>
    <w:rPr>
      <w:rFonts w:ascii="PT Astra Serif" w:hAnsi="PT Astra Serif"/>
      <w:color w:val="000000"/>
      <w:sz w:val="26"/>
      <w:szCs w:val="26"/>
      <w:lang w:eastAsia="ru-RU"/>
    </w:rPr>
  </w:style>
  <w:style w:type="paragraph" w:styleId="af">
    <w:name w:val="TOC Heading"/>
    <w:basedOn w:val="10"/>
    <w:next w:val="a"/>
    <w:uiPriority w:val="39"/>
    <w:unhideWhenUsed/>
    <w:qFormat/>
    <w:rsid w:val="00BE7DA7"/>
    <w:pPr>
      <w:spacing w:before="240" w:line="259" w:lineRule="auto"/>
      <w:outlineLvl w:val="9"/>
    </w:pPr>
    <w:rPr>
      <w:b w:val="0"/>
      <w:bCs w:val="0"/>
      <w:sz w:val="32"/>
      <w:szCs w:val="32"/>
      <w:lang w:eastAsia="ru-RU"/>
    </w:rPr>
  </w:style>
  <w:style w:type="paragraph" w:styleId="15">
    <w:name w:val="toc 1"/>
    <w:basedOn w:val="a"/>
    <w:next w:val="a"/>
    <w:autoRedefine/>
    <w:uiPriority w:val="39"/>
    <w:unhideWhenUsed/>
    <w:rsid w:val="00BE7DA7"/>
    <w:pPr>
      <w:spacing w:after="100"/>
    </w:pPr>
  </w:style>
  <w:style w:type="paragraph" w:styleId="25">
    <w:name w:val="toc 2"/>
    <w:basedOn w:val="a"/>
    <w:next w:val="a"/>
    <w:autoRedefine/>
    <w:uiPriority w:val="39"/>
    <w:unhideWhenUsed/>
    <w:rsid w:val="00BE7DA7"/>
    <w:pPr>
      <w:spacing w:after="100"/>
      <w:ind w:left="220"/>
    </w:pPr>
  </w:style>
  <w:style w:type="character" w:styleId="af0">
    <w:name w:val="Hyperlink"/>
    <w:basedOn w:val="a0"/>
    <w:uiPriority w:val="99"/>
    <w:unhideWhenUsed/>
    <w:rsid w:val="00BE7DA7"/>
    <w:rPr>
      <w:color w:val="0000FF"/>
      <w:u w:val="single"/>
    </w:rPr>
  </w:style>
  <w:style w:type="paragraph" w:styleId="af1">
    <w:name w:val="footer"/>
    <w:basedOn w:val="a"/>
    <w:link w:val="af2"/>
    <w:uiPriority w:val="99"/>
    <w:unhideWhenUsed/>
    <w:rsid w:val="00D1619F"/>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D1619F"/>
  </w:style>
  <w:style w:type="table" w:customStyle="1" w:styleId="5">
    <w:name w:val="Сетка таблицы5"/>
    <w:basedOn w:val="a1"/>
    <w:next w:val="a7"/>
    <w:uiPriority w:val="59"/>
    <w:rsid w:val="004E103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7"/>
    <w:uiPriority w:val="59"/>
    <w:rsid w:val="004E103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basedOn w:val="a"/>
    <w:uiPriority w:val="99"/>
    <w:unhideWhenUsed/>
    <w:rsid w:val="005A439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nformat">
    <w:name w:val="ConsPlusNonformat"/>
    <w:uiPriority w:val="99"/>
    <w:rsid w:val="00EE31FA"/>
    <w:pPr>
      <w:widowControl w:val="0"/>
      <w:autoSpaceDE w:val="0"/>
      <w:autoSpaceDN w:val="0"/>
      <w:adjustRightInd w:val="0"/>
    </w:pPr>
    <w:rPr>
      <w:rFonts w:ascii="Courier New" w:eastAsia="Times New Roman" w:hAnsi="Courier New" w:cs="Courier New"/>
    </w:rPr>
  </w:style>
  <w:style w:type="character" w:customStyle="1" w:styleId="FontStyle28">
    <w:name w:val="Font Style28"/>
    <w:rsid w:val="004C1AFE"/>
    <w:rPr>
      <w:rFonts w:ascii="Times New Roman" w:hAnsi="Times New Roman" w:cs="Times New Roman" w:hint="default"/>
      <w:sz w:val="24"/>
    </w:rPr>
  </w:style>
  <w:style w:type="paragraph" w:customStyle="1" w:styleId="16">
    <w:name w:val="Цитата1"/>
    <w:basedOn w:val="a"/>
    <w:rsid w:val="0019383E"/>
    <w:pPr>
      <w:suppressAutoHyphens/>
      <w:spacing w:after="0" w:line="240" w:lineRule="auto"/>
      <w:ind w:left="84" w:right="72" w:firstLine="636"/>
      <w:jc w:val="both"/>
    </w:pPr>
    <w:rPr>
      <w:rFonts w:ascii="Times New Roman" w:eastAsia="Times New Roman" w:hAnsi="Times New Roman"/>
      <w:sz w:val="24"/>
      <w:szCs w:val="24"/>
      <w:lang w:eastAsia="ar-SA"/>
    </w:rPr>
  </w:style>
  <w:style w:type="paragraph" w:styleId="af4">
    <w:name w:val="Body Text Indent"/>
    <w:basedOn w:val="a"/>
    <w:link w:val="af5"/>
    <w:uiPriority w:val="99"/>
    <w:semiHidden/>
    <w:unhideWhenUsed/>
    <w:rsid w:val="008B4796"/>
    <w:pPr>
      <w:spacing w:after="120"/>
      <w:ind w:left="283"/>
    </w:pPr>
  </w:style>
  <w:style w:type="character" w:customStyle="1" w:styleId="af5">
    <w:name w:val="Основной текст с отступом Знак"/>
    <w:basedOn w:val="a0"/>
    <w:link w:val="af4"/>
    <w:uiPriority w:val="99"/>
    <w:semiHidden/>
    <w:rsid w:val="008B4796"/>
  </w:style>
  <w:style w:type="table" w:customStyle="1" w:styleId="7">
    <w:name w:val="Сетка таблицы7"/>
    <w:basedOn w:val="a1"/>
    <w:next w:val="a7"/>
    <w:uiPriority w:val="59"/>
    <w:rsid w:val="001719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7"/>
    <w:uiPriority w:val="59"/>
    <w:rsid w:val="005A1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Основной текст с отступом 31"/>
    <w:basedOn w:val="a"/>
    <w:rsid w:val="00D758CA"/>
    <w:pPr>
      <w:suppressAutoHyphens/>
      <w:spacing w:after="120" w:line="240" w:lineRule="auto"/>
      <w:ind w:left="283"/>
    </w:pPr>
    <w:rPr>
      <w:rFonts w:ascii="Times New Roman" w:eastAsia="Times New Roman" w:hAnsi="Times New Roman"/>
      <w:sz w:val="16"/>
      <w:szCs w:val="16"/>
      <w:lang w:eastAsia="ar-SA"/>
    </w:rPr>
  </w:style>
  <w:style w:type="paragraph" w:customStyle="1" w:styleId="ConsNormal">
    <w:name w:val="ConsNormal"/>
    <w:rsid w:val="00D30A13"/>
    <w:pPr>
      <w:widowControl w:val="0"/>
      <w:suppressAutoHyphens/>
      <w:ind w:firstLine="720"/>
    </w:pPr>
    <w:rPr>
      <w:rFonts w:ascii="Arial" w:eastAsia="Times New Roman" w:hAnsi="Arial"/>
      <w:lang w:eastAsia="ar-SA"/>
    </w:rPr>
  </w:style>
  <w:style w:type="paragraph" w:customStyle="1" w:styleId="Default">
    <w:name w:val="Default"/>
    <w:qFormat/>
    <w:rsid w:val="00F65060"/>
    <w:pPr>
      <w:autoSpaceDE w:val="0"/>
      <w:autoSpaceDN w:val="0"/>
      <w:adjustRightInd w:val="0"/>
    </w:pPr>
    <w:rPr>
      <w:rFonts w:ascii="Times New Roman" w:eastAsia="Times New Roman" w:hAnsi="Times New Roman"/>
      <w:color w:val="000000"/>
      <w:sz w:val="24"/>
      <w:szCs w:val="24"/>
    </w:rPr>
  </w:style>
  <w:style w:type="paragraph" w:customStyle="1" w:styleId="17">
    <w:name w:val="Без интервала1"/>
    <w:link w:val="NoSpacingChar1"/>
    <w:rsid w:val="007A3D0B"/>
    <w:pPr>
      <w:suppressAutoHyphens/>
    </w:pPr>
    <w:rPr>
      <w:rFonts w:ascii="Times New Roman" w:hAnsi="Times New Roman"/>
      <w:sz w:val="24"/>
      <w:szCs w:val="24"/>
      <w:lang w:eastAsia="ar-SA"/>
    </w:rPr>
  </w:style>
  <w:style w:type="character" w:customStyle="1" w:styleId="NoSpacingChar1">
    <w:name w:val="No Spacing Char1"/>
    <w:link w:val="17"/>
    <w:locked/>
    <w:rsid w:val="007A3D0B"/>
    <w:rPr>
      <w:rFonts w:ascii="Times New Roman" w:hAnsi="Times New Roman"/>
      <w:sz w:val="24"/>
      <w:szCs w:val="24"/>
      <w:lang w:eastAsia="ar-SA" w:bidi="ar-SA"/>
    </w:rPr>
  </w:style>
  <w:style w:type="paragraph" w:customStyle="1" w:styleId="1">
    <w:name w:val="Уровень 1"/>
    <w:basedOn w:val="13"/>
    <w:qFormat/>
    <w:rsid w:val="001C6C37"/>
    <w:pPr>
      <w:numPr>
        <w:numId w:val="6"/>
      </w:numPr>
    </w:pPr>
    <w:rPr>
      <w:sz w:val="26"/>
      <w:szCs w:val="26"/>
    </w:rPr>
  </w:style>
  <w:style w:type="paragraph" w:customStyle="1" w:styleId="20">
    <w:name w:val="Уровень 2"/>
    <w:basedOn w:val="13"/>
    <w:qFormat/>
    <w:rsid w:val="001C6C37"/>
    <w:pPr>
      <w:numPr>
        <w:numId w:val="5"/>
      </w:numPr>
      <w:outlineLvl w:val="1"/>
    </w:pPr>
    <w:rPr>
      <w:sz w:val="26"/>
      <w:szCs w:val="26"/>
    </w:rPr>
  </w:style>
  <w:style w:type="paragraph" w:customStyle="1" w:styleId="30">
    <w:name w:val="Уровень 3"/>
    <w:basedOn w:val="23"/>
    <w:qFormat/>
    <w:rsid w:val="00477961"/>
    <w:pPr>
      <w:outlineLvl w:val="2"/>
    </w:pPr>
  </w:style>
  <w:style w:type="paragraph" w:customStyle="1" w:styleId="42">
    <w:name w:val="Уровень 4"/>
    <w:basedOn w:val="23"/>
    <w:qFormat/>
    <w:rsid w:val="00835E2D"/>
    <w:pPr>
      <w:outlineLvl w:val="3"/>
    </w:pPr>
  </w:style>
  <w:style w:type="paragraph" w:styleId="32">
    <w:name w:val="toc 3"/>
    <w:basedOn w:val="a"/>
    <w:next w:val="a"/>
    <w:autoRedefine/>
    <w:uiPriority w:val="39"/>
    <w:unhideWhenUsed/>
    <w:rsid w:val="003D04FC"/>
    <w:pPr>
      <w:spacing w:after="100"/>
      <w:ind w:left="440"/>
    </w:pPr>
  </w:style>
  <w:style w:type="paragraph" w:styleId="43">
    <w:name w:val="toc 4"/>
    <w:basedOn w:val="a"/>
    <w:next w:val="a"/>
    <w:autoRedefine/>
    <w:uiPriority w:val="39"/>
    <w:unhideWhenUsed/>
    <w:rsid w:val="000E508F"/>
    <w:pPr>
      <w:spacing w:after="100"/>
      <w:ind w:left="660"/>
    </w:pPr>
  </w:style>
  <w:style w:type="paragraph" w:styleId="33">
    <w:name w:val="Body Text Indent 3"/>
    <w:basedOn w:val="a"/>
    <w:link w:val="34"/>
    <w:uiPriority w:val="99"/>
    <w:semiHidden/>
    <w:unhideWhenUsed/>
    <w:rsid w:val="00DE3EEA"/>
    <w:pPr>
      <w:spacing w:after="120"/>
      <w:ind w:left="283"/>
    </w:pPr>
    <w:rPr>
      <w:sz w:val="16"/>
      <w:szCs w:val="16"/>
    </w:rPr>
  </w:style>
  <w:style w:type="character" w:customStyle="1" w:styleId="34">
    <w:name w:val="Основной текст с отступом 3 Знак"/>
    <w:basedOn w:val="a0"/>
    <w:link w:val="33"/>
    <w:uiPriority w:val="99"/>
    <w:semiHidden/>
    <w:rsid w:val="00DE3EEA"/>
    <w:rPr>
      <w:sz w:val="16"/>
      <w:szCs w:val="16"/>
    </w:rPr>
  </w:style>
  <w:style w:type="table" w:customStyle="1" w:styleId="9">
    <w:name w:val="Сетка таблицы9"/>
    <w:basedOn w:val="a1"/>
    <w:next w:val="a7"/>
    <w:uiPriority w:val="39"/>
    <w:rsid w:val="006739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7"/>
    <w:uiPriority w:val="59"/>
    <w:rsid w:val="00F6778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7"/>
    <w:uiPriority w:val="59"/>
    <w:rsid w:val="003938D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7"/>
    <w:uiPriority w:val="59"/>
    <w:rsid w:val="00E466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
    <w:name w:val="ConsPlusNormal Знак"/>
    <w:link w:val="ConsPlusNormal0"/>
    <w:locked/>
    <w:rsid w:val="0002072A"/>
    <w:rPr>
      <w:rFonts w:eastAsia="Times New Roman" w:cs="Calibri"/>
      <w:sz w:val="22"/>
      <w:lang w:val="ru-RU" w:eastAsia="ru-RU" w:bidi="ar-SA"/>
    </w:rPr>
  </w:style>
  <w:style w:type="paragraph" w:customStyle="1" w:styleId="ConsPlusNormal0">
    <w:name w:val="ConsPlusNormal"/>
    <w:link w:val="ConsPlusNormal"/>
    <w:rsid w:val="0002072A"/>
    <w:pPr>
      <w:widowControl w:val="0"/>
    </w:pPr>
    <w:rPr>
      <w:rFonts w:eastAsia="Times New Roman" w:cs="Calibri"/>
      <w:sz w:val="22"/>
    </w:rPr>
  </w:style>
  <w:style w:type="paragraph" w:customStyle="1" w:styleId="af6">
    <w:name w:val="Содержимое таблицы"/>
    <w:basedOn w:val="a"/>
    <w:qFormat/>
    <w:rsid w:val="000A0649"/>
    <w:pPr>
      <w:suppressLineNumbers/>
      <w:suppressAutoHyphens/>
      <w:spacing w:after="0" w:line="240" w:lineRule="auto"/>
    </w:pPr>
    <w:rPr>
      <w:rFonts w:ascii="Times New Roman" w:eastAsia="Times New Roman" w:hAnsi="Times New Roman"/>
      <w:sz w:val="24"/>
      <w:szCs w:val="20"/>
      <w:lang w:eastAsia="ar-SA"/>
    </w:rPr>
  </w:style>
  <w:style w:type="character" w:customStyle="1" w:styleId="a9">
    <w:name w:val="Без интервала Знак"/>
    <w:link w:val="a8"/>
    <w:uiPriority w:val="1"/>
    <w:locked/>
    <w:rsid w:val="00CC66C7"/>
    <w:rPr>
      <w:sz w:val="22"/>
      <w:szCs w:val="22"/>
      <w:lang w:val="ru-RU" w:eastAsia="en-US" w:bidi="ar-SA"/>
    </w:rPr>
  </w:style>
  <w:style w:type="character" w:customStyle="1" w:styleId="hgkelc">
    <w:name w:val="hgkelc"/>
    <w:basedOn w:val="a0"/>
    <w:rsid w:val="00096924"/>
  </w:style>
  <w:style w:type="paragraph" w:customStyle="1" w:styleId="228bf8a64b8551e1msonormal">
    <w:name w:val="228bf8a64b8551e1msonormal"/>
    <w:basedOn w:val="a"/>
    <w:rsid w:val="00DC6C7B"/>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50">
    <w:name w:val="Сетка таблицы15"/>
    <w:basedOn w:val="a1"/>
    <w:next w:val="a7"/>
    <w:uiPriority w:val="39"/>
    <w:rsid w:val="00CD4B2E"/>
    <w:rPr>
      <w:rFonts w:ascii="PT Astra Serif" w:eastAsiaTheme="minorHAnsi" w:hAnsi="PT Astra Serif" w:cstheme="minorBidi"/>
      <w:sz w:val="26"/>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7"/>
    <w:uiPriority w:val="59"/>
    <w:rsid w:val="008A1D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2039">
      <w:bodyDiv w:val="1"/>
      <w:marLeft w:val="0"/>
      <w:marRight w:val="0"/>
      <w:marTop w:val="0"/>
      <w:marBottom w:val="0"/>
      <w:divBdr>
        <w:top w:val="none" w:sz="0" w:space="0" w:color="auto"/>
        <w:left w:val="none" w:sz="0" w:space="0" w:color="auto"/>
        <w:bottom w:val="none" w:sz="0" w:space="0" w:color="auto"/>
        <w:right w:val="none" w:sz="0" w:space="0" w:color="auto"/>
      </w:divBdr>
    </w:div>
    <w:div w:id="18238144">
      <w:bodyDiv w:val="1"/>
      <w:marLeft w:val="0"/>
      <w:marRight w:val="0"/>
      <w:marTop w:val="0"/>
      <w:marBottom w:val="0"/>
      <w:divBdr>
        <w:top w:val="none" w:sz="0" w:space="0" w:color="auto"/>
        <w:left w:val="none" w:sz="0" w:space="0" w:color="auto"/>
        <w:bottom w:val="none" w:sz="0" w:space="0" w:color="auto"/>
        <w:right w:val="none" w:sz="0" w:space="0" w:color="auto"/>
      </w:divBdr>
    </w:div>
    <w:div w:id="18943240">
      <w:bodyDiv w:val="1"/>
      <w:marLeft w:val="0"/>
      <w:marRight w:val="0"/>
      <w:marTop w:val="0"/>
      <w:marBottom w:val="0"/>
      <w:divBdr>
        <w:top w:val="none" w:sz="0" w:space="0" w:color="auto"/>
        <w:left w:val="none" w:sz="0" w:space="0" w:color="auto"/>
        <w:bottom w:val="none" w:sz="0" w:space="0" w:color="auto"/>
        <w:right w:val="none" w:sz="0" w:space="0" w:color="auto"/>
      </w:divBdr>
    </w:div>
    <w:div w:id="35476228">
      <w:bodyDiv w:val="1"/>
      <w:marLeft w:val="0"/>
      <w:marRight w:val="0"/>
      <w:marTop w:val="0"/>
      <w:marBottom w:val="0"/>
      <w:divBdr>
        <w:top w:val="none" w:sz="0" w:space="0" w:color="auto"/>
        <w:left w:val="none" w:sz="0" w:space="0" w:color="auto"/>
        <w:bottom w:val="none" w:sz="0" w:space="0" w:color="auto"/>
        <w:right w:val="none" w:sz="0" w:space="0" w:color="auto"/>
      </w:divBdr>
    </w:div>
    <w:div w:id="37710996">
      <w:bodyDiv w:val="1"/>
      <w:marLeft w:val="0"/>
      <w:marRight w:val="0"/>
      <w:marTop w:val="0"/>
      <w:marBottom w:val="0"/>
      <w:divBdr>
        <w:top w:val="none" w:sz="0" w:space="0" w:color="auto"/>
        <w:left w:val="none" w:sz="0" w:space="0" w:color="auto"/>
        <w:bottom w:val="none" w:sz="0" w:space="0" w:color="auto"/>
        <w:right w:val="none" w:sz="0" w:space="0" w:color="auto"/>
      </w:divBdr>
    </w:div>
    <w:div w:id="38163676">
      <w:bodyDiv w:val="1"/>
      <w:marLeft w:val="0"/>
      <w:marRight w:val="0"/>
      <w:marTop w:val="0"/>
      <w:marBottom w:val="0"/>
      <w:divBdr>
        <w:top w:val="none" w:sz="0" w:space="0" w:color="auto"/>
        <w:left w:val="none" w:sz="0" w:space="0" w:color="auto"/>
        <w:bottom w:val="none" w:sz="0" w:space="0" w:color="auto"/>
        <w:right w:val="none" w:sz="0" w:space="0" w:color="auto"/>
      </w:divBdr>
    </w:div>
    <w:div w:id="68357447">
      <w:bodyDiv w:val="1"/>
      <w:marLeft w:val="0"/>
      <w:marRight w:val="0"/>
      <w:marTop w:val="0"/>
      <w:marBottom w:val="0"/>
      <w:divBdr>
        <w:top w:val="none" w:sz="0" w:space="0" w:color="auto"/>
        <w:left w:val="none" w:sz="0" w:space="0" w:color="auto"/>
        <w:bottom w:val="none" w:sz="0" w:space="0" w:color="auto"/>
        <w:right w:val="none" w:sz="0" w:space="0" w:color="auto"/>
      </w:divBdr>
    </w:div>
    <w:div w:id="70352823">
      <w:bodyDiv w:val="1"/>
      <w:marLeft w:val="0"/>
      <w:marRight w:val="0"/>
      <w:marTop w:val="0"/>
      <w:marBottom w:val="0"/>
      <w:divBdr>
        <w:top w:val="none" w:sz="0" w:space="0" w:color="auto"/>
        <w:left w:val="none" w:sz="0" w:space="0" w:color="auto"/>
        <w:bottom w:val="none" w:sz="0" w:space="0" w:color="auto"/>
        <w:right w:val="none" w:sz="0" w:space="0" w:color="auto"/>
      </w:divBdr>
    </w:div>
    <w:div w:id="99690485">
      <w:bodyDiv w:val="1"/>
      <w:marLeft w:val="0"/>
      <w:marRight w:val="0"/>
      <w:marTop w:val="0"/>
      <w:marBottom w:val="0"/>
      <w:divBdr>
        <w:top w:val="none" w:sz="0" w:space="0" w:color="auto"/>
        <w:left w:val="none" w:sz="0" w:space="0" w:color="auto"/>
        <w:bottom w:val="none" w:sz="0" w:space="0" w:color="auto"/>
        <w:right w:val="none" w:sz="0" w:space="0" w:color="auto"/>
      </w:divBdr>
    </w:div>
    <w:div w:id="119035187">
      <w:bodyDiv w:val="1"/>
      <w:marLeft w:val="0"/>
      <w:marRight w:val="0"/>
      <w:marTop w:val="0"/>
      <w:marBottom w:val="0"/>
      <w:divBdr>
        <w:top w:val="none" w:sz="0" w:space="0" w:color="auto"/>
        <w:left w:val="none" w:sz="0" w:space="0" w:color="auto"/>
        <w:bottom w:val="none" w:sz="0" w:space="0" w:color="auto"/>
        <w:right w:val="none" w:sz="0" w:space="0" w:color="auto"/>
      </w:divBdr>
    </w:div>
    <w:div w:id="123012984">
      <w:bodyDiv w:val="1"/>
      <w:marLeft w:val="0"/>
      <w:marRight w:val="0"/>
      <w:marTop w:val="0"/>
      <w:marBottom w:val="0"/>
      <w:divBdr>
        <w:top w:val="none" w:sz="0" w:space="0" w:color="auto"/>
        <w:left w:val="none" w:sz="0" w:space="0" w:color="auto"/>
        <w:bottom w:val="none" w:sz="0" w:space="0" w:color="auto"/>
        <w:right w:val="none" w:sz="0" w:space="0" w:color="auto"/>
      </w:divBdr>
    </w:div>
    <w:div w:id="126553995">
      <w:bodyDiv w:val="1"/>
      <w:marLeft w:val="0"/>
      <w:marRight w:val="0"/>
      <w:marTop w:val="0"/>
      <w:marBottom w:val="0"/>
      <w:divBdr>
        <w:top w:val="none" w:sz="0" w:space="0" w:color="auto"/>
        <w:left w:val="none" w:sz="0" w:space="0" w:color="auto"/>
        <w:bottom w:val="none" w:sz="0" w:space="0" w:color="auto"/>
        <w:right w:val="none" w:sz="0" w:space="0" w:color="auto"/>
      </w:divBdr>
    </w:div>
    <w:div w:id="129247634">
      <w:bodyDiv w:val="1"/>
      <w:marLeft w:val="0"/>
      <w:marRight w:val="0"/>
      <w:marTop w:val="0"/>
      <w:marBottom w:val="0"/>
      <w:divBdr>
        <w:top w:val="none" w:sz="0" w:space="0" w:color="auto"/>
        <w:left w:val="none" w:sz="0" w:space="0" w:color="auto"/>
        <w:bottom w:val="none" w:sz="0" w:space="0" w:color="auto"/>
        <w:right w:val="none" w:sz="0" w:space="0" w:color="auto"/>
      </w:divBdr>
    </w:div>
    <w:div w:id="144203194">
      <w:bodyDiv w:val="1"/>
      <w:marLeft w:val="0"/>
      <w:marRight w:val="0"/>
      <w:marTop w:val="0"/>
      <w:marBottom w:val="0"/>
      <w:divBdr>
        <w:top w:val="none" w:sz="0" w:space="0" w:color="auto"/>
        <w:left w:val="none" w:sz="0" w:space="0" w:color="auto"/>
        <w:bottom w:val="none" w:sz="0" w:space="0" w:color="auto"/>
        <w:right w:val="none" w:sz="0" w:space="0" w:color="auto"/>
      </w:divBdr>
    </w:div>
    <w:div w:id="152112283">
      <w:bodyDiv w:val="1"/>
      <w:marLeft w:val="0"/>
      <w:marRight w:val="0"/>
      <w:marTop w:val="0"/>
      <w:marBottom w:val="0"/>
      <w:divBdr>
        <w:top w:val="none" w:sz="0" w:space="0" w:color="auto"/>
        <w:left w:val="none" w:sz="0" w:space="0" w:color="auto"/>
        <w:bottom w:val="none" w:sz="0" w:space="0" w:color="auto"/>
        <w:right w:val="none" w:sz="0" w:space="0" w:color="auto"/>
      </w:divBdr>
    </w:div>
    <w:div w:id="153104338">
      <w:bodyDiv w:val="1"/>
      <w:marLeft w:val="0"/>
      <w:marRight w:val="0"/>
      <w:marTop w:val="0"/>
      <w:marBottom w:val="0"/>
      <w:divBdr>
        <w:top w:val="none" w:sz="0" w:space="0" w:color="auto"/>
        <w:left w:val="none" w:sz="0" w:space="0" w:color="auto"/>
        <w:bottom w:val="none" w:sz="0" w:space="0" w:color="auto"/>
        <w:right w:val="none" w:sz="0" w:space="0" w:color="auto"/>
      </w:divBdr>
    </w:div>
    <w:div w:id="163588681">
      <w:bodyDiv w:val="1"/>
      <w:marLeft w:val="0"/>
      <w:marRight w:val="0"/>
      <w:marTop w:val="0"/>
      <w:marBottom w:val="0"/>
      <w:divBdr>
        <w:top w:val="none" w:sz="0" w:space="0" w:color="auto"/>
        <w:left w:val="none" w:sz="0" w:space="0" w:color="auto"/>
        <w:bottom w:val="none" w:sz="0" w:space="0" w:color="auto"/>
        <w:right w:val="none" w:sz="0" w:space="0" w:color="auto"/>
      </w:divBdr>
    </w:div>
    <w:div w:id="167334303">
      <w:bodyDiv w:val="1"/>
      <w:marLeft w:val="0"/>
      <w:marRight w:val="0"/>
      <w:marTop w:val="0"/>
      <w:marBottom w:val="0"/>
      <w:divBdr>
        <w:top w:val="none" w:sz="0" w:space="0" w:color="auto"/>
        <w:left w:val="none" w:sz="0" w:space="0" w:color="auto"/>
        <w:bottom w:val="none" w:sz="0" w:space="0" w:color="auto"/>
        <w:right w:val="none" w:sz="0" w:space="0" w:color="auto"/>
      </w:divBdr>
    </w:div>
    <w:div w:id="175773714">
      <w:bodyDiv w:val="1"/>
      <w:marLeft w:val="0"/>
      <w:marRight w:val="0"/>
      <w:marTop w:val="0"/>
      <w:marBottom w:val="0"/>
      <w:divBdr>
        <w:top w:val="none" w:sz="0" w:space="0" w:color="auto"/>
        <w:left w:val="none" w:sz="0" w:space="0" w:color="auto"/>
        <w:bottom w:val="none" w:sz="0" w:space="0" w:color="auto"/>
        <w:right w:val="none" w:sz="0" w:space="0" w:color="auto"/>
      </w:divBdr>
    </w:div>
    <w:div w:id="177160311">
      <w:bodyDiv w:val="1"/>
      <w:marLeft w:val="0"/>
      <w:marRight w:val="0"/>
      <w:marTop w:val="0"/>
      <w:marBottom w:val="0"/>
      <w:divBdr>
        <w:top w:val="none" w:sz="0" w:space="0" w:color="auto"/>
        <w:left w:val="none" w:sz="0" w:space="0" w:color="auto"/>
        <w:bottom w:val="none" w:sz="0" w:space="0" w:color="auto"/>
        <w:right w:val="none" w:sz="0" w:space="0" w:color="auto"/>
      </w:divBdr>
    </w:div>
    <w:div w:id="182329327">
      <w:bodyDiv w:val="1"/>
      <w:marLeft w:val="0"/>
      <w:marRight w:val="0"/>
      <w:marTop w:val="0"/>
      <w:marBottom w:val="0"/>
      <w:divBdr>
        <w:top w:val="none" w:sz="0" w:space="0" w:color="auto"/>
        <w:left w:val="none" w:sz="0" w:space="0" w:color="auto"/>
        <w:bottom w:val="none" w:sz="0" w:space="0" w:color="auto"/>
        <w:right w:val="none" w:sz="0" w:space="0" w:color="auto"/>
      </w:divBdr>
    </w:div>
    <w:div w:id="185412184">
      <w:bodyDiv w:val="1"/>
      <w:marLeft w:val="0"/>
      <w:marRight w:val="0"/>
      <w:marTop w:val="0"/>
      <w:marBottom w:val="0"/>
      <w:divBdr>
        <w:top w:val="none" w:sz="0" w:space="0" w:color="auto"/>
        <w:left w:val="none" w:sz="0" w:space="0" w:color="auto"/>
        <w:bottom w:val="none" w:sz="0" w:space="0" w:color="auto"/>
        <w:right w:val="none" w:sz="0" w:space="0" w:color="auto"/>
      </w:divBdr>
    </w:div>
    <w:div w:id="187331471">
      <w:bodyDiv w:val="1"/>
      <w:marLeft w:val="0"/>
      <w:marRight w:val="0"/>
      <w:marTop w:val="0"/>
      <w:marBottom w:val="0"/>
      <w:divBdr>
        <w:top w:val="none" w:sz="0" w:space="0" w:color="auto"/>
        <w:left w:val="none" w:sz="0" w:space="0" w:color="auto"/>
        <w:bottom w:val="none" w:sz="0" w:space="0" w:color="auto"/>
        <w:right w:val="none" w:sz="0" w:space="0" w:color="auto"/>
      </w:divBdr>
    </w:div>
    <w:div w:id="205801095">
      <w:bodyDiv w:val="1"/>
      <w:marLeft w:val="0"/>
      <w:marRight w:val="0"/>
      <w:marTop w:val="0"/>
      <w:marBottom w:val="0"/>
      <w:divBdr>
        <w:top w:val="none" w:sz="0" w:space="0" w:color="auto"/>
        <w:left w:val="none" w:sz="0" w:space="0" w:color="auto"/>
        <w:bottom w:val="none" w:sz="0" w:space="0" w:color="auto"/>
        <w:right w:val="none" w:sz="0" w:space="0" w:color="auto"/>
      </w:divBdr>
    </w:div>
    <w:div w:id="214313511">
      <w:bodyDiv w:val="1"/>
      <w:marLeft w:val="0"/>
      <w:marRight w:val="0"/>
      <w:marTop w:val="0"/>
      <w:marBottom w:val="0"/>
      <w:divBdr>
        <w:top w:val="none" w:sz="0" w:space="0" w:color="auto"/>
        <w:left w:val="none" w:sz="0" w:space="0" w:color="auto"/>
        <w:bottom w:val="none" w:sz="0" w:space="0" w:color="auto"/>
        <w:right w:val="none" w:sz="0" w:space="0" w:color="auto"/>
      </w:divBdr>
    </w:div>
    <w:div w:id="240529734">
      <w:bodyDiv w:val="1"/>
      <w:marLeft w:val="0"/>
      <w:marRight w:val="0"/>
      <w:marTop w:val="0"/>
      <w:marBottom w:val="0"/>
      <w:divBdr>
        <w:top w:val="none" w:sz="0" w:space="0" w:color="auto"/>
        <w:left w:val="none" w:sz="0" w:space="0" w:color="auto"/>
        <w:bottom w:val="none" w:sz="0" w:space="0" w:color="auto"/>
        <w:right w:val="none" w:sz="0" w:space="0" w:color="auto"/>
      </w:divBdr>
    </w:div>
    <w:div w:id="267197376">
      <w:bodyDiv w:val="1"/>
      <w:marLeft w:val="0"/>
      <w:marRight w:val="0"/>
      <w:marTop w:val="0"/>
      <w:marBottom w:val="0"/>
      <w:divBdr>
        <w:top w:val="none" w:sz="0" w:space="0" w:color="auto"/>
        <w:left w:val="none" w:sz="0" w:space="0" w:color="auto"/>
        <w:bottom w:val="none" w:sz="0" w:space="0" w:color="auto"/>
        <w:right w:val="none" w:sz="0" w:space="0" w:color="auto"/>
      </w:divBdr>
    </w:div>
    <w:div w:id="270477703">
      <w:bodyDiv w:val="1"/>
      <w:marLeft w:val="0"/>
      <w:marRight w:val="0"/>
      <w:marTop w:val="0"/>
      <w:marBottom w:val="0"/>
      <w:divBdr>
        <w:top w:val="none" w:sz="0" w:space="0" w:color="auto"/>
        <w:left w:val="none" w:sz="0" w:space="0" w:color="auto"/>
        <w:bottom w:val="none" w:sz="0" w:space="0" w:color="auto"/>
        <w:right w:val="none" w:sz="0" w:space="0" w:color="auto"/>
      </w:divBdr>
    </w:div>
    <w:div w:id="292440792">
      <w:bodyDiv w:val="1"/>
      <w:marLeft w:val="0"/>
      <w:marRight w:val="0"/>
      <w:marTop w:val="0"/>
      <w:marBottom w:val="0"/>
      <w:divBdr>
        <w:top w:val="none" w:sz="0" w:space="0" w:color="auto"/>
        <w:left w:val="none" w:sz="0" w:space="0" w:color="auto"/>
        <w:bottom w:val="none" w:sz="0" w:space="0" w:color="auto"/>
        <w:right w:val="none" w:sz="0" w:space="0" w:color="auto"/>
      </w:divBdr>
    </w:div>
    <w:div w:id="296566515">
      <w:bodyDiv w:val="1"/>
      <w:marLeft w:val="0"/>
      <w:marRight w:val="0"/>
      <w:marTop w:val="0"/>
      <w:marBottom w:val="0"/>
      <w:divBdr>
        <w:top w:val="none" w:sz="0" w:space="0" w:color="auto"/>
        <w:left w:val="none" w:sz="0" w:space="0" w:color="auto"/>
        <w:bottom w:val="none" w:sz="0" w:space="0" w:color="auto"/>
        <w:right w:val="none" w:sz="0" w:space="0" w:color="auto"/>
      </w:divBdr>
    </w:div>
    <w:div w:id="297224785">
      <w:bodyDiv w:val="1"/>
      <w:marLeft w:val="0"/>
      <w:marRight w:val="0"/>
      <w:marTop w:val="0"/>
      <w:marBottom w:val="0"/>
      <w:divBdr>
        <w:top w:val="none" w:sz="0" w:space="0" w:color="auto"/>
        <w:left w:val="none" w:sz="0" w:space="0" w:color="auto"/>
        <w:bottom w:val="none" w:sz="0" w:space="0" w:color="auto"/>
        <w:right w:val="none" w:sz="0" w:space="0" w:color="auto"/>
      </w:divBdr>
    </w:div>
    <w:div w:id="300380180">
      <w:bodyDiv w:val="1"/>
      <w:marLeft w:val="0"/>
      <w:marRight w:val="0"/>
      <w:marTop w:val="0"/>
      <w:marBottom w:val="0"/>
      <w:divBdr>
        <w:top w:val="none" w:sz="0" w:space="0" w:color="auto"/>
        <w:left w:val="none" w:sz="0" w:space="0" w:color="auto"/>
        <w:bottom w:val="none" w:sz="0" w:space="0" w:color="auto"/>
        <w:right w:val="none" w:sz="0" w:space="0" w:color="auto"/>
      </w:divBdr>
    </w:div>
    <w:div w:id="305597242">
      <w:bodyDiv w:val="1"/>
      <w:marLeft w:val="0"/>
      <w:marRight w:val="0"/>
      <w:marTop w:val="0"/>
      <w:marBottom w:val="0"/>
      <w:divBdr>
        <w:top w:val="none" w:sz="0" w:space="0" w:color="auto"/>
        <w:left w:val="none" w:sz="0" w:space="0" w:color="auto"/>
        <w:bottom w:val="none" w:sz="0" w:space="0" w:color="auto"/>
        <w:right w:val="none" w:sz="0" w:space="0" w:color="auto"/>
      </w:divBdr>
    </w:div>
    <w:div w:id="313799308">
      <w:bodyDiv w:val="1"/>
      <w:marLeft w:val="0"/>
      <w:marRight w:val="0"/>
      <w:marTop w:val="0"/>
      <w:marBottom w:val="0"/>
      <w:divBdr>
        <w:top w:val="none" w:sz="0" w:space="0" w:color="auto"/>
        <w:left w:val="none" w:sz="0" w:space="0" w:color="auto"/>
        <w:bottom w:val="none" w:sz="0" w:space="0" w:color="auto"/>
        <w:right w:val="none" w:sz="0" w:space="0" w:color="auto"/>
      </w:divBdr>
    </w:div>
    <w:div w:id="356859131">
      <w:bodyDiv w:val="1"/>
      <w:marLeft w:val="0"/>
      <w:marRight w:val="0"/>
      <w:marTop w:val="0"/>
      <w:marBottom w:val="0"/>
      <w:divBdr>
        <w:top w:val="none" w:sz="0" w:space="0" w:color="auto"/>
        <w:left w:val="none" w:sz="0" w:space="0" w:color="auto"/>
        <w:bottom w:val="none" w:sz="0" w:space="0" w:color="auto"/>
        <w:right w:val="none" w:sz="0" w:space="0" w:color="auto"/>
      </w:divBdr>
    </w:div>
    <w:div w:id="362049674">
      <w:bodyDiv w:val="1"/>
      <w:marLeft w:val="0"/>
      <w:marRight w:val="0"/>
      <w:marTop w:val="0"/>
      <w:marBottom w:val="0"/>
      <w:divBdr>
        <w:top w:val="none" w:sz="0" w:space="0" w:color="auto"/>
        <w:left w:val="none" w:sz="0" w:space="0" w:color="auto"/>
        <w:bottom w:val="none" w:sz="0" w:space="0" w:color="auto"/>
        <w:right w:val="none" w:sz="0" w:space="0" w:color="auto"/>
      </w:divBdr>
    </w:div>
    <w:div w:id="385220699">
      <w:bodyDiv w:val="1"/>
      <w:marLeft w:val="0"/>
      <w:marRight w:val="0"/>
      <w:marTop w:val="0"/>
      <w:marBottom w:val="0"/>
      <w:divBdr>
        <w:top w:val="none" w:sz="0" w:space="0" w:color="auto"/>
        <w:left w:val="none" w:sz="0" w:space="0" w:color="auto"/>
        <w:bottom w:val="none" w:sz="0" w:space="0" w:color="auto"/>
        <w:right w:val="none" w:sz="0" w:space="0" w:color="auto"/>
      </w:divBdr>
    </w:div>
    <w:div w:id="388042108">
      <w:bodyDiv w:val="1"/>
      <w:marLeft w:val="0"/>
      <w:marRight w:val="0"/>
      <w:marTop w:val="0"/>
      <w:marBottom w:val="0"/>
      <w:divBdr>
        <w:top w:val="none" w:sz="0" w:space="0" w:color="auto"/>
        <w:left w:val="none" w:sz="0" w:space="0" w:color="auto"/>
        <w:bottom w:val="none" w:sz="0" w:space="0" w:color="auto"/>
        <w:right w:val="none" w:sz="0" w:space="0" w:color="auto"/>
      </w:divBdr>
    </w:div>
    <w:div w:id="403645670">
      <w:bodyDiv w:val="1"/>
      <w:marLeft w:val="0"/>
      <w:marRight w:val="0"/>
      <w:marTop w:val="0"/>
      <w:marBottom w:val="0"/>
      <w:divBdr>
        <w:top w:val="none" w:sz="0" w:space="0" w:color="auto"/>
        <w:left w:val="none" w:sz="0" w:space="0" w:color="auto"/>
        <w:bottom w:val="none" w:sz="0" w:space="0" w:color="auto"/>
        <w:right w:val="none" w:sz="0" w:space="0" w:color="auto"/>
      </w:divBdr>
    </w:div>
    <w:div w:id="410276448">
      <w:bodyDiv w:val="1"/>
      <w:marLeft w:val="0"/>
      <w:marRight w:val="0"/>
      <w:marTop w:val="0"/>
      <w:marBottom w:val="0"/>
      <w:divBdr>
        <w:top w:val="none" w:sz="0" w:space="0" w:color="auto"/>
        <w:left w:val="none" w:sz="0" w:space="0" w:color="auto"/>
        <w:bottom w:val="none" w:sz="0" w:space="0" w:color="auto"/>
        <w:right w:val="none" w:sz="0" w:space="0" w:color="auto"/>
      </w:divBdr>
    </w:div>
    <w:div w:id="421224681">
      <w:bodyDiv w:val="1"/>
      <w:marLeft w:val="0"/>
      <w:marRight w:val="0"/>
      <w:marTop w:val="0"/>
      <w:marBottom w:val="0"/>
      <w:divBdr>
        <w:top w:val="none" w:sz="0" w:space="0" w:color="auto"/>
        <w:left w:val="none" w:sz="0" w:space="0" w:color="auto"/>
        <w:bottom w:val="none" w:sz="0" w:space="0" w:color="auto"/>
        <w:right w:val="none" w:sz="0" w:space="0" w:color="auto"/>
      </w:divBdr>
    </w:div>
    <w:div w:id="442649723">
      <w:bodyDiv w:val="1"/>
      <w:marLeft w:val="0"/>
      <w:marRight w:val="0"/>
      <w:marTop w:val="0"/>
      <w:marBottom w:val="0"/>
      <w:divBdr>
        <w:top w:val="none" w:sz="0" w:space="0" w:color="auto"/>
        <w:left w:val="none" w:sz="0" w:space="0" w:color="auto"/>
        <w:bottom w:val="none" w:sz="0" w:space="0" w:color="auto"/>
        <w:right w:val="none" w:sz="0" w:space="0" w:color="auto"/>
      </w:divBdr>
    </w:div>
    <w:div w:id="443772854">
      <w:bodyDiv w:val="1"/>
      <w:marLeft w:val="0"/>
      <w:marRight w:val="0"/>
      <w:marTop w:val="0"/>
      <w:marBottom w:val="0"/>
      <w:divBdr>
        <w:top w:val="none" w:sz="0" w:space="0" w:color="auto"/>
        <w:left w:val="none" w:sz="0" w:space="0" w:color="auto"/>
        <w:bottom w:val="none" w:sz="0" w:space="0" w:color="auto"/>
        <w:right w:val="none" w:sz="0" w:space="0" w:color="auto"/>
      </w:divBdr>
    </w:div>
    <w:div w:id="479614775">
      <w:bodyDiv w:val="1"/>
      <w:marLeft w:val="0"/>
      <w:marRight w:val="0"/>
      <w:marTop w:val="0"/>
      <w:marBottom w:val="0"/>
      <w:divBdr>
        <w:top w:val="none" w:sz="0" w:space="0" w:color="auto"/>
        <w:left w:val="none" w:sz="0" w:space="0" w:color="auto"/>
        <w:bottom w:val="none" w:sz="0" w:space="0" w:color="auto"/>
        <w:right w:val="none" w:sz="0" w:space="0" w:color="auto"/>
      </w:divBdr>
    </w:div>
    <w:div w:id="480734920">
      <w:bodyDiv w:val="1"/>
      <w:marLeft w:val="0"/>
      <w:marRight w:val="0"/>
      <w:marTop w:val="0"/>
      <w:marBottom w:val="0"/>
      <w:divBdr>
        <w:top w:val="none" w:sz="0" w:space="0" w:color="auto"/>
        <w:left w:val="none" w:sz="0" w:space="0" w:color="auto"/>
        <w:bottom w:val="none" w:sz="0" w:space="0" w:color="auto"/>
        <w:right w:val="none" w:sz="0" w:space="0" w:color="auto"/>
      </w:divBdr>
    </w:div>
    <w:div w:id="481436192">
      <w:bodyDiv w:val="1"/>
      <w:marLeft w:val="0"/>
      <w:marRight w:val="0"/>
      <w:marTop w:val="0"/>
      <w:marBottom w:val="0"/>
      <w:divBdr>
        <w:top w:val="none" w:sz="0" w:space="0" w:color="auto"/>
        <w:left w:val="none" w:sz="0" w:space="0" w:color="auto"/>
        <w:bottom w:val="none" w:sz="0" w:space="0" w:color="auto"/>
        <w:right w:val="none" w:sz="0" w:space="0" w:color="auto"/>
      </w:divBdr>
    </w:div>
    <w:div w:id="492986032">
      <w:bodyDiv w:val="1"/>
      <w:marLeft w:val="0"/>
      <w:marRight w:val="0"/>
      <w:marTop w:val="0"/>
      <w:marBottom w:val="0"/>
      <w:divBdr>
        <w:top w:val="none" w:sz="0" w:space="0" w:color="auto"/>
        <w:left w:val="none" w:sz="0" w:space="0" w:color="auto"/>
        <w:bottom w:val="none" w:sz="0" w:space="0" w:color="auto"/>
        <w:right w:val="none" w:sz="0" w:space="0" w:color="auto"/>
      </w:divBdr>
    </w:div>
    <w:div w:id="500118636">
      <w:bodyDiv w:val="1"/>
      <w:marLeft w:val="0"/>
      <w:marRight w:val="0"/>
      <w:marTop w:val="0"/>
      <w:marBottom w:val="0"/>
      <w:divBdr>
        <w:top w:val="none" w:sz="0" w:space="0" w:color="auto"/>
        <w:left w:val="none" w:sz="0" w:space="0" w:color="auto"/>
        <w:bottom w:val="none" w:sz="0" w:space="0" w:color="auto"/>
        <w:right w:val="none" w:sz="0" w:space="0" w:color="auto"/>
      </w:divBdr>
    </w:div>
    <w:div w:id="501359243">
      <w:bodyDiv w:val="1"/>
      <w:marLeft w:val="0"/>
      <w:marRight w:val="0"/>
      <w:marTop w:val="0"/>
      <w:marBottom w:val="0"/>
      <w:divBdr>
        <w:top w:val="none" w:sz="0" w:space="0" w:color="auto"/>
        <w:left w:val="none" w:sz="0" w:space="0" w:color="auto"/>
        <w:bottom w:val="none" w:sz="0" w:space="0" w:color="auto"/>
        <w:right w:val="none" w:sz="0" w:space="0" w:color="auto"/>
      </w:divBdr>
    </w:div>
    <w:div w:id="503982489">
      <w:bodyDiv w:val="1"/>
      <w:marLeft w:val="0"/>
      <w:marRight w:val="0"/>
      <w:marTop w:val="0"/>
      <w:marBottom w:val="0"/>
      <w:divBdr>
        <w:top w:val="none" w:sz="0" w:space="0" w:color="auto"/>
        <w:left w:val="none" w:sz="0" w:space="0" w:color="auto"/>
        <w:bottom w:val="none" w:sz="0" w:space="0" w:color="auto"/>
        <w:right w:val="none" w:sz="0" w:space="0" w:color="auto"/>
      </w:divBdr>
    </w:div>
    <w:div w:id="511797073">
      <w:bodyDiv w:val="1"/>
      <w:marLeft w:val="0"/>
      <w:marRight w:val="0"/>
      <w:marTop w:val="0"/>
      <w:marBottom w:val="0"/>
      <w:divBdr>
        <w:top w:val="none" w:sz="0" w:space="0" w:color="auto"/>
        <w:left w:val="none" w:sz="0" w:space="0" w:color="auto"/>
        <w:bottom w:val="none" w:sz="0" w:space="0" w:color="auto"/>
        <w:right w:val="none" w:sz="0" w:space="0" w:color="auto"/>
      </w:divBdr>
    </w:div>
    <w:div w:id="515001301">
      <w:bodyDiv w:val="1"/>
      <w:marLeft w:val="0"/>
      <w:marRight w:val="0"/>
      <w:marTop w:val="0"/>
      <w:marBottom w:val="0"/>
      <w:divBdr>
        <w:top w:val="none" w:sz="0" w:space="0" w:color="auto"/>
        <w:left w:val="none" w:sz="0" w:space="0" w:color="auto"/>
        <w:bottom w:val="none" w:sz="0" w:space="0" w:color="auto"/>
        <w:right w:val="none" w:sz="0" w:space="0" w:color="auto"/>
      </w:divBdr>
    </w:div>
    <w:div w:id="533347584">
      <w:bodyDiv w:val="1"/>
      <w:marLeft w:val="0"/>
      <w:marRight w:val="0"/>
      <w:marTop w:val="0"/>
      <w:marBottom w:val="0"/>
      <w:divBdr>
        <w:top w:val="none" w:sz="0" w:space="0" w:color="auto"/>
        <w:left w:val="none" w:sz="0" w:space="0" w:color="auto"/>
        <w:bottom w:val="none" w:sz="0" w:space="0" w:color="auto"/>
        <w:right w:val="none" w:sz="0" w:space="0" w:color="auto"/>
      </w:divBdr>
    </w:div>
    <w:div w:id="534467371">
      <w:bodyDiv w:val="1"/>
      <w:marLeft w:val="0"/>
      <w:marRight w:val="0"/>
      <w:marTop w:val="0"/>
      <w:marBottom w:val="0"/>
      <w:divBdr>
        <w:top w:val="none" w:sz="0" w:space="0" w:color="auto"/>
        <w:left w:val="none" w:sz="0" w:space="0" w:color="auto"/>
        <w:bottom w:val="none" w:sz="0" w:space="0" w:color="auto"/>
        <w:right w:val="none" w:sz="0" w:space="0" w:color="auto"/>
      </w:divBdr>
    </w:div>
    <w:div w:id="551309612">
      <w:bodyDiv w:val="1"/>
      <w:marLeft w:val="0"/>
      <w:marRight w:val="0"/>
      <w:marTop w:val="0"/>
      <w:marBottom w:val="0"/>
      <w:divBdr>
        <w:top w:val="none" w:sz="0" w:space="0" w:color="auto"/>
        <w:left w:val="none" w:sz="0" w:space="0" w:color="auto"/>
        <w:bottom w:val="none" w:sz="0" w:space="0" w:color="auto"/>
        <w:right w:val="none" w:sz="0" w:space="0" w:color="auto"/>
      </w:divBdr>
    </w:div>
    <w:div w:id="563413523">
      <w:bodyDiv w:val="1"/>
      <w:marLeft w:val="0"/>
      <w:marRight w:val="0"/>
      <w:marTop w:val="0"/>
      <w:marBottom w:val="0"/>
      <w:divBdr>
        <w:top w:val="none" w:sz="0" w:space="0" w:color="auto"/>
        <w:left w:val="none" w:sz="0" w:space="0" w:color="auto"/>
        <w:bottom w:val="none" w:sz="0" w:space="0" w:color="auto"/>
        <w:right w:val="none" w:sz="0" w:space="0" w:color="auto"/>
      </w:divBdr>
    </w:div>
    <w:div w:id="565919953">
      <w:bodyDiv w:val="1"/>
      <w:marLeft w:val="0"/>
      <w:marRight w:val="0"/>
      <w:marTop w:val="0"/>
      <w:marBottom w:val="0"/>
      <w:divBdr>
        <w:top w:val="none" w:sz="0" w:space="0" w:color="auto"/>
        <w:left w:val="none" w:sz="0" w:space="0" w:color="auto"/>
        <w:bottom w:val="none" w:sz="0" w:space="0" w:color="auto"/>
        <w:right w:val="none" w:sz="0" w:space="0" w:color="auto"/>
      </w:divBdr>
    </w:div>
    <w:div w:id="590822184">
      <w:bodyDiv w:val="1"/>
      <w:marLeft w:val="0"/>
      <w:marRight w:val="0"/>
      <w:marTop w:val="0"/>
      <w:marBottom w:val="0"/>
      <w:divBdr>
        <w:top w:val="none" w:sz="0" w:space="0" w:color="auto"/>
        <w:left w:val="none" w:sz="0" w:space="0" w:color="auto"/>
        <w:bottom w:val="none" w:sz="0" w:space="0" w:color="auto"/>
        <w:right w:val="none" w:sz="0" w:space="0" w:color="auto"/>
      </w:divBdr>
    </w:div>
    <w:div w:id="602881933">
      <w:bodyDiv w:val="1"/>
      <w:marLeft w:val="0"/>
      <w:marRight w:val="0"/>
      <w:marTop w:val="0"/>
      <w:marBottom w:val="0"/>
      <w:divBdr>
        <w:top w:val="none" w:sz="0" w:space="0" w:color="auto"/>
        <w:left w:val="none" w:sz="0" w:space="0" w:color="auto"/>
        <w:bottom w:val="none" w:sz="0" w:space="0" w:color="auto"/>
        <w:right w:val="none" w:sz="0" w:space="0" w:color="auto"/>
      </w:divBdr>
    </w:div>
    <w:div w:id="612831242">
      <w:bodyDiv w:val="1"/>
      <w:marLeft w:val="0"/>
      <w:marRight w:val="0"/>
      <w:marTop w:val="0"/>
      <w:marBottom w:val="0"/>
      <w:divBdr>
        <w:top w:val="none" w:sz="0" w:space="0" w:color="auto"/>
        <w:left w:val="none" w:sz="0" w:space="0" w:color="auto"/>
        <w:bottom w:val="none" w:sz="0" w:space="0" w:color="auto"/>
        <w:right w:val="none" w:sz="0" w:space="0" w:color="auto"/>
      </w:divBdr>
    </w:div>
    <w:div w:id="615406379">
      <w:bodyDiv w:val="1"/>
      <w:marLeft w:val="0"/>
      <w:marRight w:val="0"/>
      <w:marTop w:val="0"/>
      <w:marBottom w:val="0"/>
      <w:divBdr>
        <w:top w:val="none" w:sz="0" w:space="0" w:color="auto"/>
        <w:left w:val="none" w:sz="0" w:space="0" w:color="auto"/>
        <w:bottom w:val="none" w:sz="0" w:space="0" w:color="auto"/>
        <w:right w:val="none" w:sz="0" w:space="0" w:color="auto"/>
      </w:divBdr>
    </w:div>
    <w:div w:id="624775724">
      <w:bodyDiv w:val="1"/>
      <w:marLeft w:val="0"/>
      <w:marRight w:val="0"/>
      <w:marTop w:val="0"/>
      <w:marBottom w:val="0"/>
      <w:divBdr>
        <w:top w:val="none" w:sz="0" w:space="0" w:color="auto"/>
        <w:left w:val="none" w:sz="0" w:space="0" w:color="auto"/>
        <w:bottom w:val="none" w:sz="0" w:space="0" w:color="auto"/>
        <w:right w:val="none" w:sz="0" w:space="0" w:color="auto"/>
      </w:divBdr>
    </w:div>
    <w:div w:id="647710840">
      <w:bodyDiv w:val="1"/>
      <w:marLeft w:val="0"/>
      <w:marRight w:val="0"/>
      <w:marTop w:val="0"/>
      <w:marBottom w:val="0"/>
      <w:divBdr>
        <w:top w:val="none" w:sz="0" w:space="0" w:color="auto"/>
        <w:left w:val="none" w:sz="0" w:space="0" w:color="auto"/>
        <w:bottom w:val="none" w:sz="0" w:space="0" w:color="auto"/>
        <w:right w:val="none" w:sz="0" w:space="0" w:color="auto"/>
      </w:divBdr>
    </w:div>
    <w:div w:id="654072186">
      <w:bodyDiv w:val="1"/>
      <w:marLeft w:val="0"/>
      <w:marRight w:val="0"/>
      <w:marTop w:val="0"/>
      <w:marBottom w:val="0"/>
      <w:divBdr>
        <w:top w:val="none" w:sz="0" w:space="0" w:color="auto"/>
        <w:left w:val="none" w:sz="0" w:space="0" w:color="auto"/>
        <w:bottom w:val="none" w:sz="0" w:space="0" w:color="auto"/>
        <w:right w:val="none" w:sz="0" w:space="0" w:color="auto"/>
      </w:divBdr>
    </w:div>
    <w:div w:id="658196832">
      <w:bodyDiv w:val="1"/>
      <w:marLeft w:val="0"/>
      <w:marRight w:val="0"/>
      <w:marTop w:val="0"/>
      <w:marBottom w:val="0"/>
      <w:divBdr>
        <w:top w:val="none" w:sz="0" w:space="0" w:color="auto"/>
        <w:left w:val="none" w:sz="0" w:space="0" w:color="auto"/>
        <w:bottom w:val="none" w:sz="0" w:space="0" w:color="auto"/>
        <w:right w:val="none" w:sz="0" w:space="0" w:color="auto"/>
      </w:divBdr>
    </w:div>
    <w:div w:id="661856752">
      <w:bodyDiv w:val="1"/>
      <w:marLeft w:val="0"/>
      <w:marRight w:val="0"/>
      <w:marTop w:val="0"/>
      <w:marBottom w:val="0"/>
      <w:divBdr>
        <w:top w:val="none" w:sz="0" w:space="0" w:color="auto"/>
        <w:left w:val="none" w:sz="0" w:space="0" w:color="auto"/>
        <w:bottom w:val="none" w:sz="0" w:space="0" w:color="auto"/>
        <w:right w:val="none" w:sz="0" w:space="0" w:color="auto"/>
      </w:divBdr>
    </w:div>
    <w:div w:id="664747751">
      <w:bodyDiv w:val="1"/>
      <w:marLeft w:val="0"/>
      <w:marRight w:val="0"/>
      <w:marTop w:val="0"/>
      <w:marBottom w:val="0"/>
      <w:divBdr>
        <w:top w:val="none" w:sz="0" w:space="0" w:color="auto"/>
        <w:left w:val="none" w:sz="0" w:space="0" w:color="auto"/>
        <w:bottom w:val="none" w:sz="0" w:space="0" w:color="auto"/>
        <w:right w:val="none" w:sz="0" w:space="0" w:color="auto"/>
      </w:divBdr>
    </w:div>
    <w:div w:id="668412493">
      <w:bodyDiv w:val="1"/>
      <w:marLeft w:val="0"/>
      <w:marRight w:val="0"/>
      <w:marTop w:val="0"/>
      <w:marBottom w:val="0"/>
      <w:divBdr>
        <w:top w:val="none" w:sz="0" w:space="0" w:color="auto"/>
        <w:left w:val="none" w:sz="0" w:space="0" w:color="auto"/>
        <w:bottom w:val="none" w:sz="0" w:space="0" w:color="auto"/>
        <w:right w:val="none" w:sz="0" w:space="0" w:color="auto"/>
      </w:divBdr>
    </w:div>
    <w:div w:id="685600423">
      <w:bodyDiv w:val="1"/>
      <w:marLeft w:val="0"/>
      <w:marRight w:val="0"/>
      <w:marTop w:val="0"/>
      <w:marBottom w:val="0"/>
      <w:divBdr>
        <w:top w:val="none" w:sz="0" w:space="0" w:color="auto"/>
        <w:left w:val="none" w:sz="0" w:space="0" w:color="auto"/>
        <w:bottom w:val="none" w:sz="0" w:space="0" w:color="auto"/>
        <w:right w:val="none" w:sz="0" w:space="0" w:color="auto"/>
      </w:divBdr>
    </w:div>
    <w:div w:id="686711262">
      <w:bodyDiv w:val="1"/>
      <w:marLeft w:val="0"/>
      <w:marRight w:val="0"/>
      <w:marTop w:val="0"/>
      <w:marBottom w:val="0"/>
      <w:divBdr>
        <w:top w:val="none" w:sz="0" w:space="0" w:color="auto"/>
        <w:left w:val="none" w:sz="0" w:space="0" w:color="auto"/>
        <w:bottom w:val="none" w:sz="0" w:space="0" w:color="auto"/>
        <w:right w:val="none" w:sz="0" w:space="0" w:color="auto"/>
      </w:divBdr>
    </w:div>
    <w:div w:id="698244383">
      <w:bodyDiv w:val="1"/>
      <w:marLeft w:val="0"/>
      <w:marRight w:val="0"/>
      <w:marTop w:val="0"/>
      <w:marBottom w:val="0"/>
      <w:divBdr>
        <w:top w:val="none" w:sz="0" w:space="0" w:color="auto"/>
        <w:left w:val="none" w:sz="0" w:space="0" w:color="auto"/>
        <w:bottom w:val="none" w:sz="0" w:space="0" w:color="auto"/>
        <w:right w:val="none" w:sz="0" w:space="0" w:color="auto"/>
      </w:divBdr>
    </w:div>
    <w:div w:id="709569986">
      <w:bodyDiv w:val="1"/>
      <w:marLeft w:val="0"/>
      <w:marRight w:val="0"/>
      <w:marTop w:val="0"/>
      <w:marBottom w:val="0"/>
      <w:divBdr>
        <w:top w:val="none" w:sz="0" w:space="0" w:color="auto"/>
        <w:left w:val="none" w:sz="0" w:space="0" w:color="auto"/>
        <w:bottom w:val="none" w:sz="0" w:space="0" w:color="auto"/>
        <w:right w:val="none" w:sz="0" w:space="0" w:color="auto"/>
      </w:divBdr>
    </w:div>
    <w:div w:id="710149308">
      <w:bodyDiv w:val="1"/>
      <w:marLeft w:val="0"/>
      <w:marRight w:val="0"/>
      <w:marTop w:val="0"/>
      <w:marBottom w:val="0"/>
      <w:divBdr>
        <w:top w:val="none" w:sz="0" w:space="0" w:color="auto"/>
        <w:left w:val="none" w:sz="0" w:space="0" w:color="auto"/>
        <w:bottom w:val="none" w:sz="0" w:space="0" w:color="auto"/>
        <w:right w:val="none" w:sz="0" w:space="0" w:color="auto"/>
      </w:divBdr>
    </w:div>
    <w:div w:id="714700495">
      <w:bodyDiv w:val="1"/>
      <w:marLeft w:val="0"/>
      <w:marRight w:val="0"/>
      <w:marTop w:val="0"/>
      <w:marBottom w:val="0"/>
      <w:divBdr>
        <w:top w:val="none" w:sz="0" w:space="0" w:color="auto"/>
        <w:left w:val="none" w:sz="0" w:space="0" w:color="auto"/>
        <w:bottom w:val="none" w:sz="0" w:space="0" w:color="auto"/>
        <w:right w:val="none" w:sz="0" w:space="0" w:color="auto"/>
      </w:divBdr>
    </w:div>
    <w:div w:id="717702257">
      <w:bodyDiv w:val="1"/>
      <w:marLeft w:val="0"/>
      <w:marRight w:val="0"/>
      <w:marTop w:val="0"/>
      <w:marBottom w:val="0"/>
      <w:divBdr>
        <w:top w:val="none" w:sz="0" w:space="0" w:color="auto"/>
        <w:left w:val="none" w:sz="0" w:space="0" w:color="auto"/>
        <w:bottom w:val="none" w:sz="0" w:space="0" w:color="auto"/>
        <w:right w:val="none" w:sz="0" w:space="0" w:color="auto"/>
      </w:divBdr>
    </w:div>
    <w:div w:id="737289600">
      <w:bodyDiv w:val="1"/>
      <w:marLeft w:val="0"/>
      <w:marRight w:val="0"/>
      <w:marTop w:val="0"/>
      <w:marBottom w:val="0"/>
      <w:divBdr>
        <w:top w:val="none" w:sz="0" w:space="0" w:color="auto"/>
        <w:left w:val="none" w:sz="0" w:space="0" w:color="auto"/>
        <w:bottom w:val="none" w:sz="0" w:space="0" w:color="auto"/>
        <w:right w:val="none" w:sz="0" w:space="0" w:color="auto"/>
      </w:divBdr>
    </w:div>
    <w:div w:id="748234313">
      <w:bodyDiv w:val="1"/>
      <w:marLeft w:val="0"/>
      <w:marRight w:val="0"/>
      <w:marTop w:val="0"/>
      <w:marBottom w:val="0"/>
      <w:divBdr>
        <w:top w:val="none" w:sz="0" w:space="0" w:color="auto"/>
        <w:left w:val="none" w:sz="0" w:space="0" w:color="auto"/>
        <w:bottom w:val="none" w:sz="0" w:space="0" w:color="auto"/>
        <w:right w:val="none" w:sz="0" w:space="0" w:color="auto"/>
      </w:divBdr>
    </w:div>
    <w:div w:id="758907193">
      <w:bodyDiv w:val="1"/>
      <w:marLeft w:val="0"/>
      <w:marRight w:val="0"/>
      <w:marTop w:val="0"/>
      <w:marBottom w:val="0"/>
      <w:divBdr>
        <w:top w:val="none" w:sz="0" w:space="0" w:color="auto"/>
        <w:left w:val="none" w:sz="0" w:space="0" w:color="auto"/>
        <w:bottom w:val="none" w:sz="0" w:space="0" w:color="auto"/>
        <w:right w:val="none" w:sz="0" w:space="0" w:color="auto"/>
      </w:divBdr>
    </w:div>
    <w:div w:id="762149597">
      <w:bodyDiv w:val="1"/>
      <w:marLeft w:val="0"/>
      <w:marRight w:val="0"/>
      <w:marTop w:val="0"/>
      <w:marBottom w:val="0"/>
      <w:divBdr>
        <w:top w:val="none" w:sz="0" w:space="0" w:color="auto"/>
        <w:left w:val="none" w:sz="0" w:space="0" w:color="auto"/>
        <w:bottom w:val="none" w:sz="0" w:space="0" w:color="auto"/>
        <w:right w:val="none" w:sz="0" w:space="0" w:color="auto"/>
      </w:divBdr>
    </w:div>
    <w:div w:id="768545056">
      <w:bodyDiv w:val="1"/>
      <w:marLeft w:val="0"/>
      <w:marRight w:val="0"/>
      <w:marTop w:val="0"/>
      <w:marBottom w:val="0"/>
      <w:divBdr>
        <w:top w:val="none" w:sz="0" w:space="0" w:color="auto"/>
        <w:left w:val="none" w:sz="0" w:space="0" w:color="auto"/>
        <w:bottom w:val="none" w:sz="0" w:space="0" w:color="auto"/>
        <w:right w:val="none" w:sz="0" w:space="0" w:color="auto"/>
      </w:divBdr>
    </w:div>
    <w:div w:id="797993042">
      <w:bodyDiv w:val="1"/>
      <w:marLeft w:val="0"/>
      <w:marRight w:val="0"/>
      <w:marTop w:val="0"/>
      <w:marBottom w:val="0"/>
      <w:divBdr>
        <w:top w:val="none" w:sz="0" w:space="0" w:color="auto"/>
        <w:left w:val="none" w:sz="0" w:space="0" w:color="auto"/>
        <w:bottom w:val="none" w:sz="0" w:space="0" w:color="auto"/>
        <w:right w:val="none" w:sz="0" w:space="0" w:color="auto"/>
      </w:divBdr>
    </w:div>
    <w:div w:id="800685712">
      <w:bodyDiv w:val="1"/>
      <w:marLeft w:val="0"/>
      <w:marRight w:val="0"/>
      <w:marTop w:val="0"/>
      <w:marBottom w:val="0"/>
      <w:divBdr>
        <w:top w:val="none" w:sz="0" w:space="0" w:color="auto"/>
        <w:left w:val="none" w:sz="0" w:space="0" w:color="auto"/>
        <w:bottom w:val="none" w:sz="0" w:space="0" w:color="auto"/>
        <w:right w:val="none" w:sz="0" w:space="0" w:color="auto"/>
      </w:divBdr>
    </w:div>
    <w:div w:id="802429140">
      <w:bodyDiv w:val="1"/>
      <w:marLeft w:val="0"/>
      <w:marRight w:val="0"/>
      <w:marTop w:val="0"/>
      <w:marBottom w:val="0"/>
      <w:divBdr>
        <w:top w:val="none" w:sz="0" w:space="0" w:color="auto"/>
        <w:left w:val="none" w:sz="0" w:space="0" w:color="auto"/>
        <w:bottom w:val="none" w:sz="0" w:space="0" w:color="auto"/>
        <w:right w:val="none" w:sz="0" w:space="0" w:color="auto"/>
      </w:divBdr>
    </w:div>
    <w:div w:id="825626706">
      <w:bodyDiv w:val="1"/>
      <w:marLeft w:val="0"/>
      <w:marRight w:val="0"/>
      <w:marTop w:val="0"/>
      <w:marBottom w:val="0"/>
      <w:divBdr>
        <w:top w:val="none" w:sz="0" w:space="0" w:color="auto"/>
        <w:left w:val="none" w:sz="0" w:space="0" w:color="auto"/>
        <w:bottom w:val="none" w:sz="0" w:space="0" w:color="auto"/>
        <w:right w:val="none" w:sz="0" w:space="0" w:color="auto"/>
      </w:divBdr>
    </w:div>
    <w:div w:id="864486181">
      <w:bodyDiv w:val="1"/>
      <w:marLeft w:val="0"/>
      <w:marRight w:val="0"/>
      <w:marTop w:val="0"/>
      <w:marBottom w:val="0"/>
      <w:divBdr>
        <w:top w:val="none" w:sz="0" w:space="0" w:color="auto"/>
        <w:left w:val="none" w:sz="0" w:space="0" w:color="auto"/>
        <w:bottom w:val="none" w:sz="0" w:space="0" w:color="auto"/>
        <w:right w:val="none" w:sz="0" w:space="0" w:color="auto"/>
      </w:divBdr>
    </w:div>
    <w:div w:id="881090023">
      <w:bodyDiv w:val="1"/>
      <w:marLeft w:val="0"/>
      <w:marRight w:val="0"/>
      <w:marTop w:val="0"/>
      <w:marBottom w:val="0"/>
      <w:divBdr>
        <w:top w:val="none" w:sz="0" w:space="0" w:color="auto"/>
        <w:left w:val="none" w:sz="0" w:space="0" w:color="auto"/>
        <w:bottom w:val="none" w:sz="0" w:space="0" w:color="auto"/>
        <w:right w:val="none" w:sz="0" w:space="0" w:color="auto"/>
      </w:divBdr>
    </w:div>
    <w:div w:id="885137922">
      <w:bodyDiv w:val="1"/>
      <w:marLeft w:val="0"/>
      <w:marRight w:val="0"/>
      <w:marTop w:val="0"/>
      <w:marBottom w:val="0"/>
      <w:divBdr>
        <w:top w:val="none" w:sz="0" w:space="0" w:color="auto"/>
        <w:left w:val="none" w:sz="0" w:space="0" w:color="auto"/>
        <w:bottom w:val="none" w:sz="0" w:space="0" w:color="auto"/>
        <w:right w:val="none" w:sz="0" w:space="0" w:color="auto"/>
      </w:divBdr>
    </w:div>
    <w:div w:id="888221700">
      <w:bodyDiv w:val="1"/>
      <w:marLeft w:val="0"/>
      <w:marRight w:val="0"/>
      <w:marTop w:val="0"/>
      <w:marBottom w:val="0"/>
      <w:divBdr>
        <w:top w:val="none" w:sz="0" w:space="0" w:color="auto"/>
        <w:left w:val="none" w:sz="0" w:space="0" w:color="auto"/>
        <w:bottom w:val="none" w:sz="0" w:space="0" w:color="auto"/>
        <w:right w:val="none" w:sz="0" w:space="0" w:color="auto"/>
      </w:divBdr>
    </w:div>
    <w:div w:id="907887788">
      <w:bodyDiv w:val="1"/>
      <w:marLeft w:val="0"/>
      <w:marRight w:val="0"/>
      <w:marTop w:val="0"/>
      <w:marBottom w:val="0"/>
      <w:divBdr>
        <w:top w:val="none" w:sz="0" w:space="0" w:color="auto"/>
        <w:left w:val="none" w:sz="0" w:space="0" w:color="auto"/>
        <w:bottom w:val="none" w:sz="0" w:space="0" w:color="auto"/>
        <w:right w:val="none" w:sz="0" w:space="0" w:color="auto"/>
      </w:divBdr>
    </w:div>
    <w:div w:id="931161259">
      <w:bodyDiv w:val="1"/>
      <w:marLeft w:val="0"/>
      <w:marRight w:val="0"/>
      <w:marTop w:val="0"/>
      <w:marBottom w:val="0"/>
      <w:divBdr>
        <w:top w:val="none" w:sz="0" w:space="0" w:color="auto"/>
        <w:left w:val="none" w:sz="0" w:space="0" w:color="auto"/>
        <w:bottom w:val="none" w:sz="0" w:space="0" w:color="auto"/>
        <w:right w:val="none" w:sz="0" w:space="0" w:color="auto"/>
      </w:divBdr>
    </w:div>
    <w:div w:id="939727657">
      <w:bodyDiv w:val="1"/>
      <w:marLeft w:val="0"/>
      <w:marRight w:val="0"/>
      <w:marTop w:val="0"/>
      <w:marBottom w:val="0"/>
      <w:divBdr>
        <w:top w:val="none" w:sz="0" w:space="0" w:color="auto"/>
        <w:left w:val="none" w:sz="0" w:space="0" w:color="auto"/>
        <w:bottom w:val="none" w:sz="0" w:space="0" w:color="auto"/>
        <w:right w:val="none" w:sz="0" w:space="0" w:color="auto"/>
      </w:divBdr>
    </w:div>
    <w:div w:id="952438683">
      <w:bodyDiv w:val="1"/>
      <w:marLeft w:val="0"/>
      <w:marRight w:val="0"/>
      <w:marTop w:val="0"/>
      <w:marBottom w:val="0"/>
      <w:divBdr>
        <w:top w:val="none" w:sz="0" w:space="0" w:color="auto"/>
        <w:left w:val="none" w:sz="0" w:space="0" w:color="auto"/>
        <w:bottom w:val="none" w:sz="0" w:space="0" w:color="auto"/>
        <w:right w:val="none" w:sz="0" w:space="0" w:color="auto"/>
      </w:divBdr>
    </w:div>
    <w:div w:id="974289703">
      <w:bodyDiv w:val="1"/>
      <w:marLeft w:val="0"/>
      <w:marRight w:val="0"/>
      <w:marTop w:val="0"/>
      <w:marBottom w:val="0"/>
      <w:divBdr>
        <w:top w:val="none" w:sz="0" w:space="0" w:color="auto"/>
        <w:left w:val="none" w:sz="0" w:space="0" w:color="auto"/>
        <w:bottom w:val="none" w:sz="0" w:space="0" w:color="auto"/>
        <w:right w:val="none" w:sz="0" w:space="0" w:color="auto"/>
      </w:divBdr>
    </w:div>
    <w:div w:id="994988838">
      <w:bodyDiv w:val="1"/>
      <w:marLeft w:val="0"/>
      <w:marRight w:val="0"/>
      <w:marTop w:val="0"/>
      <w:marBottom w:val="0"/>
      <w:divBdr>
        <w:top w:val="none" w:sz="0" w:space="0" w:color="auto"/>
        <w:left w:val="none" w:sz="0" w:space="0" w:color="auto"/>
        <w:bottom w:val="none" w:sz="0" w:space="0" w:color="auto"/>
        <w:right w:val="none" w:sz="0" w:space="0" w:color="auto"/>
      </w:divBdr>
    </w:div>
    <w:div w:id="1012874347">
      <w:bodyDiv w:val="1"/>
      <w:marLeft w:val="0"/>
      <w:marRight w:val="0"/>
      <w:marTop w:val="0"/>
      <w:marBottom w:val="0"/>
      <w:divBdr>
        <w:top w:val="none" w:sz="0" w:space="0" w:color="auto"/>
        <w:left w:val="none" w:sz="0" w:space="0" w:color="auto"/>
        <w:bottom w:val="none" w:sz="0" w:space="0" w:color="auto"/>
        <w:right w:val="none" w:sz="0" w:space="0" w:color="auto"/>
      </w:divBdr>
    </w:div>
    <w:div w:id="1020663577">
      <w:bodyDiv w:val="1"/>
      <w:marLeft w:val="0"/>
      <w:marRight w:val="0"/>
      <w:marTop w:val="0"/>
      <w:marBottom w:val="0"/>
      <w:divBdr>
        <w:top w:val="none" w:sz="0" w:space="0" w:color="auto"/>
        <w:left w:val="none" w:sz="0" w:space="0" w:color="auto"/>
        <w:bottom w:val="none" w:sz="0" w:space="0" w:color="auto"/>
        <w:right w:val="none" w:sz="0" w:space="0" w:color="auto"/>
      </w:divBdr>
    </w:div>
    <w:div w:id="1042436417">
      <w:bodyDiv w:val="1"/>
      <w:marLeft w:val="0"/>
      <w:marRight w:val="0"/>
      <w:marTop w:val="0"/>
      <w:marBottom w:val="0"/>
      <w:divBdr>
        <w:top w:val="none" w:sz="0" w:space="0" w:color="auto"/>
        <w:left w:val="none" w:sz="0" w:space="0" w:color="auto"/>
        <w:bottom w:val="none" w:sz="0" w:space="0" w:color="auto"/>
        <w:right w:val="none" w:sz="0" w:space="0" w:color="auto"/>
      </w:divBdr>
    </w:div>
    <w:div w:id="1048261052">
      <w:bodyDiv w:val="1"/>
      <w:marLeft w:val="0"/>
      <w:marRight w:val="0"/>
      <w:marTop w:val="0"/>
      <w:marBottom w:val="0"/>
      <w:divBdr>
        <w:top w:val="none" w:sz="0" w:space="0" w:color="auto"/>
        <w:left w:val="none" w:sz="0" w:space="0" w:color="auto"/>
        <w:bottom w:val="none" w:sz="0" w:space="0" w:color="auto"/>
        <w:right w:val="none" w:sz="0" w:space="0" w:color="auto"/>
      </w:divBdr>
    </w:div>
    <w:div w:id="1064450066">
      <w:bodyDiv w:val="1"/>
      <w:marLeft w:val="0"/>
      <w:marRight w:val="0"/>
      <w:marTop w:val="0"/>
      <w:marBottom w:val="0"/>
      <w:divBdr>
        <w:top w:val="none" w:sz="0" w:space="0" w:color="auto"/>
        <w:left w:val="none" w:sz="0" w:space="0" w:color="auto"/>
        <w:bottom w:val="none" w:sz="0" w:space="0" w:color="auto"/>
        <w:right w:val="none" w:sz="0" w:space="0" w:color="auto"/>
      </w:divBdr>
    </w:div>
    <w:div w:id="1098527875">
      <w:bodyDiv w:val="1"/>
      <w:marLeft w:val="0"/>
      <w:marRight w:val="0"/>
      <w:marTop w:val="0"/>
      <w:marBottom w:val="0"/>
      <w:divBdr>
        <w:top w:val="none" w:sz="0" w:space="0" w:color="auto"/>
        <w:left w:val="none" w:sz="0" w:space="0" w:color="auto"/>
        <w:bottom w:val="none" w:sz="0" w:space="0" w:color="auto"/>
        <w:right w:val="none" w:sz="0" w:space="0" w:color="auto"/>
      </w:divBdr>
    </w:div>
    <w:div w:id="1107847263">
      <w:bodyDiv w:val="1"/>
      <w:marLeft w:val="0"/>
      <w:marRight w:val="0"/>
      <w:marTop w:val="0"/>
      <w:marBottom w:val="0"/>
      <w:divBdr>
        <w:top w:val="none" w:sz="0" w:space="0" w:color="auto"/>
        <w:left w:val="none" w:sz="0" w:space="0" w:color="auto"/>
        <w:bottom w:val="none" w:sz="0" w:space="0" w:color="auto"/>
        <w:right w:val="none" w:sz="0" w:space="0" w:color="auto"/>
      </w:divBdr>
    </w:div>
    <w:div w:id="1113548331">
      <w:bodyDiv w:val="1"/>
      <w:marLeft w:val="0"/>
      <w:marRight w:val="0"/>
      <w:marTop w:val="0"/>
      <w:marBottom w:val="0"/>
      <w:divBdr>
        <w:top w:val="none" w:sz="0" w:space="0" w:color="auto"/>
        <w:left w:val="none" w:sz="0" w:space="0" w:color="auto"/>
        <w:bottom w:val="none" w:sz="0" w:space="0" w:color="auto"/>
        <w:right w:val="none" w:sz="0" w:space="0" w:color="auto"/>
      </w:divBdr>
    </w:div>
    <w:div w:id="1124346283">
      <w:bodyDiv w:val="1"/>
      <w:marLeft w:val="0"/>
      <w:marRight w:val="0"/>
      <w:marTop w:val="0"/>
      <w:marBottom w:val="0"/>
      <w:divBdr>
        <w:top w:val="none" w:sz="0" w:space="0" w:color="auto"/>
        <w:left w:val="none" w:sz="0" w:space="0" w:color="auto"/>
        <w:bottom w:val="none" w:sz="0" w:space="0" w:color="auto"/>
        <w:right w:val="none" w:sz="0" w:space="0" w:color="auto"/>
      </w:divBdr>
    </w:div>
    <w:div w:id="1163819033">
      <w:bodyDiv w:val="1"/>
      <w:marLeft w:val="0"/>
      <w:marRight w:val="0"/>
      <w:marTop w:val="0"/>
      <w:marBottom w:val="0"/>
      <w:divBdr>
        <w:top w:val="none" w:sz="0" w:space="0" w:color="auto"/>
        <w:left w:val="none" w:sz="0" w:space="0" w:color="auto"/>
        <w:bottom w:val="none" w:sz="0" w:space="0" w:color="auto"/>
        <w:right w:val="none" w:sz="0" w:space="0" w:color="auto"/>
      </w:divBdr>
    </w:div>
    <w:div w:id="1168013306">
      <w:bodyDiv w:val="1"/>
      <w:marLeft w:val="0"/>
      <w:marRight w:val="0"/>
      <w:marTop w:val="0"/>
      <w:marBottom w:val="0"/>
      <w:divBdr>
        <w:top w:val="none" w:sz="0" w:space="0" w:color="auto"/>
        <w:left w:val="none" w:sz="0" w:space="0" w:color="auto"/>
        <w:bottom w:val="none" w:sz="0" w:space="0" w:color="auto"/>
        <w:right w:val="none" w:sz="0" w:space="0" w:color="auto"/>
      </w:divBdr>
    </w:div>
    <w:div w:id="1168130773">
      <w:bodyDiv w:val="1"/>
      <w:marLeft w:val="0"/>
      <w:marRight w:val="0"/>
      <w:marTop w:val="0"/>
      <w:marBottom w:val="0"/>
      <w:divBdr>
        <w:top w:val="none" w:sz="0" w:space="0" w:color="auto"/>
        <w:left w:val="none" w:sz="0" w:space="0" w:color="auto"/>
        <w:bottom w:val="none" w:sz="0" w:space="0" w:color="auto"/>
        <w:right w:val="none" w:sz="0" w:space="0" w:color="auto"/>
      </w:divBdr>
    </w:div>
    <w:div w:id="1174026526">
      <w:bodyDiv w:val="1"/>
      <w:marLeft w:val="0"/>
      <w:marRight w:val="0"/>
      <w:marTop w:val="0"/>
      <w:marBottom w:val="0"/>
      <w:divBdr>
        <w:top w:val="none" w:sz="0" w:space="0" w:color="auto"/>
        <w:left w:val="none" w:sz="0" w:space="0" w:color="auto"/>
        <w:bottom w:val="none" w:sz="0" w:space="0" w:color="auto"/>
        <w:right w:val="none" w:sz="0" w:space="0" w:color="auto"/>
      </w:divBdr>
    </w:div>
    <w:div w:id="1178159165">
      <w:bodyDiv w:val="1"/>
      <w:marLeft w:val="0"/>
      <w:marRight w:val="0"/>
      <w:marTop w:val="0"/>
      <w:marBottom w:val="0"/>
      <w:divBdr>
        <w:top w:val="none" w:sz="0" w:space="0" w:color="auto"/>
        <w:left w:val="none" w:sz="0" w:space="0" w:color="auto"/>
        <w:bottom w:val="none" w:sz="0" w:space="0" w:color="auto"/>
        <w:right w:val="none" w:sz="0" w:space="0" w:color="auto"/>
      </w:divBdr>
    </w:div>
    <w:div w:id="1184591237">
      <w:bodyDiv w:val="1"/>
      <w:marLeft w:val="0"/>
      <w:marRight w:val="0"/>
      <w:marTop w:val="0"/>
      <w:marBottom w:val="0"/>
      <w:divBdr>
        <w:top w:val="none" w:sz="0" w:space="0" w:color="auto"/>
        <w:left w:val="none" w:sz="0" w:space="0" w:color="auto"/>
        <w:bottom w:val="none" w:sz="0" w:space="0" w:color="auto"/>
        <w:right w:val="none" w:sz="0" w:space="0" w:color="auto"/>
      </w:divBdr>
    </w:div>
    <w:div w:id="1215431345">
      <w:bodyDiv w:val="1"/>
      <w:marLeft w:val="0"/>
      <w:marRight w:val="0"/>
      <w:marTop w:val="0"/>
      <w:marBottom w:val="0"/>
      <w:divBdr>
        <w:top w:val="none" w:sz="0" w:space="0" w:color="auto"/>
        <w:left w:val="none" w:sz="0" w:space="0" w:color="auto"/>
        <w:bottom w:val="none" w:sz="0" w:space="0" w:color="auto"/>
        <w:right w:val="none" w:sz="0" w:space="0" w:color="auto"/>
      </w:divBdr>
    </w:div>
    <w:div w:id="1230074524">
      <w:bodyDiv w:val="1"/>
      <w:marLeft w:val="0"/>
      <w:marRight w:val="0"/>
      <w:marTop w:val="0"/>
      <w:marBottom w:val="0"/>
      <w:divBdr>
        <w:top w:val="none" w:sz="0" w:space="0" w:color="auto"/>
        <w:left w:val="none" w:sz="0" w:space="0" w:color="auto"/>
        <w:bottom w:val="none" w:sz="0" w:space="0" w:color="auto"/>
        <w:right w:val="none" w:sz="0" w:space="0" w:color="auto"/>
      </w:divBdr>
    </w:div>
    <w:div w:id="1231310274">
      <w:bodyDiv w:val="1"/>
      <w:marLeft w:val="0"/>
      <w:marRight w:val="0"/>
      <w:marTop w:val="0"/>
      <w:marBottom w:val="0"/>
      <w:divBdr>
        <w:top w:val="none" w:sz="0" w:space="0" w:color="auto"/>
        <w:left w:val="none" w:sz="0" w:space="0" w:color="auto"/>
        <w:bottom w:val="none" w:sz="0" w:space="0" w:color="auto"/>
        <w:right w:val="none" w:sz="0" w:space="0" w:color="auto"/>
      </w:divBdr>
    </w:div>
    <w:div w:id="1248885534">
      <w:bodyDiv w:val="1"/>
      <w:marLeft w:val="0"/>
      <w:marRight w:val="0"/>
      <w:marTop w:val="0"/>
      <w:marBottom w:val="0"/>
      <w:divBdr>
        <w:top w:val="none" w:sz="0" w:space="0" w:color="auto"/>
        <w:left w:val="none" w:sz="0" w:space="0" w:color="auto"/>
        <w:bottom w:val="none" w:sz="0" w:space="0" w:color="auto"/>
        <w:right w:val="none" w:sz="0" w:space="0" w:color="auto"/>
      </w:divBdr>
    </w:div>
    <w:div w:id="1278490333">
      <w:bodyDiv w:val="1"/>
      <w:marLeft w:val="0"/>
      <w:marRight w:val="0"/>
      <w:marTop w:val="0"/>
      <w:marBottom w:val="0"/>
      <w:divBdr>
        <w:top w:val="none" w:sz="0" w:space="0" w:color="auto"/>
        <w:left w:val="none" w:sz="0" w:space="0" w:color="auto"/>
        <w:bottom w:val="none" w:sz="0" w:space="0" w:color="auto"/>
        <w:right w:val="none" w:sz="0" w:space="0" w:color="auto"/>
      </w:divBdr>
    </w:div>
    <w:div w:id="1295527012">
      <w:bodyDiv w:val="1"/>
      <w:marLeft w:val="0"/>
      <w:marRight w:val="0"/>
      <w:marTop w:val="0"/>
      <w:marBottom w:val="0"/>
      <w:divBdr>
        <w:top w:val="none" w:sz="0" w:space="0" w:color="auto"/>
        <w:left w:val="none" w:sz="0" w:space="0" w:color="auto"/>
        <w:bottom w:val="none" w:sz="0" w:space="0" w:color="auto"/>
        <w:right w:val="none" w:sz="0" w:space="0" w:color="auto"/>
      </w:divBdr>
    </w:div>
    <w:div w:id="1314486082">
      <w:bodyDiv w:val="1"/>
      <w:marLeft w:val="0"/>
      <w:marRight w:val="0"/>
      <w:marTop w:val="0"/>
      <w:marBottom w:val="0"/>
      <w:divBdr>
        <w:top w:val="none" w:sz="0" w:space="0" w:color="auto"/>
        <w:left w:val="none" w:sz="0" w:space="0" w:color="auto"/>
        <w:bottom w:val="none" w:sz="0" w:space="0" w:color="auto"/>
        <w:right w:val="none" w:sz="0" w:space="0" w:color="auto"/>
      </w:divBdr>
    </w:div>
    <w:div w:id="1327703614">
      <w:bodyDiv w:val="1"/>
      <w:marLeft w:val="0"/>
      <w:marRight w:val="0"/>
      <w:marTop w:val="0"/>
      <w:marBottom w:val="0"/>
      <w:divBdr>
        <w:top w:val="none" w:sz="0" w:space="0" w:color="auto"/>
        <w:left w:val="none" w:sz="0" w:space="0" w:color="auto"/>
        <w:bottom w:val="none" w:sz="0" w:space="0" w:color="auto"/>
        <w:right w:val="none" w:sz="0" w:space="0" w:color="auto"/>
      </w:divBdr>
    </w:div>
    <w:div w:id="1335448940">
      <w:bodyDiv w:val="1"/>
      <w:marLeft w:val="0"/>
      <w:marRight w:val="0"/>
      <w:marTop w:val="0"/>
      <w:marBottom w:val="0"/>
      <w:divBdr>
        <w:top w:val="none" w:sz="0" w:space="0" w:color="auto"/>
        <w:left w:val="none" w:sz="0" w:space="0" w:color="auto"/>
        <w:bottom w:val="none" w:sz="0" w:space="0" w:color="auto"/>
        <w:right w:val="none" w:sz="0" w:space="0" w:color="auto"/>
      </w:divBdr>
    </w:div>
    <w:div w:id="1337223266">
      <w:bodyDiv w:val="1"/>
      <w:marLeft w:val="0"/>
      <w:marRight w:val="0"/>
      <w:marTop w:val="0"/>
      <w:marBottom w:val="0"/>
      <w:divBdr>
        <w:top w:val="none" w:sz="0" w:space="0" w:color="auto"/>
        <w:left w:val="none" w:sz="0" w:space="0" w:color="auto"/>
        <w:bottom w:val="none" w:sz="0" w:space="0" w:color="auto"/>
        <w:right w:val="none" w:sz="0" w:space="0" w:color="auto"/>
      </w:divBdr>
    </w:div>
    <w:div w:id="1346983047">
      <w:bodyDiv w:val="1"/>
      <w:marLeft w:val="0"/>
      <w:marRight w:val="0"/>
      <w:marTop w:val="0"/>
      <w:marBottom w:val="0"/>
      <w:divBdr>
        <w:top w:val="none" w:sz="0" w:space="0" w:color="auto"/>
        <w:left w:val="none" w:sz="0" w:space="0" w:color="auto"/>
        <w:bottom w:val="none" w:sz="0" w:space="0" w:color="auto"/>
        <w:right w:val="none" w:sz="0" w:space="0" w:color="auto"/>
      </w:divBdr>
    </w:div>
    <w:div w:id="1366712360">
      <w:bodyDiv w:val="1"/>
      <w:marLeft w:val="0"/>
      <w:marRight w:val="0"/>
      <w:marTop w:val="0"/>
      <w:marBottom w:val="0"/>
      <w:divBdr>
        <w:top w:val="none" w:sz="0" w:space="0" w:color="auto"/>
        <w:left w:val="none" w:sz="0" w:space="0" w:color="auto"/>
        <w:bottom w:val="none" w:sz="0" w:space="0" w:color="auto"/>
        <w:right w:val="none" w:sz="0" w:space="0" w:color="auto"/>
      </w:divBdr>
    </w:div>
    <w:div w:id="1368212385">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94423074">
      <w:bodyDiv w:val="1"/>
      <w:marLeft w:val="0"/>
      <w:marRight w:val="0"/>
      <w:marTop w:val="0"/>
      <w:marBottom w:val="0"/>
      <w:divBdr>
        <w:top w:val="none" w:sz="0" w:space="0" w:color="auto"/>
        <w:left w:val="none" w:sz="0" w:space="0" w:color="auto"/>
        <w:bottom w:val="none" w:sz="0" w:space="0" w:color="auto"/>
        <w:right w:val="none" w:sz="0" w:space="0" w:color="auto"/>
      </w:divBdr>
    </w:div>
    <w:div w:id="1395205406">
      <w:bodyDiv w:val="1"/>
      <w:marLeft w:val="0"/>
      <w:marRight w:val="0"/>
      <w:marTop w:val="0"/>
      <w:marBottom w:val="0"/>
      <w:divBdr>
        <w:top w:val="none" w:sz="0" w:space="0" w:color="auto"/>
        <w:left w:val="none" w:sz="0" w:space="0" w:color="auto"/>
        <w:bottom w:val="none" w:sz="0" w:space="0" w:color="auto"/>
        <w:right w:val="none" w:sz="0" w:space="0" w:color="auto"/>
      </w:divBdr>
    </w:div>
    <w:div w:id="1403674740">
      <w:bodyDiv w:val="1"/>
      <w:marLeft w:val="0"/>
      <w:marRight w:val="0"/>
      <w:marTop w:val="0"/>
      <w:marBottom w:val="0"/>
      <w:divBdr>
        <w:top w:val="none" w:sz="0" w:space="0" w:color="auto"/>
        <w:left w:val="none" w:sz="0" w:space="0" w:color="auto"/>
        <w:bottom w:val="none" w:sz="0" w:space="0" w:color="auto"/>
        <w:right w:val="none" w:sz="0" w:space="0" w:color="auto"/>
      </w:divBdr>
    </w:div>
    <w:div w:id="1436052949">
      <w:bodyDiv w:val="1"/>
      <w:marLeft w:val="0"/>
      <w:marRight w:val="0"/>
      <w:marTop w:val="0"/>
      <w:marBottom w:val="0"/>
      <w:divBdr>
        <w:top w:val="none" w:sz="0" w:space="0" w:color="auto"/>
        <w:left w:val="none" w:sz="0" w:space="0" w:color="auto"/>
        <w:bottom w:val="none" w:sz="0" w:space="0" w:color="auto"/>
        <w:right w:val="none" w:sz="0" w:space="0" w:color="auto"/>
      </w:divBdr>
    </w:div>
    <w:div w:id="1443964021">
      <w:bodyDiv w:val="1"/>
      <w:marLeft w:val="0"/>
      <w:marRight w:val="0"/>
      <w:marTop w:val="0"/>
      <w:marBottom w:val="0"/>
      <w:divBdr>
        <w:top w:val="none" w:sz="0" w:space="0" w:color="auto"/>
        <w:left w:val="none" w:sz="0" w:space="0" w:color="auto"/>
        <w:bottom w:val="none" w:sz="0" w:space="0" w:color="auto"/>
        <w:right w:val="none" w:sz="0" w:space="0" w:color="auto"/>
      </w:divBdr>
    </w:div>
    <w:div w:id="1451708913">
      <w:bodyDiv w:val="1"/>
      <w:marLeft w:val="0"/>
      <w:marRight w:val="0"/>
      <w:marTop w:val="0"/>
      <w:marBottom w:val="0"/>
      <w:divBdr>
        <w:top w:val="none" w:sz="0" w:space="0" w:color="auto"/>
        <w:left w:val="none" w:sz="0" w:space="0" w:color="auto"/>
        <w:bottom w:val="none" w:sz="0" w:space="0" w:color="auto"/>
        <w:right w:val="none" w:sz="0" w:space="0" w:color="auto"/>
      </w:divBdr>
    </w:div>
    <w:div w:id="1471551761">
      <w:bodyDiv w:val="1"/>
      <w:marLeft w:val="0"/>
      <w:marRight w:val="0"/>
      <w:marTop w:val="0"/>
      <w:marBottom w:val="0"/>
      <w:divBdr>
        <w:top w:val="none" w:sz="0" w:space="0" w:color="auto"/>
        <w:left w:val="none" w:sz="0" w:space="0" w:color="auto"/>
        <w:bottom w:val="none" w:sz="0" w:space="0" w:color="auto"/>
        <w:right w:val="none" w:sz="0" w:space="0" w:color="auto"/>
      </w:divBdr>
    </w:div>
    <w:div w:id="1471752686">
      <w:bodyDiv w:val="1"/>
      <w:marLeft w:val="0"/>
      <w:marRight w:val="0"/>
      <w:marTop w:val="0"/>
      <w:marBottom w:val="0"/>
      <w:divBdr>
        <w:top w:val="none" w:sz="0" w:space="0" w:color="auto"/>
        <w:left w:val="none" w:sz="0" w:space="0" w:color="auto"/>
        <w:bottom w:val="none" w:sz="0" w:space="0" w:color="auto"/>
        <w:right w:val="none" w:sz="0" w:space="0" w:color="auto"/>
      </w:divBdr>
    </w:div>
    <w:div w:id="1479108127">
      <w:bodyDiv w:val="1"/>
      <w:marLeft w:val="0"/>
      <w:marRight w:val="0"/>
      <w:marTop w:val="0"/>
      <w:marBottom w:val="0"/>
      <w:divBdr>
        <w:top w:val="none" w:sz="0" w:space="0" w:color="auto"/>
        <w:left w:val="none" w:sz="0" w:space="0" w:color="auto"/>
        <w:bottom w:val="none" w:sz="0" w:space="0" w:color="auto"/>
        <w:right w:val="none" w:sz="0" w:space="0" w:color="auto"/>
      </w:divBdr>
    </w:div>
    <w:div w:id="1482231497">
      <w:bodyDiv w:val="1"/>
      <w:marLeft w:val="0"/>
      <w:marRight w:val="0"/>
      <w:marTop w:val="0"/>
      <w:marBottom w:val="0"/>
      <w:divBdr>
        <w:top w:val="none" w:sz="0" w:space="0" w:color="auto"/>
        <w:left w:val="none" w:sz="0" w:space="0" w:color="auto"/>
        <w:bottom w:val="none" w:sz="0" w:space="0" w:color="auto"/>
        <w:right w:val="none" w:sz="0" w:space="0" w:color="auto"/>
      </w:divBdr>
    </w:div>
    <w:div w:id="1496411702">
      <w:bodyDiv w:val="1"/>
      <w:marLeft w:val="0"/>
      <w:marRight w:val="0"/>
      <w:marTop w:val="0"/>
      <w:marBottom w:val="0"/>
      <w:divBdr>
        <w:top w:val="none" w:sz="0" w:space="0" w:color="auto"/>
        <w:left w:val="none" w:sz="0" w:space="0" w:color="auto"/>
        <w:bottom w:val="none" w:sz="0" w:space="0" w:color="auto"/>
        <w:right w:val="none" w:sz="0" w:space="0" w:color="auto"/>
      </w:divBdr>
    </w:div>
    <w:div w:id="1512644329">
      <w:bodyDiv w:val="1"/>
      <w:marLeft w:val="0"/>
      <w:marRight w:val="0"/>
      <w:marTop w:val="0"/>
      <w:marBottom w:val="0"/>
      <w:divBdr>
        <w:top w:val="none" w:sz="0" w:space="0" w:color="auto"/>
        <w:left w:val="none" w:sz="0" w:space="0" w:color="auto"/>
        <w:bottom w:val="none" w:sz="0" w:space="0" w:color="auto"/>
        <w:right w:val="none" w:sz="0" w:space="0" w:color="auto"/>
      </w:divBdr>
    </w:div>
    <w:div w:id="1538159907">
      <w:bodyDiv w:val="1"/>
      <w:marLeft w:val="0"/>
      <w:marRight w:val="0"/>
      <w:marTop w:val="0"/>
      <w:marBottom w:val="0"/>
      <w:divBdr>
        <w:top w:val="none" w:sz="0" w:space="0" w:color="auto"/>
        <w:left w:val="none" w:sz="0" w:space="0" w:color="auto"/>
        <w:bottom w:val="none" w:sz="0" w:space="0" w:color="auto"/>
        <w:right w:val="none" w:sz="0" w:space="0" w:color="auto"/>
      </w:divBdr>
    </w:div>
    <w:div w:id="1541166001">
      <w:bodyDiv w:val="1"/>
      <w:marLeft w:val="0"/>
      <w:marRight w:val="0"/>
      <w:marTop w:val="0"/>
      <w:marBottom w:val="0"/>
      <w:divBdr>
        <w:top w:val="none" w:sz="0" w:space="0" w:color="auto"/>
        <w:left w:val="none" w:sz="0" w:space="0" w:color="auto"/>
        <w:bottom w:val="none" w:sz="0" w:space="0" w:color="auto"/>
        <w:right w:val="none" w:sz="0" w:space="0" w:color="auto"/>
      </w:divBdr>
    </w:div>
    <w:div w:id="1584340101">
      <w:bodyDiv w:val="1"/>
      <w:marLeft w:val="0"/>
      <w:marRight w:val="0"/>
      <w:marTop w:val="0"/>
      <w:marBottom w:val="0"/>
      <w:divBdr>
        <w:top w:val="none" w:sz="0" w:space="0" w:color="auto"/>
        <w:left w:val="none" w:sz="0" w:space="0" w:color="auto"/>
        <w:bottom w:val="none" w:sz="0" w:space="0" w:color="auto"/>
        <w:right w:val="none" w:sz="0" w:space="0" w:color="auto"/>
      </w:divBdr>
    </w:div>
    <w:div w:id="1616327978">
      <w:bodyDiv w:val="1"/>
      <w:marLeft w:val="0"/>
      <w:marRight w:val="0"/>
      <w:marTop w:val="0"/>
      <w:marBottom w:val="0"/>
      <w:divBdr>
        <w:top w:val="none" w:sz="0" w:space="0" w:color="auto"/>
        <w:left w:val="none" w:sz="0" w:space="0" w:color="auto"/>
        <w:bottom w:val="none" w:sz="0" w:space="0" w:color="auto"/>
        <w:right w:val="none" w:sz="0" w:space="0" w:color="auto"/>
      </w:divBdr>
    </w:div>
    <w:div w:id="1659459592">
      <w:bodyDiv w:val="1"/>
      <w:marLeft w:val="0"/>
      <w:marRight w:val="0"/>
      <w:marTop w:val="0"/>
      <w:marBottom w:val="0"/>
      <w:divBdr>
        <w:top w:val="none" w:sz="0" w:space="0" w:color="auto"/>
        <w:left w:val="none" w:sz="0" w:space="0" w:color="auto"/>
        <w:bottom w:val="none" w:sz="0" w:space="0" w:color="auto"/>
        <w:right w:val="none" w:sz="0" w:space="0" w:color="auto"/>
      </w:divBdr>
    </w:div>
    <w:div w:id="1680347781">
      <w:bodyDiv w:val="1"/>
      <w:marLeft w:val="0"/>
      <w:marRight w:val="0"/>
      <w:marTop w:val="0"/>
      <w:marBottom w:val="0"/>
      <w:divBdr>
        <w:top w:val="none" w:sz="0" w:space="0" w:color="auto"/>
        <w:left w:val="none" w:sz="0" w:space="0" w:color="auto"/>
        <w:bottom w:val="none" w:sz="0" w:space="0" w:color="auto"/>
        <w:right w:val="none" w:sz="0" w:space="0" w:color="auto"/>
      </w:divBdr>
    </w:div>
    <w:div w:id="1727338831">
      <w:bodyDiv w:val="1"/>
      <w:marLeft w:val="0"/>
      <w:marRight w:val="0"/>
      <w:marTop w:val="0"/>
      <w:marBottom w:val="0"/>
      <w:divBdr>
        <w:top w:val="none" w:sz="0" w:space="0" w:color="auto"/>
        <w:left w:val="none" w:sz="0" w:space="0" w:color="auto"/>
        <w:bottom w:val="none" w:sz="0" w:space="0" w:color="auto"/>
        <w:right w:val="none" w:sz="0" w:space="0" w:color="auto"/>
      </w:divBdr>
    </w:div>
    <w:div w:id="1729453119">
      <w:bodyDiv w:val="1"/>
      <w:marLeft w:val="0"/>
      <w:marRight w:val="0"/>
      <w:marTop w:val="0"/>
      <w:marBottom w:val="0"/>
      <w:divBdr>
        <w:top w:val="none" w:sz="0" w:space="0" w:color="auto"/>
        <w:left w:val="none" w:sz="0" w:space="0" w:color="auto"/>
        <w:bottom w:val="none" w:sz="0" w:space="0" w:color="auto"/>
        <w:right w:val="none" w:sz="0" w:space="0" w:color="auto"/>
      </w:divBdr>
    </w:div>
    <w:div w:id="1735614777">
      <w:bodyDiv w:val="1"/>
      <w:marLeft w:val="0"/>
      <w:marRight w:val="0"/>
      <w:marTop w:val="0"/>
      <w:marBottom w:val="0"/>
      <w:divBdr>
        <w:top w:val="none" w:sz="0" w:space="0" w:color="auto"/>
        <w:left w:val="none" w:sz="0" w:space="0" w:color="auto"/>
        <w:bottom w:val="none" w:sz="0" w:space="0" w:color="auto"/>
        <w:right w:val="none" w:sz="0" w:space="0" w:color="auto"/>
      </w:divBdr>
    </w:div>
    <w:div w:id="1763605414">
      <w:bodyDiv w:val="1"/>
      <w:marLeft w:val="0"/>
      <w:marRight w:val="0"/>
      <w:marTop w:val="0"/>
      <w:marBottom w:val="0"/>
      <w:divBdr>
        <w:top w:val="none" w:sz="0" w:space="0" w:color="auto"/>
        <w:left w:val="none" w:sz="0" w:space="0" w:color="auto"/>
        <w:bottom w:val="none" w:sz="0" w:space="0" w:color="auto"/>
        <w:right w:val="none" w:sz="0" w:space="0" w:color="auto"/>
      </w:divBdr>
    </w:div>
    <w:div w:id="1803767686">
      <w:bodyDiv w:val="1"/>
      <w:marLeft w:val="0"/>
      <w:marRight w:val="0"/>
      <w:marTop w:val="0"/>
      <w:marBottom w:val="0"/>
      <w:divBdr>
        <w:top w:val="none" w:sz="0" w:space="0" w:color="auto"/>
        <w:left w:val="none" w:sz="0" w:space="0" w:color="auto"/>
        <w:bottom w:val="none" w:sz="0" w:space="0" w:color="auto"/>
        <w:right w:val="none" w:sz="0" w:space="0" w:color="auto"/>
      </w:divBdr>
    </w:div>
    <w:div w:id="1804927123">
      <w:bodyDiv w:val="1"/>
      <w:marLeft w:val="0"/>
      <w:marRight w:val="0"/>
      <w:marTop w:val="0"/>
      <w:marBottom w:val="0"/>
      <w:divBdr>
        <w:top w:val="none" w:sz="0" w:space="0" w:color="auto"/>
        <w:left w:val="none" w:sz="0" w:space="0" w:color="auto"/>
        <w:bottom w:val="none" w:sz="0" w:space="0" w:color="auto"/>
        <w:right w:val="none" w:sz="0" w:space="0" w:color="auto"/>
      </w:divBdr>
    </w:div>
    <w:div w:id="1849100076">
      <w:bodyDiv w:val="1"/>
      <w:marLeft w:val="0"/>
      <w:marRight w:val="0"/>
      <w:marTop w:val="0"/>
      <w:marBottom w:val="0"/>
      <w:divBdr>
        <w:top w:val="none" w:sz="0" w:space="0" w:color="auto"/>
        <w:left w:val="none" w:sz="0" w:space="0" w:color="auto"/>
        <w:bottom w:val="none" w:sz="0" w:space="0" w:color="auto"/>
        <w:right w:val="none" w:sz="0" w:space="0" w:color="auto"/>
      </w:divBdr>
    </w:div>
    <w:div w:id="1854952556">
      <w:bodyDiv w:val="1"/>
      <w:marLeft w:val="0"/>
      <w:marRight w:val="0"/>
      <w:marTop w:val="0"/>
      <w:marBottom w:val="0"/>
      <w:divBdr>
        <w:top w:val="none" w:sz="0" w:space="0" w:color="auto"/>
        <w:left w:val="none" w:sz="0" w:space="0" w:color="auto"/>
        <w:bottom w:val="none" w:sz="0" w:space="0" w:color="auto"/>
        <w:right w:val="none" w:sz="0" w:space="0" w:color="auto"/>
      </w:divBdr>
    </w:div>
    <w:div w:id="1862009497">
      <w:bodyDiv w:val="1"/>
      <w:marLeft w:val="0"/>
      <w:marRight w:val="0"/>
      <w:marTop w:val="0"/>
      <w:marBottom w:val="0"/>
      <w:divBdr>
        <w:top w:val="none" w:sz="0" w:space="0" w:color="auto"/>
        <w:left w:val="none" w:sz="0" w:space="0" w:color="auto"/>
        <w:bottom w:val="none" w:sz="0" w:space="0" w:color="auto"/>
        <w:right w:val="none" w:sz="0" w:space="0" w:color="auto"/>
      </w:divBdr>
    </w:div>
    <w:div w:id="1868370678">
      <w:bodyDiv w:val="1"/>
      <w:marLeft w:val="0"/>
      <w:marRight w:val="0"/>
      <w:marTop w:val="0"/>
      <w:marBottom w:val="0"/>
      <w:divBdr>
        <w:top w:val="none" w:sz="0" w:space="0" w:color="auto"/>
        <w:left w:val="none" w:sz="0" w:space="0" w:color="auto"/>
        <w:bottom w:val="none" w:sz="0" w:space="0" w:color="auto"/>
        <w:right w:val="none" w:sz="0" w:space="0" w:color="auto"/>
      </w:divBdr>
    </w:div>
    <w:div w:id="1890065991">
      <w:bodyDiv w:val="1"/>
      <w:marLeft w:val="0"/>
      <w:marRight w:val="0"/>
      <w:marTop w:val="0"/>
      <w:marBottom w:val="0"/>
      <w:divBdr>
        <w:top w:val="none" w:sz="0" w:space="0" w:color="auto"/>
        <w:left w:val="none" w:sz="0" w:space="0" w:color="auto"/>
        <w:bottom w:val="none" w:sz="0" w:space="0" w:color="auto"/>
        <w:right w:val="none" w:sz="0" w:space="0" w:color="auto"/>
      </w:divBdr>
    </w:div>
    <w:div w:id="1898126092">
      <w:bodyDiv w:val="1"/>
      <w:marLeft w:val="0"/>
      <w:marRight w:val="0"/>
      <w:marTop w:val="0"/>
      <w:marBottom w:val="0"/>
      <w:divBdr>
        <w:top w:val="none" w:sz="0" w:space="0" w:color="auto"/>
        <w:left w:val="none" w:sz="0" w:space="0" w:color="auto"/>
        <w:bottom w:val="none" w:sz="0" w:space="0" w:color="auto"/>
        <w:right w:val="none" w:sz="0" w:space="0" w:color="auto"/>
      </w:divBdr>
    </w:div>
    <w:div w:id="1910311943">
      <w:bodyDiv w:val="1"/>
      <w:marLeft w:val="0"/>
      <w:marRight w:val="0"/>
      <w:marTop w:val="0"/>
      <w:marBottom w:val="0"/>
      <w:divBdr>
        <w:top w:val="none" w:sz="0" w:space="0" w:color="auto"/>
        <w:left w:val="none" w:sz="0" w:space="0" w:color="auto"/>
        <w:bottom w:val="none" w:sz="0" w:space="0" w:color="auto"/>
        <w:right w:val="none" w:sz="0" w:space="0" w:color="auto"/>
      </w:divBdr>
    </w:div>
    <w:div w:id="1935825431">
      <w:bodyDiv w:val="1"/>
      <w:marLeft w:val="0"/>
      <w:marRight w:val="0"/>
      <w:marTop w:val="0"/>
      <w:marBottom w:val="0"/>
      <w:divBdr>
        <w:top w:val="none" w:sz="0" w:space="0" w:color="auto"/>
        <w:left w:val="none" w:sz="0" w:space="0" w:color="auto"/>
        <w:bottom w:val="none" w:sz="0" w:space="0" w:color="auto"/>
        <w:right w:val="none" w:sz="0" w:space="0" w:color="auto"/>
      </w:divBdr>
    </w:div>
    <w:div w:id="1971201851">
      <w:bodyDiv w:val="1"/>
      <w:marLeft w:val="0"/>
      <w:marRight w:val="0"/>
      <w:marTop w:val="0"/>
      <w:marBottom w:val="0"/>
      <w:divBdr>
        <w:top w:val="none" w:sz="0" w:space="0" w:color="auto"/>
        <w:left w:val="none" w:sz="0" w:space="0" w:color="auto"/>
        <w:bottom w:val="none" w:sz="0" w:space="0" w:color="auto"/>
        <w:right w:val="none" w:sz="0" w:space="0" w:color="auto"/>
      </w:divBdr>
    </w:div>
    <w:div w:id="1980333661">
      <w:bodyDiv w:val="1"/>
      <w:marLeft w:val="0"/>
      <w:marRight w:val="0"/>
      <w:marTop w:val="0"/>
      <w:marBottom w:val="0"/>
      <w:divBdr>
        <w:top w:val="none" w:sz="0" w:space="0" w:color="auto"/>
        <w:left w:val="none" w:sz="0" w:space="0" w:color="auto"/>
        <w:bottom w:val="none" w:sz="0" w:space="0" w:color="auto"/>
        <w:right w:val="none" w:sz="0" w:space="0" w:color="auto"/>
      </w:divBdr>
    </w:div>
    <w:div w:id="1983919662">
      <w:bodyDiv w:val="1"/>
      <w:marLeft w:val="0"/>
      <w:marRight w:val="0"/>
      <w:marTop w:val="0"/>
      <w:marBottom w:val="0"/>
      <w:divBdr>
        <w:top w:val="none" w:sz="0" w:space="0" w:color="auto"/>
        <w:left w:val="none" w:sz="0" w:space="0" w:color="auto"/>
        <w:bottom w:val="none" w:sz="0" w:space="0" w:color="auto"/>
        <w:right w:val="none" w:sz="0" w:space="0" w:color="auto"/>
      </w:divBdr>
    </w:div>
    <w:div w:id="1985502504">
      <w:bodyDiv w:val="1"/>
      <w:marLeft w:val="0"/>
      <w:marRight w:val="0"/>
      <w:marTop w:val="0"/>
      <w:marBottom w:val="0"/>
      <w:divBdr>
        <w:top w:val="none" w:sz="0" w:space="0" w:color="auto"/>
        <w:left w:val="none" w:sz="0" w:space="0" w:color="auto"/>
        <w:bottom w:val="none" w:sz="0" w:space="0" w:color="auto"/>
        <w:right w:val="none" w:sz="0" w:space="0" w:color="auto"/>
      </w:divBdr>
    </w:div>
    <w:div w:id="1996907537">
      <w:bodyDiv w:val="1"/>
      <w:marLeft w:val="0"/>
      <w:marRight w:val="0"/>
      <w:marTop w:val="0"/>
      <w:marBottom w:val="0"/>
      <w:divBdr>
        <w:top w:val="none" w:sz="0" w:space="0" w:color="auto"/>
        <w:left w:val="none" w:sz="0" w:space="0" w:color="auto"/>
        <w:bottom w:val="none" w:sz="0" w:space="0" w:color="auto"/>
        <w:right w:val="none" w:sz="0" w:space="0" w:color="auto"/>
      </w:divBdr>
    </w:div>
    <w:div w:id="2024285486">
      <w:bodyDiv w:val="1"/>
      <w:marLeft w:val="0"/>
      <w:marRight w:val="0"/>
      <w:marTop w:val="0"/>
      <w:marBottom w:val="0"/>
      <w:divBdr>
        <w:top w:val="none" w:sz="0" w:space="0" w:color="auto"/>
        <w:left w:val="none" w:sz="0" w:space="0" w:color="auto"/>
        <w:bottom w:val="none" w:sz="0" w:space="0" w:color="auto"/>
        <w:right w:val="none" w:sz="0" w:space="0" w:color="auto"/>
      </w:divBdr>
    </w:div>
    <w:div w:id="2046055473">
      <w:bodyDiv w:val="1"/>
      <w:marLeft w:val="0"/>
      <w:marRight w:val="0"/>
      <w:marTop w:val="0"/>
      <w:marBottom w:val="0"/>
      <w:divBdr>
        <w:top w:val="none" w:sz="0" w:space="0" w:color="auto"/>
        <w:left w:val="none" w:sz="0" w:space="0" w:color="auto"/>
        <w:bottom w:val="none" w:sz="0" w:space="0" w:color="auto"/>
        <w:right w:val="none" w:sz="0" w:space="0" w:color="auto"/>
      </w:divBdr>
    </w:div>
    <w:div w:id="2078749315">
      <w:bodyDiv w:val="1"/>
      <w:marLeft w:val="0"/>
      <w:marRight w:val="0"/>
      <w:marTop w:val="0"/>
      <w:marBottom w:val="0"/>
      <w:divBdr>
        <w:top w:val="none" w:sz="0" w:space="0" w:color="auto"/>
        <w:left w:val="none" w:sz="0" w:space="0" w:color="auto"/>
        <w:bottom w:val="none" w:sz="0" w:space="0" w:color="auto"/>
        <w:right w:val="none" w:sz="0" w:space="0" w:color="auto"/>
      </w:divBdr>
    </w:div>
    <w:div w:id="2085032639">
      <w:bodyDiv w:val="1"/>
      <w:marLeft w:val="0"/>
      <w:marRight w:val="0"/>
      <w:marTop w:val="0"/>
      <w:marBottom w:val="0"/>
      <w:divBdr>
        <w:top w:val="none" w:sz="0" w:space="0" w:color="auto"/>
        <w:left w:val="none" w:sz="0" w:space="0" w:color="auto"/>
        <w:bottom w:val="none" w:sz="0" w:space="0" w:color="auto"/>
        <w:right w:val="none" w:sz="0" w:space="0" w:color="auto"/>
      </w:divBdr>
    </w:div>
    <w:div w:id="2095010349">
      <w:bodyDiv w:val="1"/>
      <w:marLeft w:val="0"/>
      <w:marRight w:val="0"/>
      <w:marTop w:val="0"/>
      <w:marBottom w:val="0"/>
      <w:divBdr>
        <w:top w:val="none" w:sz="0" w:space="0" w:color="auto"/>
        <w:left w:val="none" w:sz="0" w:space="0" w:color="auto"/>
        <w:bottom w:val="none" w:sz="0" w:space="0" w:color="auto"/>
        <w:right w:val="none" w:sz="0" w:space="0" w:color="auto"/>
      </w:divBdr>
    </w:div>
    <w:div w:id="2096242814">
      <w:bodyDiv w:val="1"/>
      <w:marLeft w:val="0"/>
      <w:marRight w:val="0"/>
      <w:marTop w:val="0"/>
      <w:marBottom w:val="0"/>
      <w:divBdr>
        <w:top w:val="none" w:sz="0" w:space="0" w:color="auto"/>
        <w:left w:val="none" w:sz="0" w:space="0" w:color="auto"/>
        <w:bottom w:val="none" w:sz="0" w:space="0" w:color="auto"/>
        <w:right w:val="none" w:sz="0" w:space="0" w:color="auto"/>
      </w:divBdr>
    </w:div>
    <w:div w:id="2108042283">
      <w:bodyDiv w:val="1"/>
      <w:marLeft w:val="0"/>
      <w:marRight w:val="0"/>
      <w:marTop w:val="0"/>
      <w:marBottom w:val="0"/>
      <w:divBdr>
        <w:top w:val="none" w:sz="0" w:space="0" w:color="auto"/>
        <w:left w:val="none" w:sz="0" w:space="0" w:color="auto"/>
        <w:bottom w:val="none" w:sz="0" w:space="0" w:color="auto"/>
        <w:right w:val="none" w:sz="0" w:space="0" w:color="auto"/>
      </w:divBdr>
    </w:div>
    <w:div w:id="2112120680">
      <w:bodyDiv w:val="1"/>
      <w:marLeft w:val="0"/>
      <w:marRight w:val="0"/>
      <w:marTop w:val="0"/>
      <w:marBottom w:val="0"/>
      <w:divBdr>
        <w:top w:val="none" w:sz="0" w:space="0" w:color="auto"/>
        <w:left w:val="none" w:sz="0" w:space="0" w:color="auto"/>
        <w:bottom w:val="none" w:sz="0" w:space="0" w:color="auto"/>
        <w:right w:val="none" w:sz="0" w:space="0" w:color="auto"/>
      </w:divBdr>
    </w:div>
    <w:div w:id="2123063030">
      <w:bodyDiv w:val="1"/>
      <w:marLeft w:val="0"/>
      <w:marRight w:val="0"/>
      <w:marTop w:val="0"/>
      <w:marBottom w:val="0"/>
      <w:divBdr>
        <w:top w:val="none" w:sz="0" w:space="0" w:color="auto"/>
        <w:left w:val="none" w:sz="0" w:space="0" w:color="auto"/>
        <w:bottom w:val="none" w:sz="0" w:space="0" w:color="auto"/>
        <w:right w:val="none" w:sz="0" w:space="0" w:color="auto"/>
      </w:divBdr>
    </w:div>
    <w:div w:id="213890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k.com/biblioteka_yugorsk" TargetMode="External"/><Relationship Id="rId18" Type="http://schemas.openxmlformats.org/officeDocument/2006/relationships/hyperlink" Target="https://vk.com/mogush_ei"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vk.com/infonko" TargetMode="External"/><Relationship Id="rId7" Type="http://schemas.openxmlformats.org/officeDocument/2006/relationships/footnotes" Target="footnotes.xml"/><Relationship Id="rId12" Type="http://schemas.openxmlformats.org/officeDocument/2006/relationships/hyperlink" Target="https://vk.com/id228337526" TargetMode="External"/><Relationship Id="rId17" Type="http://schemas.openxmlformats.org/officeDocument/2006/relationships/hyperlink" Target="https://vk.com/biblioteka_yugorsk_dety"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k.com/id71449764" TargetMode="External"/><Relationship Id="rId20" Type="http://schemas.openxmlformats.org/officeDocument/2006/relationships/hyperlink" Target="https://vk.com/biblioteka_yugors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nvestugorsk.ru/"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vk.com/biblioteka_yugorsk" TargetMode="External"/><Relationship Id="rId23" Type="http://schemas.openxmlformats.org/officeDocument/2006/relationships/hyperlink" Target="https://www.tadviser.ru/index.php/%D0%93%D0%BE%D1%81%D1%83%D0%B4%D0%B0%D1%80%D1%81%D1%82%D0%B2%D0%B5%D0%BD%D0%BD%D1%8B%D0%B5_%D0%B8_%D1%81%D0%BE%D1%86%D0%B8%D0%B0%D0%BB%D1%8C%D0%BD%D1%8B%D0%B5_%D1%81%D1%82%D1%80%D1%83%D0%BA%D1%82%D1%83%D1%80%D1%8B" TargetMode="External"/><Relationship Id="rId10" Type="http://schemas.openxmlformats.org/officeDocument/2006/relationships/hyperlink" Target="consultantplus://offline/ref=DD82E4764E7C80237A59A421A442795FB85A9139CCD84209053039E5D31283FB50E879D257A084FB94BB7B75t7F5F" TargetMode="External"/><Relationship Id="rId19" Type="http://schemas.openxmlformats.org/officeDocument/2006/relationships/hyperlink" Target="https://vk.com/muzeumugors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vk.com/infonko" TargetMode="External"/><Relationship Id="rId22" Type="http://schemas.openxmlformats.org/officeDocument/2006/relationships/hyperlink" Target="https://admugorsk.ru/citizens/nformatsiya-o-sv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C540B-E28C-4D5C-89F0-88C8E9CB9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82</Pages>
  <Words>36413</Words>
  <Characters>207560</Characters>
  <Application>Microsoft Office Word</Application>
  <DocSecurity>0</DocSecurity>
  <Lines>1729</Lines>
  <Paragraphs>486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243487</CharactersWithSpaces>
  <SharedDoc>false</SharedDoc>
  <HLinks>
    <vt:vector size="318" baseType="variant">
      <vt:variant>
        <vt:i4>1310774</vt:i4>
      </vt:variant>
      <vt:variant>
        <vt:i4>312</vt:i4>
      </vt:variant>
      <vt:variant>
        <vt:i4>0</vt:i4>
      </vt:variant>
      <vt:variant>
        <vt:i4>5</vt:i4>
      </vt:variant>
      <vt:variant>
        <vt:lpwstr>https://www.tadviser.ru/index.php/%D0%93%D0%BE%D1%81%D1%83%D0%B4%D0%B0%D1%80%D1%81%D1%82%D0%B2%D0%B5%D0%BD%D0%BD%D1%8B%D0%B5_%D0%B8_%D1%81%D0%BE%D1%86%D0%B8%D0%B0%D0%BB%D1%8C%D0%BD%D1%8B%D0%B5_%D1%81%D1%82%D1%80%D1%83%D0%BA%D1%82%D1%83%D1%80%D1%8B</vt:lpwstr>
      </vt:variant>
      <vt:variant>
        <vt:lpwstr/>
      </vt:variant>
      <vt:variant>
        <vt:i4>6488125</vt:i4>
      </vt:variant>
      <vt:variant>
        <vt:i4>309</vt:i4>
      </vt:variant>
      <vt:variant>
        <vt:i4>0</vt:i4>
      </vt:variant>
      <vt:variant>
        <vt:i4>5</vt:i4>
      </vt:variant>
      <vt:variant>
        <vt:lpwstr>consultantplus://offline/ref=DD82E4764E7C80237A59A421A442795FB85A9139CCD84209053039E5D31283FB50E879D257A084FB94BB7B75t7F5F</vt:lpwstr>
      </vt:variant>
      <vt:variant>
        <vt:lpwstr/>
      </vt:variant>
      <vt:variant>
        <vt:i4>1900592</vt:i4>
      </vt:variant>
      <vt:variant>
        <vt:i4>302</vt:i4>
      </vt:variant>
      <vt:variant>
        <vt:i4>0</vt:i4>
      </vt:variant>
      <vt:variant>
        <vt:i4>5</vt:i4>
      </vt:variant>
      <vt:variant>
        <vt:lpwstr/>
      </vt:variant>
      <vt:variant>
        <vt:lpwstr>_Toc153469426</vt:lpwstr>
      </vt:variant>
      <vt:variant>
        <vt:i4>1900592</vt:i4>
      </vt:variant>
      <vt:variant>
        <vt:i4>296</vt:i4>
      </vt:variant>
      <vt:variant>
        <vt:i4>0</vt:i4>
      </vt:variant>
      <vt:variant>
        <vt:i4>5</vt:i4>
      </vt:variant>
      <vt:variant>
        <vt:lpwstr/>
      </vt:variant>
      <vt:variant>
        <vt:lpwstr>_Toc153469425</vt:lpwstr>
      </vt:variant>
      <vt:variant>
        <vt:i4>1900592</vt:i4>
      </vt:variant>
      <vt:variant>
        <vt:i4>290</vt:i4>
      </vt:variant>
      <vt:variant>
        <vt:i4>0</vt:i4>
      </vt:variant>
      <vt:variant>
        <vt:i4>5</vt:i4>
      </vt:variant>
      <vt:variant>
        <vt:lpwstr/>
      </vt:variant>
      <vt:variant>
        <vt:lpwstr>_Toc153469424</vt:lpwstr>
      </vt:variant>
      <vt:variant>
        <vt:i4>1900592</vt:i4>
      </vt:variant>
      <vt:variant>
        <vt:i4>284</vt:i4>
      </vt:variant>
      <vt:variant>
        <vt:i4>0</vt:i4>
      </vt:variant>
      <vt:variant>
        <vt:i4>5</vt:i4>
      </vt:variant>
      <vt:variant>
        <vt:lpwstr/>
      </vt:variant>
      <vt:variant>
        <vt:lpwstr>_Toc153469423</vt:lpwstr>
      </vt:variant>
      <vt:variant>
        <vt:i4>1900592</vt:i4>
      </vt:variant>
      <vt:variant>
        <vt:i4>278</vt:i4>
      </vt:variant>
      <vt:variant>
        <vt:i4>0</vt:i4>
      </vt:variant>
      <vt:variant>
        <vt:i4>5</vt:i4>
      </vt:variant>
      <vt:variant>
        <vt:lpwstr/>
      </vt:variant>
      <vt:variant>
        <vt:lpwstr>_Toc153469422</vt:lpwstr>
      </vt:variant>
      <vt:variant>
        <vt:i4>1900592</vt:i4>
      </vt:variant>
      <vt:variant>
        <vt:i4>272</vt:i4>
      </vt:variant>
      <vt:variant>
        <vt:i4>0</vt:i4>
      </vt:variant>
      <vt:variant>
        <vt:i4>5</vt:i4>
      </vt:variant>
      <vt:variant>
        <vt:lpwstr/>
      </vt:variant>
      <vt:variant>
        <vt:lpwstr>_Toc153469421</vt:lpwstr>
      </vt:variant>
      <vt:variant>
        <vt:i4>1900592</vt:i4>
      </vt:variant>
      <vt:variant>
        <vt:i4>266</vt:i4>
      </vt:variant>
      <vt:variant>
        <vt:i4>0</vt:i4>
      </vt:variant>
      <vt:variant>
        <vt:i4>5</vt:i4>
      </vt:variant>
      <vt:variant>
        <vt:lpwstr/>
      </vt:variant>
      <vt:variant>
        <vt:lpwstr>_Toc153469420</vt:lpwstr>
      </vt:variant>
      <vt:variant>
        <vt:i4>1966128</vt:i4>
      </vt:variant>
      <vt:variant>
        <vt:i4>260</vt:i4>
      </vt:variant>
      <vt:variant>
        <vt:i4>0</vt:i4>
      </vt:variant>
      <vt:variant>
        <vt:i4>5</vt:i4>
      </vt:variant>
      <vt:variant>
        <vt:lpwstr/>
      </vt:variant>
      <vt:variant>
        <vt:lpwstr>_Toc153469419</vt:lpwstr>
      </vt:variant>
      <vt:variant>
        <vt:i4>1966128</vt:i4>
      </vt:variant>
      <vt:variant>
        <vt:i4>254</vt:i4>
      </vt:variant>
      <vt:variant>
        <vt:i4>0</vt:i4>
      </vt:variant>
      <vt:variant>
        <vt:i4>5</vt:i4>
      </vt:variant>
      <vt:variant>
        <vt:lpwstr/>
      </vt:variant>
      <vt:variant>
        <vt:lpwstr>_Toc153469418</vt:lpwstr>
      </vt:variant>
      <vt:variant>
        <vt:i4>1966128</vt:i4>
      </vt:variant>
      <vt:variant>
        <vt:i4>248</vt:i4>
      </vt:variant>
      <vt:variant>
        <vt:i4>0</vt:i4>
      </vt:variant>
      <vt:variant>
        <vt:i4>5</vt:i4>
      </vt:variant>
      <vt:variant>
        <vt:lpwstr/>
      </vt:variant>
      <vt:variant>
        <vt:lpwstr>_Toc153469417</vt:lpwstr>
      </vt:variant>
      <vt:variant>
        <vt:i4>1966128</vt:i4>
      </vt:variant>
      <vt:variant>
        <vt:i4>242</vt:i4>
      </vt:variant>
      <vt:variant>
        <vt:i4>0</vt:i4>
      </vt:variant>
      <vt:variant>
        <vt:i4>5</vt:i4>
      </vt:variant>
      <vt:variant>
        <vt:lpwstr/>
      </vt:variant>
      <vt:variant>
        <vt:lpwstr>_Toc153469416</vt:lpwstr>
      </vt:variant>
      <vt:variant>
        <vt:i4>1966128</vt:i4>
      </vt:variant>
      <vt:variant>
        <vt:i4>236</vt:i4>
      </vt:variant>
      <vt:variant>
        <vt:i4>0</vt:i4>
      </vt:variant>
      <vt:variant>
        <vt:i4>5</vt:i4>
      </vt:variant>
      <vt:variant>
        <vt:lpwstr/>
      </vt:variant>
      <vt:variant>
        <vt:lpwstr>_Toc153469415</vt:lpwstr>
      </vt:variant>
      <vt:variant>
        <vt:i4>1966128</vt:i4>
      </vt:variant>
      <vt:variant>
        <vt:i4>230</vt:i4>
      </vt:variant>
      <vt:variant>
        <vt:i4>0</vt:i4>
      </vt:variant>
      <vt:variant>
        <vt:i4>5</vt:i4>
      </vt:variant>
      <vt:variant>
        <vt:lpwstr/>
      </vt:variant>
      <vt:variant>
        <vt:lpwstr>_Toc153469414</vt:lpwstr>
      </vt:variant>
      <vt:variant>
        <vt:i4>1966128</vt:i4>
      </vt:variant>
      <vt:variant>
        <vt:i4>224</vt:i4>
      </vt:variant>
      <vt:variant>
        <vt:i4>0</vt:i4>
      </vt:variant>
      <vt:variant>
        <vt:i4>5</vt:i4>
      </vt:variant>
      <vt:variant>
        <vt:lpwstr/>
      </vt:variant>
      <vt:variant>
        <vt:lpwstr>_Toc153469413</vt:lpwstr>
      </vt:variant>
      <vt:variant>
        <vt:i4>1966128</vt:i4>
      </vt:variant>
      <vt:variant>
        <vt:i4>218</vt:i4>
      </vt:variant>
      <vt:variant>
        <vt:i4>0</vt:i4>
      </vt:variant>
      <vt:variant>
        <vt:i4>5</vt:i4>
      </vt:variant>
      <vt:variant>
        <vt:lpwstr/>
      </vt:variant>
      <vt:variant>
        <vt:lpwstr>_Toc153469412</vt:lpwstr>
      </vt:variant>
      <vt:variant>
        <vt:i4>1966128</vt:i4>
      </vt:variant>
      <vt:variant>
        <vt:i4>212</vt:i4>
      </vt:variant>
      <vt:variant>
        <vt:i4>0</vt:i4>
      </vt:variant>
      <vt:variant>
        <vt:i4>5</vt:i4>
      </vt:variant>
      <vt:variant>
        <vt:lpwstr/>
      </vt:variant>
      <vt:variant>
        <vt:lpwstr>_Toc153469411</vt:lpwstr>
      </vt:variant>
      <vt:variant>
        <vt:i4>1966128</vt:i4>
      </vt:variant>
      <vt:variant>
        <vt:i4>206</vt:i4>
      </vt:variant>
      <vt:variant>
        <vt:i4>0</vt:i4>
      </vt:variant>
      <vt:variant>
        <vt:i4>5</vt:i4>
      </vt:variant>
      <vt:variant>
        <vt:lpwstr/>
      </vt:variant>
      <vt:variant>
        <vt:lpwstr>_Toc153469410</vt:lpwstr>
      </vt:variant>
      <vt:variant>
        <vt:i4>2031664</vt:i4>
      </vt:variant>
      <vt:variant>
        <vt:i4>200</vt:i4>
      </vt:variant>
      <vt:variant>
        <vt:i4>0</vt:i4>
      </vt:variant>
      <vt:variant>
        <vt:i4>5</vt:i4>
      </vt:variant>
      <vt:variant>
        <vt:lpwstr/>
      </vt:variant>
      <vt:variant>
        <vt:lpwstr>_Toc153469409</vt:lpwstr>
      </vt:variant>
      <vt:variant>
        <vt:i4>2031664</vt:i4>
      </vt:variant>
      <vt:variant>
        <vt:i4>194</vt:i4>
      </vt:variant>
      <vt:variant>
        <vt:i4>0</vt:i4>
      </vt:variant>
      <vt:variant>
        <vt:i4>5</vt:i4>
      </vt:variant>
      <vt:variant>
        <vt:lpwstr/>
      </vt:variant>
      <vt:variant>
        <vt:lpwstr>_Toc153469408</vt:lpwstr>
      </vt:variant>
      <vt:variant>
        <vt:i4>2031664</vt:i4>
      </vt:variant>
      <vt:variant>
        <vt:i4>188</vt:i4>
      </vt:variant>
      <vt:variant>
        <vt:i4>0</vt:i4>
      </vt:variant>
      <vt:variant>
        <vt:i4>5</vt:i4>
      </vt:variant>
      <vt:variant>
        <vt:lpwstr/>
      </vt:variant>
      <vt:variant>
        <vt:lpwstr>_Toc153469407</vt:lpwstr>
      </vt:variant>
      <vt:variant>
        <vt:i4>2031664</vt:i4>
      </vt:variant>
      <vt:variant>
        <vt:i4>182</vt:i4>
      </vt:variant>
      <vt:variant>
        <vt:i4>0</vt:i4>
      </vt:variant>
      <vt:variant>
        <vt:i4>5</vt:i4>
      </vt:variant>
      <vt:variant>
        <vt:lpwstr/>
      </vt:variant>
      <vt:variant>
        <vt:lpwstr>_Toc153469406</vt:lpwstr>
      </vt:variant>
      <vt:variant>
        <vt:i4>2031664</vt:i4>
      </vt:variant>
      <vt:variant>
        <vt:i4>176</vt:i4>
      </vt:variant>
      <vt:variant>
        <vt:i4>0</vt:i4>
      </vt:variant>
      <vt:variant>
        <vt:i4>5</vt:i4>
      </vt:variant>
      <vt:variant>
        <vt:lpwstr/>
      </vt:variant>
      <vt:variant>
        <vt:lpwstr>_Toc153469405</vt:lpwstr>
      </vt:variant>
      <vt:variant>
        <vt:i4>2031664</vt:i4>
      </vt:variant>
      <vt:variant>
        <vt:i4>170</vt:i4>
      </vt:variant>
      <vt:variant>
        <vt:i4>0</vt:i4>
      </vt:variant>
      <vt:variant>
        <vt:i4>5</vt:i4>
      </vt:variant>
      <vt:variant>
        <vt:lpwstr/>
      </vt:variant>
      <vt:variant>
        <vt:lpwstr>_Toc153469404</vt:lpwstr>
      </vt:variant>
      <vt:variant>
        <vt:i4>2031664</vt:i4>
      </vt:variant>
      <vt:variant>
        <vt:i4>164</vt:i4>
      </vt:variant>
      <vt:variant>
        <vt:i4>0</vt:i4>
      </vt:variant>
      <vt:variant>
        <vt:i4>5</vt:i4>
      </vt:variant>
      <vt:variant>
        <vt:lpwstr/>
      </vt:variant>
      <vt:variant>
        <vt:lpwstr>_Toc153469403</vt:lpwstr>
      </vt:variant>
      <vt:variant>
        <vt:i4>2031664</vt:i4>
      </vt:variant>
      <vt:variant>
        <vt:i4>158</vt:i4>
      </vt:variant>
      <vt:variant>
        <vt:i4>0</vt:i4>
      </vt:variant>
      <vt:variant>
        <vt:i4>5</vt:i4>
      </vt:variant>
      <vt:variant>
        <vt:lpwstr/>
      </vt:variant>
      <vt:variant>
        <vt:lpwstr>_Toc153469402</vt:lpwstr>
      </vt:variant>
      <vt:variant>
        <vt:i4>2031664</vt:i4>
      </vt:variant>
      <vt:variant>
        <vt:i4>152</vt:i4>
      </vt:variant>
      <vt:variant>
        <vt:i4>0</vt:i4>
      </vt:variant>
      <vt:variant>
        <vt:i4>5</vt:i4>
      </vt:variant>
      <vt:variant>
        <vt:lpwstr/>
      </vt:variant>
      <vt:variant>
        <vt:lpwstr>_Toc153469401</vt:lpwstr>
      </vt:variant>
      <vt:variant>
        <vt:i4>2031664</vt:i4>
      </vt:variant>
      <vt:variant>
        <vt:i4>146</vt:i4>
      </vt:variant>
      <vt:variant>
        <vt:i4>0</vt:i4>
      </vt:variant>
      <vt:variant>
        <vt:i4>5</vt:i4>
      </vt:variant>
      <vt:variant>
        <vt:lpwstr/>
      </vt:variant>
      <vt:variant>
        <vt:lpwstr>_Toc153469400</vt:lpwstr>
      </vt:variant>
      <vt:variant>
        <vt:i4>1441847</vt:i4>
      </vt:variant>
      <vt:variant>
        <vt:i4>140</vt:i4>
      </vt:variant>
      <vt:variant>
        <vt:i4>0</vt:i4>
      </vt:variant>
      <vt:variant>
        <vt:i4>5</vt:i4>
      </vt:variant>
      <vt:variant>
        <vt:lpwstr/>
      </vt:variant>
      <vt:variant>
        <vt:lpwstr>_Toc153469399</vt:lpwstr>
      </vt:variant>
      <vt:variant>
        <vt:i4>1441847</vt:i4>
      </vt:variant>
      <vt:variant>
        <vt:i4>134</vt:i4>
      </vt:variant>
      <vt:variant>
        <vt:i4>0</vt:i4>
      </vt:variant>
      <vt:variant>
        <vt:i4>5</vt:i4>
      </vt:variant>
      <vt:variant>
        <vt:lpwstr/>
      </vt:variant>
      <vt:variant>
        <vt:lpwstr>_Toc153469398</vt:lpwstr>
      </vt:variant>
      <vt:variant>
        <vt:i4>1441847</vt:i4>
      </vt:variant>
      <vt:variant>
        <vt:i4>128</vt:i4>
      </vt:variant>
      <vt:variant>
        <vt:i4>0</vt:i4>
      </vt:variant>
      <vt:variant>
        <vt:i4>5</vt:i4>
      </vt:variant>
      <vt:variant>
        <vt:lpwstr/>
      </vt:variant>
      <vt:variant>
        <vt:lpwstr>_Toc153469397</vt:lpwstr>
      </vt:variant>
      <vt:variant>
        <vt:i4>1441847</vt:i4>
      </vt:variant>
      <vt:variant>
        <vt:i4>122</vt:i4>
      </vt:variant>
      <vt:variant>
        <vt:i4>0</vt:i4>
      </vt:variant>
      <vt:variant>
        <vt:i4>5</vt:i4>
      </vt:variant>
      <vt:variant>
        <vt:lpwstr/>
      </vt:variant>
      <vt:variant>
        <vt:lpwstr>_Toc153469396</vt:lpwstr>
      </vt:variant>
      <vt:variant>
        <vt:i4>1441847</vt:i4>
      </vt:variant>
      <vt:variant>
        <vt:i4>116</vt:i4>
      </vt:variant>
      <vt:variant>
        <vt:i4>0</vt:i4>
      </vt:variant>
      <vt:variant>
        <vt:i4>5</vt:i4>
      </vt:variant>
      <vt:variant>
        <vt:lpwstr/>
      </vt:variant>
      <vt:variant>
        <vt:lpwstr>_Toc153469395</vt:lpwstr>
      </vt:variant>
      <vt:variant>
        <vt:i4>1441847</vt:i4>
      </vt:variant>
      <vt:variant>
        <vt:i4>110</vt:i4>
      </vt:variant>
      <vt:variant>
        <vt:i4>0</vt:i4>
      </vt:variant>
      <vt:variant>
        <vt:i4>5</vt:i4>
      </vt:variant>
      <vt:variant>
        <vt:lpwstr/>
      </vt:variant>
      <vt:variant>
        <vt:lpwstr>_Toc153469394</vt:lpwstr>
      </vt:variant>
      <vt:variant>
        <vt:i4>1441847</vt:i4>
      </vt:variant>
      <vt:variant>
        <vt:i4>104</vt:i4>
      </vt:variant>
      <vt:variant>
        <vt:i4>0</vt:i4>
      </vt:variant>
      <vt:variant>
        <vt:i4>5</vt:i4>
      </vt:variant>
      <vt:variant>
        <vt:lpwstr/>
      </vt:variant>
      <vt:variant>
        <vt:lpwstr>_Toc153469393</vt:lpwstr>
      </vt:variant>
      <vt:variant>
        <vt:i4>1441847</vt:i4>
      </vt:variant>
      <vt:variant>
        <vt:i4>98</vt:i4>
      </vt:variant>
      <vt:variant>
        <vt:i4>0</vt:i4>
      </vt:variant>
      <vt:variant>
        <vt:i4>5</vt:i4>
      </vt:variant>
      <vt:variant>
        <vt:lpwstr/>
      </vt:variant>
      <vt:variant>
        <vt:lpwstr>_Toc153469392</vt:lpwstr>
      </vt:variant>
      <vt:variant>
        <vt:i4>1441847</vt:i4>
      </vt:variant>
      <vt:variant>
        <vt:i4>92</vt:i4>
      </vt:variant>
      <vt:variant>
        <vt:i4>0</vt:i4>
      </vt:variant>
      <vt:variant>
        <vt:i4>5</vt:i4>
      </vt:variant>
      <vt:variant>
        <vt:lpwstr/>
      </vt:variant>
      <vt:variant>
        <vt:lpwstr>_Toc153469391</vt:lpwstr>
      </vt:variant>
      <vt:variant>
        <vt:i4>1441847</vt:i4>
      </vt:variant>
      <vt:variant>
        <vt:i4>86</vt:i4>
      </vt:variant>
      <vt:variant>
        <vt:i4>0</vt:i4>
      </vt:variant>
      <vt:variant>
        <vt:i4>5</vt:i4>
      </vt:variant>
      <vt:variant>
        <vt:lpwstr/>
      </vt:variant>
      <vt:variant>
        <vt:lpwstr>_Toc153469390</vt:lpwstr>
      </vt:variant>
      <vt:variant>
        <vt:i4>1507383</vt:i4>
      </vt:variant>
      <vt:variant>
        <vt:i4>80</vt:i4>
      </vt:variant>
      <vt:variant>
        <vt:i4>0</vt:i4>
      </vt:variant>
      <vt:variant>
        <vt:i4>5</vt:i4>
      </vt:variant>
      <vt:variant>
        <vt:lpwstr/>
      </vt:variant>
      <vt:variant>
        <vt:lpwstr>_Toc153469389</vt:lpwstr>
      </vt:variant>
      <vt:variant>
        <vt:i4>1507383</vt:i4>
      </vt:variant>
      <vt:variant>
        <vt:i4>74</vt:i4>
      </vt:variant>
      <vt:variant>
        <vt:i4>0</vt:i4>
      </vt:variant>
      <vt:variant>
        <vt:i4>5</vt:i4>
      </vt:variant>
      <vt:variant>
        <vt:lpwstr/>
      </vt:variant>
      <vt:variant>
        <vt:lpwstr>_Toc153469388</vt:lpwstr>
      </vt:variant>
      <vt:variant>
        <vt:i4>1507383</vt:i4>
      </vt:variant>
      <vt:variant>
        <vt:i4>68</vt:i4>
      </vt:variant>
      <vt:variant>
        <vt:i4>0</vt:i4>
      </vt:variant>
      <vt:variant>
        <vt:i4>5</vt:i4>
      </vt:variant>
      <vt:variant>
        <vt:lpwstr/>
      </vt:variant>
      <vt:variant>
        <vt:lpwstr>_Toc153469387</vt:lpwstr>
      </vt:variant>
      <vt:variant>
        <vt:i4>1507383</vt:i4>
      </vt:variant>
      <vt:variant>
        <vt:i4>62</vt:i4>
      </vt:variant>
      <vt:variant>
        <vt:i4>0</vt:i4>
      </vt:variant>
      <vt:variant>
        <vt:i4>5</vt:i4>
      </vt:variant>
      <vt:variant>
        <vt:lpwstr/>
      </vt:variant>
      <vt:variant>
        <vt:lpwstr>_Toc153469386</vt:lpwstr>
      </vt:variant>
      <vt:variant>
        <vt:i4>1507383</vt:i4>
      </vt:variant>
      <vt:variant>
        <vt:i4>56</vt:i4>
      </vt:variant>
      <vt:variant>
        <vt:i4>0</vt:i4>
      </vt:variant>
      <vt:variant>
        <vt:i4>5</vt:i4>
      </vt:variant>
      <vt:variant>
        <vt:lpwstr/>
      </vt:variant>
      <vt:variant>
        <vt:lpwstr>_Toc153469385</vt:lpwstr>
      </vt:variant>
      <vt:variant>
        <vt:i4>1507383</vt:i4>
      </vt:variant>
      <vt:variant>
        <vt:i4>50</vt:i4>
      </vt:variant>
      <vt:variant>
        <vt:i4>0</vt:i4>
      </vt:variant>
      <vt:variant>
        <vt:i4>5</vt:i4>
      </vt:variant>
      <vt:variant>
        <vt:lpwstr/>
      </vt:variant>
      <vt:variant>
        <vt:lpwstr>_Toc153469384</vt:lpwstr>
      </vt:variant>
      <vt:variant>
        <vt:i4>1507383</vt:i4>
      </vt:variant>
      <vt:variant>
        <vt:i4>44</vt:i4>
      </vt:variant>
      <vt:variant>
        <vt:i4>0</vt:i4>
      </vt:variant>
      <vt:variant>
        <vt:i4>5</vt:i4>
      </vt:variant>
      <vt:variant>
        <vt:lpwstr/>
      </vt:variant>
      <vt:variant>
        <vt:lpwstr>_Toc153469383</vt:lpwstr>
      </vt:variant>
      <vt:variant>
        <vt:i4>1507383</vt:i4>
      </vt:variant>
      <vt:variant>
        <vt:i4>38</vt:i4>
      </vt:variant>
      <vt:variant>
        <vt:i4>0</vt:i4>
      </vt:variant>
      <vt:variant>
        <vt:i4>5</vt:i4>
      </vt:variant>
      <vt:variant>
        <vt:lpwstr/>
      </vt:variant>
      <vt:variant>
        <vt:lpwstr>_Toc153469382</vt:lpwstr>
      </vt:variant>
      <vt:variant>
        <vt:i4>1507383</vt:i4>
      </vt:variant>
      <vt:variant>
        <vt:i4>32</vt:i4>
      </vt:variant>
      <vt:variant>
        <vt:i4>0</vt:i4>
      </vt:variant>
      <vt:variant>
        <vt:i4>5</vt:i4>
      </vt:variant>
      <vt:variant>
        <vt:lpwstr/>
      </vt:variant>
      <vt:variant>
        <vt:lpwstr>_Toc153469381</vt:lpwstr>
      </vt:variant>
      <vt:variant>
        <vt:i4>1507383</vt:i4>
      </vt:variant>
      <vt:variant>
        <vt:i4>26</vt:i4>
      </vt:variant>
      <vt:variant>
        <vt:i4>0</vt:i4>
      </vt:variant>
      <vt:variant>
        <vt:i4>5</vt:i4>
      </vt:variant>
      <vt:variant>
        <vt:lpwstr/>
      </vt:variant>
      <vt:variant>
        <vt:lpwstr>_Toc153469380</vt:lpwstr>
      </vt:variant>
      <vt:variant>
        <vt:i4>1572919</vt:i4>
      </vt:variant>
      <vt:variant>
        <vt:i4>20</vt:i4>
      </vt:variant>
      <vt:variant>
        <vt:i4>0</vt:i4>
      </vt:variant>
      <vt:variant>
        <vt:i4>5</vt:i4>
      </vt:variant>
      <vt:variant>
        <vt:lpwstr/>
      </vt:variant>
      <vt:variant>
        <vt:lpwstr>_Toc153469379</vt:lpwstr>
      </vt:variant>
      <vt:variant>
        <vt:i4>1572919</vt:i4>
      </vt:variant>
      <vt:variant>
        <vt:i4>14</vt:i4>
      </vt:variant>
      <vt:variant>
        <vt:i4>0</vt:i4>
      </vt:variant>
      <vt:variant>
        <vt:i4>5</vt:i4>
      </vt:variant>
      <vt:variant>
        <vt:lpwstr/>
      </vt:variant>
      <vt:variant>
        <vt:lpwstr>_Toc153469378</vt:lpwstr>
      </vt:variant>
      <vt:variant>
        <vt:i4>1572919</vt:i4>
      </vt:variant>
      <vt:variant>
        <vt:i4>8</vt:i4>
      </vt:variant>
      <vt:variant>
        <vt:i4>0</vt:i4>
      </vt:variant>
      <vt:variant>
        <vt:i4>5</vt:i4>
      </vt:variant>
      <vt:variant>
        <vt:lpwstr/>
      </vt:variant>
      <vt:variant>
        <vt:lpwstr>_Toc153469377</vt:lpwstr>
      </vt:variant>
      <vt:variant>
        <vt:i4>1572919</vt:i4>
      </vt:variant>
      <vt:variant>
        <vt:i4>2</vt:i4>
      </vt:variant>
      <vt:variant>
        <vt:i4>0</vt:i4>
      </vt:variant>
      <vt:variant>
        <vt:i4>5</vt:i4>
      </vt:variant>
      <vt:variant>
        <vt:lpwstr/>
      </vt:variant>
      <vt:variant>
        <vt:lpwstr>_Toc153469376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Пивоварчик Лидия Геннадьевна</dc:creator>
  <cp:lastModifiedBy>Салейко Анастасия Станиславовна</cp:lastModifiedBy>
  <cp:revision>18</cp:revision>
  <cp:lastPrinted>2025-02-21T09:13:00Z</cp:lastPrinted>
  <dcterms:created xsi:type="dcterms:W3CDTF">2025-01-30T09:18:00Z</dcterms:created>
  <dcterms:modified xsi:type="dcterms:W3CDTF">2025-02-21T09:23:00Z</dcterms:modified>
</cp:coreProperties>
</file>